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82" w:rsidRDefault="00CF5482" w:rsidP="00CF548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  <w:t xml:space="preserve">Dohoda o spolumajitelství práv k výsledkům </w:t>
      </w:r>
      <w:r w:rsidR="0001777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  <w:t>spolupráce</w:t>
      </w:r>
      <w:r w:rsidRPr="00CF548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  <w:t xml:space="preserve"> a </w:t>
      </w:r>
    </w:p>
    <w:p w:rsidR="00CF5482" w:rsidRPr="00CF5482" w:rsidRDefault="00CF5482" w:rsidP="00CF548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  <w:t xml:space="preserve">stanovení podílů k nim </w:t>
      </w: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uzavřená</w:t>
      </w: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F5482">
        <w:rPr>
          <w:rFonts w:ascii="Times New Roman" w:eastAsia="Times New Roman" w:hAnsi="Times New Roman" w:cs="Times New Roman"/>
          <w:sz w:val="20"/>
          <w:szCs w:val="20"/>
          <w:lang w:eastAsia="cs-CZ"/>
        </w:rPr>
        <w:t>v souladu s § 16 odst. 4 písm. b) zákona č. 130/2002 Sb., o podpoře výzkumu a vývoje z veřejných prostředků a o změně některých souvisejících zákonů (zákon o podpoře výzkumu a vývoje), ve znění pozdějších předpisů a zákonem č. 478/1992 Sb., o užitných vzorech za obdobného použití zákona č. 527/1990 Sb., o vynálezech, průmyslových vzorech a zlepšovacích návrzích, ve znění pozdějších předpisů</w:t>
      </w: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Default="00CF5482" w:rsidP="00CF54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dohody</w:t>
      </w:r>
    </w:p>
    <w:p w:rsidR="007640C0" w:rsidRPr="00CF5482" w:rsidRDefault="007640C0" w:rsidP="00CF54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Pr="00CF5482" w:rsidRDefault="00CF5482" w:rsidP="00CF54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bCs/>
          <w:noProof/>
          <w:sz w:val="24"/>
          <w:szCs w:val="24"/>
        </w:rPr>
        <w:t>Název/Firma</w:t>
      </w:r>
      <w:r w:rsidR="009D7E1B">
        <w:rPr>
          <w:rFonts w:ascii="Times New Roman" w:eastAsia="Times New Roman" w:hAnsi="Times New Roman" w:cs="Times New Roman"/>
          <w:bCs/>
          <w:noProof/>
          <w:sz w:val="24"/>
          <w:szCs w:val="24"/>
        </w:rPr>
        <w:t>:</w:t>
      </w:r>
      <w:r w:rsidR="00BE7C25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BE7C25" w:rsidRPr="00FB0B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Univerzita Jana Evangelisty Purkyně v Ústí nad Labem</w:t>
      </w:r>
      <w:r w:rsidR="00BE7C25">
        <w:rPr>
          <w:rFonts w:ascii="Arial" w:hAnsi="Arial" w:cs="Arial"/>
          <w:color w:val="212121"/>
          <w:sz w:val="15"/>
          <w:szCs w:val="15"/>
          <w:shd w:val="clear" w:color="auto" w:fill="FFFFFF"/>
        </w:rPr>
        <w:t xml:space="preserve"> </w:t>
      </w:r>
    </w:p>
    <w:p w:rsidR="00CF5482" w:rsidRPr="00BE7C25" w:rsidRDefault="00CF5482" w:rsidP="00CF548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Se sídlem v: </w:t>
      </w:r>
      <w:r w:rsidR="00BE7C25" w:rsidRPr="00BE7C25">
        <w:rPr>
          <w:rFonts w:ascii="Times New Roman" w:eastAsia="Times New Roman" w:hAnsi="Times New Roman" w:cs="Times New Roman"/>
          <w:bCs/>
          <w:noProof/>
          <w:sz w:val="24"/>
          <w:szCs w:val="24"/>
        </w:rPr>
        <w:t>Pasteurova 3544/1, 400 96 Ústí nad Labem</w:t>
      </w:r>
    </w:p>
    <w:p w:rsidR="00C27D9F" w:rsidRDefault="00CF5482" w:rsidP="00C27D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sz w:val="24"/>
          <w:szCs w:val="24"/>
        </w:rPr>
        <w:t xml:space="preserve">DIČ: </w:t>
      </w:r>
      <w:r w:rsidR="00C27D9F">
        <w:rPr>
          <w:rFonts w:ascii="Times New Roman" w:eastAsia="Times New Roman" w:hAnsi="Times New Roman" w:cs="Times New Roman"/>
          <w:sz w:val="24"/>
          <w:szCs w:val="24"/>
        </w:rPr>
        <w:t>CZ44555601</w:t>
      </w:r>
    </w:p>
    <w:p w:rsidR="009D7E1B" w:rsidRDefault="00CF5482" w:rsidP="00C27D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840370">
        <w:rPr>
          <w:rFonts w:ascii="Times New Roman" w:eastAsia="Times New Roman" w:hAnsi="Times New Roman" w:cs="Times New Roman"/>
          <w:sz w:val="24"/>
          <w:szCs w:val="24"/>
        </w:rPr>
        <w:t>xxxxxxxxxxxx</w:t>
      </w:r>
      <w:proofErr w:type="spellEnd"/>
    </w:p>
    <w:p w:rsidR="00CF5482" w:rsidRPr="00CF5482" w:rsidRDefault="00CF5482" w:rsidP="00CF548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sz w:val="24"/>
          <w:szCs w:val="24"/>
        </w:rPr>
        <w:t xml:space="preserve">Účet číslo: </w:t>
      </w:r>
      <w:proofErr w:type="spellStart"/>
      <w:r w:rsidR="00840370">
        <w:rPr>
          <w:rFonts w:ascii="Times New Roman" w:eastAsia="Times New Roman" w:hAnsi="Times New Roman" w:cs="Times New Roman"/>
          <w:sz w:val="24"/>
          <w:szCs w:val="24"/>
        </w:rPr>
        <w:t>xxxxxxxxxxxxxx</w:t>
      </w:r>
      <w:proofErr w:type="spellEnd"/>
    </w:p>
    <w:p w:rsidR="00CF5482" w:rsidRPr="00CF5482" w:rsidRDefault="00CF5482" w:rsidP="00C27D9F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sz w:val="24"/>
          <w:szCs w:val="24"/>
        </w:rPr>
        <w:t xml:space="preserve">Zastoupená: </w:t>
      </w:r>
      <w:proofErr w:type="spellStart"/>
      <w:r w:rsidR="00840370">
        <w:rPr>
          <w:rFonts w:ascii="Times New Roman" w:eastAsia="Times New Roman" w:hAnsi="Times New Roman" w:cs="Times New Roman"/>
          <w:sz w:val="24"/>
          <w:szCs w:val="24"/>
        </w:rPr>
        <w:t>xxxxxxxxxxxxxxx</w:t>
      </w:r>
      <w:proofErr w:type="spellEnd"/>
      <w:r w:rsidR="00C27D9F">
        <w:rPr>
          <w:rFonts w:ascii="Times New Roman" w:eastAsia="Times New Roman" w:hAnsi="Times New Roman" w:cs="Times New Roman"/>
          <w:sz w:val="24"/>
          <w:szCs w:val="24"/>
        </w:rPr>
        <w:t xml:space="preserve"> děkan FSI</w:t>
      </w:r>
      <w:r w:rsidRPr="00CF5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482" w:rsidRPr="00CF5482" w:rsidRDefault="00CF5482" w:rsidP="00CF548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sz w:val="24"/>
          <w:szCs w:val="24"/>
        </w:rPr>
        <w:t xml:space="preserve">Osoba odpovědná: </w:t>
      </w:r>
      <w:proofErr w:type="spellStart"/>
      <w:r w:rsidR="00840370">
        <w:rPr>
          <w:rFonts w:ascii="Times New Roman" w:eastAsia="Times New Roman" w:hAnsi="Times New Roman" w:cs="Times New Roman"/>
          <w:sz w:val="24"/>
          <w:szCs w:val="24"/>
        </w:rPr>
        <w:t>xxxxxxxxxxxxxxx</w:t>
      </w:r>
      <w:proofErr w:type="spellEnd"/>
    </w:p>
    <w:p w:rsidR="00CF5482" w:rsidRPr="00CF5482" w:rsidRDefault="00CF5482" w:rsidP="00CF548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sz w:val="24"/>
          <w:szCs w:val="24"/>
        </w:rPr>
        <w:t xml:space="preserve">Interní číslo smlouvy: </w:t>
      </w:r>
    </w:p>
    <w:p w:rsidR="00CF5482" w:rsidRPr="00CF5482" w:rsidRDefault="00CF5482" w:rsidP="00CF5482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sz w:val="24"/>
          <w:szCs w:val="24"/>
        </w:rPr>
        <w:t>(dále jen jako „</w:t>
      </w:r>
      <w:r w:rsidR="00BE7C25">
        <w:rPr>
          <w:rFonts w:ascii="Times New Roman" w:eastAsia="Times New Roman" w:hAnsi="Times New Roman" w:cs="Times New Roman"/>
          <w:b/>
          <w:bCs/>
          <w:sz w:val="24"/>
          <w:szCs w:val="24"/>
        </w:rPr>
        <w:t>UJEP</w:t>
      </w:r>
      <w:r w:rsidRPr="00CF5482">
        <w:rPr>
          <w:rFonts w:ascii="Times New Roman" w:eastAsia="Times New Roman" w:hAnsi="Times New Roman" w:cs="Times New Roman"/>
          <w:b/>
          <w:bCs/>
          <w:sz w:val="24"/>
          <w:szCs w:val="24"/>
        </w:rPr>
        <w:t>“)</w:t>
      </w:r>
    </w:p>
    <w:p w:rsidR="00CF5482" w:rsidRPr="00CF5482" w:rsidRDefault="00CF5482" w:rsidP="00CF5482">
      <w:pPr>
        <w:widowControl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CF5482" w:rsidRPr="00CF5482" w:rsidRDefault="00CF5482" w:rsidP="00CF54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sz w:val="24"/>
          <w:szCs w:val="24"/>
        </w:rPr>
        <w:t>Název/Firma:</w:t>
      </w:r>
      <w:r w:rsidRPr="00CF5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Ústav anorganické chemie AV ČR, </w:t>
      </w:r>
      <w:proofErr w:type="gramStart"/>
      <w:r w:rsidRPr="00CF5482">
        <w:rPr>
          <w:rFonts w:ascii="Times New Roman" w:eastAsia="Times New Roman" w:hAnsi="Times New Roman" w:cs="Times New Roman"/>
          <w:b/>
          <w:bCs/>
          <w:sz w:val="24"/>
          <w:szCs w:val="24"/>
        </w:rPr>
        <w:t>v.v.</w:t>
      </w:r>
      <w:proofErr w:type="gramEnd"/>
      <w:r w:rsidRPr="00CF5482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CF5482" w:rsidRPr="00CF5482" w:rsidRDefault="00CF5482" w:rsidP="00CF548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sz w:val="24"/>
          <w:szCs w:val="24"/>
        </w:rPr>
        <w:t xml:space="preserve">Se sídlem v: Husinec – Řež, </w:t>
      </w:r>
      <w:proofErr w:type="gramStart"/>
      <w:r w:rsidRPr="00CF5482">
        <w:rPr>
          <w:rFonts w:ascii="Times New Roman" w:eastAsia="Times New Roman" w:hAnsi="Times New Roman" w:cs="Times New Roman"/>
          <w:sz w:val="24"/>
          <w:szCs w:val="24"/>
        </w:rPr>
        <w:t>č.p.</w:t>
      </w:r>
      <w:proofErr w:type="gramEnd"/>
      <w:r w:rsidRPr="00CF5482">
        <w:rPr>
          <w:rFonts w:ascii="Times New Roman" w:eastAsia="Times New Roman" w:hAnsi="Times New Roman" w:cs="Times New Roman"/>
          <w:sz w:val="24"/>
          <w:szCs w:val="24"/>
        </w:rPr>
        <w:t xml:space="preserve"> 1001, 250 68</w:t>
      </w:r>
    </w:p>
    <w:p w:rsidR="00CF5482" w:rsidRPr="00CF5482" w:rsidRDefault="00CF5482" w:rsidP="00CF548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sz w:val="24"/>
          <w:szCs w:val="24"/>
        </w:rPr>
        <w:t>IČ: 61388980</w:t>
      </w:r>
    </w:p>
    <w:p w:rsidR="00CF5482" w:rsidRPr="00CF5482" w:rsidRDefault="00CF5482" w:rsidP="00CF548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sz w:val="24"/>
          <w:szCs w:val="24"/>
        </w:rPr>
        <w:t>DIČ: CZ61388980</w:t>
      </w:r>
    </w:p>
    <w:p w:rsidR="00CF5482" w:rsidRPr="00CF5482" w:rsidRDefault="00CF5482" w:rsidP="00CF548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sz w:val="24"/>
          <w:szCs w:val="24"/>
        </w:rPr>
        <w:t xml:space="preserve">Zastoupená: </w:t>
      </w:r>
      <w:proofErr w:type="spellStart"/>
      <w:r w:rsidR="00840370">
        <w:rPr>
          <w:rFonts w:ascii="Times New Roman" w:eastAsia="Times New Roman" w:hAnsi="Times New Roman" w:cs="Times New Roman"/>
          <w:sz w:val="24"/>
          <w:szCs w:val="24"/>
        </w:rPr>
        <w:t>xxxxxxxxxxxx</w:t>
      </w:r>
      <w:proofErr w:type="spellEnd"/>
      <w:r w:rsidRPr="00CF5482">
        <w:rPr>
          <w:rFonts w:ascii="Times New Roman" w:eastAsia="Times New Roman" w:hAnsi="Times New Roman" w:cs="Times New Roman"/>
          <w:sz w:val="24"/>
          <w:szCs w:val="24"/>
        </w:rPr>
        <w:t xml:space="preserve"> pověřeným řízením</w:t>
      </w:r>
    </w:p>
    <w:p w:rsidR="00CF5482" w:rsidRPr="00CF5482" w:rsidRDefault="00CF5482" w:rsidP="00CF548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sz w:val="24"/>
          <w:szCs w:val="24"/>
        </w:rPr>
        <w:t xml:space="preserve">Osoba odpovědná: </w:t>
      </w:r>
      <w:proofErr w:type="spellStart"/>
      <w:r w:rsidR="00840370">
        <w:rPr>
          <w:rFonts w:ascii="Times New Roman" w:eastAsia="Times New Roman" w:hAnsi="Times New Roman" w:cs="Times New Roman"/>
          <w:sz w:val="24"/>
          <w:szCs w:val="24"/>
        </w:rPr>
        <w:t>xxxxxxxxxxxxxx</w:t>
      </w:r>
      <w:proofErr w:type="spellEnd"/>
    </w:p>
    <w:p w:rsidR="00CF5482" w:rsidRPr="00CF5482" w:rsidRDefault="00CF5482" w:rsidP="00CF548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840370">
        <w:rPr>
          <w:rFonts w:ascii="Times New Roman" w:eastAsia="Times New Roman" w:hAnsi="Times New Roman" w:cs="Times New Roman"/>
          <w:sz w:val="24"/>
          <w:szCs w:val="24"/>
        </w:rPr>
        <w:t>xxxxxxxxxxxxxx</w:t>
      </w:r>
      <w:proofErr w:type="spellEnd"/>
    </w:p>
    <w:p w:rsidR="00CF5482" w:rsidRPr="00CF5482" w:rsidRDefault="00CF5482" w:rsidP="00CF548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sz w:val="24"/>
          <w:szCs w:val="24"/>
        </w:rPr>
        <w:t xml:space="preserve">Účet číslo: </w:t>
      </w:r>
      <w:proofErr w:type="spellStart"/>
      <w:r w:rsidR="00840370">
        <w:rPr>
          <w:rFonts w:ascii="Times New Roman" w:eastAsia="Times New Roman" w:hAnsi="Times New Roman" w:cs="Times New Roman"/>
          <w:sz w:val="24"/>
          <w:szCs w:val="24"/>
        </w:rPr>
        <w:t>xxxxxxxxxxxxxxxxx</w:t>
      </w:r>
      <w:proofErr w:type="spellEnd"/>
      <w:r w:rsidRPr="00CF54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5482" w:rsidRPr="00CF5482" w:rsidRDefault="00CF5482" w:rsidP="00CF5482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sz w:val="24"/>
          <w:szCs w:val="24"/>
        </w:rPr>
        <w:t>(dále jen jako „</w:t>
      </w:r>
      <w:r w:rsidRPr="00CF5482">
        <w:rPr>
          <w:rFonts w:ascii="Times New Roman" w:eastAsia="Times New Roman" w:hAnsi="Times New Roman" w:cs="Times New Roman"/>
          <w:b/>
          <w:bCs/>
          <w:sz w:val="24"/>
          <w:szCs w:val="24"/>
        </w:rPr>
        <w:t>UACH</w:t>
      </w:r>
      <w:r w:rsidRPr="00CF5482">
        <w:rPr>
          <w:rFonts w:ascii="Times New Roman" w:eastAsia="Times New Roman" w:hAnsi="Times New Roman" w:cs="Times New Roman"/>
          <w:bCs/>
          <w:sz w:val="24"/>
          <w:szCs w:val="24"/>
        </w:rPr>
        <w:t>“)</w:t>
      </w:r>
    </w:p>
    <w:p w:rsidR="00CF5482" w:rsidRPr="00CF5482" w:rsidRDefault="00CF5482" w:rsidP="00CF5482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5482" w:rsidRPr="00087567" w:rsidRDefault="00B712FE" w:rsidP="0008756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482" w:rsidRPr="00CF54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7C25">
        <w:rPr>
          <w:rFonts w:ascii="Times New Roman" w:eastAsia="Times New Roman" w:hAnsi="Times New Roman" w:cs="Times New Roman"/>
          <w:sz w:val="24"/>
          <w:szCs w:val="24"/>
        </w:rPr>
        <w:t>UPJEP</w:t>
      </w:r>
      <w:r w:rsidR="00CF5482" w:rsidRPr="00CF548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BE7C25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 w:rsidR="00CF5482" w:rsidRPr="00CF5482">
        <w:rPr>
          <w:rFonts w:ascii="Times New Roman" w:eastAsia="Times New Roman" w:hAnsi="Times New Roman" w:cs="Times New Roman"/>
          <w:sz w:val="24"/>
          <w:szCs w:val="24"/>
        </w:rPr>
        <w:t xml:space="preserve"> dále také společně jako „</w:t>
      </w:r>
      <w:r w:rsidR="00CF5482" w:rsidRPr="00CF5482">
        <w:rPr>
          <w:rFonts w:ascii="Times New Roman" w:eastAsia="Times New Roman" w:hAnsi="Times New Roman" w:cs="Times New Roman"/>
          <w:b/>
          <w:sz w:val="24"/>
          <w:szCs w:val="24"/>
        </w:rPr>
        <w:t>smluvní strany</w:t>
      </w:r>
      <w:r w:rsidR="00CF5482" w:rsidRPr="00CF5482">
        <w:rPr>
          <w:rFonts w:ascii="Times New Roman" w:eastAsia="Times New Roman" w:hAnsi="Times New Roman" w:cs="Times New Roman"/>
          <w:sz w:val="24"/>
          <w:szCs w:val="24"/>
        </w:rPr>
        <w:t>“)</w:t>
      </w:r>
    </w:p>
    <w:p w:rsidR="00FB0B91" w:rsidRPr="00CF5482" w:rsidRDefault="00FB0B91" w:rsidP="00C27D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</w:t>
      </w:r>
    </w:p>
    <w:p w:rsidR="00CF5482" w:rsidRPr="00CF5482" w:rsidRDefault="00CF5482" w:rsidP="00CF548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Preambule</w:t>
      </w:r>
    </w:p>
    <w:p w:rsidR="004E355E" w:rsidRDefault="00CF5482" w:rsidP="00CF5482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</w:t>
      </w:r>
      <w:r w:rsidR="00A051EF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spolupracovaly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letech </w:t>
      </w:r>
      <w:r w:rsidR="00A051EF">
        <w:rPr>
          <w:rFonts w:ascii="Times New Roman" w:eastAsia="Times New Roman" w:hAnsi="Times New Roman" w:cs="Times New Roman"/>
          <w:sz w:val="24"/>
          <w:szCs w:val="24"/>
          <w:lang w:eastAsia="cs-CZ"/>
        </w:rPr>
        <w:t>2019 a 2020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řešení projektu</w:t>
      </w:r>
      <w:r w:rsidR="00A05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51EF" w:rsidRPr="00A05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NANOTECH ITI II, který se zabývá vývojem nových </w:t>
      </w:r>
      <w:proofErr w:type="spellStart"/>
      <w:r w:rsidR="00A051EF" w:rsidRPr="00A051EF">
        <w:rPr>
          <w:rFonts w:ascii="Times New Roman" w:eastAsia="Times New Roman" w:hAnsi="Times New Roman" w:cs="Times New Roman"/>
          <w:sz w:val="24"/>
          <w:szCs w:val="24"/>
          <w:lang w:eastAsia="cs-CZ"/>
        </w:rPr>
        <w:t>nano</w:t>
      </w:r>
      <w:proofErr w:type="spellEnd"/>
      <w:r w:rsidR="00A051EF" w:rsidRPr="00A05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mikro povlaků na povrch</w:t>
      </w:r>
      <w:r w:rsidR="00FB0B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vybraných kovových materiálů. </w:t>
      </w:r>
    </w:p>
    <w:p w:rsidR="00A051EF" w:rsidRPr="00CF5482" w:rsidRDefault="00FB0B91" w:rsidP="00CF5482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probíhala formou Smlouvy o dílo a</w:t>
      </w:r>
      <w:r w:rsidR="00A051EF" w:rsidRPr="00A05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51EF">
        <w:rPr>
          <w:rFonts w:ascii="Times New Roman" w:eastAsia="Times New Roman" w:hAnsi="Times New Roman" w:cs="Times New Roman"/>
          <w:sz w:val="24"/>
          <w:szCs w:val="24"/>
          <w:lang w:eastAsia="cs-CZ"/>
        </w:rPr>
        <w:t>týkala</w:t>
      </w:r>
      <w:r w:rsidR="00A051EF" w:rsidRPr="00A05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777D" w:rsidRPr="00A051EF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r w:rsidR="0001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51E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přípravy anorganických povlaků na geopolymerní bázi</w:t>
      </w:r>
      <w:r w:rsidR="004E355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05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způsobů jejich nanášení </w:t>
      </w:r>
      <w:r w:rsidR="00A051EF" w:rsidRPr="00A05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4E3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ocelové a hliníkové </w:t>
      </w:r>
      <w:r w:rsidR="00A051EF" w:rsidRPr="00A05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substráty </w:t>
      </w:r>
      <w:r w:rsidR="004E355E">
        <w:rPr>
          <w:rFonts w:ascii="Times New Roman" w:eastAsia="Times New Roman" w:hAnsi="Times New Roman" w:cs="Times New Roman"/>
          <w:sz w:val="24"/>
          <w:szCs w:val="24"/>
          <w:lang w:eastAsia="cs-CZ"/>
        </w:rPr>
        <w:t>a jejich charakterizací.</w:t>
      </w: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Smluvní strany pověřily řešením projektu své zaměstnance, kteří vytvořili výsledky 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uvedené v TAB. I a jsou jejich původci. Původci a míry jejich podílů na vytvoření jednotlivých výsledků projektu jsou uvedeny v p</w:t>
      </w:r>
      <w:r w:rsidR="004E355E">
        <w:rPr>
          <w:rFonts w:ascii="Times New Roman" w:eastAsia="Times New Roman" w:hAnsi="Times New Roman" w:cs="Times New Roman"/>
          <w:sz w:val="24"/>
          <w:szCs w:val="24"/>
          <w:lang w:eastAsia="cs-CZ"/>
        </w:rPr>
        <w:t>rohlášení původců, které tvoří P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1 této dohody a je její nedílnou součástí. </w:t>
      </w: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Původci vytvořili výsledky jako zaměstnanecká díla a smluvní strany uplatnily jakožto zaměstnavatelé práva k takto vytvořeným výsledkům. Vzhledem k tomu, že původci, resp. smluvní strany vytvořily výsledky ve spolupráci, jsou strany </w:t>
      </w:r>
      <w:r w:rsidR="00FC2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dohody spolumajiteli těchto výsledků. </w:t>
      </w: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TAB. I</w:t>
      </w:r>
      <w:r w:rsidRPr="00CF54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Výsledky </w:t>
      </w:r>
      <w:r w:rsidR="00BE7C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spolupráce</w:t>
      </w:r>
      <w:r w:rsidRPr="00CF54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129"/>
      </w:tblGrid>
      <w:tr w:rsidR="00BE7C25" w:rsidRPr="00CF5482" w:rsidTr="00E31217">
        <w:trPr>
          <w:jc w:val="center"/>
        </w:trPr>
        <w:tc>
          <w:tcPr>
            <w:tcW w:w="2268" w:type="dxa"/>
            <w:shd w:val="clear" w:color="auto" w:fill="auto"/>
          </w:tcPr>
          <w:p w:rsidR="00BE7C25" w:rsidRPr="00CF5482" w:rsidRDefault="00BE7C25" w:rsidP="00CF5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5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 výsledku</w:t>
            </w:r>
          </w:p>
        </w:tc>
        <w:tc>
          <w:tcPr>
            <w:tcW w:w="6129" w:type="dxa"/>
            <w:shd w:val="clear" w:color="auto" w:fill="auto"/>
          </w:tcPr>
          <w:p w:rsidR="00BE7C25" w:rsidRPr="00CF5482" w:rsidRDefault="00BE7C25" w:rsidP="00CF5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5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 výsledku</w:t>
            </w:r>
          </w:p>
        </w:tc>
      </w:tr>
      <w:tr w:rsidR="00BE7C25" w:rsidRPr="00CF5482" w:rsidTr="00E31217">
        <w:trPr>
          <w:jc w:val="center"/>
        </w:trPr>
        <w:tc>
          <w:tcPr>
            <w:tcW w:w="2268" w:type="dxa"/>
            <w:shd w:val="clear" w:color="auto" w:fill="auto"/>
          </w:tcPr>
          <w:p w:rsidR="00BE7C25" w:rsidRPr="00CF5482" w:rsidRDefault="00E31217" w:rsidP="00CF5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vynález</w:t>
            </w:r>
          </w:p>
        </w:tc>
        <w:tc>
          <w:tcPr>
            <w:tcW w:w="6129" w:type="dxa"/>
            <w:shd w:val="clear" w:color="auto" w:fill="auto"/>
          </w:tcPr>
          <w:p w:rsidR="004E355E" w:rsidRPr="00E31217" w:rsidRDefault="004E355E" w:rsidP="00E3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Podstata vynálezu</w:t>
            </w:r>
          </w:p>
          <w:p w:rsidR="00BE7C25" w:rsidRPr="00CF5482" w:rsidRDefault="004E355E" w:rsidP="00E3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vodné nebo alkoholické suspenze tvořené kyselinou fosforečnou a práškovým hlinitokřemičitanem, ve které lze snadno dispergovat vybraná aditiva pro přípravu funkčních anorganických povlaků na kovových substrátech. Vzniklé povlaky není potřeba vypalovat a jsou určené pro opakovanou teplotní zátěž do 300°C. Suspenze jsou ekologické, stabilní po dobu několika týdnů a cenově dostupné. Povlaky na kovových substrátů umožňují zejména povrchové úpravy kluzných a </w:t>
            </w:r>
            <w:proofErr w:type="spellStart"/>
            <w:r w:rsidRPr="00E31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tribologických</w:t>
            </w:r>
            <w:proofErr w:type="spellEnd"/>
            <w:r w:rsidRPr="00E31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vlastností výsledných </w:t>
            </w:r>
            <w:proofErr w:type="spellStart"/>
            <w:r w:rsidRPr="00E31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kompozitů</w:t>
            </w:r>
            <w:proofErr w:type="spellEnd"/>
            <w:r w:rsidRPr="00E31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rozšiřují tak jeji</w:t>
            </w:r>
            <w:r w:rsidR="00E27C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 funkční (aplikační) možnosti</w:t>
            </w:r>
            <w:r w:rsidRPr="00E31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E31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C2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</w:tc>
      </w:tr>
    </w:tbl>
    <w:p w:rsidR="00CF5482" w:rsidRPr="00CF5482" w:rsidRDefault="00CF5482" w:rsidP="00E27C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II. </w:t>
      </w:r>
    </w:p>
    <w:p w:rsidR="00CF5482" w:rsidRPr="00CF5482" w:rsidRDefault="00CF5482" w:rsidP="00CF548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  <w:t>Předmět a rozsah dohody</w:t>
      </w:r>
    </w:p>
    <w:p w:rsidR="00CF5482" w:rsidRPr="00CF5482" w:rsidRDefault="00CF5482" w:rsidP="00CF548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 na spolumajitelství práv k výsledk</w:t>
      </w:r>
      <w:r w:rsidR="00E3121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r w:rsidRPr="008E6D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TAB. I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předmětem této dohody je stanovení jejich spolumajitelských podílů a úprava jejich podílnických vztahů</w:t>
      </w:r>
      <w:r w:rsidR="00E312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Pr="00CF5482" w:rsidRDefault="00CF5482" w:rsidP="00CF548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tímto deklarují, že berou na vědomí a akceptují společné prohlášení původců o rozdělení jejich </w:t>
      </w:r>
      <w:proofErr w:type="spellStart"/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spolupůvodcovských</w:t>
      </w:r>
      <w:proofErr w:type="spellEnd"/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podílů k výsledkům projektu, které tvoří </w:t>
      </w:r>
      <w:r w:rsidR="00E3121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1 této dohody, a že na jeho základě se dohodly na rozdělení svých spolumajitelských podílů k výsledkům projektu - </w:t>
      </w:r>
      <w:proofErr w:type="gramStart"/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viz.</w:t>
      </w:r>
      <w:proofErr w:type="gramEnd"/>
      <w:r w:rsidRPr="00CF5482" w:rsidDel="007810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F54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TAB. II.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after="0" w:line="240" w:lineRule="auto"/>
        <w:ind w:left="1701" w:hanging="85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TAB. II</w:t>
      </w:r>
      <w:r w:rsidRPr="00CF54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Majitelé práv k výsledkům projektu uvedeným v TAB. I a stanovení spolumajitelských podílů k nim.</w:t>
      </w:r>
    </w:p>
    <w:p w:rsidR="00CF5482" w:rsidRPr="00CF5482" w:rsidRDefault="00CF5482" w:rsidP="00CF548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967"/>
      </w:tblGrid>
      <w:tr w:rsidR="00CF5482" w:rsidRPr="00CF5482" w:rsidTr="00C249BF">
        <w:trPr>
          <w:jc w:val="center"/>
        </w:trPr>
        <w:tc>
          <w:tcPr>
            <w:tcW w:w="2905" w:type="dxa"/>
            <w:shd w:val="clear" w:color="auto" w:fill="auto"/>
          </w:tcPr>
          <w:p w:rsidR="00CF5482" w:rsidRPr="00CF5482" w:rsidRDefault="00CF5482" w:rsidP="00CF54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482">
              <w:rPr>
                <w:rFonts w:ascii="Times New Roman" w:eastAsia="Times New Roman" w:hAnsi="Times New Roman" w:cs="Times New Roman"/>
                <w:sz w:val="24"/>
                <w:szCs w:val="24"/>
              </w:rPr>
              <w:t>spolumajitel</w:t>
            </w:r>
          </w:p>
        </w:tc>
        <w:tc>
          <w:tcPr>
            <w:tcW w:w="2967" w:type="dxa"/>
            <w:shd w:val="clear" w:color="auto" w:fill="auto"/>
          </w:tcPr>
          <w:p w:rsidR="00CF5482" w:rsidRPr="00CF5482" w:rsidRDefault="00CF5482" w:rsidP="008E6D42">
            <w:pPr>
              <w:autoSpaceDE w:val="0"/>
              <w:autoSpaceDN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482">
              <w:rPr>
                <w:rFonts w:ascii="Times New Roman" w:eastAsia="Times New Roman" w:hAnsi="Times New Roman" w:cs="Times New Roman"/>
                <w:sz w:val="24"/>
                <w:szCs w:val="24"/>
              </w:rPr>
              <w:t>podíl k výsledk</w:t>
            </w:r>
            <w:r w:rsidR="008E6D4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CF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Tab. I</w:t>
            </w:r>
            <w:r w:rsidR="008E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uvedený v %</w:t>
            </w:r>
          </w:p>
        </w:tc>
      </w:tr>
      <w:tr w:rsidR="00CF5482" w:rsidRPr="00CF5482" w:rsidTr="00C249BF">
        <w:trPr>
          <w:jc w:val="center"/>
        </w:trPr>
        <w:tc>
          <w:tcPr>
            <w:tcW w:w="2905" w:type="dxa"/>
            <w:shd w:val="clear" w:color="auto" w:fill="auto"/>
          </w:tcPr>
          <w:p w:rsidR="00CF5482" w:rsidRPr="00CF5482" w:rsidRDefault="006516B8" w:rsidP="00CF5482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ÚJEP</w:t>
            </w:r>
          </w:p>
        </w:tc>
        <w:tc>
          <w:tcPr>
            <w:tcW w:w="2967" w:type="dxa"/>
            <w:shd w:val="clear" w:color="auto" w:fill="auto"/>
          </w:tcPr>
          <w:p w:rsidR="00CF5482" w:rsidRPr="00CF5482" w:rsidRDefault="006516B8" w:rsidP="00CF5482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E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5482" w:rsidRPr="00CF54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482" w:rsidRPr="00CF5482" w:rsidTr="00C249BF">
        <w:trPr>
          <w:jc w:val="center"/>
        </w:trPr>
        <w:tc>
          <w:tcPr>
            <w:tcW w:w="2905" w:type="dxa"/>
            <w:shd w:val="clear" w:color="auto" w:fill="auto"/>
          </w:tcPr>
          <w:p w:rsidR="00CF5482" w:rsidRPr="00CF5482" w:rsidRDefault="009A1E79" w:rsidP="00CF5482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CF5482" w:rsidRPr="00CF5482">
              <w:rPr>
                <w:rFonts w:ascii="Times New Roman" w:eastAsia="Times New Roman" w:hAnsi="Times New Roman" w:cs="Times New Roman"/>
                <w:sz w:val="24"/>
                <w:szCs w:val="24"/>
              </w:rPr>
              <w:t>ACH</w:t>
            </w:r>
          </w:p>
        </w:tc>
        <w:tc>
          <w:tcPr>
            <w:tcW w:w="2967" w:type="dxa"/>
            <w:shd w:val="clear" w:color="auto" w:fill="auto"/>
          </w:tcPr>
          <w:p w:rsidR="00CF5482" w:rsidRPr="00CF5482" w:rsidRDefault="006516B8" w:rsidP="00CF5482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E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5482" w:rsidRPr="00CF54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F5482" w:rsidRPr="00CF5482" w:rsidRDefault="00CF5482" w:rsidP="00CF548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482" w:rsidRPr="00CF5482" w:rsidRDefault="00CF5482" w:rsidP="00CF548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</w:t>
      </w:r>
      <w:r w:rsidR="006516B8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16B8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uvedený</w:t>
      </w:r>
      <w:r w:rsidR="006516B8"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CF54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TAB. I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předmět obchodního tajemství. </w:t>
      </w: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Pr="00CF5482" w:rsidRDefault="00CF5482" w:rsidP="00CF548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komerční využití </w:t>
      </w:r>
      <w:r w:rsidR="006516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výsledku 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8E6D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TAB. I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předmětem samostatné smlouvy uzavřené mezi smluvními stranami. Smluvní strany se zavazují, že </w:t>
      </w:r>
      <w:r w:rsidR="006516B8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nebudou žádným způsobem komerčně využívat do doby uzavření této samostatné smlouvy. </w:t>
      </w: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cs-CZ"/>
        </w:rPr>
      </w:pPr>
    </w:p>
    <w:p w:rsidR="008E6D42" w:rsidRDefault="00CF5482" w:rsidP="00CF548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 na </w:t>
      </w:r>
      <w:r w:rsidR="008E6D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průmyslové ochraně výsledku </w:t>
      </w:r>
      <w:r w:rsidR="008E6D42" w:rsidRPr="008E6D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</w:t>
      </w:r>
      <w:r w:rsidR="008E6D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AB</w:t>
      </w:r>
      <w:r w:rsidR="008E6D42" w:rsidRPr="008E6D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I</w:t>
      </w:r>
      <w:r w:rsidR="008E6D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patentu.</w:t>
      </w:r>
    </w:p>
    <w:p w:rsidR="00CF5482" w:rsidRPr="00CF5482" w:rsidRDefault="008E6D42" w:rsidP="00CF548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CF5482"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spolupráci při vytvoření přihlášky </w:t>
      </w:r>
      <w:r w:rsidR="006516B8">
        <w:rPr>
          <w:rFonts w:ascii="Times New Roman" w:eastAsia="Times New Roman" w:hAnsi="Times New Roman" w:cs="Times New Roman"/>
          <w:sz w:val="24"/>
          <w:szCs w:val="24"/>
          <w:lang w:eastAsia="cs-CZ"/>
        </w:rPr>
        <w:t>patentu</w:t>
      </w:r>
      <w:r w:rsidR="00CF5482"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stanovily, že spolumajitelské podíly práv k  </w:t>
      </w:r>
      <w:r w:rsidR="006516B8">
        <w:rPr>
          <w:rFonts w:ascii="Times New Roman" w:eastAsia="Times New Roman" w:hAnsi="Times New Roman" w:cs="Times New Roman"/>
          <w:sz w:val="24"/>
          <w:szCs w:val="24"/>
          <w:lang w:eastAsia="cs-CZ"/>
        </w:rPr>
        <w:t>patentu</w:t>
      </w:r>
      <w:r w:rsidR="00CF5482"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odpovídat spolumajitelským podílům na výsled</w:t>
      </w:r>
      <w:r w:rsidR="006516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 uvedeném v </w:t>
      </w:r>
      <w:r w:rsidR="00CF5482" w:rsidRPr="00CF54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TAB. II</w:t>
      </w:r>
      <w:r w:rsidR="00CF5482"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</w:t>
      </w:r>
      <w:r w:rsidRPr="00CF5482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cs-CZ"/>
        </w:rPr>
        <w:t>.</w:t>
      </w:r>
    </w:p>
    <w:p w:rsidR="00CF5482" w:rsidRPr="00CF5482" w:rsidRDefault="00CF5482" w:rsidP="00CF548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  <w:t>Zabezpečení právní ochrany a zastupování</w:t>
      </w:r>
    </w:p>
    <w:p w:rsidR="00CF5482" w:rsidRPr="006D3C89" w:rsidRDefault="00CF5482" w:rsidP="006D3C89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C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před Úřadem průmyslového vlastnictví České republiky (dále jen „ÚPV ČR“) je bude zastupovat </w:t>
      </w:r>
      <w:r w:rsidR="00840370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</w:t>
      </w:r>
      <w:r w:rsidR="006225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(patentový zástupce)</w:t>
      </w:r>
      <w:r w:rsidR="006516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D3C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tyto účely ostatní smluvní strany vystaví plné moci k tomuto zastupování.</w:t>
      </w:r>
    </w:p>
    <w:p w:rsidR="000F1B0D" w:rsidRPr="00CF5482" w:rsidRDefault="000F1B0D" w:rsidP="006D3C8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Pr="006D3C89" w:rsidRDefault="00CF5482" w:rsidP="006D3C89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C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Strany se dohodly, že správní poplatky </w:t>
      </w:r>
      <w:r w:rsidR="006516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uhrazeny </w:t>
      </w:r>
      <w:r w:rsidR="006225B3">
        <w:rPr>
          <w:rFonts w:ascii="Times New Roman" w:eastAsia="Times New Roman" w:hAnsi="Times New Roman" w:cs="Times New Roman"/>
          <w:sz w:val="24"/>
          <w:szCs w:val="24"/>
          <w:lang w:eastAsia="cs-CZ"/>
        </w:rPr>
        <w:t>ze strany UJEP.</w:t>
      </w:r>
    </w:p>
    <w:p w:rsidR="00CF5482" w:rsidRDefault="00CF5482" w:rsidP="00FB0B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0B91" w:rsidRPr="00CF5482" w:rsidRDefault="00FB0B91" w:rsidP="00FB0B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</w:t>
      </w:r>
      <w:r w:rsidRPr="00CF5482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cs-CZ"/>
        </w:rPr>
        <w:t>.</w:t>
      </w:r>
    </w:p>
    <w:p w:rsidR="00CF5482" w:rsidRPr="00CF5482" w:rsidRDefault="00CF5482" w:rsidP="00CF548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  <w:t>Práva a povinnosti stran dohody</w:t>
      </w:r>
    </w:p>
    <w:p w:rsidR="00CF5482" w:rsidRDefault="00CF5482" w:rsidP="00CF54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4.1</w:t>
      </w:r>
      <w:proofErr w:type="gramEnd"/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Smluvní strany dohody se zavazují neposkytovat informace týkající se této dohody a jejího předmětu třetí osobám bez souhlasu ostatních smluvních stran a nepodniknou žádné kroky, které by mohly ohrozit průmyslovou ochranu obchodně využitelných výsledků.</w:t>
      </w:r>
    </w:p>
    <w:p w:rsidR="000F1B0D" w:rsidRPr="00CF5482" w:rsidRDefault="000F1B0D" w:rsidP="000F1B0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Default="00CF5482" w:rsidP="00CF54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4.2</w:t>
      </w:r>
      <w:proofErr w:type="gramEnd"/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Strany dohody zaváží mlčenlivostí všechny původce, kteří přicházejí do styku s  informacemi dle předmětu této dohody.</w:t>
      </w:r>
    </w:p>
    <w:p w:rsidR="000F1B0D" w:rsidRPr="00CF5482" w:rsidRDefault="000F1B0D" w:rsidP="00CF54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Default="00CF5482" w:rsidP="00CF54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4.3</w:t>
      </w:r>
      <w:proofErr w:type="gramEnd"/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Každá ze stran této dohody je oprávněna uplatňovat nároky z porušení této dohody samostatně.</w:t>
      </w:r>
    </w:p>
    <w:p w:rsidR="000F1B0D" w:rsidRPr="00CF5482" w:rsidRDefault="000F1B0D" w:rsidP="00CF54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Pr="00CF5482" w:rsidRDefault="00CF5482" w:rsidP="00CF54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4.4</w:t>
      </w:r>
      <w:proofErr w:type="gramEnd"/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 platnému uzavření licenční smlouvy na využití výsledků projektu je třeba písemného souhlasu všech smluvních stran.</w:t>
      </w:r>
    </w:p>
    <w:p w:rsidR="00CF5482" w:rsidRPr="00CF5482" w:rsidRDefault="00CF5482" w:rsidP="00CF54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Pr="00CF5482" w:rsidRDefault="00CF5482" w:rsidP="00CF548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4.5</w:t>
      </w:r>
      <w:proofErr w:type="gramEnd"/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Kterýkoliv účastník této dohody je oprávněn převést svůj </w:t>
      </w:r>
      <w:r w:rsidR="006516B8">
        <w:rPr>
          <w:rFonts w:ascii="Times New Roman" w:eastAsia="Times New Roman" w:hAnsi="Times New Roman" w:cs="Times New Roman"/>
          <w:sz w:val="24"/>
          <w:szCs w:val="24"/>
          <w:lang w:eastAsia="cs-CZ"/>
        </w:rPr>
        <w:t>spolumajitelský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podíl k </w:t>
      </w:r>
      <w:r w:rsidR="006516B8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výsledku</w:t>
      </w:r>
      <w:r w:rsidR="008E6D4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516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případně k jeho právu na přihlášku</w:t>
      </w:r>
      <w:r w:rsidR="008E6D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k udělenému patentu 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16, odst. 4 zákona č. 527/1990 Sb. na jinou smluvní stranu této dohody. </w:t>
      </w:r>
    </w:p>
    <w:p w:rsidR="00CF5482" w:rsidRDefault="00CF5482" w:rsidP="00FB0B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0B91" w:rsidRPr="00CF5482" w:rsidRDefault="00FB0B91" w:rsidP="00FB0B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Pr="00FB0B91" w:rsidRDefault="00CF5482" w:rsidP="00FB0B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B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Pr="00FB0B9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5482" w:rsidRPr="00CF5482" w:rsidRDefault="00CF5482" w:rsidP="00CF548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  <w:lastRenderedPageBreak/>
        <w:t>Finanční ujednání</w:t>
      </w:r>
    </w:p>
    <w:p w:rsidR="00CF5482" w:rsidRDefault="00CF5482" w:rsidP="00CF54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přínos plynoucí z poskytnutí licence, případně z jiného komerčního využití výsledků bude rozdělen mezi strany dohody v poměru jejich spolumajitelských podílů dle </w:t>
      </w:r>
      <w:r w:rsidRPr="008E6D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TAB. II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čl. II. odst. 2.2.</w:t>
      </w:r>
    </w:p>
    <w:p w:rsidR="000F1B0D" w:rsidRPr="00CF5482" w:rsidRDefault="000F1B0D" w:rsidP="000F1B0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Default="00FB0B91" w:rsidP="00CF54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UJEP</w:t>
      </w:r>
      <w:r w:rsidR="00773C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UACH</w:t>
      </w:r>
      <w:r w:rsidR="00CF5482"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zavazují ze svého podílu z komerčního využití výsledků projektu vyplatit svým zamě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stnancům a původcům uvedeným v P</w:t>
      </w:r>
      <w:r w:rsidR="00CF5482"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říloze č. 1 přiměřenou odměnu, případně další vypořádání podle § 9 odst. 4 zákona č. 527/1990 Sb., a podle svých vnitřních předpisů a při tomto vyplacení respektovat míru podílů těchto zaměstnanců na komerčně využitém výsledku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uvedenou v P</w:t>
      </w:r>
      <w:r w:rsidR="004A42A1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říloze č. 1 dohody.</w:t>
      </w:r>
    </w:p>
    <w:p w:rsidR="000F1B0D" w:rsidRDefault="000F1B0D" w:rsidP="007663D6">
      <w:pPr>
        <w:pStyle w:val="Odstavecseseznamem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Pr="00CF5482" w:rsidRDefault="00CF5482" w:rsidP="00CF54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Bližší podrobnosti komerčního využití výsledků bud</w:t>
      </w:r>
      <w:r w:rsidR="00732CDE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upraveny v samostatné smlouvě předvídané v čl. II. odst. 2.4 této dohody.</w:t>
      </w:r>
    </w:p>
    <w:p w:rsidR="007640C0" w:rsidRDefault="007640C0" w:rsidP="000F1B0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310CB" w:rsidRDefault="005310CB" w:rsidP="000F1B0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F5482" w:rsidRPr="00CF5482" w:rsidRDefault="00CF5482" w:rsidP="000F1B0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</w:t>
      </w:r>
      <w:r w:rsidRPr="00CF548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  <w:t>.</w:t>
      </w:r>
    </w:p>
    <w:p w:rsidR="00CF5482" w:rsidRDefault="00CF5482" w:rsidP="000F1B0D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cs-CZ"/>
        </w:rPr>
        <w:t>Závěrečná ustanovení</w:t>
      </w:r>
    </w:p>
    <w:p w:rsidR="00CF5482" w:rsidRDefault="00CF5482" w:rsidP="000F1B0D">
      <w:pPr>
        <w:widowControl w:val="0"/>
        <w:numPr>
          <w:ilvl w:val="1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Strany dohody se tímto zavazují, že vynaloží veškeré maximální úsilí k vyřešení možných sporů vzniklých ze spolumajitelských vztahů smírnou cestou.</w:t>
      </w:r>
    </w:p>
    <w:p w:rsidR="000F1B0D" w:rsidRPr="00CF5482" w:rsidRDefault="000F1B0D" w:rsidP="000F1B0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Default="00CF5482" w:rsidP="000F1B0D">
      <w:pPr>
        <w:widowControl w:val="0"/>
        <w:numPr>
          <w:ilvl w:val="1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nenaleznou strany smírné řešení, mohou uplatnit nárok vyplývající z této dohody u příslušného soudu. </w:t>
      </w:r>
    </w:p>
    <w:p w:rsidR="000F1B0D" w:rsidRDefault="000F1B0D" w:rsidP="000F1B0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Default="00CF5482" w:rsidP="000F1B0D">
      <w:pPr>
        <w:widowControl w:val="0"/>
        <w:numPr>
          <w:ilvl w:val="1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dohoda je vyhotovena v šesti stejnopisech, z nichž každá strana obdrží jedno </w:t>
      </w:r>
      <w:r w:rsidR="00276CD2"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vyhotovení</w:t>
      </w:r>
      <w:r w:rsidR="007663D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76CD2"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zbylá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vyhotovení budou užita pro účely přihlášek užitných vzorů.</w:t>
      </w:r>
    </w:p>
    <w:p w:rsidR="000F1B0D" w:rsidRDefault="000F1B0D" w:rsidP="000F1B0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Default="00CF5482" w:rsidP="000F1B0D">
      <w:pPr>
        <w:widowControl w:val="0"/>
        <w:numPr>
          <w:ilvl w:val="1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Dohoda nabývá platnosti podpisem všech smluvních stran a účinnosti vložením dohody do registru smluv ve smyslu zákona č. 340/2015 Sb., ve znění pozdějších předpisů. Vložení do registru smluv provede </w:t>
      </w:r>
      <w:r w:rsidR="00FB0B91">
        <w:rPr>
          <w:rFonts w:ascii="Times New Roman" w:eastAsia="Times New Roman" w:hAnsi="Times New Roman" w:cs="Times New Roman"/>
          <w:sz w:val="24"/>
          <w:szCs w:val="24"/>
          <w:lang w:eastAsia="cs-CZ"/>
        </w:rPr>
        <w:t>UJEP</w:t>
      </w: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Každá smluvní strana je povinna označit údaje v dohodě, které podléhají </w:t>
      </w:r>
      <w:proofErr w:type="spellStart"/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anonymizaci</w:t>
      </w:r>
      <w:proofErr w:type="spellEnd"/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F1B0D" w:rsidRDefault="000F1B0D" w:rsidP="000F1B0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482" w:rsidRPr="00CF5482" w:rsidRDefault="00CF5482" w:rsidP="000F1B0D">
      <w:pPr>
        <w:widowControl w:val="0"/>
        <w:numPr>
          <w:ilvl w:val="1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změny a doplňky této dohody musí být uzavřeny písemně, po dohodě a se souhlasem všech smluvních stran dodatkem k této smlouvě.</w:t>
      </w:r>
    </w:p>
    <w:p w:rsidR="00CF5482" w:rsidRPr="00CF5482" w:rsidRDefault="00CF5482" w:rsidP="00CF54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4687" w:rsidRDefault="00E94687" w:rsidP="00CF54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8535" w:type="dxa"/>
        <w:tblLook w:val="04A0" w:firstRow="1" w:lastRow="0" w:firstColumn="1" w:lastColumn="0" w:noHBand="0" w:noVBand="1"/>
      </w:tblPr>
      <w:tblGrid>
        <w:gridCol w:w="3936"/>
        <w:gridCol w:w="1417"/>
        <w:gridCol w:w="3182"/>
      </w:tblGrid>
      <w:tr w:rsidR="00FB0B91" w:rsidTr="00FB0B91">
        <w:tc>
          <w:tcPr>
            <w:tcW w:w="3936" w:type="dxa"/>
          </w:tcPr>
          <w:p w:rsidR="00FB0B91" w:rsidRDefault="00FB0B91" w:rsidP="00CF548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FB0B91" w:rsidRDefault="00FB0B91" w:rsidP="00CF548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2" w:type="dxa"/>
          </w:tcPr>
          <w:p w:rsidR="00FB0B91" w:rsidRDefault="00FB0B91" w:rsidP="00CF548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B0B91" w:rsidTr="00FB0B91">
        <w:tc>
          <w:tcPr>
            <w:tcW w:w="3936" w:type="dxa"/>
          </w:tcPr>
          <w:p w:rsidR="00FB0B91" w:rsidRDefault="00FB0B91" w:rsidP="00CF548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B9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Univerzita Jana Evangelisty Purkyně v Ústí nad Labem</w:t>
            </w:r>
          </w:p>
        </w:tc>
        <w:tc>
          <w:tcPr>
            <w:tcW w:w="1417" w:type="dxa"/>
          </w:tcPr>
          <w:p w:rsidR="00FB0B91" w:rsidRDefault="00FB0B91" w:rsidP="00CF548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2" w:type="dxa"/>
          </w:tcPr>
          <w:p w:rsidR="00FB0B91" w:rsidRPr="008526DC" w:rsidRDefault="00FB0B91" w:rsidP="00FB0B91">
            <w:pPr>
              <w:pStyle w:val="Zkladntext"/>
              <w:rPr>
                <w:rFonts w:ascii="Times New Roman" w:hAnsi="Times New Roman"/>
                <w:b/>
                <w:bCs/>
              </w:rPr>
            </w:pPr>
            <w:r w:rsidRPr="008526DC">
              <w:rPr>
                <w:rFonts w:ascii="Times New Roman" w:hAnsi="Times New Roman"/>
                <w:b/>
                <w:bCs/>
              </w:rPr>
              <w:t>Ústav anorganické chemie AV ČR, v.v.i.</w:t>
            </w:r>
          </w:p>
          <w:p w:rsidR="00FB0B91" w:rsidRPr="00BC6800" w:rsidRDefault="00FB0B91" w:rsidP="00FB0B91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  <w:p w:rsidR="00FB0B91" w:rsidRDefault="00FB0B91" w:rsidP="00CF548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F5482" w:rsidRPr="00CF5482" w:rsidRDefault="00CF5482" w:rsidP="00CF5482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  <w:r w:rsidRPr="00FB0B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Příloha č. 1</w:t>
      </w:r>
      <w:r w:rsidRPr="00CF54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</w:t>
      </w:r>
      <w:r w:rsidR="00FB0B91" w:rsidRPr="00FB0B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</w:t>
      </w:r>
      <w:r w:rsidRPr="00FB0B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ohody o spolumajitelství práv k výsledkům projektu a stanovení podílů k nim</w:t>
      </w:r>
    </w:p>
    <w:p w:rsidR="00CF5482" w:rsidRPr="00CF5482" w:rsidRDefault="00CF5482" w:rsidP="00CF5482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B0B91" w:rsidRDefault="00CF5482" w:rsidP="00FB0B91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F54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Prohlášení původců o výsledcích</w:t>
      </w:r>
      <w:r w:rsidR="00FB0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uvedených v </w:t>
      </w:r>
      <w:proofErr w:type="spellStart"/>
      <w:r w:rsidR="00FB0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Tab</w:t>
      </w:r>
      <w:proofErr w:type="spellEnd"/>
      <w:r w:rsidR="00FB0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 </w:t>
      </w:r>
    </w:p>
    <w:p w:rsidR="00CF5482" w:rsidRPr="00CF5482" w:rsidRDefault="00773C81" w:rsidP="00CF5482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</w:p>
    <w:p w:rsidR="00CF5482" w:rsidRPr="00CF5482" w:rsidRDefault="00CF5482" w:rsidP="00CF5482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33D6A" w:rsidRDefault="00733D6A" w:rsidP="00CF5482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 w:rsidR="00CF5482" w:rsidRPr="00CF5482">
        <w:rPr>
          <w:rFonts w:ascii="Times New Roman" w:eastAsia="Times New Roman" w:hAnsi="Times New Roman" w:cs="Times New Roman"/>
          <w:lang w:eastAsia="cs-CZ"/>
        </w:rPr>
        <w:t xml:space="preserve">Zaměstnanci pověření svými zaměstnavateli </w:t>
      </w:r>
      <w:r w:rsidR="00FB0B91">
        <w:rPr>
          <w:rFonts w:ascii="Times New Roman" w:eastAsia="Times New Roman" w:hAnsi="Times New Roman" w:cs="Times New Roman"/>
          <w:lang w:eastAsia="cs-CZ"/>
        </w:rPr>
        <w:t xml:space="preserve">spoluprácí na řešení </w:t>
      </w:r>
      <w:r w:rsidR="00CF5482" w:rsidRPr="00CF5482">
        <w:rPr>
          <w:rFonts w:ascii="Times New Roman" w:eastAsia="Times New Roman" w:hAnsi="Times New Roman" w:cs="Times New Roman"/>
          <w:lang w:eastAsia="cs-CZ"/>
        </w:rPr>
        <w:t>projektu</w:t>
      </w:r>
      <w:r w:rsidR="00CF5482"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názvem „</w:t>
      </w:r>
      <w:r w:rsidR="00FB0B91"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projektu</w:t>
      </w:r>
      <w:r w:rsidR="00FB0B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0B91" w:rsidRPr="00A051EF">
        <w:rPr>
          <w:rFonts w:ascii="Times New Roman" w:eastAsia="Times New Roman" w:hAnsi="Times New Roman" w:cs="Times New Roman"/>
          <w:sz w:val="24"/>
          <w:szCs w:val="24"/>
          <w:lang w:eastAsia="cs-CZ"/>
        </w:rPr>
        <w:t>NANOTECH ITI II,</w:t>
      </w:r>
      <w:r w:rsidR="00CF5482" w:rsidRPr="00CF54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 w:rsidR="00CF5482" w:rsidRPr="00CF5482">
        <w:rPr>
          <w:rFonts w:ascii="Times New Roman" w:eastAsia="Times New Roman" w:hAnsi="Times New Roman" w:cs="Times New Roman"/>
          <w:lang w:eastAsia="cs-CZ"/>
        </w:rPr>
        <w:t xml:space="preserve">společně souhlasně prohlašují, že v rámci řešení projektu vytvořili výsledky uvedené v </w:t>
      </w:r>
      <w:r w:rsidR="00CF5482" w:rsidRPr="00FB0B91">
        <w:rPr>
          <w:rFonts w:ascii="Times New Roman" w:eastAsia="Times New Roman" w:hAnsi="Times New Roman" w:cs="Times New Roman"/>
          <w:b/>
          <w:lang w:eastAsia="cs-CZ"/>
        </w:rPr>
        <w:t>Tab. I</w:t>
      </w:r>
      <w:r w:rsidR="00CF5482" w:rsidRPr="00CF5482">
        <w:rPr>
          <w:rFonts w:ascii="Times New Roman" w:eastAsia="Times New Roman" w:hAnsi="Times New Roman" w:cs="Times New Roman"/>
          <w:lang w:eastAsia="cs-CZ"/>
        </w:rPr>
        <w:t xml:space="preserve"> </w:t>
      </w:r>
      <w:r w:rsidR="00FB0B91">
        <w:rPr>
          <w:rFonts w:ascii="Times New Roman" w:eastAsia="Times New Roman" w:hAnsi="Times New Roman" w:cs="Times New Roman"/>
          <w:lang w:eastAsia="cs-CZ"/>
        </w:rPr>
        <w:t xml:space="preserve">Dohody </w:t>
      </w:r>
      <w:r w:rsidR="00CF5482" w:rsidRPr="00CF5482">
        <w:rPr>
          <w:rFonts w:ascii="Times New Roman" w:eastAsia="Times New Roman" w:hAnsi="Times New Roman" w:cs="Times New Roman"/>
          <w:lang w:eastAsia="cs-CZ"/>
        </w:rPr>
        <w:t xml:space="preserve">a jsou jejich původci. </w:t>
      </w:r>
    </w:p>
    <w:p w:rsidR="00CF5482" w:rsidRPr="00CF5482" w:rsidRDefault="00733D6A" w:rsidP="00CF5482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 w:rsidR="00CF5482" w:rsidRPr="00CF5482">
        <w:rPr>
          <w:rFonts w:ascii="Times New Roman" w:eastAsia="Times New Roman" w:hAnsi="Times New Roman" w:cs="Times New Roman"/>
          <w:lang w:eastAsia="cs-CZ"/>
        </w:rPr>
        <w:t xml:space="preserve">Současně prohlašují, že se na vytvoření uvedených výsledků </w:t>
      </w:r>
      <w:r>
        <w:rPr>
          <w:rFonts w:ascii="Times New Roman" w:eastAsia="Times New Roman" w:hAnsi="Times New Roman" w:cs="Times New Roman"/>
          <w:lang w:eastAsia="cs-CZ"/>
        </w:rPr>
        <w:t xml:space="preserve">spolupráce </w:t>
      </w:r>
      <w:r w:rsidR="00CF5482" w:rsidRPr="00CF5482">
        <w:rPr>
          <w:rFonts w:ascii="Times New Roman" w:eastAsia="Times New Roman" w:hAnsi="Times New Roman" w:cs="Times New Roman"/>
          <w:lang w:eastAsia="cs-CZ"/>
        </w:rPr>
        <w:t>podíleli v míře uvedené v </w:t>
      </w:r>
      <w:r w:rsidR="00CF5482" w:rsidRPr="00FB0B91">
        <w:rPr>
          <w:rFonts w:ascii="Times New Roman" w:eastAsia="Times New Roman" w:hAnsi="Times New Roman" w:cs="Times New Roman"/>
          <w:b/>
          <w:lang w:eastAsia="cs-CZ"/>
        </w:rPr>
        <w:t>TAB. II</w:t>
      </w:r>
      <w:r>
        <w:rPr>
          <w:rFonts w:ascii="Times New Roman" w:eastAsia="Times New Roman" w:hAnsi="Times New Roman" w:cs="Times New Roman"/>
          <w:b/>
          <w:lang w:eastAsia="cs-CZ"/>
        </w:rPr>
        <w:t>I</w:t>
      </w:r>
      <w:r w:rsidR="00CF5482" w:rsidRPr="00CF548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této Přílohy</w:t>
      </w:r>
      <w:r w:rsidR="00CF5482" w:rsidRPr="00CF5482">
        <w:rPr>
          <w:rFonts w:ascii="Times New Roman" w:eastAsia="Times New Roman" w:hAnsi="Times New Roman" w:cs="Times New Roman"/>
          <w:lang w:eastAsia="cs-CZ"/>
        </w:rPr>
        <w:t>.</w:t>
      </w:r>
    </w:p>
    <w:p w:rsidR="00733D6A" w:rsidRDefault="00733D6A" w:rsidP="00CF5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cs-CZ"/>
        </w:rPr>
      </w:pPr>
    </w:p>
    <w:p w:rsidR="00CF5482" w:rsidRPr="00CF5482" w:rsidRDefault="00733D6A" w:rsidP="00CF5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lang w:eastAsia="cs-CZ"/>
        </w:rPr>
        <w:t>TAB. III</w:t>
      </w:r>
      <w:r w:rsidR="00CF5482" w:rsidRPr="00CF5482"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 původci výsledk</w:t>
      </w:r>
      <w:r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u </w:t>
      </w:r>
      <w:r w:rsidRPr="00733D6A">
        <w:rPr>
          <w:rFonts w:ascii="Times New Roman" w:eastAsia="Times New Roman" w:hAnsi="Times New Roman" w:cs="Times New Roman"/>
          <w:b/>
          <w:bCs/>
          <w:i/>
          <w:lang w:eastAsia="cs-CZ"/>
        </w:rPr>
        <w:t>Tab. I</w:t>
      </w:r>
      <w:r w:rsidR="00CF5482" w:rsidRPr="00CF5482"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Dohody </w:t>
      </w:r>
      <w:r w:rsidR="00CF5482" w:rsidRPr="00CF5482"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a jejich </w:t>
      </w:r>
      <w:proofErr w:type="spellStart"/>
      <w:r w:rsidR="00CF5482" w:rsidRPr="00CF5482">
        <w:rPr>
          <w:rFonts w:ascii="Times New Roman" w:eastAsia="Times New Roman" w:hAnsi="Times New Roman" w:cs="Times New Roman"/>
          <w:b/>
          <w:bCs/>
          <w:i/>
          <w:lang w:eastAsia="cs-CZ"/>
        </w:rPr>
        <w:t>spolupůvodcovské</w:t>
      </w:r>
      <w:proofErr w:type="spellEnd"/>
      <w:r w:rsidR="00CF5482" w:rsidRPr="00CF5482"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 podíly </w:t>
      </w:r>
      <w:r>
        <w:rPr>
          <w:rFonts w:ascii="Times New Roman" w:eastAsia="Times New Roman" w:hAnsi="Times New Roman" w:cs="Times New Roman"/>
          <w:b/>
          <w:bCs/>
          <w:i/>
          <w:lang w:eastAsia="cs-CZ"/>
        </w:rPr>
        <w:t>na výsledku</w:t>
      </w:r>
    </w:p>
    <w:p w:rsidR="00CF5482" w:rsidRPr="00CF5482" w:rsidRDefault="00CF5482" w:rsidP="00CF5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613"/>
        <w:gridCol w:w="1701"/>
        <w:gridCol w:w="1276"/>
        <w:gridCol w:w="1276"/>
        <w:gridCol w:w="2268"/>
      </w:tblGrid>
      <w:tr w:rsidR="00CF5482" w:rsidRPr="00CF5482" w:rsidTr="00C249BF">
        <w:tc>
          <w:tcPr>
            <w:tcW w:w="2039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54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Pověření zaměstnanci – původci výsledků</w:t>
            </w:r>
          </w:p>
        </w:tc>
        <w:tc>
          <w:tcPr>
            <w:tcW w:w="1613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54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adresa</w:t>
            </w:r>
          </w:p>
        </w:tc>
        <w:tc>
          <w:tcPr>
            <w:tcW w:w="1701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54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zaměstnavatel</w:t>
            </w:r>
          </w:p>
        </w:tc>
        <w:tc>
          <w:tcPr>
            <w:tcW w:w="1276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54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podíl v rámci zaměstnavatele</w:t>
            </w:r>
          </w:p>
        </w:tc>
        <w:tc>
          <w:tcPr>
            <w:tcW w:w="1276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54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celkový podíl na výsledku</w:t>
            </w:r>
          </w:p>
        </w:tc>
        <w:tc>
          <w:tcPr>
            <w:tcW w:w="2268" w:type="dxa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54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Podpis původce</w:t>
            </w:r>
          </w:p>
        </w:tc>
      </w:tr>
      <w:tr w:rsidR="00CF5482" w:rsidRPr="00CF5482" w:rsidTr="00C249BF">
        <w:tc>
          <w:tcPr>
            <w:tcW w:w="2039" w:type="dxa"/>
            <w:shd w:val="clear" w:color="auto" w:fill="auto"/>
          </w:tcPr>
          <w:p w:rsidR="00BE7C25" w:rsidRPr="00A051EF" w:rsidRDefault="0039665A" w:rsidP="00A0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xxx</w:t>
            </w:r>
            <w:proofErr w:type="spellEnd"/>
          </w:p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F5482" w:rsidRPr="00CF5482" w:rsidRDefault="00BE7C25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UJEP</w:t>
            </w:r>
          </w:p>
        </w:tc>
        <w:tc>
          <w:tcPr>
            <w:tcW w:w="1276" w:type="dxa"/>
            <w:shd w:val="clear" w:color="auto" w:fill="auto"/>
          </w:tcPr>
          <w:p w:rsidR="00CF5482" w:rsidRPr="00A051EF" w:rsidRDefault="004E462C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F5482" w:rsidRPr="00A051EF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33D6A" w:rsidRPr="00733D6A" w:rsidRDefault="00733D6A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482" w:rsidRPr="00CF5482" w:rsidTr="00C249BF">
        <w:tc>
          <w:tcPr>
            <w:tcW w:w="2039" w:type="dxa"/>
            <w:shd w:val="clear" w:color="auto" w:fill="auto"/>
          </w:tcPr>
          <w:p w:rsidR="00CF5482" w:rsidRPr="00BE7C25" w:rsidRDefault="0039665A" w:rsidP="00BE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F5482" w:rsidRPr="00CF5482" w:rsidRDefault="00BE7C25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UJEP</w:t>
            </w:r>
          </w:p>
        </w:tc>
        <w:tc>
          <w:tcPr>
            <w:tcW w:w="1276" w:type="dxa"/>
            <w:shd w:val="clear" w:color="auto" w:fill="auto"/>
          </w:tcPr>
          <w:p w:rsidR="00CF5482" w:rsidRPr="00A051EF" w:rsidRDefault="004E462C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F5482" w:rsidRPr="00A051EF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33D6A" w:rsidRPr="00733D6A" w:rsidRDefault="00733D6A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482" w:rsidRPr="00CF5482" w:rsidTr="00C249BF">
        <w:tc>
          <w:tcPr>
            <w:tcW w:w="2039" w:type="dxa"/>
            <w:shd w:val="clear" w:color="auto" w:fill="auto"/>
          </w:tcPr>
          <w:p w:rsidR="00CF5482" w:rsidRPr="00BE7C25" w:rsidRDefault="0039665A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F5482" w:rsidRPr="00CF5482" w:rsidRDefault="00BE7C25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UJEP</w:t>
            </w:r>
          </w:p>
        </w:tc>
        <w:tc>
          <w:tcPr>
            <w:tcW w:w="1276" w:type="dxa"/>
            <w:shd w:val="clear" w:color="auto" w:fill="auto"/>
          </w:tcPr>
          <w:p w:rsidR="00CF5482" w:rsidRPr="00A051EF" w:rsidRDefault="004E462C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F5482" w:rsidRPr="00A051EF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33D6A" w:rsidRPr="00733D6A" w:rsidRDefault="00733D6A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482" w:rsidRPr="00CF5482" w:rsidTr="00C249BF">
        <w:tc>
          <w:tcPr>
            <w:tcW w:w="2039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54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1613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F5482" w:rsidRPr="00A051EF" w:rsidRDefault="00BE7C25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51EF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UJEP</w:t>
            </w:r>
          </w:p>
        </w:tc>
        <w:tc>
          <w:tcPr>
            <w:tcW w:w="1276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54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F5482" w:rsidRPr="00BE7C25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</w:tr>
      <w:tr w:rsidR="00CF5482" w:rsidRPr="00CF5482" w:rsidTr="00C249BF">
        <w:tc>
          <w:tcPr>
            <w:tcW w:w="2039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482" w:rsidRPr="00CF5482" w:rsidTr="00C249BF">
        <w:tc>
          <w:tcPr>
            <w:tcW w:w="2039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482" w:rsidRPr="00CF5482" w:rsidTr="00C249BF">
        <w:tc>
          <w:tcPr>
            <w:tcW w:w="2039" w:type="dxa"/>
            <w:shd w:val="clear" w:color="auto" w:fill="auto"/>
          </w:tcPr>
          <w:p w:rsidR="00CF5482" w:rsidRPr="00BE7C25" w:rsidRDefault="0039665A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F5482" w:rsidRPr="00A051EF" w:rsidRDefault="00A051EF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UACH</w:t>
            </w:r>
          </w:p>
        </w:tc>
        <w:tc>
          <w:tcPr>
            <w:tcW w:w="1276" w:type="dxa"/>
            <w:shd w:val="clear" w:color="auto" w:fill="auto"/>
          </w:tcPr>
          <w:p w:rsidR="00CF5482" w:rsidRPr="00A051EF" w:rsidRDefault="00A051EF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051EF" w:rsidRDefault="00A051EF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051EF" w:rsidRPr="00A051EF" w:rsidRDefault="00A051EF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482" w:rsidRPr="00CF5482" w:rsidTr="00C249BF">
        <w:tc>
          <w:tcPr>
            <w:tcW w:w="2039" w:type="dxa"/>
            <w:shd w:val="clear" w:color="auto" w:fill="auto"/>
          </w:tcPr>
          <w:p w:rsidR="00CF5482" w:rsidRPr="00BE7C25" w:rsidRDefault="0039665A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xxx</w:t>
            </w:r>
            <w:bookmarkStart w:id="0" w:name="_GoBack"/>
            <w:bookmarkEnd w:id="0"/>
          </w:p>
        </w:tc>
        <w:tc>
          <w:tcPr>
            <w:tcW w:w="1613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F5482" w:rsidRPr="00CF5482" w:rsidRDefault="00A051EF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UACH</w:t>
            </w:r>
          </w:p>
        </w:tc>
        <w:tc>
          <w:tcPr>
            <w:tcW w:w="1276" w:type="dxa"/>
            <w:shd w:val="clear" w:color="auto" w:fill="auto"/>
          </w:tcPr>
          <w:p w:rsidR="00CF5482" w:rsidRPr="00A051EF" w:rsidRDefault="00A051EF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F5482" w:rsidRPr="00A051EF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051EF" w:rsidRDefault="00A051EF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051EF" w:rsidRPr="00A051EF" w:rsidRDefault="00A051EF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482" w:rsidRPr="00CF5482" w:rsidTr="00C249BF">
        <w:tc>
          <w:tcPr>
            <w:tcW w:w="2039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54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1613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F5482" w:rsidRPr="00A051EF" w:rsidRDefault="00A051EF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51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UACH</w:t>
            </w:r>
          </w:p>
        </w:tc>
        <w:tc>
          <w:tcPr>
            <w:tcW w:w="1276" w:type="dxa"/>
            <w:shd w:val="clear" w:color="auto" w:fill="auto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548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F5482" w:rsidRPr="00A051EF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F5482" w:rsidRPr="00CF5482" w:rsidRDefault="00CF5482" w:rsidP="00C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</w:tr>
    </w:tbl>
    <w:p w:rsidR="00AD292A" w:rsidRDefault="00AD292A"/>
    <w:sectPr w:rsidR="00AD292A" w:rsidSect="00C27D9F">
      <w:pgSz w:w="12240" w:h="15840"/>
      <w:pgMar w:top="1418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FB2"/>
    <w:multiLevelType w:val="multilevel"/>
    <w:tmpl w:val="E4C8810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254865EB"/>
    <w:multiLevelType w:val="multilevel"/>
    <w:tmpl w:val="F7145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9333DC0"/>
    <w:multiLevelType w:val="multilevel"/>
    <w:tmpl w:val="79E272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A357E32"/>
    <w:multiLevelType w:val="multilevel"/>
    <w:tmpl w:val="0216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4">
    <w:nsid w:val="6E906C77"/>
    <w:multiLevelType w:val="multilevel"/>
    <w:tmpl w:val="332A3C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housoval">
    <w15:presenceInfo w15:providerId="None" w15:userId="kalhousov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82"/>
    <w:rsid w:val="0001777D"/>
    <w:rsid w:val="00087567"/>
    <w:rsid w:val="000C144A"/>
    <w:rsid w:val="000D09D0"/>
    <w:rsid w:val="000F1B0D"/>
    <w:rsid w:val="00102238"/>
    <w:rsid w:val="001967BC"/>
    <w:rsid w:val="00236C06"/>
    <w:rsid w:val="00276CD2"/>
    <w:rsid w:val="003708D2"/>
    <w:rsid w:val="0039665A"/>
    <w:rsid w:val="004A42A1"/>
    <w:rsid w:val="004E355E"/>
    <w:rsid w:val="004E462C"/>
    <w:rsid w:val="005310CB"/>
    <w:rsid w:val="006225B3"/>
    <w:rsid w:val="006516B8"/>
    <w:rsid w:val="006D3C89"/>
    <w:rsid w:val="00732CDE"/>
    <w:rsid w:val="00733D6A"/>
    <w:rsid w:val="007552D2"/>
    <w:rsid w:val="007640C0"/>
    <w:rsid w:val="007663D6"/>
    <w:rsid w:val="00773C81"/>
    <w:rsid w:val="007742AE"/>
    <w:rsid w:val="00796085"/>
    <w:rsid w:val="00840370"/>
    <w:rsid w:val="008D69B0"/>
    <w:rsid w:val="008E6D42"/>
    <w:rsid w:val="00901070"/>
    <w:rsid w:val="00902D77"/>
    <w:rsid w:val="009A1E79"/>
    <w:rsid w:val="009A579A"/>
    <w:rsid w:val="009D7E1B"/>
    <w:rsid w:val="00A051EF"/>
    <w:rsid w:val="00AD292A"/>
    <w:rsid w:val="00B712FE"/>
    <w:rsid w:val="00BC6800"/>
    <w:rsid w:val="00BE7C25"/>
    <w:rsid w:val="00C27D9F"/>
    <w:rsid w:val="00CC3BA3"/>
    <w:rsid w:val="00CF5482"/>
    <w:rsid w:val="00DD05D1"/>
    <w:rsid w:val="00E27C46"/>
    <w:rsid w:val="00E31217"/>
    <w:rsid w:val="00E515C2"/>
    <w:rsid w:val="00E94687"/>
    <w:rsid w:val="00E94CD5"/>
    <w:rsid w:val="00EB0427"/>
    <w:rsid w:val="00EC34AB"/>
    <w:rsid w:val="00EF7D8F"/>
    <w:rsid w:val="00FB0B91"/>
    <w:rsid w:val="00FC29C1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CF548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F5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F5482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48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1B0D"/>
    <w:pPr>
      <w:ind w:left="720"/>
      <w:contextualSpacing/>
    </w:pPr>
  </w:style>
  <w:style w:type="character" w:styleId="Siln">
    <w:name w:val="Strong"/>
    <w:uiPriority w:val="22"/>
    <w:qFormat/>
    <w:rsid w:val="00BC6800"/>
    <w:rPr>
      <w:b/>
      <w:bCs/>
    </w:rPr>
  </w:style>
  <w:style w:type="paragraph" w:styleId="Zkladntext">
    <w:name w:val="Body Text"/>
    <w:basedOn w:val="Normln"/>
    <w:link w:val="ZkladntextChar"/>
    <w:rsid w:val="00BC6800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C6800"/>
    <w:rPr>
      <w:rFonts w:ascii="Tms Rmn" w:eastAsia="Times New Roman" w:hAnsi="Tms Rmn" w:cs="Times New Roman"/>
      <w:sz w:val="24"/>
      <w:szCs w:val="24"/>
      <w:lang w:val="x-none" w:eastAsia="x-none"/>
    </w:rPr>
  </w:style>
  <w:style w:type="table" w:styleId="Mkatabulky">
    <w:name w:val="Table Grid"/>
    <w:basedOn w:val="Normlntabulka"/>
    <w:uiPriority w:val="39"/>
    <w:rsid w:val="00FB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2D2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2D2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CF548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F5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F5482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48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1B0D"/>
    <w:pPr>
      <w:ind w:left="720"/>
      <w:contextualSpacing/>
    </w:pPr>
  </w:style>
  <w:style w:type="character" w:styleId="Siln">
    <w:name w:val="Strong"/>
    <w:uiPriority w:val="22"/>
    <w:qFormat/>
    <w:rsid w:val="00BC6800"/>
    <w:rPr>
      <w:b/>
      <w:bCs/>
    </w:rPr>
  </w:style>
  <w:style w:type="paragraph" w:styleId="Zkladntext">
    <w:name w:val="Body Text"/>
    <w:basedOn w:val="Normln"/>
    <w:link w:val="ZkladntextChar"/>
    <w:rsid w:val="00BC6800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C6800"/>
    <w:rPr>
      <w:rFonts w:ascii="Tms Rmn" w:eastAsia="Times New Roman" w:hAnsi="Tms Rmn" w:cs="Times New Roman"/>
      <w:sz w:val="24"/>
      <w:szCs w:val="24"/>
      <w:lang w:val="x-none" w:eastAsia="x-none"/>
    </w:rPr>
  </w:style>
  <w:style w:type="table" w:styleId="Mkatabulky">
    <w:name w:val="Table Grid"/>
    <w:basedOn w:val="Normlntabulka"/>
    <w:uiPriority w:val="39"/>
    <w:rsid w:val="00FB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2D2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2D2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Vodolanová</dc:creator>
  <cp:lastModifiedBy>PekarkovaH</cp:lastModifiedBy>
  <cp:revision>3</cp:revision>
  <cp:lastPrinted>2021-02-02T11:56:00Z</cp:lastPrinted>
  <dcterms:created xsi:type="dcterms:W3CDTF">2021-02-02T12:11:00Z</dcterms:created>
  <dcterms:modified xsi:type="dcterms:W3CDTF">2021-02-04T10:54:00Z</dcterms:modified>
</cp:coreProperties>
</file>