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CFC0" w14:textId="5778DC3B" w:rsidR="009E5A0C" w:rsidRPr="007B2C3B" w:rsidRDefault="009E5A0C" w:rsidP="002E6079">
      <w:pPr>
        <w:ind w:right="-2"/>
        <w:jc w:val="center"/>
        <w:rPr>
          <w:rFonts w:ascii="Arial" w:hAnsi="Arial" w:cs="Arial"/>
          <w:b/>
          <w:szCs w:val="22"/>
        </w:rPr>
      </w:pPr>
      <w:r w:rsidRPr="007B2C3B">
        <w:rPr>
          <w:rFonts w:ascii="Arial" w:hAnsi="Arial" w:cs="Arial"/>
          <w:b/>
          <w:szCs w:val="22"/>
        </w:rPr>
        <w:t>Dodatek č. 1 ke</w:t>
      </w:r>
    </w:p>
    <w:p w14:paraId="4C155D01" w14:textId="3A9019F6" w:rsidR="00683B41" w:rsidRPr="007B2C3B" w:rsidRDefault="00CD0000" w:rsidP="002E6079">
      <w:pPr>
        <w:ind w:right="-2"/>
        <w:jc w:val="center"/>
        <w:rPr>
          <w:rFonts w:ascii="Arial" w:hAnsi="Arial" w:cs="Arial"/>
          <w:b/>
          <w:szCs w:val="22"/>
        </w:rPr>
      </w:pPr>
      <w:r w:rsidRPr="007B2C3B">
        <w:rPr>
          <w:rFonts w:ascii="Arial" w:hAnsi="Arial" w:cs="Arial"/>
          <w:b/>
          <w:szCs w:val="22"/>
        </w:rPr>
        <w:t>Smlouv</w:t>
      </w:r>
      <w:r w:rsidR="009E5A0C" w:rsidRPr="007B2C3B">
        <w:rPr>
          <w:rFonts w:ascii="Arial" w:hAnsi="Arial" w:cs="Arial"/>
          <w:b/>
          <w:szCs w:val="22"/>
        </w:rPr>
        <w:t>ě</w:t>
      </w:r>
      <w:r w:rsidRPr="007B2C3B">
        <w:rPr>
          <w:rFonts w:ascii="Arial" w:hAnsi="Arial" w:cs="Arial"/>
          <w:b/>
          <w:szCs w:val="22"/>
        </w:rPr>
        <w:t xml:space="preserve"> o </w:t>
      </w:r>
      <w:r w:rsidR="009C140E" w:rsidRPr="007B2C3B">
        <w:rPr>
          <w:rFonts w:ascii="Arial" w:hAnsi="Arial" w:cs="Arial"/>
          <w:b/>
          <w:szCs w:val="22"/>
        </w:rPr>
        <w:t xml:space="preserve">poskytnutí </w:t>
      </w:r>
      <w:r w:rsidR="00A66B16" w:rsidRPr="007B2C3B">
        <w:rPr>
          <w:rFonts w:ascii="Arial" w:hAnsi="Arial" w:cs="Arial"/>
          <w:b/>
          <w:szCs w:val="22"/>
        </w:rPr>
        <w:t>množstevního bonusu</w:t>
      </w:r>
    </w:p>
    <w:p w14:paraId="6A9DD424" w14:textId="351A40F5" w:rsidR="00A66B16" w:rsidRPr="007B2C3B" w:rsidRDefault="00C92682" w:rsidP="002E6079">
      <w:pPr>
        <w:ind w:right="-2"/>
        <w:jc w:val="center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u</w:t>
      </w:r>
      <w:r w:rsidR="00A66B16" w:rsidRPr="007B2C3B">
        <w:rPr>
          <w:rFonts w:ascii="Arial" w:hAnsi="Arial" w:cs="Arial"/>
          <w:szCs w:val="22"/>
        </w:rPr>
        <w:t>zavřen</w:t>
      </w:r>
      <w:r w:rsidRPr="007B2C3B">
        <w:rPr>
          <w:rFonts w:ascii="Arial" w:hAnsi="Arial" w:cs="Arial"/>
          <w:szCs w:val="22"/>
        </w:rPr>
        <w:t>é dne 3.12.2018</w:t>
      </w:r>
    </w:p>
    <w:p w14:paraId="43E04EAE" w14:textId="77777777" w:rsidR="00683B41" w:rsidRPr="007B2C3B" w:rsidRDefault="00A66B16" w:rsidP="002E6079">
      <w:pPr>
        <w:ind w:right="-2"/>
        <w:jc w:val="center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dle ustanovení § 1746 odst. 2 zákona č. 89/2012 Sb., občanský zákoník, v platném znění</w:t>
      </w:r>
    </w:p>
    <w:p w14:paraId="0F374EBE" w14:textId="77777777" w:rsidR="00683B41" w:rsidRPr="007B2C3B" w:rsidRDefault="00683B41" w:rsidP="002E6079">
      <w:pPr>
        <w:ind w:right="-2"/>
        <w:rPr>
          <w:rFonts w:ascii="Arial" w:hAnsi="Arial" w:cs="Arial"/>
          <w:szCs w:val="22"/>
        </w:rPr>
      </w:pPr>
    </w:p>
    <w:p w14:paraId="57D48738" w14:textId="77777777" w:rsidR="00B30D45" w:rsidRPr="007B2C3B" w:rsidRDefault="00B30D45" w:rsidP="002E6079">
      <w:pPr>
        <w:ind w:right="-2"/>
        <w:rPr>
          <w:rFonts w:ascii="Arial" w:hAnsi="Arial" w:cs="Arial"/>
          <w:b/>
          <w:szCs w:val="22"/>
        </w:rPr>
      </w:pPr>
    </w:p>
    <w:p w14:paraId="0F545207" w14:textId="77777777" w:rsidR="00DF5CE0" w:rsidRPr="007B2C3B" w:rsidRDefault="001B682D" w:rsidP="002E6079">
      <w:pPr>
        <w:ind w:right="-2"/>
        <w:rPr>
          <w:rFonts w:ascii="Arial" w:hAnsi="Arial" w:cs="Arial"/>
          <w:b/>
          <w:szCs w:val="22"/>
        </w:rPr>
      </w:pPr>
      <w:r w:rsidRPr="007B2C3B">
        <w:rPr>
          <w:rFonts w:ascii="Arial" w:hAnsi="Arial" w:cs="Arial"/>
          <w:b/>
          <w:szCs w:val="22"/>
        </w:rPr>
        <w:t>BS PRAGUE MEDICAL CS, spol. s r.o.</w:t>
      </w:r>
    </w:p>
    <w:p w14:paraId="30DB927D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se sídlem:</w:t>
      </w:r>
      <w:r w:rsidRPr="007B2C3B">
        <w:rPr>
          <w:rFonts w:ascii="Arial" w:hAnsi="Arial" w:cs="Arial"/>
          <w:szCs w:val="22"/>
        </w:rPr>
        <w:tab/>
      </w:r>
      <w:r w:rsidR="001B682D" w:rsidRPr="007B2C3B">
        <w:rPr>
          <w:rFonts w:ascii="Arial" w:hAnsi="Arial" w:cs="Arial"/>
          <w:szCs w:val="22"/>
        </w:rPr>
        <w:t>K Červenému dvoru 3269/25a, 130 00 Praha 3  - Strašnice</w:t>
      </w:r>
    </w:p>
    <w:p w14:paraId="728F84DF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IČ: </w:t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</w:r>
      <w:r w:rsidR="001B682D" w:rsidRPr="007B2C3B">
        <w:rPr>
          <w:rFonts w:ascii="Arial" w:hAnsi="Arial" w:cs="Arial"/>
          <w:szCs w:val="22"/>
        </w:rPr>
        <w:t>25112015</w:t>
      </w:r>
    </w:p>
    <w:p w14:paraId="06E95973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DIČ:</w:t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</w:r>
      <w:r w:rsidR="001B682D" w:rsidRPr="007B2C3B">
        <w:rPr>
          <w:rFonts w:ascii="Arial" w:hAnsi="Arial" w:cs="Arial"/>
          <w:szCs w:val="22"/>
        </w:rPr>
        <w:t>CZ25112015</w:t>
      </w:r>
    </w:p>
    <w:p w14:paraId="41193CC3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Bankovní spojení:  </w:t>
      </w:r>
      <w:r w:rsidR="001B682D" w:rsidRPr="007B2C3B">
        <w:rPr>
          <w:rFonts w:ascii="Arial" w:hAnsi="Arial" w:cs="Arial"/>
          <w:szCs w:val="22"/>
        </w:rPr>
        <w:t>Česká spořitelna, a.s., č.ú.: 7411902/0800</w:t>
      </w:r>
    </w:p>
    <w:p w14:paraId="003CD039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zapsaná v obchodním rejstříku</w:t>
      </w:r>
      <w:r w:rsidR="001B682D" w:rsidRPr="007B2C3B">
        <w:rPr>
          <w:rFonts w:ascii="Arial" w:hAnsi="Arial" w:cs="Arial"/>
          <w:szCs w:val="22"/>
        </w:rPr>
        <w:t xml:space="preserve"> Městského soudu v Praze, spis. zn.: odd. C, vložka 50573</w:t>
      </w:r>
    </w:p>
    <w:p w14:paraId="380CC3D8" w14:textId="77777777" w:rsidR="00143609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jednající: </w:t>
      </w:r>
      <w:r w:rsidR="001B682D" w:rsidRPr="007B2C3B">
        <w:rPr>
          <w:rFonts w:ascii="Arial" w:hAnsi="Arial" w:cs="Arial"/>
          <w:szCs w:val="22"/>
        </w:rPr>
        <w:t>Zbyněk Kněžínek, jednatel</w:t>
      </w:r>
    </w:p>
    <w:p w14:paraId="5CC20498" w14:textId="77777777" w:rsidR="00683B41" w:rsidRPr="007B2C3B" w:rsidRDefault="00143609" w:rsidP="00143609">
      <w:pPr>
        <w:ind w:right="484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(dále jen „Dodavatel“)</w:t>
      </w:r>
      <w:r w:rsidRPr="007B2C3B">
        <w:rPr>
          <w:rFonts w:ascii="Arial" w:hAnsi="Arial" w:cs="Arial"/>
          <w:szCs w:val="22"/>
        </w:rPr>
        <w:tab/>
      </w:r>
    </w:p>
    <w:p w14:paraId="1A371C41" w14:textId="77777777" w:rsidR="008D6216" w:rsidRPr="007B2C3B" w:rsidRDefault="008D6216" w:rsidP="002E6079">
      <w:pPr>
        <w:ind w:right="-2"/>
        <w:rPr>
          <w:rFonts w:ascii="Arial" w:hAnsi="Arial" w:cs="Arial"/>
          <w:szCs w:val="22"/>
        </w:rPr>
      </w:pPr>
    </w:p>
    <w:p w14:paraId="4F43A5B5" w14:textId="77777777" w:rsidR="00683B41" w:rsidRPr="007B2C3B" w:rsidRDefault="00683B41" w:rsidP="002E6079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a</w:t>
      </w:r>
    </w:p>
    <w:p w14:paraId="7138DE27" w14:textId="77777777" w:rsidR="009D5BD0" w:rsidRPr="007B2C3B" w:rsidRDefault="009D5BD0" w:rsidP="002E6079">
      <w:pPr>
        <w:keepNext/>
        <w:keepLines/>
        <w:ind w:right="-2"/>
        <w:rPr>
          <w:rFonts w:ascii="Arial" w:hAnsi="Arial" w:cs="Arial"/>
          <w:szCs w:val="22"/>
        </w:rPr>
      </w:pPr>
    </w:p>
    <w:p w14:paraId="2DAF705C" w14:textId="77777777" w:rsidR="00573751" w:rsidRPr="007B2C3B" w:rsidRDefault="00573751" w:rsidP="00573751">
      <w:pPr>
        <w:ind w:right="-2"/>
        <w:rPr>
          <w:rFonts w:ascii="Arial" w:hAnsi="Arial" w:cs="Arial"/>
          <w:b/>
          <w:szCs w:val="22"/>
        </w:rPr>
      </w:pPr>
      <w:r w:rsidRPr="007B2C3B">
        <w:rPr>
          <w:rFonts w:ascii="Arial" w:hAnsi="Arial" w:cs="Arial"/>
          <w:b/>
          <w:szCs w:val="22"/>
        </w:rPr>
        <w:t>Fakultní nemocnice Brno</w:t>
      </w:r>
    </w:p>
    <w:p w14:paraId="3E764C5E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</w:p>
    <w:p w14:paraId="5B5C8EE9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sídlo:</w:t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  <w:t xml:space="preserve">Jihlavská 20, 625 00 Brno                                 </w:t>
      </w:r>
    </w:p>
    <w:p w14:paraId="08E3558B" w14:textId="670D8F81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jednající:  </w:t>
      </w:r>
      <w:r w:rsidRPr="007B2C3B">
        <w:rPr>
          <w:rFonts w:ascii="Arial" w:hAnsi="Arial" w:cs="Arial"/>
          <w:szCs w:val="22"/>
        </w:rPr>
        <w:tab/>
      </w:r>
      <w:r w:rsidR="00C92682" w:rsidRPr="007B2C3B">
        <w:rPr>
          <w:rFonts w:ascii="Arial" w:hAnsi="Arial" w:cs="Arial"/>
          <w:szCs w:val="22"/>
        </w:rPr>
        <w:t>Prof. MUDr. Jaroslav Štěrba, Ph.D.</w:t>
      </w:r>
      <w:r w:rsidRPr="007B2C3B">
        <w:rPr>
          <w:rFonts w:ascii="Arial" w:hAnsi="Arial" w:cs="Arial"/>
          <w:szCs w:val="22"/>
        </w:rPr>
        <w:t>, ředitel</w:t>
      </w:r>
    </w:p>
    <w:p w14:paraId="14556142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IČ: </w:t>
      </w:r>
      <w:r w:rsidRPr="007B2C3B">
        <w:rPr>
          <w:rFonts w:ascii="Arial" w:hAnsi="Arial" w:cs="Arial"/>
          <w:szCs w:val="22"/>
        </w:rPr>
        <w:tab/>
        <w:t xml:space="preserve">    </w:t>
      </w:r>
      <w:r w:rsidRPr="007B2C3B">
        <w:rPr>
          <w:rFonts w:ascii="Arial" w:hAnsi="Arial" w:cs="Arial"/>
          <w:szCs w:val="22"/>
        </w:rPr>
        <w:tab/>
        <w:t>65269705</w:t>
      </w:r>
    </w:p>
    <w:p w14:paraId="2A80D773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DIČ: </w:t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  <w:t xml:space="preserve">CZ65269705 </w:t>
      </w:r>
    </w:p>
    <w:p w14:paraId="2BD632A4" w14:textId="1936427C" w:rsidR="00573751" w:rsidRPr="007B2C3B" w:rsidRDefault="007B2C3B" w:rsidP="00573751">
      <w:pPr>
        <w:ind w:right="-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bank. spojení: </w:t>
      </w:r>
      <w:r w:rsidR="00573751" w:rsidRPr="007B2C3B">
        <w:rPr>
          <w:rFonts w:ascii="Arial" w:hAnsi="Arial" w:cs="Arial"/>
          <w:szCs w:val="22"/>
        </w:rPr>
        <w:t>ČNB, Rooseveltova 18, 601 10 Brno</w:t>
      </w:r>
    </w:p>
    <w:p w14:paraId="53618B94" w14:textId="76AD7EFC" w:rsidR="00573751" w:rsidRPr="007B2C3B" w:rsidRDefault="007B2C3B" w:rsidP="00573751">
      <w:pPr>
        <w:ind w:right="-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č. účtu:</w:t>
      </w:r>
      <w:r>
        <w:rPr>
          <w:rFonts w:ascii="Arial" w:hAnsi="Arial" w:cs="Arial"/>
          <w:szCs w:val="22"/>
        </w:rPr>
        <w:tab/>
      </w:r>
      <w:r w:rsidR="00573751" w:rsidRPr="007B2C3B">
        <w:rPr>
          <w:rFonts w:ascii="Arial" w:hAnsi="Arial" w:cs="Arial"/>
          <w:szCs w:val="22"/>
        </w:rPr>
        <w:t>71234621/0710</w:t>
      </w:r>
    </w:p>
    <w:p w14:paraId="603489FA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</w:p>
    <w:p w14:paraId="5A9E1429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7D7848A6" w14:textId="77777777" w:rsidR="00573751" w:rsidRPr="007B2C3B" w:rsidRDefault="00573751" w:rsidP="00573751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(dále jen „Odběratel“)</w:t>
      </w:r>
    </w:p>
    <w:p w14:paraId="0A880DC1" w14:textId="77777777" w:rsidR="009D5BD0" w:rsidRPr="007B2C3B" w:rsidRDefault="009D5BD0" w:rsidP="002E6079">
      <w:pPr>
        <w:ind w:right="-2"/>
        <w:rPr>
          <w:rFonts w:ascii="Arial" w:hAnsi="Arial" w:cs="Arial"/>
          <w:szCs w:val="22"/>
        </w:rPr>
      </w:pPr>
    </w:p>
    <w:p w14:paraId="20846BEC" w14:textId="77777777" w:rsidR="00683B41" w:rsidRPr="007B2C3B" w:rsidRDefault="00683B41" w:rsidP="002E6079">
      <w:pPr>
        <w:ind w:left="2124" w:right="-2" w:firstLine="708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Smluvní strany se dohodly na následujícím:</w:t>
      </w:r>
    </w:p>
    <w:p w14:paraId="132D092A" w14:textId="77777777" w:rsidR="00683B41" w:rsidRPr="007B2C3B" w:rsidRDefault="00683B41" w:rsidP="002E6079">
      <w:pPr>
        <w:ind w:right="-2"/>
        <w:rPr>
          <w:rFonts w:ascii="Arial" w:hAnsi="Arial" w:cs="Arial"/>
          <w:szCs w:val="22"/>
        </w:rPr>
      </w:pPr>
    </w:p>
    <w:p w14:paraId="41C54E39" w14:textId="77777777" w:rsidR="00683B41" w:rsidRPr="007B2C3B" w:rsidRDefault="00683B41" w:rsidP="002E6079">
      <w:pPr>
        <w:ind w:right="-2"/>
        <w:jc w:val="center"/>
        <w:rPr>
          <w:rFonts w:ascii="Arial" w:hAnsi="Arial" w:cs="Arial"/>
          <w:b/>
          <w:szCs w:val="22"/>
        </w:rPr>
      </w:pPr>
      <w:r w:rsidRPr="007B2C3B">
        <w:rPr>
          <w:rFonts w:ascii="Arial" w:hAnsi="Arial" w:cs="Arial"/>
          <w:b/>
          <w:szCs w:val="22"/>
        </w:rPr>
        <w:t>I. Předmět smlouvy</w:t>
      </w:r>
    </w:p>
    <w:p w14:paraId="4956C2DD" w14:textId="77777777" w:rsidR="00683B41" w:rsidRPr="007B2C3B" w:rsidRDefault="00683B41" w:rsidP="002E6079">
      <w:pPr>
        <w:ind w:right="-2"/>
        <w:jc w:val="center"/>
        <w:rPr>
          <w:rFonts w:ascii="Arial" w:hAnsi="Arial" w:cs="Arial"/>
          <w:b/>
          <w:szCs w:val="22"/>
        </w:rPr>
      </w:pPr>
    </w:p>
    <w:p w14:paraId="5E1AB790" w14:textId="27E8F8DA" w:rsidR="00C92682" w:rsidRPr="007B2C3B" w:rsidRDefault="00C92682" w:rsidP="002E6079">
      <w:pPr>
        <w:pStyle w:val="Paragraf"/>
        <w:numPr>
          <w:ilvl w:val="0"/>
          <w:numId w:val="3"/>
        </w:num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Smluvní strany uzavřely dne 3.</w:t>
      </w:r>
      <w:r w:rsidR="007B2C3B">
        <w:rPr>
          <w:rFonts w:ascii="Arial" w:hAnsi="Arial" w:cs="Arial"/>
          <w:szCs w:val="22"/>
        </w:rPr>
        <w:t xml:space="preserve"> </w:t>
      </w:r>
      <w:r w:rsidRPr="007B2C3B">
        <w:rPr>
          <w:rFonts w:ascii="Arial" w:hAnsi="Arial" w:cs="Arial"/>
          <w:szCs w:val="22"/>
        </w:rPr>
        <w:t>12.</w:t>
      </w:r>
      <w:r w:rsidR="007B2C3B">
        <w:rPr>
          <w:rFonts w:ascii="Arial" w:hAnsi="Arial" w:cs="Arial"/>
          <w:szCs w:val="22"/>
        </w:rPr>
        <w:t xml:space="preserve"> </w:t>
      </w:r>
      <w:r w:rsidRPr="007B2C3B">
        <w:rPr>
          <w:rFonts w:ascii="Arial" w:hAnsi="Arial" w:cs="Arial"/>
          <w:szCs w:val="22"/>
        </w:rPr>
        <w:t>2018 Smlouvu o poskytnutí množstevního bonusu (dále jen „Smlouva“).</w:t>
      </w:r>
    </w:p>
    <w:p w14:paraId="12B37FA8" w14:textId="77777777" w:rsidR="00C92682" w:rsidRPr="007B2C3B" w:rsidRDefault="00C92682" w:rsidP="00C92682">
      <w:pPr>
        <w:pStyle w:val="Paragraf"/>
        <w:ind w:left="720" w:right="-2" w:firstLine="0"/>
        <w:rPr>
          <w:rFonts w:ascii="Arial" w:hAnsi="Arial" w:cs="Arial"/>
          <w:szCs w:val="22"/>
        </w:rPr>
      </w:pPr>
    </w:p>
    <w:p w14:paraId="403B7CF6" w14:textId="0EF4997C" w:rsidR="00C92682" w:rsidRPr="007B2C3B" w:rsidRDefault="00C92682" w:rsidP="002E6079">
      <w:pPr>
        <w:pStyle w:val="Paragraf"/>
        <w:numPr>
          <w:ilvl w:val="0"/>
          <w:numId w:val="3"/>
        </w:num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Tímto Dodatkem č. 1 </w:t>
      </w:r>
      <w:r w:rsidR="009C140E" w:rsidRPr="007B2C3B">
        <w:rPr>
          <w:rFonts w:ascii="Arial" w:hAnsi="Arial" w:cs="Arial"/>
          <w:szCs w:val="22"/>
        </w:rPr>
        <w:t xml:space="preserve">Smluvní strany </w:t>
      </w:r>
      <w:r w:rsidRPr="007B2C3B">
        <w:rPr>
          <w:rFonts w:ascii="Arial" w:hAnsi="Arial" w:cs="Arial"/>
          <w:szCs w:val="22"/>
        </w:rPr>
        <w:t xml:space="preserve">mění Přílohu č. 1 </w:t>
      </w:r>
      <w:r w:rsidR="009F3132" w:rsidRPr="007B2C3B">
        <w:rPr>
          <w:rFonts w:ascii="Arial" w:hAnsi="Arial" w:cs="Arial"/>
          <w:szCs w:val="22"/>
        </w:rPr>
        <w:t xml:space="preserve">Smlouvy </w:t>
      </w:r>
      <w:r w:rsidRPr="007B2C3B">
        <w:rPr>
          <w:rFonts w:ascii="Arial" w:hAnsi="Arial" w:cs="Arial"/>
          <w:szCs w:val="22"/>
        </w:rPr>
        <w:t>tak, že její aktuální znění tvoří nedílnou součást tohoto Dodatku č. 1.</w:t>
      </w:r>
    </w:p>
    <w:p w14:paraId="5C975E15" w14:textId="5A2B6A0F" w:rsidR="007B2C3B" w:rsidRPr="007B2C3B" w:rsidRDefault="007B2C3B" w:rsidP="002E6079">
      <w:pPr>
        <w:ind w:right="-2"/>
        <w:rPr>
          <w:rFonts w:ascii="Arial" w:hAnsi="Arial" w:cs="Arial"/>
          <w:szCs w:val="22"/>
        </w:rPr>
      </w:pPr>
    </w:p>
    <w:p w14:paraId="59B05445" w14:textId="77777777" w:rsidR="00326291" w:rsidRPr="007B2C3B" w:rsidRDefault="00326291" w:rsidP="002E6079">
      <w:pPr>
        <w:ind w:right="-2"/>
        <w:rPr>
          <w:rFonts w:ascii="Arial" w:hAnsi="Arial" w:cs="Arial"/>
          <w:szCs w:val="22"/>
        </w:rPr>
      </w:pPr>
    </w:p>
    <w:p w14:paraId="5C9DCB3C" w14:textId="609ACCAA" w:rsidR="00B72949" w:rsidRPr="007B2C3B" w:rsidRDefault="00B72949" w:rsidP="002E6079">
      <w:pPr>
        <w:pStyle w:val="Nadpis1"/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I</w:t>
      </w:r>
      <w:r w:rsidR="009F3132" w:rsidRPr="007B2C3B">
        <w:rPr>
          <w:rFonts w:ascii="Arial" w:hAnsi="Arial" w:cs="Arial"/>
          <w:szCs w:val="22"/>
        </w:rPr>
        <w:t>I</w:t>
      </w:r>
      <w:r w:rsidRPr="007B2C3B">
        <w:rPr>
          <w:rFonts w:ascii="Arial" w:hAnsi="Arial" w:cs="Arial"/>
          <w:szCs w:val="22"/>
        </w:rPr>
        <w:t>. Závěrečná ustanovení</w:t>
      </w:r>
    </w:p>
    <w:p w14:paraId="2C8A936A" w14:textId="77777777" w:rsidR="00B72949" w:rsidRPr="007B2C3B" w:rsidRDefault="00B72949" w:rsidP="002E6079">
      <w:pPr>
        <w:ind w:right="-2"/>
        <w:jc w:val="both"/>
        <w:rPr>
          <w:rFonts w:ascii="Arial" w:hAnsi="Arial" w:cs="Arial"/>
          <w:szCs w:val="22"/>
        </w:rPr>
      </w:pPr>
    </w:p>
    <w:p w14:paraId="7F139C0A" w14:textId="0EBDC80A" w:rsidR="009C7344" w:rsidRPr="007B2C3B" w:rsidRDefault="009C7344" w:rsidP="009C7344">
      <w:pPr>
        <w:numPr>
          <w:ilvl w:val="0"/>
          <w:numId w:val="13"/>
        </w:numPr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FN Brno se zavazuje zveřejnit tento dodatek v registru smluv v souladu a za podmínek stano</w:t>
      </w:r>
      <w:r w:rsidR="007B2C3B" w:rsidRPr="007B2C3B">
        <w:rPr>
          <w:rFonts w:ascii="Arial" w:hAnsi="Arial" w:cs="Arial"/>
          <w:szCs w:val="22"/>
        </w:rPr>
        <w:t>vených v zákoně č. 340/2015 Sb.</w:t>
      </w:r>
      <w:r w:rsidRPr="007B2C3B">
        <w:rPr>
          <w:rFonts w:ascii="Arial" w:hAnsi="Arial" w:cs="Arial"/>
          <w:szCs w:val="22"/>
        </w:rPr>
        <w:t>, o zvláštních podmínkách účinnosti některých smluv, uveřejňování tě</w:t>
      </w:r>
      <w:r w:rsidR="007B2C3B">
        <w:rPr>
          <w:rFonts w:ascii="Arial" w:hAnsi="Arial" w:cs="Arial"/>
          <w:szCs w:val="22"/>
        </w:rPr>
        <w:t>chto smluv a o registru smluv (</w:t>
      </w:r>
      <w:r w:rsidRPr="007B2C3B">
        <w:rPr>
          <w:rFonts w:ascii="Arial" w:hAnsi="Arial" w:cs="Arial"/>
          <w:szCs w:val="22"/>
        </w:rPr>
        <w:t>zákon o registru smluv).</w:t>
      </w:r>
    </w:p>
    <w:p w14:paraId="2E562C36" w14:textId="77777777" w:rsidR="009C7344" w:rsidRPr="007B2C3B" w:rsidRDefault="009C7344" w:rsidP="009C7344">
      <w:pPr>
        <w:ind w:left="720"/>
        <w:rPr>
          <w:rFonts w:ascii="Arial" w:hAnsi="Arial" w:cs="Arial"/>
          <w:szCs w:val="22"/>
        </w:rPr>
      </w:pPr>
    </w:p>
    <w:p w14:paraId="3AEAE1C5" w14:textId="2A6DA159" w:rsidR="009C7344" w:rsidRPr="007B2C3B" w:rsidRDefault="009C7344" w:rsidP="009C7344">
      <w:pPr>
        <w:numPr>
          <w:ilvl w:val="0"/>
          <w:numId w:val="13"/>
        </w:numPr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FN Brno se zavazuje nezveřejnit (případně znečitelnit) následující informace, které jsou citlivými  informacemi a obchodním tajemství dodavatele: Příloha č.</w:t>
      </w:r>
      <w:r w:rsidR="007B2C3B">
        <w:rPr>
          <w:rFonts w:ascii="Arial" w:hAnsi="Arial" w:cs="Arial"/>
          <w:szCs w:val="22"/>
        </w:rPr>
        <w:t xml:space="preserve"> </w:t>
      </w:r>
      <w:r w:rsidRPr="007B2C3B">
        <w:rPr>
          <w:rFonts w:ascii="Arial" w:hAnsi="Arial" w:cs="Arial"/>
          <w:szCs w:val="22"/>
        </w:rPr>
        <w:t>1 tohoto dodatku.</w:t>
      </w:r>
    </w:p>
    <w:p w14:paraId="5FE40759" w14:textId="77777777" w:rsidR="009C7344" w:rsidRPr="007B2C3B" w:rsidRDefault="009C7344" w:rsidP="009C7344">
      <w:pPr>
        <w:ind w:left="720"/>
        <w:rPr>
          <w:rFonts w:ascii="Arial" w:hAnsi="Arial" w:cs="Arial"/>
          <w:szCs w:val="22"/>
        </w:rPr>
      </w:pPr>
    </w:p>
    <w:p w14:paraId="49FAD7CB" w14:textId="77777777" w:rsidR="009C7344" w:rsidRPr="007B2C3B" w:rsidRDefault="009C7344" w:rsidP="009C7344">
      <w:pPr>
        <w:numPr>
          <w:ilvl w:val="0"/>
          <w:numId w:val="13"/>
        </w:numPr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Ostatní ustanovení smlouvy se tímto dodatkem nemění.</w:t>
      </w:r>
    </w:p>
    <w:p w14:paraId="37356741" w14:textId="77777777" w:rsidR="009C7344" w:rsidRPr="007B2C3B" w:rsidRDefault="009C7344" w:rsidP="009C7344">
      <w:pPr>
        <w:ind w:left="720"/>
        <w:rPr>
          <w:rFonts w:ascii="Arial" w:hAnsi="Arial" w:cs="Arial"/>
          <w:szCs w:val="22"/>
        </w:rPr>
      </w:pPr>
    </w:p>
    <w:p w14:paraId="16C700A8" w14:textId="77777777" w:rsidR="009C7344" w:rsidRPr="007B2C3B" w:rsidRDefault="009C7344" w:rsidP="009C7344">
      <w:pPr>
        <w:numPr>
          <w:ilvl w:val="0"/>
          <w:numId w:val="13"/>
        </w:numPr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Tento dodatek nabývá platnosti dnem podpisu oběma smluvními stranami a účinnosti dnem zveřejnění v registru smluv.</w:t>
      </w:r>
    </w:p>
    <w:p w14:paraId="6B70F0EA" w14:textId="77777777" w:rsidR="009C7344" w:rsidRPr="007B2C3B" w:rsidRDefault="009C7344" w:rsidP="009C7344">
      <w:pPr>
        <w:pStyle w:val="Odstavecseseznamem"/>
        <w:rPr>
          <w:rFonts w:ascii="Arial" w:hAnsi="Arial" w:cs="Arial"/>
          <w:szCs w:val="22"/>
        </w:rPr>
      </w:pPr>
    </w:p>
    <w:p w14:paraId="66D73093" w14:textId="77777777" w:rsidR="009C7344" w:rsidRPr="007B2C3B" w:rsidRDefault="009C7344" w:rsidP="009C7344">
      <w:pPr>
        <w:pStyle w:val="Clanek11"/>
        <w:widowControl w:val="0"/>
        <w:numPr>
          <w:ilvl w:val="0"/>
          <w:numId w:val="13"/>
        </w:numPr>
        <w:rPr>
          <w:rFonts w:ascii="Arial" w:hAnsi="Arial"/>
          <w:szCs w:val="22"/>
          <w:lang w:eastAsia="cs-CZ"/>
        </w:rPr>
      </w:pPr>
      <w:r w:rsidRPr="007B2C3B">
        <w:rPr>
          <w:rFonts w:ascii="Arial" w:hAnsi="Arial"/>
          <w:szCs w:val="22"/>
        </w:rPr>
        <w:lastRenderedPageBreak/>
        <w:t>Znění tohoto dodatku zcela odpovídá dřívější ústní dohodě smluvních stran ze dne 1. 1. 2021, podle které smluvní strany postupovaly již před podpisem tohoto písemného znění dodatku, a smluvní strany si tímto obsah této ústní dohody v písemné formě potvrzují.</w:t>
      </w:r>
    </w:p>
    <w:p w14:paraId="686F6312" w14:textId="77777777" w:rsidR="009C7344" w:rsidRPr="007B2C3B" w:rsidRDefault="009C7344" w:rsidP="009C7344">
      <w:pPr>
        <w:ind w:left="720"/>
        <w:rPr>
          <w:rFonts w:ascii="Arial" w:hAnsi="Arial" w:cs="Arial"/>
          <w:szCs w:val="22"/>
        </w:rPr>
      </w:pPr>
    </w:p>
    <w:p w14:paraId="1438AA6B" w14:textId="77777777" w:rsidR="009C7344" w:rsidRPr="007B2C3B" w:rsidRDefault="009C7344" w:rsidP="009C7344">
      <w:pPr>
        <w:numPr>
          <w:ilvl w:val="0"/>
          <w:numId w:val="13"/>
        </w:numPr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Tento dodatek je vyhotoven ve dvou stejnopisech, z nichž každá strana obdrží jeden.</w:t>
      </w:r>
    </w:p>
    <w:p w14:paraId="3905FB10" w14:textId="77777777" w:rsidR="00042CE3" w:rsidRPr="007B2C3B" w:rsidRDefault="00042CE3" w:rsidP="00042CE3">
      <w:pPr>
        <w:pStyle w:val="Odstavecseseznamem"/>
        <w:rPr>
          <w:rFonts w:ascii="Arial" w:hAnsi="Arial" w:cs="Arial"/>
          <w:szCs w:val="22"/>
        </w:rPr>
      </w:pPr>
    </w:p>
    <w:p w14:paraId="1DA4139A" w14:textId="508F4244" w:rsidR="005A2808" w:rsidRPr="007B2C3B" w:rsidRDefault="00042CE3" w:rsidP="00F26CA2">
      <w:pPr>
        <w:numPr>
          <w:ilvl w:val="0"/>
          <w:numId w:val="2"/>
        </w:numPr>
        <w:tabs>
          <w:tab w:val="clear" w:pos="360"/>
          <w:tab w:val="num" w:pos="644"/>
          <w:tab w:val="left" w:pos="720"/>
        </w:tabs>
        <w:ind w:left="720" w:right="-2" w:hanging="398"/>
        <w:jc w:val="both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 </w:t>
      </w:r>
      <w:r w:rsidR="000E1265" w:rsidRPr="007B2C3B">
        <w:rPr>
          <w:rFonts w:ascii="Arial" w:hAnsi="Arial" w:cs="Arial"/>
          <w:szCs w:val="22"/>
        </w:rPr>
        <w:t xml:space="preserve">Nedílnou součástí </w:t>
      </w:r>
      <w:r w:rsidR="00531DB9" w:rsidRPr="007B2C3B">
        <w:rPr>
          <w:rFonts w:ascii="Arial" w:hAnsi="Arial" w:cs="Arial"/>
          <w:szCs w:val="22"/>
        </w:rPr>
        <w:t>tohoto Dodatku č. 1</w:t>
      </w:r>
      <w:r w:rsidR="000E1265" w:rsidRPr="007B2C3B">
        <w:rPr>
          <w:rFonts w:ascii="Arial" w:hAnsi="Arial" w:cs="Arial"/>
          <w:szCs w:val="22"/>
        </w:rPr>
        <w:t xml:space="preserve"> </w:t>
      </w:r>
      <w:r w:rsidR="005A2808" w:rsidRPr="007B2C3B">
        <w:rPr>
          <w:rFonts w:ascii="Arial" w:hAnsi="Arial" w:cs="Arial"/>
          <w:szCs w:val="22"/>
        </w:rPr>
        <w:t xml:space="preserve">jsou </w:t>
      </w:r>
      <w:r w:rsidR="000E1265" w:rsidRPr="007B2C3B">
        <w:rPr>
          <w:rFonts w:ascii="Arial" w:hAnsi="Arial" w:cs="Arial"/>
          <w:szCs w:val="22"/>
        </w:rPr>
        <w:t>i je</w:t>
      </w:r>
      <w:r w:rsidR="00531DB9" w:rsidRPr="007B2C3B">
        <w:rPr>
          <w:rFonts w:ascii="Arial" w:hAnsi="Arial" w:cs="Arial"/>
          <w:szCs w:val="22"/>
        </w:rPr>
        <w:t xml:space="preserve">ho </w:t>
      </w:r>
      <w:r w:rsidR="005A2808" w:rsidRPr="007B2C3B">
        <w:rPr>
          <w:rFonts w:ascii="Arial" w:hAnsi="Arial" w:cs="Arial"/>
          <w:szCs w:val="22"/>
        </w:rPr>
        <w:t>přílohy:</w:t>
      </w:r>
    </w:p>
    <w:p w14:paraId="3A90CF04" w14:textId="673F5748" w:rsidR="005A2808" w:rsidRPr="007B2C3B" w:rsidRDefault="005A2808" w:rsidP="002E6079">
      <w:pPr>
        <w:pStyle w:val="Odstavecseseznamem"/>
        <w:ind w:right="-2"/>
        <w:rPr>
          <w:rFonts w:ascii="Arial" w:hAnsi="Arial" w:cs="Arial"/>
          <w:szCs w:val="22"/>
        </w:rPr>
      </w:pPr>
    </w:p>
    <w:p w14:paraId="0404631D" w14:textId="77777777" w:rsidR="00531DB9" w:rsidRPr="007B2C3B" w:rsidRDefault="00531DB9" w:rsidP="002E6079">
      <w:pPr>
        <w:pStyle w:val="Odstavecseseznamem"/>
        <w:ind w:right="-2"/>
        <w:rPr>
          <w:rFonts w:ascii="Arial" w:hAnsi="Arial" w:cs="Arial"/>
          <w:szCs w:val="22"/>
        </w:rPr>
      </w:pPr>
    </w:p>
    <w:p w14:paraId="60629EA6" w14:textId="77777777" w:rsidR="000E1265" w:rsidRPr="007B2C3B" w:rsidRDefault="005A2808" w:rsidP="002E6079">
      <w:pPr>
        <w:tabs>
          <w:tab w:val="left" w:pos="720"/>
        </w:tabs>
        <w:ind w:left="720" w:right="-2"/>
        <w:jc w:val="both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Příloha č. </w:t>
      </w:r>
      <w:r w:rsidR="00514142" w:rsidRPr="007B2C3B">
        <w:rPr>
          <w:rFonts w:ascii="Arial" w:hAnsi="Arial" w:cs="Arial"/>
          <w:szCs w:val="22"/>
        </w:rPr>
        <w:t>1</w:t>
      </w:r>
      <w:r w:rsidRPr="007B2C3B">
        <w:rPr>
          <w:rFonts w:ascii="Arial" w:hAnsi="Arial" w:cs="Arial"/>
          <w:szCs w:val="22"/>
        </w:rPr>
        <w:t xml:space="preserve"> – Množstevní bonus</w:t>
      </w:r>
    </w:p>
    <w:p w14:paraId="426D2A1C" w14:textId="22EDFB8E" w:rsidR="00683B41" w:rsidRPr="007B2C3B" w:rsidRDefault="00683B41" w:rsidP="002E6079">
      <w:pPr>
        <w:pStyle w:val="Paragraf"/>
        <w:ind w:right="-2"/>
        <w:rPr>
          <w:rFonts w:ascii="Arial" w:hAnsi="Arial" w:cs="Arial"/>
          <w:szCs w:val="22"/>
        </w:rPr>
      </w:pPr>
    </w:p>
    <w:p w14:paraId="1ED829B0" w14:textId="375B0FF9" w:rsidR="00531DB9" w:rsidRPr="007B2C3B" w:rsidRDefault="00531DB9" w:rsidP="002E6079">
      <w:pPr>
        <w:pStyle w:val="Paragraf"/>
        <w:ind w:right="-2"/>
        <w:rPr>
          <w:rFonts w:ascii="Arial" w:hAnsi="Arial" w:cs="Arial"/>
          <w:szCs w:val="22"/>
        </w:rPr>
      </w:pPr>
    </w:p>
    <w:p w14:paraId="3B80A564" w14:textId="77777777" w:rsidR="00531DB9" w:rsidRPr="007B2C3B" w:rsidRDefault="00531DB9" w:rsidP="002E6079">
      <w:pPr>
        <w:pStyle w:val="Paragraf"/>
        <w:ind w:right="-2"/>
        <w:rPr>
          <w:rFonts w:ascii="Arial" w:hAnsi="Arial" w:cs="Arial"/>
          <w:szCs w:val="22"/>
        </w:rPr>
      </w:pPr>
    </w:p>
    <w:p w14:paraId="2F2B51FC" w14:textId="2BF4FCE6" w:rsidR="00531DB9" w:rsidRPr="007B2C3B" w:rsidRDefault="00531DB9" w:rsidP="002E6079">
      <w:pPr>
        <w:pStyle w:val="Paragraf"/>
        <w:ind w:right="-2"/>
        <w:rPr>
          <w:rFonts w:ascii="Arial" w:hAnsi="Arial" w:cs="Arial"/>
          <w:szCs w:val="22"/>
        </w:rPr>
      </w:pPr>
    </w:p>
    <w:p w14:paraId="7096E0EA" w14:textId="77777777" w:rsidR="00531DB9" w:rsidRPr="007B2C3B" w:rsidRDefault="00531DB9" w:rsidP="002E6079">
      <w:pPr>
        <w:pStyle w:val="Paragraf"/>
        <w:ind w:right="-2"/>
        <w:rPr>
          <w:rFonts w:ascii="Arial" w:hAnsi="Arial" w:cs="Arial"/>
          <w:szCs w:val="22"/>
        </w:rPr>
      </w:pPr>
    </w:p>
    <w:p w14:paraId="70F54BE9" w14:textId="1D69B192" w:rsidR="000E1265" w:rsidRPr="007B2C3B" w:rsidRDefault="000E1265" w:rsidP="002E6079">
      <w:pPr>
        <w:ind w:right="-2"/>
        <w:rPr>
          <w:rStyle w:val="FontStyle16"/>
          <w:rFonts w:ascii="Arial" w:hAnsi="Arial" w:cs="Arial"/>
        </w:rPr>
      </w:pPr>
      <w:r w:rsidRPr="007B2C3B">
        <w:rPr>
          <w:rStyle w:val="FontStyle16"/>
          <w:rFonts w:ascii="Arial" w:hAnsi="Arial" w:cs="Arial"/>
        </w:rPr>
        <w:t>V</w:t>
      </w:r>
      <w:r w:rsidR="009F3132" w:rsidRPr="007B2C3B">
        <w:rPr>
          <w:rStyle w:val="FontStyle16"/>
          <w:rFonts w:ascii="Arial" w:hAnsi="Arial" w:cs="Arial"/>
        </w:rPr>
        <w:t xml:space="preserve"> Praze </w:t>
      </w:r>
      <w:r w:rsidRPr="007B2C3B">
        <w:rPr>
          <w:rStyle w:val="FontStyle16"/>
          <w:rFonts w:ascii="Arial" w:hAnsi="Arial" w:cs="Arial"/>
        </w:rPr>
        <w:t xml:space="preserve">dne </w:t>
      </w:r>
      <w:r w:rsidR="005B17C3">
        <w:rPr>
          <w:rStyle w:val="FontStyle16"/>
          <w:rFonts w:ascii="Arial" w:hAnsi="Arial" w:cs="Arial"/>
        </w:rPr>
        <w:t>22. 1. 2021</w:t>
      </w:r>
      <w:r w:rsidRPr="007B2C3B">
        <w:rPr>
          <w:rStyle w:val="FontStyle16"/>
          <w:rFonts w:ascii="Arial" w:hAnsi="Arial" w:cs="Arial"/>
        </w:rPr>
        <w:tab/>
      </w:r>
      <w:r w:rsidRPr="007B2C3B">
        <w:rPr>
          <w:rStyle w:val="FontStyle16"/>
          <w:rFonts w:ascii="Arial" w:hAnsi="Arial" w:cs="Arial"/>
        </w:rPr>
        <w:tab/>
      </w:r>
      <w:r w:rsidR="001B29C3" w:rsidRPr="007B2C3B">
        <w:rPr>
          <w:rStyle w:val="FontStyle16"/>
          <w:rFonts w:ascii="Arial" w:hAnsi="Arial" w:cs="Arial"/>
        </w:rPr>
        <w:tab/>
      </w:r>
      <w:r w:rsidR="00C92682" w:rsidRPr="007B2C3B">
        <w:rPr>
          <w:rStyle w:val="FontStyle16"/>
          <w:rFonts w:ascii="Arial" w:hAnsi="Arial" w:cs="Arial"/>
        </w:rPr>
        <w:tab/>
      </w:r>
      <w:r w:rsidR="00F55BC3" w:rsidRPr="007B2C3B">
        <w:rPr>
          <w:rStyle w:val="FontStyle16"/>
          <w:rFonts w:ascii="Arial" w:hAnsi="Arial" w:cs="Arial"/>
        </w:rPr>
        <w:t>V</w:t>
      </w:r>
      <w:r w:rsidR="001160F7" w:rsidRPr="007B2C3B">
        <w:rPr>
          <w:rStyle w:val="FontStyle16"/>
          <w:rFonts w:ascii="Arial" w:hAnsi="Arial" w:cs="Arial"/>
        </w:rPr>
        <w:t> </w:t>
      </w:r>
      <w:r w:rsidR="00D80942" w:rsidRPr="007B2C3B">
        <w:rPr>
          <w:rStyle w:val="FontStyle16"/>
          <w:rFonts w:ascii="Arial" w:hAnsi="Arial" w:cs="Arial"/>
        </w:rPr>
        <w:t>Brně</w:t>
      </w:r>
      <w:r w:rsidR="00F55BC3" w:rsidRPr="007B2C3B">
        <w:rPr>
          <w:rStyle w:val="FontStyle16"/>
          <w:rFonts w:ascii="Arial" w:hAnsi="Arial" w:cs="Arial"/>
        </w:rPr>
        <w:t xml:space="preserve"> dne</w:t>
      </w:r>
      <w:r w:rsidR="005B17C3">
        <w:rPr>
          <w:rStyle w:val="FontStyle16"/>
          <w:rFonts w:ascii="Arial" w:hAnsi="Arial" w:cs="Arial"/>
        </w:rPr>
        <w:t xml:space="preserve"> 28. 1. 2021</w:t>
      </w:r>
    </w:p>
    <w:p w14:paraId="0D6E1E63" w14:textId="77777777" w:rsidR="000E1265" w:rsidRPr="007B2C3B" w:rsidRDefault="000E1265" w:rsidP="002E6079">
      <w:pPr>
        <w:ind w:right="-2"/>
        <w:rPr>
          <w:rFonts w:ascii="Arial" w:hAnsi="Arial" w:cs="Arial"/>
          <w:szCs w:val="22"/>
        </w:rPr>
      </w:pPr>
    </w:p>
    <w:p w14:paraId="54906F71" w14:textId="77777777" w:rsidR="00F55BC3" w:rsidRPr="007B2C3B" w:rsidRDefault="00F55BC3" w:rsidP="002E6079">
      <w:pPr>
        <w:ind w:right="-2"/>
        <w:rPr>
          <w:rFonts w:ascii="Arial" w:hAnsi="Arial" w:cs="Arial"/>
          <w:szCs w:val="22"/>
        </w:rPr>
      </w:pPr>
    </w:p>
    <w:p w14:paraId="441013B9" w14:textId="29816D49" w:rsidR="0080413E" w:rsidRPr="007B2C3B" w:rsidRDefault="0080413E" w:rsidP="002E6079">
      <w:pPr>
        <w:ind w:right="-2"/>
        <w:rPr>
          <w:rFonts w:ascii="Arial" w:hAnsi="Arial" w:cs="Arial"/>
          <w:szCs w:val="22"/>
        </w:rPr>
      </w:pPr>
    </w:p>
    <w:p w14:paraId="654A6049" w14:textId="715CB765" w:rsidR="009F3132" w:rsidRPr="007B2C3B" w:rsidRDefault="009F3132" w:rsidP="002E6079">
      <w:pPr>
        <w:ind w:right="-2"/>
        <w:rPr>
          <w:rFonts w:ascii="Arial" w:hAnsi="Arial" w:cs="Arial"/>
          <w:szCs w:val="22"/>
        </w:rPr>
      </w:pPr>
    </w:p>
    <w:p w14:paraId="0CF48698" w14:textId="77777777" w:rsidR="009F3132" w:rsidRPr="007B2C3B" w:rsidRDefault="009F3132" w:rsidP="002E6079">
      <w:pPr>
        <w:ind w:right="-2"/>
        <w:rPr>
          <w:rFonts w:ascii="Arial" w:hAnsi="Arial" w:cs="Arial"/>
          <w:szCs w:val="22"/>
        </w:rPr>
      </w:pPr>
    </w:p>
    <w:p w14:paraId="37D17999" w14:textId="77777777" w:rsidR="0080413E" w:rsidRPr="007B2C3B" w:rsidRDefault="0080413E" w:rsidP="002E6079">
      <w:pPr>
        <w:ind w:right="-2"/>
        <w:rPr>
          <w:rFonts w:ascii="Arial" w:hAnsi="Arial" w:cs="Arial"/>
          <w:szCs w:val="22"/>
        </w:rPr>
      </w:pPr>
    </w:p>
    <w:p w14:paraId="7A32B0CE" w14:textId="42445975" w:rsidR="000E1265" w:rsidRPr="007B2C3B" w:rsidRDefault="000E1265" w:rsidP="002E6079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>……………………………………….</w:t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</w:r>
      <w:r w:rsidRPr="007B2C3B">
        <w:rPr>
          <w:rFonts w:ascii="Arial" w:hAnsi="Arial" w:cs="Arial"/>
          <w:szCs w:val="22"/>
        </w:rPr>
        <w:tab/>
        <w:t>………………………………………………</w:t>
      </w:r>
      <w:r w:rsidR="00B05632" w:rsidRPr="007B2C3B">
        <w:rPr>
          <w:rFonts w:ascii="Arial" w:hAnsi="Arial" w:cs="Arial"/>
          <w:szCs w:val="22"/>
        </w:rPr>
        <w:t xml:space="preserve">…      </w:t>
      </w:r>
      <w:r w:rsidR="00A3367D" w:rsidRPr="007B2C3B">
        <w:rPr>
          <w:rFonts w:ascii="Arial" w:hAnsi="Arial" w:cs="Arial"/>
          <w:szCs w:val="22"/>
        </w:rPr>
        <w:tab/>
      </w:r>
      <w:r w:rsidR="00B05632" w:rsidRPr="007B2C3B">
        <w:rPr>
          <w:rFonts w:ascii="Arial" w:hAnsi="Arial" w:cs="Arial"/>
          <w:szCs w:val="22"/>
        </w:rPr>
        <w:t xml:space="preserve">                     </w:t>
      </w:r>
      <w:r w:rsidR="00C92682" w:rsidRPr="007B2C3B">
        <w:rPr>
          <w:rFonts w:ascii="Arial" w:hAnsi="Arial" w:cs="Arial"/>
          <w:szCs w:val="22"/>
        </w:rPr>
        <w:t xml:space="preserve">BS PRAGUE MEDICAL CS, spol. s r.o. </w:t>
      </w:r>
      <w:r w:rsidR="001B29C3" w:rsidRPr="007B2C3B">
        <w:rPr>
          <w:rFonts w:ascii="Arial" w:hAnsi="Arial" w:cs="Arial"/>
          <w:szCs w:val="22"/>
        </w:rPr>
        <w:tab/>
      </w:r>
      <w:r w:rsidR="00DF5CE0" w:rsidRPr="007B2C3B">
        <w:rPr>
          <w:rFonts w:ascii="Arial" w:hAnsi="Arial" w:cs="Arial"/>
          <w:szCs w:val="22"/>
        </w:rPr>
        <w:tab/>
      </w:r>
      <w:r w:rsidR="001160F7" w:rsidRPr="007B2C3B">
        <w:rPr>
          <w:rFonts w:ascii="Arial" w:hAnsi="Arial" w:cs="Arial"/>
          <w:szCs w:val="22"/>
        </w:rPr>
        <w:t xml:space="preserve">Fakultní nemocnice </w:t>
      </w:r>
      <w:r w:rsidR="00F94EFE" w:rsidRPr="007B2C3B">
        <w:rPr>
          <w:rFonts w:ascii="Arial" w:hAnsi="Arial" w:cs="Arial"/>
          <w:szCs w:val="22"/>
        </w:rPr>
        <w:t>Brno</w:t>
      </w:r>
    </w:p>
    <w:p w14:paraId="16990873" w14:textId="77777777" w:rsidR="00C92682" w:rsidRPr="007B2C3B" w:rsidRDefault="00C92682" w:rsidP="002E6079">
      <w:pPr>
        <w:ind w:right="-2"/>
        <w:rPr>
          <w:rFonts w:ascii="Arial" w:hAnsi="Arial" w:cs="Arial"/>
          <w:bCs/>
          <w:szCs w:val="22"/>
        </w:rPr>
      </w:pPr>
      <w:r w:rsidRPr="007B2C3B">
        <w:rPr>
          <w:rFonts w:ascii="Arial" w:hAnsi="Arial" w:cs="Arial"/>
          <w:bCs/>
          <w:szCs w:val="22"/>
        </w:rPr>
        <w:t>Zbyněk Kněžínek</w:t>
      </w:r>
      <w:r w:rsidR="00B05632" w:rsidRPr="007B2C3B">
        <w:rPr>
          <w:rFonts w:ascii="Arial" w:hAnsi="Arial" w:cs="Arial"/>
          <w:bCs/>
          <w:szCs w:val="22"/>
        </w:rPr>
        <w:t xml:space="preserve">      </w:t>
      </w:r>
      <w:r w:rsidR="00DF5CE0" w:rsidRPr="007B2C3B">
        <w:rPr>
          <w:rFonts w:ascii="Arial" w:hAnsi="Arial" w:cs="Arial"/>
          <w:bCs/>
          <w:szCs w:val="22"/>
        </w:rPr>
        <w:tab/>
      </w:r>
      <w:r w:rsidR="00DF5CE0" w:rsidRPr="007B2C3B">
        <w:rPr>
          <w:rFonts w:ascii="Arial" w:hAnsi="Arial" w:cs="Arial"/>
          <w:bCs/>
          <w:szCs w:val="22"/>
        </w:rPr>
        <w:tab/>
      </w:r>
      <w:r w:rsidR="00DF5CE0" w:rsidRPr="007B2C3B">
        <w:rPr>
          <w:rFonts w:ascii="Arial" w:hAnsi="Arial" w:cs="Arial"/>
          <w:bCs/>
          <w:szCs w:val="22"/>
        </w:rPr>
        <w:tab/>
      </w:r>
      <w:r w:rsidR="00B72949" w:rsidRPr="007B2C3B">
        <w:rPr>
          <w:rFonts w:ascii="Arial" w:hAnsi="Arial" w:cs="Arial"/>
          <w:bCs/>
          <w:szCs w:val="22"/>
        </w:rPr>
        <w:tab/>
      </w:r>
      <w:r w:rsidR="000E1265" w:rsidRPr="007B2C3B">
        <w:rPr>
          <w:rFonts w:ascii="Arial" w:hAnsi="Arial" w:cs="Arial"/>
          <w:bCs/>
          <w:szCs w:val="22"/>
        </w:rPr>
        <w:tab/>
      </w:r>
      <w:r w:rsidRPr="007B2C3B">
        <w:rPr>
          <w:rFonts w:ascii="Arial" w:hAnsi="Arial" w:cs="Arial"/>
          <w:bCs/>
          <w:szCs w:val="22"/>
        </w:rPr>
        <w:t>Prof. MUDr. Jaroslav Štěrba, Ph.D.</w:t>
      </w:r>
      <w:r w:rsidR="00C04709" w:rsidRPr="007B2C3B">
        <w:rPr>
          <w:rFonts w:ascii="Arial" w:hAnsi="Arial" w:cs="Arial"/>
          <w:bCs/>
          <w:szCs w:val="22"/>
        </w:rPr>
        <w:tab/>
      </w:r>
      <w:r w:rsidR="00DF5CE0" w:rsidRPr="007B2C3B">
        <w:rPr>
          <w:rFonts w:ascii="Arial" w:hAnsi="Arial" w:cs="Arial"/>
          <w:bCs/>
          <w:szCs w:val="22"/>
        </w:rPr>
        <w:tab/>
      </w:r>
    </w:p>
    <w:p w14:paraId="05B5C0F5" w14:textId="5F212BC5" w:rsidR="00EE188E" w:rsidRPr="007B2C3B" w:rsidRDefault="00C92682" w:rsidP="002E6079">
      <w:pPr>
        <w:ind w:right="-2"/>
        <w:rPr>
          <w:rFonts w:ascii="Arial" w:hAnsi="Arial" w:cs="Arial"/>
          <w:szCs w:val="22"/>
        </w:rPr>
      </w:pPr>
      <w:r w:rsidRPr="007B2C3B">
        <w:rPr>
          <w:rFonts w:ascii="Arial" w:hAnsi="Arial" w:cs="Arial"/>
          <w:bCs/>
          <w:szCs w:val="22"/>
        </w:rPr>
        <w:t>jednatel</w:t>
      </w:r>
      <w:r w:rsidR="00F94EFE" w:rsidRPr="007B2C3B">
        <w:rPr>
          <w:rFonts w:ascii="Arial" w:hAnsi="Arial" w:cs="Arial"/>
          <w:bCs/>
          <w:szCs w:val="22"/>
        </w:rPr>
        <w:tab/>
      </w:r>
      <w:r w:rsidR="00F94EFE" w:rsidRPr="007B2C3B">
        <w:rPr>
          <w:rFonts w:ascii="Arial" w:hAnsi="Arial" w:cs="Arial"/>
          <w:bCs/>
          <w:szCs w:val="22"/>
        </w:rPr>
        <w:tab/>
      </w:r>
      <w:r w:rsidR="00F94EFE" w:rsidRPr="007B2C3B">
        <w:rPr>
          <w:rFonts w:ascii="Arial" w:hAnsi="Arial" w:cs="Arial"/>
          <w:bCs/>
          <w:szCs w:val="22"/>
        </w:rPr>
        <w:tab/>
      </w:r>
      <w:r w:rsidR="000E1265" w:rsidRPr="007B2C3B">
        <w:rPr>
          <w:rFonts w:ascii="Arial" w:hAnsi="Arial" w:cs="Arial"/>
          <w:bCs/>
          <w:szCs w:val="22"/>
        </w:rPr>
        <w:tab/>
      </w:r>
      <w:r w:rsidR="000E1265" w:rsidRPr="007B2C3B">
        <w:rPr>
          <w:rFonts w:ascii="Arial" w:hAnsi="Arial" w:cs="Arial"/>
          <w:bCs/>
          <w:szCs w:val="22"/>
        </w:rPr>
        <w:tab/>
      </w:r>
      <w:r w:rsidR="000E1265" w:rsidRPr="007B2C3B">
        <w:rPr>
          <w:rFonts w:ascii="Arial" w:hAnsi="Arial" w:cs="Arial"/>
          <w:bCs/>
          <w:szCs w:val="22"/>
        </w:rPr>
        <w:tab/>
      </w:r>
      <w:r w:rsidR="001160F7" w:rsidRPr="007B2C3B">
        <w:rPr>
          <w:rFonts w:ascii="Arial" w:hAnsi="Arial" w:cs="Arial"/>
          <w:bCs/>
          <w:szCs w:val="22"/>
        </w:rPr>
        <w:t>ředitel</w:t>
      </w:r>
    </w:p>
    <w:p w14:paraId="28B81CB2" w14:textId="77777777" w:rsidR="005C7B2E" w:rsidRPr="007B2C3B" w:rsidRDefault="005C7B2E" w:rsidP="005C7B2E">
      <w:pPr>
        <w:ind w:right="490"/>
        <w:jc w:val="both"/>
        <w:rPr>
          <w:rFonts w:ascii="Arial" w:hAnsi="Arial" w:cs="Arial"/>
          <w:szCs w:val="22"/>
        </w:rPr>
      </w:pPr>
    </w:p>
    <w:p w14:paraId="3A319A27" w14:textId="77777777" w:rsidR="005C7B2E" w:rsidRPr="007B2C3B" w:rsidRDefault="005C7B2E" w:rsidP="005C7B2E">
      <w:pPr>
        <w:ind w:right="490"/>
        <w:jc w:val="both"/>
        <w:rPr>
          <w:rFonts w:ascii="Arial" w:hAnsi="Arial" w:cs="Arial"/>
          <w:szCs w:val="22"/>
        </w:rPr>
      </w:pPr>
    </w:p>
    <w:p w14:paraId="490BAE38" w14:textId="3A714E8C" w:rsidR="005C7B2E" w:rsidRPr="007B2C3B" w:rsidRDefault="005C7B2E" w:rsidP="00C92682">
      <w:pPr>
        <w:ind w:right="49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5C7B2E" w:rsidRPr="007B2C3B" w:rsidSect="00E61B8E">
      <w:footerReference w:type="even" r:id="rId8"/>
      <w:footerReference w:type="default" r:id="rId9"/>
      <w:pgSz w:w="11906" w:h="16838" w:code="9"/>
      <w:pgMar w:top="1134" w:right="851" w:bottom="851" w:left="851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B8C4" w14:textId="77777777" w:rsidR="00312DC3" w:rsidRDefault="00312DC3">
      <w:r>
        <w:separator/>
      </w:r>
    </w:p>
  </w:endnote>
  <w:endnote w:type="continuationSeparator" w:id="0">
    <w:p w14:paraId="1446F387" w14:textId="77777777" w:rsidR="00312DC3" w:rsidRDefault="003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Georgia"/>
    <w:charset w:val="EE"/>
    <w:family w:val="auto"/>
    <w:pitch w:val="variable"/>
    <w:sig w:usb0="A00002A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2981" w14:textId="77777777" w:rsidR="00C01590" w:rsidRDefault="00C015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C2041D" w14:textId="77777777" w:rsidR="00C01590" w:rsidRDefault="00C015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FF3" w14:textId="77777777" w:rsidR="00C01590" w:rsidRDefault="00C01590" w:rsidP="00E61B8E">
    <w:pPr>
      <w:pStyle w:val="Zpat"/>
      <w:tabs>
        <w:tab w:val="clear" w:pos="4536"/>
        <w:tab w:val="clear" w:pos="9072"/>
        <w:tab w:val="right" w:pos="9781"/>
      </w:tabs>
      <w:ind w:right="360"/>
      <w:rPr>
        <w:sz w:val="20"/>
      </w:rPr>
    </w:pPr>
  </w:p>
  <w:p w14:paraId="0AB713F2" w14:textId="69804A1D" w:rsidR="00C01590" w:rsidRPr="00E61B8E" w:rsidRDefault="00C01590" w:rsidP="00E61B8E">
    <w:pPr>
      <w:pStyle w:val="Zpat"/>
      <w:tabs>
        <w:tab w:val="clear" w:pos="4536"/>
        <w:tab w:val="clear" w:pos="9072"/>
        <w:tab w:val="right" w:pos="9781"/>
      </w:tabs>
      <w:ind w:right="360"/>
      <w:rPr>
        <w:sz w:val="20"/>
      </w:rPr>
    </w:pPr>
    <w:r w:rsidRPr="00E61B8E">
      <w:rPr>
        <w:sz w:val="20"/>
      </w:rPr>
      <w:t xml:space="preserve">Strana </w:t>
    </w:r>
    <w:r w:rsidRPr="00E61B8E">
      <w:rPr>
        <w:sz w:val="20"/>
      </w:rPr>
      <w:fldChar w:fldCharType="begin"/>
    </w:r>
    <w:r w:rsidRPr="00E61B8E">
      <w:rPr>
        <w:sz w:val="20"/>
      </w:rPr>
      <w:instrText xml:space="preserve"> PAGE </w:instrText>
    </w:r>
    <w:r w:rsidRPr="00E61B8E">
      <w:rPr>
        <w:sz w:val="20"/>
      </w:rPr>
      <w:fldChar w:fldCharType="separate"/>
    </w:r>
    <w:r w:rsidR="005B17C3">
      <w:rPr>
        <w:noProof/>
        <w:sz w:val="20"/>
      </w:rPr>
      <w:t>1</w:t>
    </w:r>
    <w:r w:rsidRPr="00E61B8E">
      <w:rPr>
        <w:sz w:val="20"/>
      </w:rPr>
      <w:fldChar w:fldCharType="end"/>
    </w:r>
    <w:r w:rsidRPr="00E61B8E">
      <w:rPr>
        <w:sz w:val="20"/>
      </w:rPr>
      <w:t xml:space="preserve"> (celkem </w:t>
    </w:r>
    <w:r w:rsidRPr="00E61B8E">
      <w:rPr>
        <w:sz w:val="20"/>
      </w:rPr>
      <w:fldChar w:fldCharType="begin"/>
    </w:r>
    <w:r w:rsidRPr="00E61B8E">
      <w:rPr>
        <w:sz w:val="20"/>
      </w:rPr>
      <w:instrText xml:space="preserve"> NUMPAGES </w:instrText>
    </w:r>
    <w:r w:rsidRPr="00E61B8E">
      <w:rPr>
        <w:sz w:val="20"/>
      </w:rPr>
      <w:fldChar w:fldCharType="separate"/>
    </w:r>
    <w:r w:rsidR="005B17C3">
      <w:rPr>
        <w:noProof/>
        <w:sz w:val="20"/>
      </w:rPr>
      <w:t>2</w:t>
    </w:r>
    <w:r w:rsidRPr="00E61B8E">
      <w:rPr>
        <w:sz w:val="20"/>
      </w:rPr>
      <w:fldChar w:fldCharType="end"/>
    </w:r>
    <w:r w:rsidRPr="00E61B8E">
      <w:rPr>
        <w:sz w:val="20"/>
      </w:rPr>
      <w:t>)</w:t>
    </w:r>
    <w:r w:rsidRPr="00E61B8E">
      <w:rPr>
        <w:sz w:val="20"/>
      </w:rPr>
      <w:tab/>
    </w:r>
    <w:r>
      <w:rPr>
        <w:sz w:val="20"/>
      </w:rPr>
      <w:t>Smlouva o poskytnutí množstevního bonusu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91B" w14:textId="77777777" w:rsidR="00312DC3" w:rsidRDefault="00312DC3">
      <w:r>
        <w:separator/>
      </w:r>
    </w:p>
  </w:footnote>
  <w:footnote w:type="continuationSeparator" w:id="0">
    <w:p w14:paraId="645375EF" w14:textId="77777777" w:rsidR="00312DC3" w:rsidRDefault="0031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6E"/>
    <w:multiLevelType w:val="hybridMultilevel"/>
    <w:tmpl w:val="83DAAB8C"/>
    <w:lvl w:ilvl="0" w:tplc="A522B5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D42E0"/>
    <w:multiLevelType w:val="singleLevel"/>
    <w:tmpl w:val="9D84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A71F02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03D9"/>
    <w:multiLevelType w:val="hybridMultilevel"/>
    <w:tmpl w:val="7954FB02"/>
    <w:lvl w:ilvl="0" w:tplc="E1F070F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39D5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0649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5EFC"/>
    <w:multiLevelType w:val="hybridMultilevel"/>
    <w:tmpl w:val="79E2668E"/>
    <w:lvl w:ilvl="0" w:tplc="FCE0C8F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7C18"/>
    <w:multiLevelType w:val="singleLevel"/>
    <w:tmpl w:val="06B8417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C985D72"/>
    <w:multiLevelType w:val="hybridMultilevel"/>
    <w:tmpl w:val="58A07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0360"/>
    <w:multiLevelType w:val="hybridMultilevel"/>
    <w:tmpl w:val="B3CE6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62513"/>
    <w:multiLevelType w:val="hybridMultilevel"/>
    <w:tmpl w:val="9D2C3370"/>
    <w:lvl w:ilvl="0" w:tplc="FC76BDB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02"/>
    <w:rsid w:val="00023CAE"/>
    <w:rsid w:val="000241DF"/>
    <w:rsid w:val="00042CE3"/>
    <w:rsid w:val="00061B9D"/>
    <w:rsid w:val="00064A0F"/>
    <w:rsid w:val="00065D2A"/>
    <w:rsid w:val="00066693"/>
    <w:rsid w:val="000A7273"/>
    <w:rsid w:val="000B3CA6"/>
    <w:rsid w:val="000B52AD"/>
    <w:rsid w:val="000C4F23"/>
    <w:rsid w:val="000E1265"/>
    <w:rsid w:val="000F1FD8"/>
    <w:rsid w:val="001138EF"/>
    <w:rsid w:val="001160F7"/>
    <w:rsid w:val="00135B9D"/>
    <w:rsid w:val="00137B5C"/>
    <w:rsid w:val="00137D52"/>
    <w:rsid w:val="00143609"/>
    <w:rsid w:val="00155723"/>
    <w:rsid w:val="00157ADC"/>
    <w:rsid w:val="00181FD5"/>
    <w:rsid w:val="001B272B"/>
    <w:rsid w:val="001B29C3"/>
    <w:rsid w:val="001B5EC3"/>
    <w:rsid w:val="001B682D"/>
    <w:rsid w:val="001B6DB5"/>
    <w:rsid w:val="001C1D91"/>
    <w:rsid w:val="001C631D"/>
    <w:rsid w:val="001D279B"/>
    <w:rsid w:val="001D2DF3"/>
    <w:rsid w:val="001D39FC"/>
    <w:rsid w:val="001D7ED5"/>
    <w:rsid w:val="001E4F6F"/>
    <w:rsid w:val="001F5828"/>
    <w:rsid w:val="00206659"/>
    <w:rsid w:val="00221ADC"/>
    <w:rsid w:val="00236EAD"/>
    <w:rsid w:val="002574F4"/>
    <w:rsid w:val="002624CD"/>
    <w:rsid w:val="00265A96"/>
    <w:rsid w:val="00277B74"/>
    <w:rsid w:val="002976B8"/>
    <w:rsid w:val="002A2065"/>
    <w:rsid w:val="002A6380"/>
    <w:rsid w:val="002B54F4"/>
    <w:rsid w:val="002B72FB"/>
    <w:rsid w:val="002C70FB"/>
    <w:rsid w:val="002D2858"/>
    <w:rsid w:val="002E6079"/>
    <w:rsid w:val="002F4461"/>
    <w:rsid w:val="002F6497"/>
    <w:rsid w:val="002F75F3"/>
    <w:rsid w:val="00304A02"/>
    <w:rsid w:val="00312DC3"/>
    <w:rsid w:val="00322D4B"/>
    <w:rsid w:val="00326291"/>
    <w:rsid w:val="00334DE9"/>
    <w:rsid w:val="00335A92"/>
    <w:rsid w:val="0034384C"/>
    <w:rsid w:val="00346FBD"/>
    <w:rsid w:val="003553E5"/>
    <w:rsid w:val="00360665"/>
    <w:rsid w:val="00367E1C"/>
    <w:rsid w:val="00383EFB"/>
    <w:rsid w:val="003D055A"/>
    <w:rsid w:val="004057E9"/>
    <w:rsid w:val="004063EC"/>
    <w:rsid w:val="00420166"/>
    <w:rsid w:val="00427A70"/>
    <w:rsid w:val="0045358A"/>
    <w:rsid w:val="00471E05"/>
    <w:rsid w:val="00481DFE"/>
    <w:rsid w:val="00487603"/>
    <w:rsid w:val="004A54DA"/>
    <w:rsid w:val="004D0A6B"/>
    <w:rsid w:val="004E3A52"/>
    <w:rsid w:val="004E4651"/>
    <w:rsid w:val="004E5A35"/>
    <w:rsid w:val="00514142"/>
    <w:rsid w:val="00523E6C"/>
    <w:rsid w:val="00525B3A"/>
    <w:rsid w:val="00531DB9"/>
    <w:rsid w:val="00541D33"/>
    <w:rsid w:val="005504CC"/>
    <w:rsid w:val="005562F6"/>
    <w:rsid w:val="005576DF"/>
    <w:rsid w:val="00573751"/>
    <w:rsid w:val="00577703"/>
    <w:rsid w:val="00582538"/>
    <w:rsid w:val="005827C0"/>
    <w:rsid w:val="00583830"/>
    <w:rsid w:val="00584A0D"/>
    <w:rsid w:val="005A2808"/>
    <w:rsid w:val="005B08DB"/>
    <w:rsid w:val="005B17C3"/>
    <w:rsid w:val="005B1828"/>
    <w:rsid w:val="005C2D79"/>
    <w:rsid w:val="005C2DF9"/>
    <w:rsid w:val="005C7B2E"/>
    <w:rsid w:val="005E1052"/>
    <w:rsid w:val="006106BD"/>
    <w:rsid w:val="00614237"/>
    <w:rsid w:val="00630E7E"/>
    <w:rsid w:val="0063795A"/>
    <w:rsid w:val="00651AC7"/>
    <w:rsid w:val="00653D5B"/>
    <w:rsid w:val="00662882"/>
    <w:rsid w:val="00674E39"/>
    <w:rsid w:val="00675602"/>
    <w:rsid w:val="006779CC"/>
    <w:rsid w:val="00683B41"/>
    <w:rsid w:val="006A4356"/>
    <w:rsid w:val="006C0FA1"/>
    <w:rsid w:val="006C44FE"/>
    <w:rsid w:val="006C6197"/>
    <w:rsid w:val="006D2632"/>
    <w:rsid w:val="006E1D83"/>
    <w:rsid w:val="006F2C00"/>
    <w:rsid w:val="006F3A8A"/>
    <w:rsid w:val="006F6E94"/>
    <w:rsid w:val="007031C8"/>
    <w:rsid w:val="007060D4"/>
    <w:rsid w:val="0073032D"/>
    <w:rsid w:val="00731ABC"/>
    <w:rsid w:val="007344C7"/>
    <w:rsid w:val="007361CE"/>
    <w:rsid w:val="007376CD"/>
    <w:rsid w:val="0075703B"/>
    <w:rsid w:val="00771762"/>
    <w:rsid w:val="00774031"/>
    <w:rsid w:val="007843AF"/>
    <w:rsid w:val="0078499A"/>
    <w:rsid w:val="007950A1"/>
    <w:rsid w:val="00796693"/>
    <w:rsid w:val="007B0AF8"/>
    <w:rsid w:val="007B2C3B"/>
    <w:rsid w:val="007B30F2"/>
    <w:rsid w:val="007C5806"/>
    <w:rsid w:val="007D1467"/>
    <w:rsid w:val="007F2EAB"/>
    <w:rsid w:val="007F5559"/>
    <w:rsid w:val="0080413E"/>
    <w:rsid w:val="00815E2C"/>
    <w:rsid w:val="0082286B"/>
    <w:rsid w:val="008309E3"/>
    <w:rsid w:val="00833258"/>
    <w:rsid w:val="00836FB5"/>
    <w:rsid w:val="008376FB"/>
    <w:rsid w:val="0084619D"/>
    <w:rsid w:val="00857A13"/>
    <w:rsid w:val="008635C0"/>
    <w:rsid w:val="00881858"/>
    <w:rsid w:val="00886EA1"/>
    <w:rsid w:val="008C4014"/>
    <w:rsid w:val="008D48FB"/>
    <w:rsid w:val="008D6216"/>
    <w:rsid w:val="008D6D37"/>
    <w:rsid w:val="0092659A"/>
    <w:rsid w:val="00931063"/>
    <w:rsid w:val="00945704"/>
    <w:rsid w:val="009577A9"/>
    <w:rsid w:val="009772B6"/>
    <w:rsid w:val="009938FB"/>
    <w:rsid w:val="00995997"/>
    <w:rsid w:val="009A3910"/>
    <w:rsid w:val="009B3425"/>
    <w:rsid w:val="009B64F7"/>
    <w:rsid w:val="009C140E"/>
    <w:rsid w:val="009C7344"/>
    <w:rsid w:val="009D5BD0"/>
    <w:rsid w:val="009D7918"/>
    <w:rsid w:val="009E1D22"/>
    <w:rsid w:val="009E4B53"/>
    <w:rsid w:val="009E5A0C"/>
    <w:rsid w:val="009E5FF2"/>
    <w:rsid w:val="009F1F52"/>
    <w:rsid w:val="009F3132"/>
    <w:rsid w:val="009F636D"/>
    <w:rsid w:val="00A03A64"/>
    <w:rsid w:val="00A100BA"/>
    <w:rsid w:val="00A15770"/>
    <w:rsid w:val="00A3367D"/>
    <w:rsid w:val="00A50C37"/>
    <w:rsid w:val="00A51409"/>
    <w:rsid w:val="00A66B16"/>
    <w:rsid w:val="00A94EA1"/>
    <w:rsid w:val="00A952B8"/>
    <w:rsid w:val="00AA73F5"/>
    <w:rsid w:val="00AB497C"/>
    <w:rsid w:val="00AB5A02"/>
    <w:rsid w:val="00AC542C"/>
    <w:rsid w:val="00AC5B7D"/>
    <w:rsid w:val="00AC680A"/>
    <w:rsid w:val="00AD35B7"/>
    <w:rsid w:val="00AE6478"/>
    <w:rsid w:val="00B05632"/>
    <w:rsid w:val="00B13AF2"/>
    <w:rsid w:val="00B13C0D"/>
    <w:rsid w:val="00B20466"/>
    <w:rsid w:val="00B30D45"/>
    <w:rsid w:val="00B334AE"/>
    <w:rsid w:val="00B341CF"/>
    <w:rsid w:val="00B34740"/>
    <w:rsid w:val="00B373BD"/>
    <w:rsid w:val="00B475C9"/>
    <w:rsid w:val="00B72949"/>
    <w:rsid w:val="00B8622E"/>
    <w:rsid w:val="00B862A1"/>
    <w:rsid w:val="00B922D4"/>
    <w:rsid w:val="00B96165"/>
    <w:rsid w:val="00B96D05"/>
    <w:rsid w:val="00BB1222"/>
    <w:rsid w:val="00BB1656"/>
    <w:rsid w:val="00BB5244"/>
    <w:rsid w:val="00BC0665"/>
    <w:rsid w:val="00BC33AD"/>
    <w:rsid w:val="00BD22C8"/>
    <w:rsid w:val="00BE6AA8"/>
    <w:rsid w:val="00BF0626"/>
    <w:rsid w:val="00BF1A2E"/>
    <w:rsid w:val="00C01590"/>
    <w:rsid w:val="00C04709"/>
    <w:rsid w:val="00C07DF2"/>
    <w:rsid w:val="00C11104"/>
    <w:rsid w:val="00C20B5D"/>
    <w:rsid w:val="00C24D4B"/>
    <w:rsid w:val="00C40904"/>
    <w:rsid w:val="00C41D08"/>
    <w:rsid w:val="00C63476"/>
    <w:rsid w:val="00C736DD"/>
    <w:rsid w:val="00C81474"/>
    <w:rsid w:val="00C92682"/>
    <w:rsid w:val="00CB06FF"/>
    <w:rsid w:val="00CB0B48"/>
    <w:rsid w:val="00CD0000"/>
    <w:rsid w:val="00D0351B"/>
    <w:rsid w:val="00D17EE5"/>
    <w:rsid w:val="00D23A3D"/>
    <w:rsid w:val="00D2641D"/>
    <w:rsid w:val="00D4396A"/>
    <w:rsid w:val="00D74F24"/>
    <w:rsid w:val="00D75B9F"/>
    <w:rsid w:val="00D80942"/>
    <w:rsid w:val="00D83796"/>
    <w:rsid w:val="00D86392"/>
    <w:rsid w:val="00D94914"/>
    <w:rsid w:val="00DA4C5B"/>
    <w:rsid w:val="00DA584C"/>
    <w:rsid w:val="00DC3A1B"/>
    <w:rsid w:val="00DD76F0"/>
    <w:rsid w:val="00DE5568"/>
    <w:rsid w:val="00DE5B0A"/>
    <w:rsid w:val="00DF5CE0"/>
    <w:rsid w:val="00E61B8E"/>
    <w:rsid w:val="00E655A4"/>
    <w:rsid w:val="00E74A2B"/>
    <w:rsid w:val="00EA57C3"/>
    <w:rsid w:val="00EB5C23"/>
    <w:rsid w:val="00EC27FB"/>
    <w:rsid w:val="00EC6795"/>
    <w:rsid w:val="00EC69B6"/>
    <w:rsid w:val="00EE188E"/>
    <w:rsid w:val="00EF08D2"/>
    <w:rsid w:val="00EF14AE"/>
    <w:rsid w:val="00F0633E"/>
    <w:rsid w:val="00F0669E"/>
    <w:rsid w:val="00F25557"/>
    <w:rsid w:val="00F40615"/>
    <w:rsid w:val="00F41485"/>
    <w:rsid w:val="00F55BC3"/>
    <w:rsid w:val="00F57EC7"/>
    <w:rsid w:val="00F62A11"/>
    <w:rsid w:val="00F6457B"/>
    <w:rsid w:val="00F776BC"/>
    <w:rsid w:val="00F805BC"/>
    <w:rsid w:val="00F94EFE"/>
    <w:rsid w:val="00FA3515"/>
    <w:rsid w:val="00FA3BF2"/>
    <w:rsid w:val="00FA5291"/>
    <w:rsid w:val="00FA625E"/>
    <w:rsid w:val="00FB0BC7"/>
    <w:rsid w:val="00FB652F"/>
    <w:rsid w:val="00FD5F03"/>
    <w:rsid w:val="00FE5B5F"/>
    <w:rsid w:val="00FE5F0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33D73E"/>
  <w15:chartTrackingRefBased/>
  <w15:docId w15:val="{CAF7C9A4-1711-4AC1-81EC-27BA544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ln"/>
    <w:pPr>
      <w:ind w:left="703" w:hanging="703"/>
      <w:jc w:val="both"/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Zkladntextodsazen3">
    <w:name w:val="Body Text Indent 3"/>
    <w:basedOn w:val="Normln"/>
    <w:rsid w:val="00EE188E"/>
    <w:pPr>
      <w:spacing w:after="120"/>
      <w:ind w:left="283"/>
      <w:jc w:val="both"/>
    </w:pPr>
    <w:rPr>
      <w:sz w:val="16"/>
      <w:szCs w:val="16"/>
    </w:rPr>
  </w:style>
  <w:style w:type="character" w:customStyle="1" w:styleId="platne1">
    <w:name w:val="platne1"/>
    <w:basedOn w:val="Standardnpsmoodstavce"/>
    <w:rsid w:val="00EE188E"/>
  </w:style>
  <w:style w:type="paragraph" w:styleId="Zhlav">
    <w:name w:val="header"/>
    <w:basedOn w:val="Normln"/>
    <w:rsid w:val="001D279B"/>
    <w:pPr>
      <w:tabs>
        <w:tab w:val="center" w:pos="4703"/>
        <w:tab w:val="right" w:pos="9406"/>
      </w:tabs>
    </w:pPr>
  </w:style>
  <w:style w:type="character" w:customStyle="1" w:styleId="FontStyle16">
    <w:name w:val="Font Style16"/>
    <w:rsid w:val="000E126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ln"/>
    <w:rsid w:val="001B5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ln"/>
    <w:rsid w:val="001B5EC3"/>
    <w:pPr>
      <w:widowControl w:val="0"/>
      <w:autoSpaceDE w:val="0"/>
      <w:autoSpaceDN w:val="0"/>
      <w:adjustRightInd w:val="0"/>
      <w:spacing w:line="254" w:lineRule="exact"/>
      <w:ind w:hanging="3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48FB"/>
    <w:pPr>
      <w:ind w:left="720"/>
    </w:pPr>
  </w:style>
  <w:style w:type="paragraph" w:styleId="Zkladntext">
    <w:name w:val="Body Text"/>
    <w:basedOn w:val="Normln"/>
    <w:link w:val="ZkladntextChar"/>
    <w:rsid w:val="00FE5B5F"/>
    <w:pPr>
      <w:spacing w:after="120"/>
    </w:pPr>
  </w:style>
  <w:style w:type="character" w:customStyle="1" w:styleId="ZkladntextChar">
    <w:name w:val="Základní text Char"/>
    <w:link w:val="Zkladntext"/>
    <w:rsid w:val="00FE5B5F"/>
    <w:rPr>
      <w:sz w:val="22"/>
      <w:lang w:val="cs-CZ" w:eastAsia="cs-CZ"/>
    </w:rPr>
  </w:style>
  <w:style w:type="paragraph" w:styleId="Zkladntext2">
    <w:name w:val="Body Text 2"/>
    <w:basedOn w:val="Normln"/>
    <w:link w:val="Zkladntext2Char"/>
    <w:rsid w:val="00FE5B5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FE5B5F"/>
    <w:rPr>
      <w:sz w:val="22"/>
      <w:lang w:val="cs-CZ" w:eastAsia="cs-CZ"/>
    </w:rPr>
  </w:style>
  <w:style w:type="paragraph" w:styleId="Zkladntextodsazen">
    <w:name w:val="Body Text Indent"/>
    <w:basedOn w:val="Normln"/>
    <w:link w:val="ZkladntextodsazenChar"/>
    <w:rsid w:val="005C2DF9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5C2DF9"/>
    <w:rPr>
      <w:sz w:val="22"/>
    </w:rPr>
  </w:style>
  <w:style w:type="character" w:styleId="Odkaznakoment">
    <w:name w:val="annotation reference"/>
    <w:uiPriority w:val="99"/>
    <w:rsid w:val="005C2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C2DF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2DF9"/>
  </w:style>
  <w:style w:type="paragraph" w:styleId="Pedmtkomente">
    <w:name w:val="annotation subject"/>
    <w:basedOn w:val="Textkomente"/>
    <w:next w:val="Textkomente"/>
    <w:link w:val="PedmtkomenteChar"/>
    <w:rsid w:val="005C2DF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C2DF9"/>
    <w:rPr>
      <w:b/>
      <w:bCs/>
    </w:rPr>
  </w:style>
  <w:style w:type="character" w:styleId="Hypertextovodkaz">
    <w:name w:val="Hyperlink"/>
    <w:uiPriority w:val="99"/>
    <w:unhideWhenUsed/>
    <w:rsid w:val="00BC0665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rsid w:val="00BC06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11">
    <w:name w:val="Clanek 1.1"/>
    <w:basedOn w:val="Nadpis2"/>
    <w:link w:val="Clanek11Char"/>
    <w:qFormat/>
    <w:rsid w:val="009C7344"/>
    <w:pPr>
      <w:keepNext w:val="0"/>
      <w:spacing w:before="120" w:after="120"/>
      <w:jc w:val="both"/>
    </w:pPr>
    <w:rPr>
      <w:rFonts w:ascii="Imago" w:hAnsi="Imago" w:cs="Arial"/>
      <w:b w:val="0"/>
      <w:bCs/>
      <w:iCs/>
      <w:szCs w:val="28"/>
      <w:lang w:eastAsia="en-US"/>
    </w:rPr>
  </w:style>
  <w:style w:type="character" w:customStyle="1" w:styleId="Clanek11Char">
    <w:name w:val="Clanek 1.1 Char"/>
    <w:link w:val="Clanek11"/>
    <w:locked/>
    <w:rsid w:val="009C7344"/>
    <w:rPr>
      <w:rFonts w:ascii="Imago" w:hAnsi="Imago"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kaifoszova\Local%20Settings\Temporary%20Internet%20Files\OLK4\R&#225;mcov&#225;%20smlouva%20-%20S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98A5-5296-4D36-BE4F-CBB22B5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- SZM</Template>
  <TotalTime>30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Rámcová kupní smlouva</vt:lpstr>
      <vt:lpstr>Rámcová kupní smlouva</vt:lpstr>
      <vt:lpstr>Rámcová kupní smlouva</vt:lpstr>
    </vt:vector>
  </TitlesOfParts>
  <Company>Medtronic,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Milan Oprsal</dc:creator>
  <cp:keywords/>
  <cp:lastModifiedBy>Havelková Veronika</cp:lastModifiedBy>
  <cp:revision>8</cp:revision>
  <cp:lastPrinted>2018-06-08T06:41:00Z</cp:lastPrinted>
  <dcterms:created xsi:type="dcterms:W3CDTF">2021-01-18T09:43:00Z</dcterms:created>
  <dcterms:modified xsi:type="dcterms:W3CDTF">2021-01-29T09:00:00Z</dcterms:modified>
</cp:coreProperties>
</file>