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108E916E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527F3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0"/>
    <w:p w14:paraId="1643AA5C" w14:textId="4975046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proofErr w:type="spellStart"/>
      <w:r w:rsidRPr="002648FE">
        <w:rPr>
          <w:rFonts w:ascii="Times New Roman" w:hAnsi="Times New Roman"/>
          <w:szCs w:val="22"/>
        </w:rPr>
        <w:t>Emeli</w:t>
      </w:r>
      <w:r w:rsidR="003506AF" w:rsidRPr="002648FE">
        <w:rPr>
          <w:rFonts w:ascii="Times New Roman" w:hAnsi="Times New Roman"/>
          <w:szCs w:val="22"/>
        </w:rPr>
        <w:t>í</w:t>
      </w:r>
      <w:proofErr w:type="spellEnd"/>
      <w:r w:rsidRPr="002648FE">
        <w:rPr>
          <w:rFonts w:ascii="Times New Roman" w:hAnsi="Times New Roman"/>
          <w:szCs w:val="22"/>
        </w:rPr>
        <w:t xml:space="preserve"> Antoni, jednatelkou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60CD936E" w:rsidR="002D61A7" w:rsidRPr="00D95D5B" w:rsidRDefault="00FD1C1A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D95D5B">
        <w:rPr>
          <w:rFonts w:ascii="Times New Roman" w:hAnsi="Times New Roman"/>
          <w:b/>
          <w:bCs/>
          <w:szCs w:val="22"/>
        </w:rPr>
        <w:t>Fakultní nemocnice Brno</w:t>
      </w:r>
    </w:p>
    <w:p w14:paraId="315EC682" w14:textId="4A982BFF" w:rsidR="002D61A7" w:rsidRPr="00D95D5B" w:rsidRDefault="002D61A7" w:rsidP="002648FE">
      <w:pPr>
        <w:contextualSpacing/>
        <w:rPr>
          <w:rFonts w:ascii="Times New Roman" w:hAnsi="Times New Roman"/>
          <w:szCs w:val="22"/>
        </w:rPr>
      </w:pPr>
      <w:r w:rsidRPr="00D95D5B">
        <w:rPr>
          <w:rFonts w:ascii="Times New Roman" w:hAnsi="Times New Roman"/>
          <w:szCs w:val="22"/>
        </w:rPr>
        <w:t xml:space="preserve">se sídlem: </w:t>
      </w:r>
      <w:r w:rsidR="00594E61" w:rsidRPr="00D95D5B">
        <w:rPr>
          <w:rFonts w:ascii="Times New Roman" w:hAnsi="Times New Roman"/>
          <w:szCs w:val="22"/>
        </w:rPr>
        <w:t>Jihlavská 20, 625 00 Brno</w:t>
      </w:r>
    </w:p>
    <w:p w14:paraId="1BF246AA" w14:textId="3184F23D" w:rsidR="002D61A7" w:rsidRPr="00D95D5B" w:rsidRDefault="002D61A7" w:rsidP="002648FE">
      <w:pPr>
        <w:contextualSpacing/>
        <w:rPr>
          <w:rFonts w:ascii="Times New Roman" w:hAnsi="Times New Roman"/>
          <w:szCs w:val="22"/>
        </w:rPr>
      </w:pPr>
      <w:r w:rsidRPr="00D95D5B">
        <w:rPr>
          <w:rFonts w:ascii="Times New Roman" w:hAnsi="Times New Roman"/>
          <w:szCs w:val="22"/>
        </w:rPr>
        <w:t xml:space="preserve">IČO: </w:t>
      </w:r>
      <w:r w:rsidR="00594E61" w:rsidRPr="00D95D5B">
        <w:rPr>
          <w:rFonts w:ascii="Times New Roman" w:hAnsi="Times New Roman"/>
          <w:szCs w:val="22"/>
        </w:rPr>
        <w:t>65 269 705</w:t>
      </w:r>
    </w:p>
    <w:p w14:paraId="2E719CFA" w14:textId="435D2131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D95D5B">
        <w:rPr>
          <w:rFonts w:ascii="Times New Roman" w:hAnsi="Times New Roman"/>
          <w:szCs w:val="22"/>
        </w:rPr>
        <w:t xml:space="preserve">zastoupená: </w:t>
      </w:r>
      <w:r w:rsidR="00D95D5B">
        <w:rPr>
          <w:rFonts w:ascii="Times New Roman" w:hAnsi="Times New Roman"/>
          <w:szCs w:val="22"/>
        </w:rPr>
        <w:t xml:space="preserve">prof. MUDr. Jaroslavem Štěrbou, </w:t>
      </w:r>
      <w:proofErr w:type="spellStart"/>
      <w:r w:rsidR="00D95D5B">
        <w:rPr>
          <w:rFonts w:ascii="Times New Roman" w:hAnsi="Times New Roman"/>
          <w:szCs w:val="22"/>
        </w:rPr>
        <w:t>Ph</w:t>
      </w:r>
      <w:proofErr w:type="spellEnd"/>
      <w:r w:rsidR="00D95D5B">
        <w:rPr>
          <w:rFonts w:ascii="Times New Roman" w:hAnsi="Times New Roman"/>
          <w:szCs w:val="22"/>
        </w:rPr>
        <w:t>. D., ředitel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313165CD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31B8EBE4"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r w:rsidR="00D95D5B">
        <w:rPr>
          <w:rFonts w:ascii="Times New Roman" w:hAnsi="Times New Roman"/>
          <w:szCs w:val="22"/>
        </w:rPr>
        <w:t>22.</w:t>
      </w:r>
      <w:r w:rsidR="00DE4C1A">
        <w:rPr>
          <w:rFonts w:ascii="Times New Roman" w:hAnsi="Times New Roman"/>
          <w:szCs w:val="22"/>
        </w:rPr>
        <w:t xml:space="preserve"> </w:t>
      </w:r>
      <w:r w:rsidR="00D95D5B">
        <w:rPr>
          <w:rFonts w:ascii="Times New Roman" w:hAnsi="Times New Roman"/>
          <w:szCs w:val="22"/>
        </w:rPr>
        <w:t>02.</w:t>
      </w:r>
      <w:r w:rsidR="00DE4C1A">
        <w:rPr>
          <w:rFonts w:ascii="Times New Roman" w:hAnsi="Times New Roman"/>
          <w:szCs w:val="22"/>
        </w:rPr>
        <w:t xml:space="preserve"> </w:t>
      </w:r>
      <w:r w:rsidR="00D95D5B">
        <w:rPr>
          <w:rFonts w:ascii="Times New Roman" w:hAnsi="Times New Roman"/>
          <w:szCs w:val="22"/>
        </w:rPr>
        <w:t>2017</w:t>
      </w:r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2648FE">
        <w:rPr>
          <w:rFonts w:ascii="Times New Roman" w:hAnsi="Times New Roman"/>
          <w:szCs w:val="22"/>
        </w:rPr>
        <w:t>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jejímž předmětem je závazek </w:t>
      </w:r>
      <w:r w:rsidR="009B71AC" w:rsidRPr="002648FE"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odavatele </w:t>
      </w:r>
      <w:r w:rsidR="009B71AC" w:rsidRPr="002648FE">
        <w:rPr>
          <w:rFonts w:ascii="Times New Roman" w:hAnsi="Times New Roman"/>
          <w:szCs w:val="22"/>
        </w:rPr>
        <w:t xml:space="preserve">zajistit poskytnutí kompenzace Odběrateli na výrobky uvedené v příloze </w:t>
      </w:r>
      <w:r w:rsidR="00DE4C1A">
        <w:rPr>
          <w:rFonts w:ascii="Times New Roman" w:hAnsi="Times New Roman"/>
          <w:szCs w:val="22"/>
        </w:rPr>
        <w:t>.....</w:t>
      </w:r>
      <w:r w:rsidR="009B71AC" w:rsidRPr="002648FE">
        <w:rPr>
          <w:rFonts w:ascii="Times New Roman" w:hAnsi="Times New Roman"/>
          <w:szCs w:val="22"/>
        </w:rPr>
        <w:t xml:space="preserve"> Smlouvy ve výši uvedené v příloze </w:t>
      </w:r>
      <w:r w:rsidR="00DE4C1A">
        <w:rPr>
          <w:rFonts w:ascii="Times New Roman" w:hAnsi="Times New Roman"/>
          <w:szCs w:val="22"/>
        </w:rPr>
        <w:t>..................</w:t>
      </w:r>
      <w:r w:rsidR="009B71AC" w:rsidRPr="002648FE">
        <w:rPr>
          <w:rFonts w:ascii="Times New Roman" w:hAnsi="Times New Roman"/>
          <w:szCs w:val="22"/>
        </w:rPr>
        <w:t xml:space="preserve"> Smlouvy ze strany distributora nebo komisionáře Dodavatele.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5D3CC322" w14:textId="723D16C8" w:rsidR="00B178F7" w:rsidRDefault="00060303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</w:t>
      </w:r>
      <w:r w:rsidR="002D61A7" w:rsidRPr="002648FE">
        <w:rPr>
          <w:rFonts w:ascii="Times New Roman" w:hAnsi="Times New Roman"/>
          <w:szCs w:val="22"/>
        </w:rPr>
        <w:t xml:space="preserve">mluvní strany </w:t>
      </w:r>
      <w:r w:rsidR="00707D8C" w:rsidRPr="002648FE">
        <w:rPr>
          <w:rFonts w:ascii="Times New Roman" w:hAnsi="Times New Roman"/>
          <w:szCs w:val="22"/>
        </w:rPr>
        <w:t xml:space="preserve">se </w:t>
      </w:r>
      <w:r w:rsidR="002D61A7" w:rsidRPr="002648FE">
        <w:rPr>
          <w:rFonts w:ascii="Times New Roman" w:hAnsi="Times New Roman"/>
          <w:szCs w:val="22"/>
        </w:rPr>
        <w:t xml:space="preserve">dohodly na uzavření tohoto Dodatku, kterým se mění </w:t>
      </w:r>
      <w:r w:rsidRPr="002648FE">
        <w:rPr>
          <w:rFonts w:ascii="Times New Roman" w:hAnsi="Times New Roman"/>
          <w:szCs w:val="22"/>
        </w:rPr>
        <w:t xml:space="preserve">příloha č. </w:t>
      </w:r>
      <w:r w:rsidR="00B178F7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  <w:r w:rsidR="00E40D01">
        <w:rPr>
          <w:rFonts w:ascii="Times New Roman" w:hAnsi="Times New Roman"/>
          <w:szCs w:val="22"/>
        </w:rPr>
        <w:t>,</w:t>
      </w:r>
      <w:r w:rsidRPr="002648FE">
        <w:rPr>
          <w:rFonts w:ascii="Times New Roman" w:hAnsi="Times New Roman"/>
          <w:szCs w:val="22"/>
        </w:rPr>
        <w:t xml:space="preserve"> </w:t>
      </w:r>
      <w:proofErr w:type="gramStart"/>
      <w:r w:rsidR="002D61A7" w:rsidRPr="002648FE">
        <w:rPr>
          <w:rFonts w:ascii="Times New Roman" w:hAnsi="Times New Roman"/>
          <w:szCs w:val="22"/>
        </w:rPr>
        <w:t>nazvan</w:t>
      </w:r>
      <w:r w:rsidRPr="002648FE">
        <w:rPr>
          <w:rFonts w:ascii="Times New Roman" w:hAnsi="Times New Roman"/>
          <w:szCs w:val="22"/>
        </w:rPr>
        <w:t xml:space="preserve">á </w:t>
      </w:r>
      <w:r w:rsidR="00DE4C1A">
        <w:rPr>
          <w:rFonts w:ascii="Times New Roman" w:hAnsi="Times New Roman"/>
          <w:szCs w:val="22"/>
        </w:rPr>
        <w:t>.......................................</w:t>
      </w:r>
      <w:r w:rsidR="002D61A7" w:rsidRPr="002648FE">
        <w:rPr>
          <w:rFonts w:ascii="Times New Roman" w:hAnsi="Times New Roman"/>
          <w:szCs w:val="22"/>
        </w:rPr>
        <w:t>a to</w:t>
      </w:r>
      <w:proofErr w:type="gramEnd"/>
      <w:r w:rsidR="002D61A7" w:rsidRPr="002648FE">
        <w:rPr>
          <w:rFonts w:ascii="Times New Roman" w:hAnsi="Times New Roman"/>
          <w:szCs w:val="22"/>
        </w:rPr>
        <w:t xml:space="preserve"> tak, že</w:t>
      </w:r>
      <w:r w:rsidR="0000181C" w:rsidRPr="002648FE">
        <w:rPr>
          <w:rFonts w:ascii="Times New Roman" w:hAnsi="Times New Roman"/>
          <w:szCs w:val="22"/>
        </w:rPr>
        <w:t xml:space="preserve"> </w:t>
      </w:r>
      <w:r w:rsidR="000F3314" w:rsidRPr="002648FE">
        <w:rPr>
          <w:rFonts w:ascii="Times New Roman" w:hAnsi="Times New Roman"/>
          <w:szCs w:val="22"/>
        </w:rPr>
        <w:t xml:space="preserve">původní příloha č. </w:t>
      </w:r>
      <w:r w:rsidR="000F3314">
        <w:rPr>
          <w:rFonts w:ascii="Times New Roman" w:hAnsi="Times New Roman"/>
          <w:szCs w:val="22"/>
        </w:rPr>
        <w:t>1</w:t>
      </w:r>
      <w:r w:rsidR="000F3314" w:rsidRPr="002648FE">
        <w:rPr>
          <w:rFonts w:ascii="Times New Roman" w:hAnsi="Times New Roman"/>
          <w:szCs w:val="22"/>
        </w:rPr>
        <w:t xml:space="preserve"> Smlouvy se ruší a zcela se nahrazuje novou přílohou č. </w:t>
      </w:r>
      <w:r w:rsidR="000F3314">
        <w:rPr>
          <w:rFonts w:ascii="Times New Roman" w:hAnsi="Times New Roman"/>
          <w:szCs w:val="22"/>
        </w:rPr>
        <w:t>1</w:t>
      </w:r>
      <w:r w:rsidR="000F3314" w:rsidRPr="002648FE">
        <w:rPr>
          <w:rFonts w:ascii="Times New Roman" w:hAnsi="Times New Roman"/>
          <w:szCs w:val="22"/>
        </w:rPr>
        <w:t xml:space="preserve"> Smlouvy, která je uvedena v Příloze č. </w:t>
      </w:r>
      <w:r w:rsidR="000F3314">
        <w:rPr>
          <w:rFonts w:ascii="Times New Roman" w:hAnsi="Times New Roman"/>
          <w:szCs w:val="22"/>
        </w:rPr>
        <w:t>1</w:t>
      </w:r>
      <w:r w:rsidR="000F3314" w:rsidRPr="002648FE">
        <w:rPr>
          <w:rFonts w:ascii="Times New Roman" w:hAnsi="Times New Roman"/>
          <w:szCs w:val="22"/>
        </w:rPr>
        <w:t xml:space="preserve"> tohoto Dodatku</w:t>
      </w:r>
      <w:r w:rsidR="00E40D01">
        <w:rPr>
          <w:rFonts w:ascii="Times New Roman" w:hAnsi="Times New Roman"/>
          <w:szCs w:val="22"/>
        </w:rPr>
        <w:t>.</w:t>
      </w:r>
    </w:p>
    <w:p w14:paraId="5636D313" w14:textId="77777777" w:rsidR="00E40D01" w:rsidRPr="00E40D01" w:rsidRDefault="00E40D01" w:rsidP="00E40D01">
      <w:pPr>
        <w:jc w:val="both"/>
        <w:rPr>
          <w:rFonts w:ascii="Times New Roman" w:hAnsi="Times New Roman"/>
          <w:szCs w:val="22"/>
        </w:rPr>
      </w:pPr>
    </w:p>
    <w:p w14:paraId="658A573F" w14:textId="4FDB293C" w:rsidR="005B1126" w:rsidRDefault="00E40D01" w:rsidP="002648FE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Smluvní strany se dále dohodly na změně přílohy č. 2 Smlouvy, nazvan</w:t>
      </w:r>
      <w:r w:rsidR="00456423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</w:t>
      </w:r>
      <w:r w:rsidR="00DE4C1A">
        <w:rPr>
          <w:rFonts w:ascii="Times New Roman" w:hAnsi="Times New Roman"/>
          <w:szCs w:val="22"/>
        </w:rPr>
        <w:t>....................................</w:t>
      </w:r>
      <w:r>
        <w:rPr>
          <w:rFonts w:ascii="Times New Roman" w:hAnsi="Times New Roman"/>
          <w:szCs w:val="22"/>
        </w:rPr>
        <w:t xml:space="preserve"> a to tak, že původní příloha č. 2 Smlouvy se </w:t>
      </w:r>
      <w:r w:rsidR="0000181C" w:rsidRPr="002648FE">
        <w:rPr>
          <w:rFonts w:ascii="Times New Roman" w:hAnsi="Times New Roman"/>
          <w:szCs w:val="22"/>
        </w:rPr>
        <w:t xml:space="preserve">ruší a zcela se </w:t>
      </w:r>
      <w:proofErr w:type="gramStart"/>
      <w:r w:rsidR="0000181C" w:rsidRPr="002648FE">
        <w:rPr>
          <w:rFonts w:ascii="Times New Roman" w:hAnsi="Times New Roman"/>
          <w:szCs w:val="22"/>
        </w:rPr>
        <w:t>nahrazuje</w:t>
      </w:r>
      <w:proofErr w:type="gramEnd"/>
      <w:r w:rsidR="0000181C" w:rsidRPr="002648FE">
        <w:rPr>
          <w:rFonts w:ascii="Times New Roman" w:hAnsi="Times New Roman"/>
          <w:szCs w:val="22"/>
        </w:rPr>
        <w:t xml:space="preserve"> novou přílohou č. 2 </w:t>
      </w:r>
      <w:proofErr w:type="gramStart"/>
      <w:r w:rsidR="0000181C" w:rsidRPr="002648FE">
        <w:rPr>
          <w:rFonts w:ascii="Times New Roman" w:hAnsi="Times New Roman"/>
          <w:szCs w:val="22"/>
        </w:rPr>
        <w:t>Smlouvy</w:t>
      </w:r>
      <w:proofErr w:type="gramEnd"/>
      <w:r w:rsidR="0000181C" w:rsidRPr="002648FE">
        <w:rPr>
          <w:rFonts w:ascii="Times New Roman" w:hAnsi="Times New Roman"/>
          <w:szCs w:val="22"/>
        </w:rPr>
        <w:t xml:space="preserve">, </w:t>
      </w:r>
      <w:r w:rsidR="005B1126" w:rsidRPr="002648FE">
        <w:rPr>
          <w:rFonts w:ascii="Times New Roman" w:hAnsi="Times New Roman"/>
          <w:szCs w:val="22"/>
        </w:rPr>
        <w:t xml:space="preserve">která je uvedena v Příloze č. </w:t>
      </w:r>
      <w:r>
        <w:rPr>
          <w:rFonts w:ascii="Times New Roman" w:hAnsi="Times New Roman"/>
          <w:szCs w:val="22"/>
        </w:rPr>
        <w:t>2</w:t>
      </w:r>
      <w:r w:rsidR="005B1126" w:rsidRPr="002648FE">
        <w:rPr>
          <w:rFonts w:ascii="Times New Roman" w:hAnsi="Times New Roman"/>
          <w:szCs w:val="22"/>
        </w:rPr>
        <w:t xml:space="preserve"> tohoto Dodatku. </w:t>
      </w:r>
    </w:p>
    <w:p w14:paraId="7FD3ABCB" w14:textId="77777777" w:rsidR="000F3314" w:rsidRPr="000F3314" w:rsidRDefault="000F3314" w:rsidP="000F3314">
      <w:pPr>
        <w:pStyle w:val="Odstavecseseznamem"/>
        <w:rPr>
          <w:rFonts w:ascii="Times New Roman" w:hAnsi="Times New Roman"/>
          <w:szCs w:val="22"/>
        </w:rPr>
      </w:pPr>
    </w:p>
    <w:p w14:paraId="17D63314" w14:textId="5404D8A0" w:rsidR="000F3314" w:rsidRPr="002648FE" w:rsidRDefault="000F3314" w:rsidP="000F3314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 ohledem na to, že, v portfoliu produktů nadále nebude léčivý přípravek </w:t>
      </w:r>
      <w:r w:rsidR="00DE4C1A">
        <w:rPr>
          <w:rFonts w:ascii="Times New Roman" w:hAnsi="Times New Roman"/>
          <w:szCs w:val="22"/>
        </w:rPr>
        <w:t>......</w:t>
      </w:r>
      <w:bookmarkStart w:id="1" w:name="_GoBack"/>
      <w:bookmarkEnd w:id="1"/>
      <w:r w:rsidR="00DE4C1A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</w:rPr>
        <w:t xml:space="preserve">, se s účinností ode dne 1. 1. 2021 Smluvní strany dohodly na změně přílohy č. 2 Smlouvy, nazvané </w:t>
      </w:r>
      <w:r w:rsidR="00DE4C1A">
        <w:rPr>
          <w:rFonts w:ascii="Times New Roman" w:hAnsi="Times New Roman"/>
          <w:szCs w:val="22"/>
        </w:rPr>
        <w:t>.......................................,</w:t>
      </w:r>
      <w:r>
        <w:rPr>
          <w:rFonts w:ascii="Times New Roman" w:hAnsi="Times New Roman"/>
          <w:szCs w:val="22"/>
        </w:rPr>
        <w:t xml:space="preserve">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zcela se nahrazuje novou přílohou č. 2 Smlouvy, která je uvedena v Příloze č. </w:t>
      </w:r>
      <w:r>
        <w:rPr>
          <w:rFonts w:ascii="Times New Roman" w:hAnsi="Times New Roman"/>
          <w:szCs w:val="22"/>
        </w:rPr>
        <w:t>3</w:t>
      </w:r>
      <w:r w:rsidRPr="002648FE">
        <w:rPr>
          <w:rFonts w:ascii="Times New Roman" w:hAnsi="Times New Roman"/>
          <w:szCs w:val="22"/>
        </w:rPr>
        <w:t xml:space="preserve"> tohoto Dodatku. </w:t>
      </w:r>
    </w:p>
    <w:p w14:paraId="328DAA86" w14:textId="52CE98BE" w:rsidR="000F3314" w:rsidRDefault="000F3314" w:rsidP="000F3314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5AC69BB8" w14:textId="58F744B2" w:rsidR="000F3314" w:rsidRDefault="000F3314" w:rsidP="000F3314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211340F3" w14:textId="7AAF6D69" w:rsidR="00DE4C1A" w:rsidRDefault="00DE4C1A" w:rsidP="000F3314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37054BC2" w14:textId="77777777" w:rsidR="00DE4C1A" w:rsidRPr="002648FE" w:rsidRDefault="00DE4C1A" w:rsidP="000F3314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22DDE0B5" w14:textId="26DE1D51" w:rsidR="005B1126" w:rsidRPr="002648FE" w:rsidRDefault="005B1126" w:rsidP="002648FE">
      <w:pPr>
        <w:spacing w:after="160"/>
        <w:rPr>
          <w:rFonts w:ascii="Times New Roman" w:hAnsi="Times New Roman"/>
          <w:szCs w:val="22"/>
        </w:rPr>
      </w:pP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0575B91D" w14:textId="66F6DBE6" w:rsidR="000642DB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275EEDA8" w14:textId="77777777" w:rsidR="00520B15" w:rsidRDefault="00520B15" w:rsidP="00520B15">
      <w:pPr>
        <w:pStyle w:val="Odstavecseseznamem"/>
        <w:spacing w:after="160"/>
        <w:rPr>
          <w:rFonts w:ascii="Times New Roman" w:hAnsi="Times New Roman"/>
          <w:szCs w:val="22"/>
        </w:rPr>
      </w:pPr>
    </w:p>
    <w:p w14:paraId="0BC8572D" w14:textId="5D5DA01A" w:rsidR="00520B15" w:rsidRPr="00E40D01" w:rsidRDefault="00520B15" w:rsidP="00527F30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 w:rsidR="00E40D01">
        <w:rPr>
          <w:rFonts w:ascii="Times New Roman" w:hAnsi="Times New Roman"/>
          <w:szCs w:val="22"/>
        </w:rPr>
        <w:t xml:space="preserve"> Příloha č. 1 a 2 Smlouvy ve znění tohoto Dodatku Smlouvy, se poprvé použije pro celé referenční období od </w:t>
      </w:r>
      <w:r w:rsidR="000F3314">
        <w:rPr>
          <w:rFonts w:ascii="Times New Roman" w:hAnsi="Times New Roman"/>
          <w:szCs w:val="22"/>
        </w:rPr>
        <w:t>1. 10. 2020</w:t>
      </w:r>
      <w:r w:rsidR="00E40D01">
        <w:rPr>
          <w:rFonts w:ascii="Times New Roman" w:hAnsi="Times New Roman"/>
          <w:szCs w:val="22"/>
        </w:rPr>
        <w:t>. Pro vyloučení veškerých případných pochybností smluvní strany prohlašují, že během tohoto referenčního období ani dalších referenčních období se nepoužije příloha č. 1 a 2 Smlouvy v jejím znění před uzavřením tohoto Dodatku, a to ani v části.</w:t>
      </w:r>
    </w:p>
    <w:p w14:paraId="5703A88B" w14:textId="77777777" w:rsidR="00520B15" w:rsidRPr="00520B15" w:rsidRDefault="00520B15" w:rsidP="00527F30">
      <w:pPr>
        <w:pStyle w:val="Odstavecseseznamem"/>
        <w:jc w:val="both"/>
        <w:rPr>
          <w:rFonts w:ascii="Times New Roman" w:hAnsi="Times New Roman"/>
          <w:szCs w:val="22"/>
        </w:rPr>
      </w:pPr>
    </w:p>
    <w:p w14:paraId="48E97C96" w14:textId="272195A2" w:rsidR="00520B15" w:rsidRDefault="00520B15" w:rsidP="00527F30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</w:t>
      </w:r>
      <w:r w:rsidR="00E40D01">
        <w:rPr>
          <w:rFonts w:ascii="Times New Roman" w:hAnsi="Times New Roman"/>
          <w:szCs w:val="22"/>
        </w:rPr>
        <w:t>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E40D01">
        <w:rPr>
          <w:rFonts w:ascii="Times New Roman" w:hAnsi="Times New Roman"/>
          <w:szCs w:val="22"/>
        </w:rPr>
        <w:t>1 a 2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27FCEF99" w14:textId="77777777" w:rsidR="002648FE" w:rsidRPr="002648FE" w:rsidRDefault="002648FE" w:rsidP="002648FE">
      <w:pPr>
        <w:pStyle w:val="Odstavecseseznamem"/>
        <w:spacing w:after="160"/>
        <w:rPr>
          <w:rFonts w:ascii="Times New Roman" w:hAnsi="Times New Roman"/>
          <w:szCs w:val="22"/>
        </w:rPr>
      </w:pPr>
    </w:p>
    <w:p w14:paraId="348DCD35" w14:textId="364D2B04" w:rsidR="000642DB" w:rsidRPr="002648FE" w:rsidRDefault="000642DB" w:rsidP="002648FE">
      <w:pPr>
        <w:pStyle w:val="Odstavecseseznamem"/>
        <w:numPr>
          <w:ilvl w:val="0"/>
          <w:numId w:val="7"/>
        </w:numPr>
        <w:spacing w:after="160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dodatek je vyhotoven ve dvou stejnopisech, z nichž každá strana obdrží jeden. Smluvní strany si dodatek přečetly, s jeho obsahem souhlasí, což stvrzují svými podpisy. </w:t>
      </w:r>
    </w:p>
    <w:p w14:paraId="1C90EDDF" w14:textId="77777777" w:rsidR="00FB73D4" w:rsidRPr="002648FE" w:rsidRDefault="00FB73D4" w:rsidP="00FB73D4">
      <w:pPr>
        <w:pStyle w:val="Odstavecseseznamem"/>
        <w:rPr>
          <w:rFonts w:ascii="Times New Roman" w:hAnsi="Times New Roman"/>
          <w:szCs w:val="22"/>
        </w:rPr>
      </w:pPr>
    </w:p>
    <w:p w14:paraId="49780627" w14:textId="53D03122" w:rsidR="00FB73D4" w:rsidRDefault="00FB73D4" w:rsidP="00FB73D4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 w:rsidR="00B36246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 w:rsidR="00B36246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</w:p>
    <w:p w14:paraId="48CCE6BC" w14:textId="0802CECC" w:rsidR="00B36246" w:rsidRDefault="00B36246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</w:t>
      </w:r>
    </w:p>
    <w:p w14:paraId="73C7E225" w14:textId="77777777" w:rsidR="000F3314" w:rsidRDefault="000F3314" w:rsidP="000F3314">
      <w:pPr>
        <w:spacing w:after="160" w:line="259" w:lineRule="auto"/>
        <w:ind w:left="708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3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 účinná od 1. 1. 2021</w:t>
      </w:r>
    </w:p>
    <w:p w14:paraId="6EC41789" w14:textId="77777777" w:rsidR="000F3314" w:rsidRDefault="000F3314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5179FEA9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>
        <w:rPr>
          <w:rFonts w:ascii="Times New Roman" w:hAnsi="Times New Roman"/>
          <w:szCs w:val="22"/>
        </w:rPr>
        <w:tab/>
      </w:r>
      <w:r w:rsidR="00DE4C1A">
        <w:rPr>
          <w:rFonts w:ascii="Times New Roman" w:hAnsi="Times New Roman"/>
          <w:szCs w:val="22"/>
        </w:rPr>
        <w:t>19. 1. 2021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Praze</w:t>
      </w:r>
      <w:r>
        <w:rPr>
          <w:rFonts w:ascii="Times New Roman" w:hAnsi="Times New Roman"/>
          <w:szCs w:val="22"/>
        </w:rPr>
        <w:tab/>
        <w:t xml:space="preserve"> dne</w:t>
      </w:r>
      <w:r>
        <w:rPr>
          <w:rFonts w:ascii="Times New Roman" w:hAnsi="Times New Roman"/>
          <w:szCs w:val="22"/>
        </w:rPr>
        <w:tab/>
      </w:r>
      <w:r w:rsidR="00DE4C1A">
        <w:rPr>
          <w:rFonts w:ascii="Times New Roman" w:hAnsi="Times New Roman"/>
          <w:szCs w:val="22"/>
        </w:rPr>
        <w:t>22. 12.</w:t>
      </w:r>
      <w:r>
        <w:rPr>
          <w:rFonts w:ascii="Times New Roman" w:hAnsi="Times New Roman"/>
          <w:szCs w:val="22"/>
        </w:rPr>
        <w:tab/>
        <w:t>2020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80B041A" w14:textId="512F206D" w:rsidR="00C00637" w:rsidRPr="002648FE" w:rsidRDefault="00594E61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Fakultní nemocnice Brno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72D63E8B" w14:textId="0460403A" w:rsidR="00D95D5B" w:rsidRDefault="00C00637" w:rsidP="00C00637">
      <w:pPr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r w:rsidR="00D95D5B">
        <w:rPr>
          <w:rFonts w:ascii="Times New Roman" w:hAnsi="Times New Roman"/>
          <w:szCs w:val="22"/>
        </w:rPr>
        <w:t>prof. MUDr. Jaroslavem Štěrbou,</w:t>
      </w:r>
      <w:r w:rsidR="00D95D5B">
        <w:rPr>
          <w:rFonts w:ascii="Times New Roman" w:hAnsi="Times New Roman"/>
          <w:szCs w:val="22"/>
        </w:rPr>
        <w:tab/>
      </w:r>
      <w:r w:rsidR="00D95D5B">
        <w:rPr>
          <w:rFonts w:ascii="Times New Roman" w:hAnsi="Times New Roman"/>
          <w:szCs w:val="22"/>
        </w:rPr>
        <w:tab/>
      </w:r>
      <w:r w:rsidR="00D95D5B">
        <w:rPr>
          <w:rFonts w:ascii="Times New Roman" w:eastAsia="Arial" w:hAnsi="Times New Roman"/>
          <w:szCs w:val="22"/>
          <w:lang w:eastAsia="en-US"/>
        </w:rPr>
        <w:t>Emelie Antoni, jednatelka</w:t>
      </w:r>
    </w:p>
    <w:p w14:paraId="53A231A4" w14:textId="716A2765" w:rsidR="00C00637" w:rsidRDefault="00D95D5B" w:rsidP="00D95D5B">
      <w:pPr>
        <w:ind w:firstLine="708"/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       </w:t>
      </w:r>
      <w:proofErr w:type="spellStart"/>
      <w:r>
        <w:rPr>
          <w:rFonts w:ascii="Times New Roman" w:hAnsi="Times New Roman"/>
          <w:szCs w:val="22"/>
        </w:rPr>
        <w:t>Ph</w:t>
      </w:r>
      <w:proofErr w:type="spellEnd"/>
      <w:r>
        <w:rPr>
          <w:rFonts w:ascii="Times New Roman" w:hAnsi="Times New Roman"/>
          <w:szCs w:val="22"/>
        </w:rPr>
        <w:t>. D., ředitel</w:t>
      </w:r>
      <w:r w:rsidR="00B36246"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479532BA" w14:textId="391B3397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</w:p>
    <w:sectPr w:rsidR="002A048B" w:rsidSect="00D95D5B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B446" w14:textId="77777777" w:rsidR="00666518" w:rsidRDefault="00666518" w:rsidP="00D95D5B">
      <w:r>
        <w:separator/>
      </w:r>
    </w:p>
  </w:endnote>
  <w:endnote w:type="continuationSeparator" w:id="0">
    <w:p w14:paraId="7670A7F6" w14:textId="77777777" w:rsidR="00666518" w:rsidRDefault="00666518" w:rsidP="00D9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0CA6" w14:textId="77777777" w:rsidR="00666518" w:rsidRDefault="00666518" w:rsidP="00D95D5B">
      <w:r>
        <w:separator/>
      </w:r>
    </w:p>
  </w:footnote>
  <w:footnote w:type="continuationSeparator" w:id="0">
    <w:p w14:paraId="2651C2B0" w14:textId="77777777" w:rsidR="00666518" w:rsidRDefault="00666518" w:rsidP="00D9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2E1B" w14:textId="2AC7CC0E" w:rsidR="00D95D5B" w:rsidRDefault="00D95D5B" w:rsidP="00D95D5B">
    <w:pPr>
      <w:pStyle w:val="Zhlav"/>
      <w:jc w:val="center"/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3F0A8D00" w14:textId="1772D0FA" w:rsidR="00D95D5B" w:rsidRDefault="00D95D5B">
    <w:pPr>
      <w:pStyle w:val="Zhlav"/>
    </w:pPr>
  </w:p>
  <w:p w14:paraId="229BFC5F" w14:textId="77777777" w:rsidR="00D95D5B" w:rsidRDefault="00D95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8"/>
    <w:rsid w:val="0000181C"/>
    <w:rsid w:val="00012BE3"/>
    <w:rsid w:val="00021955"/>
    <w:rsid w:val="00042F26"/>
    <w:rsid w:val="00060303"/>
    <w:rsid w:val="000642DB"/>
    <w:rsid w:val="00093FAD"/>
    <w:rsid w:val="000F3314"/>
    <w:rsid w:val="00103F67"/>
    <w:rsid w:val="00160A80"/>
    <w:rsid w:val="00164488"/>
    <w:rsid w:val="00173FCD"/>
    <w:rsid w:val="00185F71"/>
    <w:rsid w:val="001A11ED"/>
    <w:rsid w:val="001A4A7D"/>
    <w:rsid w:val="0023737D"/>
    <w:rsid w:val="002648FE"/>
    <w:rsid w:val="00266E7C"/>
    <w:rsid w:val="002A048B"/>
    <w:rsid w:val="002C3BDF"/>
    <w:rsid w:val="002C7CB4"/>
    <w:rsid w:val="002D61A7"/>
    <w:rsid w:val="00325CF8"/>
    <w:rsid w:val="00335618"/>
    <w:rsid w:val="003506AF"/>
    <w:rsid w:val="00373AEE"/>
    <w:rsid w:val="003D0334"/>
    <w:rsid w:val="003E28B4"/>
    <w:rsid w:val="00456423"/>
    <w:rsid w:val="00477D0E"/>
    <w:rsid w:val="0048627F"/>
    <w:rsid w:val="004A454D"/>
    <w:rsid w:val="004C04AA"/>
    <w:rsid w:val="004C7FC7"/>
    <w:rsid w:val="004F1201"/>
    <w:rsid w:val="00502D7A"/>
    <w:rsid w:val="00520B15"/>
    <w:rsid w:val="00527F30"/>
    <w:rsid w:val="00594D6B"/>
    <w:rsid w:val="00594E61"/>
    <w:rsid w:val="005A3560"/>
    <w:rsid w:val="005A671F"/>
    <w:rsid w:val="005B04D4"/>
    <w:rsid w:val="005B1126"/>
    <w:rsid w:val="005D2578"/>
    <w:rsid w:val="006333B5"/>
    <w:rsid w:val="00661C0D"/>
    <w:rsid w:val="00666518"/>
    <w:rsid w:val="006D13DA"/>
    <w:rsid w:val="006F286D"/>
    <w:rsid w:val="007019D0"/>
    <w:rsid w:val="00707D8C"/>
    <w:rsid w:val="00733862"/>
    <w:rsid w:val="00745F72"/>
    <w:rsid w:val="007706A3"/>
    <w:rsid w:val="008321B3"/>
    <w:rsid w:val="008563D0"/>
    <w:rsid w:val="00863D76"/>
    <w:rsid w:val="0087135B"/>
    <w:rsid w:val="008C4B92"/>
    <w:rsid w:val="008D3AA5"/>
    <w:rsid w:val="008F1559"/>
    <w:rsid w:val="008F40B0"/>
    <w:rsid w:val="009810EC"/>
    <w:rsid w:val="009B71AC"/>
    <w:rsid w:val="00A00C5B"/>
    <w:rsid w:val="00A3664C"/>
    <w:rsid w:val="00A71273"/>
    <w:rsid w:val="00A8394D"/>
    <w:rsid w:val="00A95810"/>
    <w:rsid w:val="00B05D4B"/>
    <w:rsid w:val="00B178F7"/>
    <w:rsid w:val="00B36246"/>
    <w:rsid w:val="00B411E9"/>
    <w:rsid w:val="00B62BEA"/>
    <w:rsid w:val="00B91D48"/>
    <w:rsid w:val="00BA0450"/>
    <w:rsid w:val="00BC3F53"/>
    <w:rsid w:val="00BC57FE"/>
    <w:rsid w:val="00C00637"/>
    <w:rsid w:val="00C204BC"/>
    <w:rsid w:val="00C34BB6"/>
    <w:rsid w:val="00C37C28"/>
    <w:rsid w:val="00D30884"/>
    <w:rsid w:val="00D84707"/>
    <w:rsid w:val="00D8491F"/>
    <w:rsid w:val="00D95D5B"/>
    <w:rsid w:val="00DB1750"/>
    <w:rsid w:val="00DE4C1A"/>
    <w:rsid w:val="00E0253F"/>
    <w:rsid w:val="00E04170"/>
    <w:rsid w:val="00E20E86"/>
    <w:rsid w:val="00E30ACA"/>
    <w:rsid w:val="00E32977"/>
    <w:rsid w:val="00E40D01"/>
    <w:rsid w:val="00E5280E"/>
    <w:rsid w:val="00EC0704"/>
    <w:rsid w:val="00F549A4"/>
    <w:rsid w:val="00FB29FF"/>
    <w:rsid w:val="00FB73D4"/>
    <w:rsid w:val="00FC0DE3"/>
    <w:rsid w:val="00FC3103"/>
    <w:rsid w:val="00FD1C1A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5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D5B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48EE-3A43-405F-B357-469738B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Havelková Veronika</cp:lastModifiedBy>
  <cp:revision>5</cp:revision>
  <cp:lastPrinted>2020-09-08T15:07:00Z</cp:lastPrinted>
  <dcterms:created xsi:type="dcterms:W3CDTF">2020-11-06T15:35:00Z</dcterms:created>
  <dcterms:modified xsi:type="dcterms:W3CDTF">2021-01-29T10:14:00Z</dcterms:modified>
</cp:coreProperties>
</file>