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8F1" w:rsidRPr="00012434" w:rsidRDefault="009F48F1" w:rsidP="009F48F1">
      <w:pPr>
        <w:pStyle w:val="Nzev"/>
        <w:jc w:val="right"/>
        <w:rPr>
          <w:rFonts w:ascii="Calibri" w:hAnsi="Calibri" w:cs="Calibri"/>
          <w:sz w:val="36"/>
        </w:rPr>
      </w:pPr>
      <w:r w:rsidRPr="00012434">
        <w:rPr>
          <w:rFonts w:ascii="Calibri" w:hAnsi="Calibri" w:cs="Calibri"/>
          <w:sz w:val="36"/>
        </w:rPr>
        <w:t>Základní škola Svitavy, Riegrova 4</w:t>
      </w:r>
    </w:p>
    <w:p w:rsidR="009F48F1" w:rsidRPr="00012434" w:rsidRDefault="009F48F1" w:rsidP="009F48F1">
      <w:pPr>
        <w:pStyle w:val="Nzev"/>
        <w:jc w:val="right"/>
        <w:rPr>
          <w:rFonts w:ascii="Calibri" w:hAnsi="Calibri" w:cs="Calibr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55245</wp:posOffset>
            </wp:positionH>
            <wp:positionV relativeFrom="paragraph">
              <wp:posOffset>68580</wp:posOffset>
            </wp:positionV>
            <wp:extent cx="922655" cy="800100"/>
            <wp:effectExtent l="0" t="0" r="0" b="0"/>
            <wp:wrapSquare wrapText="bothSides"/>
            <wp:docPr id="3" name="Obrázek 3" descr="S:\Dokumenty-skola\Učitel\Propagační materiály\Logo školy\nové\jpeg\bez rámečku bez výpln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S:\Dokumenty-skola\Učitel\Propagační materiály\Logo školy\nové\jpeg\bez rámečku bez výplně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2434">
        <w:rPr>
          <w:rFonts w:ascii="Calibri" w:hAnsi="Calibri" w:cs="Calibri"/>
          <w:sz w:val="24"/>
          <w:szCs w:val="24"/>
        </w:rPr>
        <w:t>Riegrova 600/4,</w:t>
      </w:r>
      <w:r w:rsidRPr="00012434">
        <w:rPr>
          <w:rFonts w:ascii="Calibri" w:hAnsi="Calibri" w:cs="Calibri"/>
          <w:sz w:val="36"/>
        </w:rPr>
        <w:t xml:space="preserve"> </w:t>
      </w:r>
      <w:proofErr w:type="gramStart"/>
      <w:r w:rsidRPr="00012434">
        <w:rPr>
          <w:rFonts w:ascii="Calibri" w:hAnsi="Calibri" w:cs="Calibri"/>
          <w:sz w:val="24"/>
          <w:szCs w:val="24"/>
        </w:rPr>
        <w:t>568 02  Svitavy</w:t>
      </w:r>
      <w:proofErr w:type="gramEnd"/>
    </w:p>
    <w:p w:rsidR="009F48F1" w:rsidRPr="00012434" w:rsidRDefault="009F48F1" w:rsidP="009F48F1">
      <w:pPr>
        <w:ind w:firstLine="708"/>
        <w:jc w:val="right"/>
        <w:rPr>
          <w:rFonts w:ascii="Calibri" w:hAnsi="Calibri" w:cs="Calibri"/>
          <w:sz w:val="22"/>
          <w:szCs w:val="24"/>
        </w:rPr>
      </w:pPr>
      <w:proofErr w:type="gramStart"/>
      <w:r>
        <w:rPr>
          <w:rFonts w:ascii="Calibri" w:hAnsi="Calibri" w:cs="Calibri"/>
          <w:sz w:val="22"/>
          <w:szCs w:val="24"/>
        </w:rPr>
        <w:t>tel.</w:t>
      </w:r>
      <w:r w:rsidRPr="00012434">
        <w:rPr>
          <w:rFonts w:ascii="Calibri" w:hAnsi="Calibri" w:cs="Calibri"/>
          <w:sz w:val="22"/>
          <w:szCs w:val="24"/>
        </w:rPr>
        <w:t xml:space="preserve">  739 630 517</w:t>
      </w:r>
      <w:proofErr w:type="gramEnd"/>
      <w:r w:rsidRPr="00012434">
        <w:rPr>
          <w:rFonts w:ascii="Calibri" w:hAnsi="Calibri" w:cs="Calibri"/>
          <w:sz w:val="22"/>
          <w:szCs w:val="24"/>
        </w:rPr>
        <w:t>, 739 630 519</w:t>
      </w:r>
    </w:p>
    <w:p w:rsidR="009F48F1" w:rsidRPr="00012434" w:rsidRDefault="009F48F1" w:rsidP="009F48F1">
      <w:pPr>
        <w:ind w:firstLine="708"/>
        <w:jc w:val="right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>e</w:t>
      </w:r>
      <w:r w:rsidRPr="00012434">
        <w:rPr>
          <w:rFonts w:ascii="Calibri" w:hAnsi="Calibri" w:cs="Calibri"/>
          <w:sz w:val="22"/>
          <w:szCs w:val="24"/>
        </w:rPr>
        <w:t>-mail: batkova@riegrovka.cz</w:t>
      </w:r>
    </w:p>
    <w:p w:rsidR="009F48F1" w:rsidRPr="00012434" w:rsidRDefault="009F48F1" w:rsidP="009F48F1">
      <w:pPr>
        <w:ind w:firstLine="708"/>
        <w:jc w:val="right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>IČ</w:t>
      </w:r>
      <w:r w:rsidRPr="00012434">
        <w:rPr>
          <w:rFonts w:ascii="Calibri" w:hAnsi="Calibri" w:cs="Calibri"/>
          <w:sz w:val="22"/>
          <w:szCs w:val="24"/>
        </w:rPr>
        <w:t xml:space="preserve"> 493 28 263</w:t>
      </w:r>
    </w:p>
    <w:p w:rsidR="009F48F1" w:rsidRDefault="009F48F1" w:rsidP="009F48F1">
      <w:pPr>
        <w:ind w:firstLine="708"/>
        <w:jc w:val="right"/>
        <w:rPr>
          <w:rFonts w:ascii="Calibri" w:hAnsi="Calibri" w:cs="Calibri"/>
          <w:sz w:val="22"/>
          <w:szCs w:val="24"/>
        </w:rPr>
      </w:pPr>
      <w:r w:rsidRPr="00012434">
        <w:rPr>
          <w:rFonts w:ascii="Calibri" w:hAnsi="Calibri" w:cs="Calibri"/>
          <w:sz w:val="22"/>
          <w:szCs w:val="24"/>
        </w:rPr>
        <w:t xml:space="preserve">č. </w:t>
      </w:r>
      <w:proofErr w:type="spellStart"/>
      <w:r w:rsidRPr="00012434">
        <w:rPr>
          <w:rFonts w:ascii="Calibri" w:hAnsi="Calibri" w:cs="Calibri"/>
          <w:sz w:val="22"/>
          <w:szCs w:val="24"/>
        </w:rPr>
        <w:t>ú.</w:t>
      </w:r>
      <w:proofErr w:type="spellEnd"/>
      <w:r w:rsidRPr="00012434">
        <w:rPr>
          <w:rFonts w:ascii="Calibri" w:hAnsi="Calibri" w:cs="Calibri"/>
          <w:sz w:val="22"/>
          <w:szCs w:val="24"/>
        </w:rPr>
        <w:t xml:space="preserve"> 156 631 810/0600</w:t>
      </w:r>
    </w:p>
    <w:p w:rsidR="009F48F1" w:rsidRPr="00012434" w:rsidRDefault="009F48F1" w:rsidP="009F48F1">
      <w:pPr>
        <w:ind w:firstLine="708"/>
        <w:jc w:val="right"/>
        <w:rPr>
          <w:rFonts w:ascii="Calibri" w:hAnsi="Calibri" w:cs="Calibri"/>
          <w:sz w:val="22"/>
          <w:szCs w:val="24"/>
        </w:rPr>
      </w:pPr>
      <w:r>
        <w:rPr>
          <w:rFonts w:ascii="Calibri" w:hAnsi="Calibri" w:cs="Calibri"/>
          <w:sz w:val="22"/>
          <w:szCs w:val="24"/>
        </w:rPr>
        <w:t>DS: zz7msvs</w:t>
      </w:r>
    </w:p>
    <w:p w:rsidR="009F48F1" w:rsidRPr="00012434" w:rsidRDefault="009F48F1" w:rsidP="009F48F1">
      <w:pPr>
        <w:pStyle w:val="Nzev"/>
        <w:rPr>
          <w:rFonts w:ascii="Calibri" w:hAnsi="Calibri" w:cs="Calibri"/>
          <w:sz w:val="20"/>
        </w:rPr>
      </w:pPr>
    </w:p>
    <w:p w:rsidR="009F48F1" w:rsidRPr="00012434" w:rsidRDefault="009F48F1" w:rsidP="009F48F1">
      <w:pPr>
        <w:jc w:val="center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66039</wp:posOffset>
                </wp:positionV>
                <wp:extent cx="5794375" cy="0"/>
                <wp:effectExtent l="0" t="0" r="15875" b="19050"/>
                <wp:wrapNone/>
                <wp:docPr id="2" name="Přímá spojnic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943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5pt,5.2pt" to="455.7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" o:allowincell="f"/>
            </w:pict>
          </mc:Fallback>
        </mc:AlternateContent>
      </w:r>
    </w:p>
    <w:p w:rsidR="009F48F1" w:rsidRDefault="009F48F1" w:rsidP="009F48F1">
      <w:pPr>
        <w:pStyle w:val="Nzev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3169920</wp:posOffset>
                </wp:positionH>
                <wp:positionV relativeFrom="paragraph">
                  <wp:posOffset>35560</wp:posOffset>
                </wp:positionV>
                <wp:extent cx="2659380" cy="1010285"/>
                <wp:effectExtent l="12065" t="12700" r="14605" b="1524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9380" cy="1010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F48F1" w:rsidRDefault="009F48F1" w:rsidP="009F48F1">
                            <w:pPr>
                              <w:spacing w:line="360" w:lineRule="auto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SYNET Svitavy, s.r.o.</w:t>
                            </w:r>
                          </w:p>
                          <w:p w:rsidR="009F48F1" w:rsidRDefault="009F48F1" w:rsidP="009F48F1">
                            <w:pPr>
                              <w:spacing w:line="360" w:lineRule="auto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Komenského náměstí 1021/3</w:t>
                            </w:r>
                          </w:p>
                          <w:p w:rsidR="009F48F1" w:rsidRDefault="009F48F1" w:rsidP="009F48F1">
                            <w:pPr>
                              <w:spacing w:line="360" w:lineRule="auto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568 02 Svitavy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249.6pt;margin-top:2.8pt;width:209.4pt;height:79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" strokeweight="1pt">
                <v:textbox>
                  <w:txbxContent>
                    <w:p w:rsidR="009F48F1" w:rsidRDefault="009F48F1" w:rsidP="009F48F1">
                      <w:pPr>
                        <w:spacing w:line="360" w:lineRule="auto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SYNET Svitavy, s.r.o.</w:t>
                      </w:r>
                    </w:p>
                    <w:p w:rsidR="009F48F1" w:rsidRDefault="009F48F1" w:rsidP="009F48F1">
                      <w:pPr>
                        <w:spacing w:line="360" w:lineRule="auto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Komenského náměstí 1021/3</w:t>
                      </w:r>
                    </w:p>
                    <w:p w:rsidR="009F48F1" w:rsidRDefault="009F48F1" w:rsidP="009F48F1">
                      <w:pPr>
                        <w:spacing w:line="360" w:lineRule="auto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568 02 Svitavy</w:t>
                      </w:r>
                    </w:p>
                  </w:txbxContent>
                </v:textbox>
              </v:shape>
            </w:pict>
          </mc:Fallback>
        </mc:AlternateContent>
      </w:r>
    </w:p>
    <w:p w:rsidR="009F48F1" w:rsidRDefault="009F48F1" w:rsidP="009F48F1">
      <w:pPr>
        <w:jc w:val="center"/>
      </w:pPr>
    </w:p>
    <w:p w:rsidR="009F48F1" w:rsidRDefault="009F48F1" w:rsidP="009F48F1">
      <w:pPr>
        <w:jc w:val="center"/>
      </w:pPr>
    </w:p>
    <w:p w:rsidR="009F48F1" w:rsidRDefault="009F48F1" w:rsidP="009F48F1">
      <w:pPr>
        <w:jc w:val="center"/>
      </w:pPr>
    </w:p>
    <w:p w:rsidR="009F48F1" w:rsidRDefault="009F48F1" w:rsidP="009F48F1">
      <w:pPr>
        <w:jc w:val="center"/>
      </w:pPr>
    </w:p>
    <w:p w:rsidR="009F48F1" w:rsidRDefault="009F48F1" w:rsidP="009F48F1">
      <w:pPr>
        <w:jc w:val="center"/>
      </w:pPr>
    </w:p>
    <w:p w:rsidR="009F48F1" w:rsidRDefault="009F48F1" w:rsidP="009F48F1">
      <w:pPr>
        <w:jc w:val="center"/>
      </w:pPr>
    </w:p>
    <w:p w:rsidR="009F48F1" w:rsidRDefault="009F48F1" w:rsidP="009F48F1">
      <w:pPr>
        <w:jc w:val="center"/>
      </w:pPr>
    </w:p>
    <w:p w:rsidR="009F48F1" w:rsidRDefault="009F48F1" w:rsidP="009F48F1">
      <w:pPr>
        <w:jc w:val="center"/>
      </w:pPr>
    </w:p>
    <w:p w:rsidR="009F48F1" w:rsidRPr="00263A0F" w:rsidRDefault="009F48F1" w:rsidP="009F48F1">
      <w:pPr>
        <w:jc w:val="center"/>
        <w:rPr>
          <w:sz w:val="22"/>
          <w:szCs w:val="22"/>
        </w:rPr>
      </w:pPr>
    </w:p>
    <w:p w:rsidR="009F48F1" w:rsidRDefault="009F48F1" w:rsidP="009F48F1">
      <w:p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Naše </w:t>
      </w:r>
      <w:proofErr w:type="gramStart"/>
      <w:r>
        <w:rPr>
          <w:rFonts w:ascii="Calibri" w:hAnsi="Calibri" w:cs="Calibri"/>
          <w:sz w:val="22"/>
          <w:szCs w:val="22"/>
        </w:rPr>
        <w:t>č.j.</w:t>
      </w:r>
      <w:proofErr w:type="gram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84E06">
        <w:rPr>
          <w:rFonts w:ascii="Calibri" w:hAnsi="Calibri" w:cs="Calibri"/>
          <w:sz w:val="22"/>
          <w:szCs w:val="22"/>
        </w:rPr>
        <w:t>ZSRi</w:t>
      </w:r>
      <w:proofErr w:type="spellEnd"/>
      <w:r w:rsidRPr="00E84E06">
        <w:rPr>
          <w:rFonts w:ascii="Calibri" w:hAnsi="Calibri" w:cs="Calibri"/>
          <w:sz w:val="22"/>
          <w:szCs w:val="22"/>
        </w:rPr>
        <w:t>/</w:t>
      </w:r>
      <w:r>
        <w:rPr>
          <w:rFonts w:ascii="Calibri" w:hAnsi="Calibri" w:cs="Calibri"/>
          <w:sz w:val="22"/>
          <w:szCs w:val="22"/>
        </w:rPr>
        <w:t>016/2021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         </w:t>
      </w:r>
      <w:r w:rsidRPr="00B32721">
        <w:rPr>
          <w:rFonts w:ascii="Calibri" w:hAnsi="Calibri" w:cs="Calibri"/>
          <w:sz w:val="22"/>
          <w:szCs w:val="22"/>
        </w:rPr>
        <w:t xml:space="preserve">Svitavy, </w:t>
      </w:r>
      <w:r>
        <w:rPr>
          <w:rFonts w:ascii="Calibri" w:hAnsi="Calibri" w:cs="Calibri"/>
          <w:sz w:val="22"/>
          <w:szCs w:val="22"/>
        </w:rPr>
        <w:t xml:space="preserve">1. 2. 2021       </w:t>
      </w:r>
    </w:p>
    <w:p w:rsidR="009F48F1" w:rsidRPr="005D4637" w:rsidRDefault="009F48F1" w:rsidP="009F48F1">
      <w:p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</w:t>
      </w:r>
    </w:p>
    <w:p w:rsidR="009F48F1" w:rsidRDefault="009F48F1" w:rsidP="009F48F1">
      <w:pPr>
        <w:spacing w:before="100" w:beforeAutospacing="1" w:after="100" w:afterAutospacing="1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Objednávka</w:t>
      </w:r>
    </w:p>
    <w:p w:rsidR="009F48F1" w:rsidRDefault="009F48F1" w:rsidP="009F48F1">
      <w:pPr>
        <w:spacing w:before="100" w:beforeAutospacing="1" w:after="100" w:afterAutospacing="1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Objednáváme u vás zajištění konektivity aktivními prvky nového zařízení v objektu Základní školy Svitavy, Riegrova 4 na základě vaší cenové nabídky, která je přílohou naší objednávky. Pasivní prvky dodá společnost ORCZ s.r.o. Moravská Třebová. </w:t>
      </w:r>
    </w:p>
    <w:p w:rsidR="009F48F1" w:rsidRDefault="009F48F1" w:rsidP="009F48F1">
      <w:pPr>
        <w:spacing w:before="100" w:beforeAutospacing="1" w:after="100" w:afterAutospacing="1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Cena dle přílohy: 104.800,- Kč (bez DPH) + 21 % DPH = </w:t>
      </w:r>
      <w:r w:rsidR="00E321BD">
        <w:rPr>
          <w:rFonts w:ascii="Calibri" w:hAnsi="Calibri" w:cs="Calibri"/>
          <w:bCs/>
        </w:rPr>
        <w:t>126.808</w:t>
      </w:r>
      <w:r>
        <w:rPr>
          <w:rFonts w:ascii="Calibri" w:hAnsi="Calibri" w:cs="Calibri"/>
          <w:bCs/>
        </w:rPr>
        <w:t>,- Kč (včetně DPH).</w:t>
      </w:r>
    </w:p>
    <w:p w:rsidR="009F48F1" w:rsidRDefault="009F48F1" w:rsidP="009F48F1">
      <w:pPr>
        <w:spacing w:before="100" w:beforeAutospacing="1" w:after="100" w:afterAutospacing="1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Termín dodání: nejpozději do konce 06/2021. </w:t>
      </w:r>
    </w:p>
    <w:p w:rsidR="009F48F1" w:rsidRDefault="009F48F1" w:rsidP="009F48F1">
      <w:pPr>
        <w:spacing w:before="100" w:beforeAutospacing="1" w:after="100" w:afterAutospacing="1"/>
        <w:rPr>
          <w:rFonts w:ascii="Calibri" w:hAnsi="Calibri" w:cs="Calibri"/>
          <w:bCs/>
        </w:rPr>
      </w:pPr>
      <w:bookmarkStart w:id="0" w:name="_GoBack"/>
      <w:bookmarkEnd w:id="0"/>
    </w:p>
    <w:p w:rsidR="009F48F1" w:rsidRDefault="009F48F1" w:rsidP="009F48F1">
      <w:pPr>
        <w:rPr>
          <w:rFonts w:ascii="Arial" w:hAnsi="Arial" w:cs="Arial"/>
          <w:color w:val="222222"/>
          <w:shd w:val="clear" w:color="auto" w:fill="FFFFFF"/>
        </w:rPr>
      </w:pPr>
    </w:p>
    <w:p w:rsidR="009F48F1" w:rsidRDefault="009F48F1" w:rsidP="009F48F1">
      <w:pPr>
        <w:rPr>
          <w:rFonts w:ascii="Calibri" w:hAnsi="Calibri" w:cs="Calibri"/>
        </w:rPr>
      </w:pPr>
    </w:p>
    <w:p w:rsidR="009F48F1" w:rsidRPr="00D603AD" w:rsidRDefault="009F48F1" w:rsidP="009F48F1">
      <w:pPr>
        <w:rPr>
          <w:rFonts w:ascii="Calibri" w:hAnsi="Calibri" w:cs="Calibri"/>
        </w:rPr>
      </w:pPr>
    </w:p>
    <w:p w:rsidR="009F48F1" w:rsidRDefault="009F48F1" w:rsidP="009F48F1">
      <w:pPr>
        <w:pStyle w:val="Nzev"/>
        <w:jc w:val="right"/>
        <w:rPr>
          <w:rFonts w:ascii="Calibri" w:hAnsi="Calibri" w:cs="Calibri"/>
          <w:sz w:val="36"/>
        </w:rPr>
      </w:pPr>
    </w:p>
    <w:p w:rsidR="009F48F1" w:rsidRPr="00964ED3" w:rsidRDefault="009F48F1" w:rsidP="009F48F1">
      <w:pPr>
        <w:ind w:left="4956" w:firstLine="708"/>
        <w:rPr>
          <w:rFonts w:ascii="Calibri" w:hAnsi="Calibri" w:cs="Calibri"/>
          <w:sz w:val="22"/>
          <w:szCs w:val="22"/>
        </w:rPr>
      </w:pPr>
      <w:r w:rsidRPr="000340EB">
        <w:rPr>
          <w:rFonts w:ascii="Calibri" w:hAnsi="Calibri" w:cs="Calibri"/>
          <w:szCs w:val="24"/>
        </w:rPr>
        <w:t xml:space="preserve">  </w:t>
      </w:r>
      <w:r w:rsidRPr="00964ED3">
        <w:rPr>
          <w:rFonts w:ascii="Calibri" w:hAnsi="Calibri" w:cs="Calibri"/>
          <w:sz w:val="22"/>
          <w:szCs w:val="22"/>
        </w:rPr>
        <w:t>Mgr. Milena Baťková</w:t>
      </w:r>
    </w:p>
    <w:p w:rsidR="009F48F1" w:rsidRDefault="009F48F1" w:rsidP="009F48F1">
      <w:pPr>
        <w:ind w:left="708"/>
        <w:rPr>
          <w:rFonts w:ascii="Calibri" w:hAnsi="Calibri" w:cs="Calibri"/>
          <w:sz w:val="36"/>
        </w:rPr>
      </w:pPr>
      <w:r w:rsidRPr="00964ED3">
        <w:rPr>
          <w:rFonts w:ascii="Calibri" w:hAnsi="Calibri" w:cs="Calibri"/>
          <w:sz w:val="22"/>
          <w:szCs w:val="22"/>
        </w:rPr>
        <w:tab/>
      </w:r>
      <w:r w:rsidRPr="00964ED3">
        <w:rPr>
          <w:rFonts w:ascii="Calibri" w:hAnsi="Calibri" w:cs="Calibri"/>
          <w:sz w:val="22"/>
          <w:szCs w:val="22"/>
        </w:rPr>
        <w:tab/>
      </w:r>
      <w:r w:rsidRPr="00964ED3">
        <w:rPr>
          <w:rFonts w:ascii="Calibri" w:hAnsi="Calibri" w:cs="Calibri"/>
          <w:sz w:val="22"/>
          <w:szCs w:val="22"/>
        </w:rPr>
        <w:tab/>
      </w:r>
      <w:r w:rsidRPr="00964ED3">
        <w:rPr>
          <w:rFonts w:ascii="Calibri" w:hAnsi="Calibri" w:cs="Calibri"/>
          <w:sz w:val="22"/>
          <w:szCs w:val="22"/>
        </w:rPr>
        <w:tab/>
      </w:r>
      <w:r w:rsidRPr="00964ED3">
        <w:rPr>
          <w:rFonts w:ascii="Calibri" w:hAnsi="Calibri" w:cs="Calibri"/>
          <w:sz w:val="22"/>
          <w:szCs w:val="22"/>
        </w:rPr>
        <w:tab/>
      </w:r>
      <w:r w:rsidRPr="00964ED3">
        <w:rPr>
          <w:rFonts w:ascii="Calibri" w:hAnsi="Calibri" w:cs="Calibri"/>
          <w:sz w:val="22"/>
          <w:szCs w:val="22"/>
        </w:rPr>
        <w:tab/>
      </w:r>
      <w:r w:rsidRPr="00964ED3">
        <w:rPr>
          <w:rFonts w:ascii="Calibri" w:hAnsi="Calibri" w:cs="Calibri"/>
          <w:sz w:val="22"/>
          <w:szCs w:val="22"/>
        </w:rPr>
        <w:tab/>
        <w:t xml:space="preserve">        ředitelka školy</w:t>
      </w:r>
    </w:p>
    <w:p w:rsidR="009F48F1" w:rsidRPr="00D603AD" w:rsidRDefault="009F48F1" w:rsidP="009F48F1">
      <w:pPr>
        <w:rPr>
          <w:rFonts w:ascii="Calibri" w:hAnsi="Calibri" w:cs="Calibri"/>
        </w:rPr>
      </w:pPr>
    </w:p>
    <w:p w:rsidR="00420449" w:rsidRDefault="00420449"/>
    <w:sectPr w:rsidR="004204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8F1"/>
    <w:rsid w:val="00420449"/>
    <w:rsid w:val="009F48F1"/>
    <w:rsid w:val="00E32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48F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9F48F1"/>
    <w:pPr>
      <w:jc w:val="center"/>
    </w:pPr>
    <w:rPr>
      <w:sz w:val="28"/>
    </w:rPr>
  </w:style>
  <w:style w:type="character" w:customStyle="1" w:styleId="NzevChar">
    <w:name w:val="Název Char"/>
    <w:basedOn w:val="Standardnpsmoodstavce"/>
    <w:link w:val="Nzev"/>
    <w:rsid w:val="009F48F1"/>
    <w:rPr>
      <w:rFonts w:ascii="Times New Roman" w:eastAsia="Times New Roman" w:hAnsi="Times New Roman" w:cs="Times New Roman"/>
      <w:sz w:val="2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48F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9F48F1"/>
    <w:pPr>
      <w:jc w:val="center"/>
    </w:pPr>
    <w:rPr>
      <w:sz w:val="28"/>
    </w:rPr>
  </w:style>
  <w:style w:type="character" w:customStyle="1" w:styleId="NzevChar">
    <w:name w:val="Název Char"/>
    <w:basedOn w:val="Standardnpsmoodstavce"/>
    <w:link w:val="Nzev"/>
    <w:rsid w:val="009F48F1"/>
    <w:rPr>
      <w:rFonts w:ascii="Times New Roman" w:eastAsia="Times New Roman" w:hAnsi="Times New Roman" w:cs="Times New Roman"/>
      <w:sz w:val="2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Milena Baťková</dc:creator>
  <cp:lastModifiedBy>Milena Baťková</cp:lastModifiedBy>
  <cp:revision>3</cp:revision>
  <cp:lastPrinted>2021-02-02T13:20:00Z</cp:lastPrinted>
  <dcterms:created xsi:type="dcterms:W3CDTF">2021-02-01T07:46:00Z</dcterms:created>
  <dcterms:modified xsi:type="dcterms:W3CDTF">2021-02-02T13:26:00Z</dcterms:modified>
</cp:coreProperties>
</file>