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813AA" w14:textId="4C9947B7" w:rsidR="007A7110" w:rsidRPr="00FA2AF9" w:rsidRDefault="007A7110" w:rsidP="00FA2AF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szCs w:val="24"/>
          <w:u w:val="single"/>
        </w:rPr>
        <w:t>Příloha č. 2</w:t>
      </w:r>
      <w:r w:rsidRPr="00506521">
        <w:rPr>
          <w:rFonts w:ascii="Arial" w:eastAsia="Times New Roman" w:hAnsi="Arial" w:cs="Arial"/>
          <w:b/>
          <w:szCs w:val="24"/>
          <w:u w:val="single"/>
        </w:rPr>
        <w:t xml:space="preserve"> – </w:t>
      </w:r>
      <w:r>
        <w:rPr>
          <w:rFonts w:ascii="Arial" w:eastAsia="Times New Roman" w:hAnsi="Arial" w:cs="Arial"/>
          <w:b/>
          <w:szCs w:val="24"/>
          <w:u w:val="single"/>
        </w:rPr>
        <w:t>položkový rozpočet</w:t>
      </w:r>
    </w:p>
    <w:tbl>
      <w:tblPr>
        <w:tblpPr w:leftFromText="141" w:rightFromText="141" w:horzAnchor="margin" w:tblpY="660"/>
        <w:tblW w:w="142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00"/>
        <w:gridCol w:w="960"/>
        <w:gridCol w:w="1240"/>
        <w:gridCol w:w="1960"/>
        <w:gridCol w:w="1640"/>
      </w:tblGrid>
      <w:tr w:rsidR="007A7110" w:rsidRPr="00BE4772" w14:paraId="7BDE5D13" w14:textId="77777777" w:rsidTr="00714825">
        <w:trPr>
          <w:trHeight w:val="300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B338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3899" w14:textId="77777777" w:rsidR="007A7110" w:rsidRPr="002C215E" w:rsidRDefault="007A7110" w:rsidP="00714825">
            <w:pPr>
              <w:jc w:val="center"/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MJ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037A" w14:textId="77777777" w:rsidR="007A7110" w:rsidRPr="002C215E" w:rsidRDefault="007A7110" w:rsidP="00714825">
            <w:pPr>
              <w:jc w:val="center"/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Počet MJ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1425" w14:textId="6A42D994" w:rsidR="007A7110" w:rsidRPr="002C215E" w:rsidRDefault="007A7110" w:rsidP="00FA2AF9">
            <w:pPr>
              <w:jc w:val="center"/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Cena za jednotku</w:t>
            </w:r>
            <w:r w:rsidR="00FA2AF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AB74" w14:textId="21A1EF1D" w:rsidR="007A7110" w:rsidRPr="002C215E" w:rsidRDefault="007A7110" w:rsidP="00FA2AF9">
            <w:pPr>
              <w:jc w:val="center"/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Celková cena</w:t>
            </w:r>
            <w:r w:rsidR="00FA2AF9">
              <w:rPr>
                <w:b/>
                <w:bCs/>
                <w:color w:val="000000"/>
              </w:rPr>
              <w:t xml:space="preserve"> </w:t>
            </w:r>
          </w:p>
        </w:tc>
      </w:tr>
      <w:tr w:rsidR="007A7110" w:rsidRPr="00BE4772" w14:paraId="3A638DD2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59D3D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Terénní průzkum a terénní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00A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9FED" w14:textId="404287E2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80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F4BB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87529" w14:textId="4C876BF0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24000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473C5EA5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88A8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Shromáždění a analýza podkladů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66EE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8065" w14:textId="5363D286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C215E">
              <w:rPr>
                <w:color w:val="000000"/>
              </w:rPr>
              <w:t>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648E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6877" w14:textId="0244BF3E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C215E">
              <w:rPr>
                <w:color w:val="000000"/>
              </w:rPr>
              <w:t>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3CB2E6DB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A95E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Mapové a technické podklady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7BA7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7CED" w14:textId="37904E53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25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5FF9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9F0F" w14:textId="226953F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7500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21268141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2252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Rozborová část studie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7790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85A3" w14:textId="3619925B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2C215E">
              <w:rPr>
                <w:color w:val="000000"/>
              </w:rPr>
              <w:t>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28C23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1752" w14:textId="3DC6E52D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2C215E">
              <w:rPr>
                <w:color w:val="000000"/>
              </w:rPr>
              <w:t>000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073CC524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53A2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Koncept návrhu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5074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73D7" w14:textId="0E107C7C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C215E">
              <w:rPr>
                <w:color w:val="000000"/>
              </w:rPr>
              <w:t>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E921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971BA" w14:textId="1252D3E8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2C215E">
              <w:rPr>
                <w:color w:val="000000"/>
              </w:rPr>
              <w:t>000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5623F5DF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9E04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 xml:space="preserve">Ekologická koncepce řeky Bečvy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D22D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D035" w14:textId="29846934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3C25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4ECD" w14:textId="0E98159E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</w:t>
            </w:r>
            <w:r w:rsidRPr="002C215E">
              <w:rPr>
                <w:color w:val="000000"/>
              </w:rPr>
              <w:t>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39519404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5F54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Grafická část (mapová a výkresová dokumentace)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1E1E5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F9DE" w14:textId="57C4C6A8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160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56DCC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1522" w14:textId="7B8219EC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48000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5AC13978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2F0E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Projednání (Povodí Moravy, ČRS, samosprávné celky, orgány státní správy)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D826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D5C9" w14:textId="330601E9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30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71C3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C157C" w14:textId="49297688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7500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5F948AD7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A183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Cestovné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EE29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975A" w14:textId="07396774" w:rsidR="007A7110" w:rsidRPr="002C215E" w:rsidRDefault="0011248F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264D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F9D8" w14:textId="7DCE7C32" w:rsidR="007A7110" w:rsidRPr="002C215E" w:rsidRDefault="0011248F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18049,8</w:t>
            </w:r>
            <w:bookmarkStart w:id="0" w:name="_GoBack"/>
            <w:bookmarkEnd w:id="0"/>
          </w:p>
        </w:tc>
      </w:tr>
      <w:tr w:rsidR="007A7110" w:rsidRPr="00BE4772" w14:paraId="08EA905E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485C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Tisky, kompletace (5 tištěná pare, 2 pare elektronicky na CD nosiči)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7E94E" w14:textId="77777777" w:rsidR="007A7110" w:rsidRPr="002C215E" w:rsidRDefault="007A7110" w:rsidP="00714825">
            <w:pPr>
              <w:rPr>
                <w:color w:val="000000"/>
              </w:rPr>
            </w:pPr>
            <w:r w:rsidRPr="002C215E">
              <w:rPr>
                <w:color w:val="000000"/>
              </w:rPr>
              <w:t>celek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4728" w14:textId="08840A2F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1248F">
              <w:rPr>
                <w:color w:val="000000"/>
              </w:rPr>
              <w:t>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79A2" w14:textId="77777777" w:rsidR="007A7110" w:rsidRPr="002C215E" w:rsidRDefault="007A7110" w:rsidP="007148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C215E">
              <w:rPr>
                <w:color w:val="000000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2D39" w14:textId="7F81B5EE" w:rsidR="007A7110" w:rsidRPr="002C215E" w:rsidRDefault="007A7110" w:rsidP="00714825">
            <w:pPr>
              <w:jc w:val="right"/>
              <w:rPr>
                <w:color w:val="000000"/>
              </w:rPr>
            </w:pPr>
            <w:r w:rsidRPr="002C215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2C215E">
              <w:rPr>
                <w:color w:val="000000"/>
              </w:rPr>
              <w:t>500</w:t>
            </w:r>
            <w:r w:rsidR="0011248F">
              <w:rPr>
                <w:color w:val="000000"/>
              </w:rPr>
              <w:t>,0</w:t>
            </w:r>
          </w:p>
        </w:tc>
      </w:tr>
      <w:tr w:rsidR="007A7110" w:rsidRPr="00BE4772" w14:paraId="649CADC7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2384" w14:textId="77777777" w:rsidR="007A7110" w:rsidRPr="002C215E" w:rsidRDefault="007A7110" w:rsidP="00714825">
            <w:pPr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FBB" w14:textId="77777777" w:rsidR="007A7110" w:rsidRPr="002C215E" w:rsidRDefault="007A7110" w:rsidP="00714825">
            <w:pPr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6510" w14:textId="77777777" w:rsidR="007A7110" w:rsidRPr="002C215E" w:rsidRDefault="007A7110" w:rsidP="00714825">
            <w:pPr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167D" w14:textId="77777777" w:rsidR="007A7110" w:rsidRPr="002C215E" w:rsidRDefault="007A7110" w:rsidP="00714825">
            <w:pPr>
              <w:rPr>
                <w:b/>
                <w:bCs/>
                <w:color w:val="000000"/>
              </w:rPr>
            </w:pPr>
            <w:r w:rsidRPr="002C21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8A707" w14:textId="77777777" w:rsidR="007A7110" w:rsidRPr="002C215E" w:rsidRDefault="007A7110" w:rsidP="007148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229550</w:t>
            </w:r>
          </w:p>
        </w:tc>
      </w:tr>
      <w:tr w:rsidR="007A7110" w:rsidRPr="00BE4772" w14:paraId="0CE5151A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39D42" w14:textId="77777777" w:rsidR="007A7110" w:rsidRPr="002C215E" w:rsidRDefault="007A7110" w:rsidP="0071482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4D162" w14:textId="77777777" w:rsidR="007A7110" w:rsidRPr="002C215E" w:rsidRDefault="007A7110" w:rsidP="007148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15F5C" w14:textId="77777777" w:rsidR="007A7110" w:rsidRPr="002C215E" w:rsidRDefault="007A7110" w:rsidP="00714825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4468F" w14:textId="77777777" w:rsidR="007A7110" w:rsidRPr="002C215E" w:rsidRDefault="007A7110" w:rsidP="00714825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926C" w14:textId="77777777" w:rsidR="007A7110" w:rsidRPr="002C215E" w:rsidRDefault="007A7110" w:rsidP="00714825"/>
        </w:tc>
      </w:tr>
      <w:tr w:rsidR="007A7110" w:rsidRPr="00BE4772" w14:paraId="15C0B047" w14:textId="77777777" w:rsidTr="00714825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72E15" w14:textId="77777777" w:rsidR="007A7110" w:rsidRPr="001B0D39" w:rsidRDefault="007A7110" w:rsidP="00714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Pozn.: </w:t>
            </w:r>
            <w:r w:rsidRPr="001B0D39">
              <w:rPr>
                <w:color w:val="000000"/>
                <w:sz w:val="20"/>
                <w:szCs w:val="20"/>
              </w:rPr>
              <w:t>UPRM není plátce DPH, všechny ceny jsou včetně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FB8D7" w14:textId="77777777" w:rsidR="007A7110" w:rsidRPr="001B0D39" w:rsidRDefault="007A7110" w:rsidP="007148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2E873" w14:textId="77777777" w:rsidR="007A7110" w:rsidRPr="001B0D39" w:rsidRDefault="007A7110" w:rsidP="00714825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C3D2C" w14:textId="77777777" w:rsidR="007A7110" w:rsidRPr="001B0D39" w:rsidRDefault="007A7110" w:rsidP="0071482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3A011" w14:textId="77777777" w:rsidR="007A7110" w:rsidRPr="001B0D39" w:rsidRDefault="007A7110" w:rsidP="00714825">
            <w:pPr>
              <w:rPr>
                <w:sz w:val="20"/>
                <w:szCs w:val="20"/>
              </w:rPr>
            </w:pPr>
          </w:p>
        </w:tc>
      </w:tr>
    </w:tbl>
    <w:p w14:paraId="60BCF0BB" w14:textId="7BF71940" w:rsidR="007A7110" w:rsidRPr="00506521" w:rsidRDefault="007A7110" w:rsidP="007A7110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b/>
          <w:szCs w:val="24"/>
          <w:u w:val="single"/>
        </w:rPr>
      </w:pPr>
      <w:r w:rsidRPr="00506521">
        <w:rPr>
          <w:rFonts w:ascii="Arial" w:eastAsia="Times New Roman" w:hAnsi="Arial" w:cs="Arial"/>
          <w:b/>
          <w:szCs w:val="24"/>
          <w:u w:val="single"/>
        </w:rPr>
        <w:t xml:space="preserve"> </w:t>
      </w:r>
    </w:p>
    <w:p w14:paraId="12C13183" w14:textId="37D8EBE9" w:rsidR="00506521" w:rsidRDefault="00506521" w:rsidP="009C433D">
      <w:pPr>
        <w:spacing w:line="240" w:lineRule="auto"/>
        <w:jc w:val="both"/>
        <w:rPr>
          <w:rFonts w:ascii="Arial" w:hAnsi="Arial" w:cs="Arial"/>
        </w:rPr>
      </w:pPr>
    </w:p>
    <w:sectPr w:rsidR="00506521" w:rsidSect="00FA2AF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E3C"/>
    <w:multiLevelType w:val="hybridMultilevel"/>
    <w:tmpl w:val="39DE6522"/>
    <w:lvl w:ilvl="0" w:tplc="CB24C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10F0"/>
    <w:multiLevelType w:val="hybridMultilevel"/>
    <w:tmpl w:val="2C5C1B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4B32"/>
    <w:multiLevelType w:val="hybridMultilevel"/>
    <w:tmpl w:val="B1CA2EA4"/>
    <w:lvl w:ilvl="0" w:tplc="9E021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22454"/>
    <w:multiLevelType w:val="hybridMultilevel"/>
    <w:tmpl w:val="6E203708"/>
    <w:lvl w:ilvl="0" w:tplc="0D586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A1A4E"/>
    <w:multiLevelType w:val="hybridMultilevel"/>
    <w:tmpl w:val="61CC25FE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42810193"/>
    <w:multiLevelType w:val="hybridMultilevel"/>
    <w:tmpl w:val="CBBA239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4C3E2027"/>
    <w:multiLevelType w:val="hybridMultilevel"/>
    <w:tmpl w:val="F36899EC"/>
    <w:lvl w:ilvl="0" w:tplc="7DDE181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DC2F5F"/>
    <w:multiLevelType w:val="hybridMultilevel"/>
    <w:tmpl w:val="96523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FC"/>
    <w:rsid w:val="000021C0"/>
    <w:rsid w:val="00010FC4"/>
    <w:rsid w:val="000E1B13"/>
    <w:rsid w:val="0011248F"/>
    <w:rsid w:val="00205956"/>
    <w:rsid w:val="0027081B"/>
    <w:rsid w:val="002E5F80"/>
    <w:rsid w:val="002F4721"/>
    <w:rsid w:val="003340DC"/>
    <w:rsid w:val="00357A5A"/>
    <w:rsid w:val="00366D85"/>
    <w:rsid w:val="00400EDF"/>
    <w:rsid w:val="004010D7"/>
    <w:rsid w:val="0046297D"/>
    <w:rsid w:val="004C0480"/>
    <w:rsid w:val="00506521"/>
    <w:rsid w:val="005D6816"/>
    <w:rsid w:val="005E7540"/>
    <w:rsid w:val="005F5437"/>
    <w:rsid w:val="00616EDE"/>
    <w:rsid w:val="006848FC"/>
    <w:rsid w:val="006D6698"/>
    <w:rsid w:val="00703BD9"/>
    <w:rsid w:val="00753FC8"/>
    <w:rsid w:val="00781867"/>
    <w:rsid w:val="007A7110"/>
    <w:rsid w:val="008028A1"/>
    <w:rsid w:val="00882062"/>
    <w:rsid w:val="008B0377"/>
    <w:rsid w:val="008C7BFF"/>
    <w:rsid w:val="009130C5"/>
    <w:rsid w:val="009302D3"/>
    <w:rsid w:val="00932DA0"/>
    <w:rsid w:val="0094496A"/>
    <w:rsid w:val="00956ABE"/>
    <w:rsid w:val="009C433D"/>
    <w:rsid w:val="009D1E8D"/>
    <w:rsid w:val="009D5ED0"/>
    <w:rsid w:val="009E32A2"/>
    <w:rsid w:val="00A6435F"/>
    <w:rsid w:val="00A64B32"/>
    <w:rsid w:val="00A9225A"/>
    <w:rsid w:val="00AC6F26"/>
    <w:rsid w:val="00B27821"/>
    <w:rsid w:val="00B36C9C"/>
    <w:rsid w:val="00B67765"/>
    <w:rsid w:val="00B84EBD"/>
    <w:rsid w:val="00BC30BC"/>
    <w:rsid w:val="00C50869"/>
    <w:rsid w:val="00C769D7"/>
    <w:rsid w:val="00D979FA"/>
    <w:rsid w:val="00DE64CF"/>
    <w:rsid w:val="00E018DA"/>
    <w:rsid w:val="00E36336"/>
    <w:rsid w:val="00EE1FFC"/>
    <w:rsid w:val="00FA2AF9"/>
    <w:rsid w:val="00FD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4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8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9C8"/>
    <w:rPr>
      <w:rFonts w:ascii="Segoe UI" w:hAnsi="Segoe UI" w:cs="Segoe UI"/>
      <w:sz w:val="18"/>
      <w:szCs w:val="18"/>
    </w:rPr>
  </w:style>
  <w:style w:type="paragraph" w:styleId="Zptenadresanaoblku">
    <w:name w:val="envelope return"/>
    <w:basedOn w:val="Normln"/>
    <w:rsid w:val="0094496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2E5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8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9C8"/>
    <w:rPr>
      <w:rFonts w:ascii="Segoe UI" w:hAnsi="Segoe UI" w:cs="Segoe UI"/>
      <w:sz w:val="18"/>
      <w:szCs w:val="18"/>
    </w:rPr>
  </w:style>
  <w:style w:type="paragraph" w:styleId="Zptenadresanaoblku">
    <w:name w:val="envelope return"/>
    <w:basedOn w:val="Normln"/>
    <w:rsid w:val="0094496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2E5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BESKYDY</dc:creator>
  <cp:lastModifiedBy>Zdeněk Vogl</cp:lastModifiedBy>
  <cp:revision>15</cp:revision>
  <cp:lastPrinted>2018-10-01T09:10:00Z</cp:lastPrinted>
  <dcterms:created xsi:type="dcterms:W3CDTF">2020-01-28T13:05:00Z</dcterms:created>
  <dcterms:modified xsi:type="dcterms:W3CDTF">2021-01-21T16:06:00Z</dcterms:modified>
</cp:coreProperties>
</file>