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82" w:rsidRDefault="001E7A56">
      <w:r>
        <w:t xml:space="preserve">OBJEDNÁVKA </w:t>
      </w:r>
    </w:p>
    <w:p w:rsidR="00ED7782" w:rsidRDefault="001E7A56">
      <w:pPr>
        <w:spacing w:after="0"/>
        <w:ind w:left="4538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127" w:type="dxa"/>
        <w:tblInd w:w="-74" w:type="dxa"/>
        <w:tblCellMar>
          <w:top w:w="9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4562"/>
      </w:tblGrid>
      <w:tr w:rsidR="00ED7782">
        <w:trPr>
          <w:trHeight w:val="420"/>
        </w:trPr>
        <w:tc>
          <w:tcPr>
            <w:tcW w:w="45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Dodavatel: </w:t>
            </w:r>
          </w:p>
        </w:tc>
        <w:tc>
          <w:tcPr>
            <w:tcW w:w="456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sz w:val="24"/>
              </w:rPr>
              <w:t xml:space="preserve">Odběratel: </w:t>
            </w:r>
          </w:p>
        </w:tc>
      </w:tr>
      <w:tr w:rsidR="00ED7782">
        <w:trPr>
          <w:trHeight w:val="575"/>
        </w:trPr>
        <w:tc>
          <w:tcPr>
            <w:tcW w:w="4566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Název: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Petr Tomášek, DiS.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sz w:val="16"/>
              </w:rPr>
              <w:t xml:space="preserve">Název:  </w:t>
            </w:r>
            <w:r>
              <w:rPr>
                <w:sz w:val="24"/>
              </w:rPr>
              <w:t>Sportovní zařízení města Příbram p. o</w:t>
            </w:r>
            <w:r>
              <w:rPr>
                <w:sz w:val="24"/>
                <w:vertAlign w:val="subscript"/>
              </w:rPr>
              <w:t xml:space="preserve">. </w:t>
            </w:r>
          </w:p>
        </w:tc>
      </w:tr>
      <w:tr w:rsidR="00ED7782">
        <w:trPr>
          <w:trHeight w:val="560"/>
        </w:trPr>
        <w:tc>
          <w:tcPr>
            <w:tcW w:w="4566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Sídlo:  Kollerova 124, 261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</w:rPr>
              <w:t xml:space="preserve"> 01 Příbram IV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D7782" w:rsidRDefault="001E7A56">
            <w:pPr>
              <w:spacing w:after="0"/>
              <w:ind w:right="38"/>
              <w:jc w:val="left"/>
            </w:pPr>
            <w:r>
              <w:rPr>
                <w:sz w:val="16"/>
              </w:rPr>
              <w:t xml:space="preserve">Sídlo:    </w:t>
            </w:r>
            <w:r>
              <w:rPr>
                <w:sz w:val="24"/>
              </w:rPr>
              <w:t>Legionářů 378, 261 01 Příbram VII</w:t>
            </w:r>
            <w:r>
              <w:rPr>
                <w:sz w:val="24"/>
                <w:vertAlign w:val="subscript"/>
              </w:rPr>
              <w:t xml:space="preserve"> </w:t>
            </w:r>
          </w:p>
        </w:tc>
      </w:tr>
      <w:tr w:rsidR="00ED7782">
        <w:trPr>
          <w:trHeight w:val="1034"/>
        </w:trPr>
        <w:tc>
          <w:tcPr>
            <w:tcW w:w="4566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IČ:  869 23 447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sz w:val="16"/>
              </w:rPr>
              <w:t xml:space="preserve">IČ:        </w:t>
            </w:r>
            <w:r>
              <w:rPr>
                <w:sz w:val="24"/>
              </w:rPr>
              <w:t>71217975</w:t>
            </w:r>
            <w:r>
              <w:rPr>
                <w:sz w:val="24"/>
                <w:vertAlign w:val="subscript"/>
              </w:rPr>
              <w:t>, DIČ</w:t>
            </w:r>
            <w:r>
              <w:rPr>
                <w:sz w:val="16"/>
              </w:rPr>
              <w:t xml:space="preserve">: </w:t>
            </w:r>
            <w:r>
              <w:rPr>
                <w:sz w:val="24"/>
              </w:rPr>
              <w:t>CZ71217975</w:t>
            </w:r>
            <w:r>
              <w:rPr>
                <w:sz w:val="16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sz w:val="16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sz w:val="16"/>
              </w:rPr>
              <w:t xml:space="preserve">za SZM objednává:  Mgr. Jan </w:t>
            </w:r>
            <w:proofErr w:type="spellStart"/>
            <w:r>
              <w:rPr>
                <w:sz w:val="16"/>
              </w:rPr>
              <w:t>Slaba</w:t>
            </w:r>
            <w:proofErr w:type="spellEnd"/>
            <w:r>
              <w:rPr>
                <w:sz w:val="16"/>
              </w:rPr>
              <w:t xml:space="preserve">  </w:t>
            </w:r>
          </w:p>
          <w:p w:rsidR="00ED7782" w:rsidRDefault="001E7A56">
            <w:pPr>
              <w:spacing w:after="13"/>
              <w:ind w:right="0"/>
              <w:jc w:val="left"/>
            </w:pPr>
            <w:r>
              <w:rPr>
                <w:sz w:val="16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sz w:val="16"/>
              </w:rPr>
              <w:t xml:space="preserve">na středisko:  Nový rybník </w:t>
            </w:r>
          </w:p>
        </w:tc>
      </w:tr>
      <w:tr w:rsidR="00ED7782">
        <w:trPr>
          <w:trHeight w:val="2779"/>
        </w:trPr>
        <w:tc>
          <w:tcPr>
            <w:tcW w:w="4566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1) Specifikace zboží/služby: 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D7782" w:rsidRDefault="001E7A56">
            <w:pPr>
              <w:spacing w:after="6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8" w:line="270" w:lineRule="auto"/>
              <w:ind w:left="420" w:right="24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Zpracování Dokumentace ke změně účelu užívání části prostoru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plavčíkárny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na prostor sauny, včetně projektového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inženýringu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a to dle CN č. 2021_01. </w:t>
            </w:r>
          </w:p>
          <w:p w:rsidR="00ED7782" w:rsidRDefault="001E7A56">
            <w:pPr>
              <w:spacing w:after="21"/>
              <w:ind w:left="42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Konkrétně se jedná o: </w:t>
            </w:r>
          </w:p>
          <w:p w:rsidR="00ED7782" w:rsidRDefault="001E7A56">
            <w:pPr>
              <w:spacing w:after="28" w:line="238" w:lineRule="auto"/>
              <w:ind w:left="42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Průvodní zpráva, technická zpráva, situace stavby, stavební část, konstrukční část, PBŘ, zdravotechnika, </w:t>
            </w:r>
          </w:p>
          <w:p w:rsidR="00ED7782" w:rsidRDefault="001E7A56">
            <w:pPr>
              <w:spacing w:after="0"/>
              <w:ind w:left="42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elektroinstalace, výkaz výměr, rozpočet, inženýrská činnost. </w:t>
            </w:r>
          </w:p>
        </w:tc>
      </w:tr>
      <w:tr w:rsidR="00ED7782">
        <w:trPr>
          <w:trHeight w:val="864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256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2) Termín a místo dodání: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0" w:line="244" w:lineRule="auto"/>
              <w:ind w:left="420" w:right="0" w:hanging="36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05/2021, Příbram – Nový rybník/Zimní stadion (dle dohody obou stran)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D7782">
        <w:trPr>
          <w:trHeight w:val="580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3) Cena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tabs>
                <w:tab w:val="center" w:pos="1287"/>
              </w:tabs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- </w:t>
            </w:r>
            <w:r>
              <w:rPr>
                <w:b w:val="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59.500,- bez DPH </w:t>
            </w:r>
          </w:p>
        </w:tc>
      </w:tr>
      <w:tr w:rsidR="00ED7782">
        <w:trPr>
          <w:trHeight w:val="1117"/>
        </w:trPr>
        <w:tc>
          <w:tcPr>
            <w:tcW w:w="4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16"/>
              </w:rPr>
              <w:t>4) Místo a datum splatnosti ceny, způsob fakturace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numPr>
                <w:ilvl w:val="0"/>
                <w:numId w:val="1"/>
              </w:numPr>
              <w:spacing w:after="0" w:line="278" w:lineRule="auto"/>
              <w:ind w:right="56" w:hanging="36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Zálohová fakturace ve výši 80% ceny, při objednání. Následně po dokončení a řádném odevzdání FA. </w:t>
            </w:r>
          </w:p>
          <w:p w:rsidR="00ED7782" w:rsidRDefault="001E7A56">
            <w:pPr>
              <w:numPr>
                <w:ilvl w:val="0"/>
                <w:numId w:val="1"/>
              </w:numPr>
              <w:spacing w:after="0"/>
              <w:ind w:right="56" w:hanging="36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Příbram, 7-denní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FA </w:t>
            </w:r>
          </w:p>
        </w:tc>
      </w:tr>
      <w:tr w:rsidR="00ED7782">
        <w:trPr>
          <w:trHeight w:val="3256"/>
        </w:trPr>
        <w:tc>
          <w:tcPr>
            <w:tcW w:w="9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7782" w:rsidRDefault="001E7A56">
            <w:pPr>
              <w:spacing w:after="268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ED7782" w:rsidRDefault="001E7A56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V Příbrami dne 03.02.2021                                                                                        V Příbrami dne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>03.02. 2021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                                             </w:t>
            </w:r>
          </w:p>
          <w:p w:rsidR="00ED7782" w:rsidRDefault="001E7A56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ED7782" w:rsidRDefault="001E7A56">
            <w:pPr>
              <w:spacing w:after="264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ED7782" w:rsidRDefault="001E7A56">
            <w:pPr>
              <w:spacing w:after="1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ED7782" w:rsidRDefault="001E7A56">
            <w:pPr>
              <w:spacing w:after="267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……………………………..                                                                                       ………………………………….. </w:t>
            </w:r>
          </w:p>
          <w:p w:rsidR="00ED7782" w:rsidRDefault="001E7A56">
            <w:pPr>
              <w:spacing w:after="34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lastRenderedPageBreak/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odběratel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    dodavatel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:rsidR="00ED7782" w:rsidRDefault="001E7A56">
            <w:pPr>
              <w:spacing w:after="0"/>
              <w:ind w:right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ED7782" w:rsidRDefault="001E7A56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lastRenderedPageBreak/>
        <w:t xml:space="preserve"> </w:t>
      </w:r>
    </w:p>
    <w:sectPr w:rsidR="00ED7782">
      <w:pgSz w:w="11908" w:h="16836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42EEB"/>
    <w:multiLevelType w:val="hybridMultilevel"/>
    <w:tmpl w:val="5A4C69D8"/>
    <w:lvl w:ilvl="0" w:tplc="100842E6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23E">
      <w:start w:val="1"/>
      <w:numFmt w:val="bullet"/>
      <w:lvlText w:val="o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AEC00">
      <w:start w:val="1"/>
      <w:numFmt w:val="bullet"/>
      <w:lvlText w:val="▪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A085C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5BFC">
      <w:start w:val="1"/>
      <w:numFmt w:val="bullet"/>
      <w:lvlText w:val="o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8A04E">
      <w:start w:val="1"/>
      <w:numFmt w:val="bullet"/>
      <w:lvlText w:val="▪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B95C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0CA68">
      <w:start w:val="1"/>
      <w:numFmt w:val="bullet"/>
      <w:lvlText w:val="o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6BB1C">
      <w:start w:val="1"/>
      <w:numFmt w:val="bullet"/>
      <w:lvlText w:val="▪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2"/>
    <w:rsid w:val="001E7A56"/>
    <w:rsid w:val="00E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5C556-899E-4986-B316-D30AF7D8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4"/>
      <w:ind w:right="3392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cp:lastModifiedBy>Pelclová</cp:lastModifiedBy>
  <cp:revision>2</cp:revision>
  <dcterms:created xsi:type="dcterms:W3CDTF">2021-02-03T10:32:00Z</dcterms:created>
  <dcterms:modified xsi:type="dcterms:W3CDTF">2021-02-03T10:32:00Z</dcterms:modified>
</cp:coreProperties>
</file>