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7778" w14:textId="77777777" w:rsidR="0093592E" w:rsidRPr="004735EA" w:rsidRDefault="0093592E" w:rsidP="00A22FF4">
      <w:pPr>
        <w:spacing w:after="0" w:line="240" w:lineRule="auto"/>
        <w:jc w:val="center"/>
        <w:rPr>
          <w:rFonts w:ascii="Arial" w:hAnsi="Arial" w:cs="Arial"/>
          <w:b/>
          <w:sz w:val="28"/>
          <w:szCs w:val="28"/>
        </w:rPr>
      </w:pPr>
      <w:r w:rsidRPr="004735EA">
        <w:rPr>
          <w:rFonts w:ascii="Arial" w:hAnsi="Arial" w:cs="Arial"/>
          <w:b/>
          <w:sz w:val="28"/>
          <w:szCs w:val="28"/>
        </w:rPr>
        <w:t>SMLOUVA O POSKYTOVÁNÍ MARKETINGOVÝCH SLUŽEB</w:t>
      </w:r>
    </w:p>
    <w:p w14:paraId="2F5FE713"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ab/>
      </w:r>
    </w:p>
    <w:p w14:paraId="44CA0075" w14:textId="77777777" w:rsidR="00715988" w:rsidRDefault="00715988" w:rsidP="0093592E">
      <w:pPr>
        <w:spacing w:after="0" w:line="240" w:lineRule="auto"/>
        <w:jc w:val="both"/>
        <w:rPr>
          <w:rFonts w:ascii="Arial" w:hAnsi="Arial" w:cs="Arial"/>
        </w:rPr>
      </w:pPr>
    </w:p>
    <w:p w14:paraId="0D308B63" w14:textId="1B1D0EB5" w:rsidR="00365315" w:rsidRPr="00AE2BCB" w:rsidRDefault="0093592E" w:rsidP="0093592E">
      <w:pPr>
        <w:spacing w:after="0" w:line="240" w:lineRule="auto"/>
        <w:jc w:val="both"/>
        <w:rPr>
          <w:rFonts w:ascii="Arial" w:hAnsi="Arial" w:cs="Arial"/>
        </w:rPr>
      </w:pPr>
      <w:r w:rsidRPr="00AE2BCB">
        <w:rPr>
          <w:rFonts w:ascii="Arial" w:hAnsi="Arial" w:cs="Arial"/>
        </w:rPr>
        <w:t xml:space="preserve">Česká agentura na podporu obchodu/ </w:t>
      </w:r>
      <w:proofErr w:type="spellStart"/>
      <w:r w:rsidRPr="00AE2BCB">
        <w:rPr>
          <w:rFonts w:ascii="Arial" w:hAnsi="Arial" w:cs="Arial"/>
        </w:rPr>
        <w:t>CzechTrade</w:t>
      </w:r>
      <w:proofErr w:type="spellEnd"/>
      <w:r w:rsidRPr="00AE2BCB">
        <w:rPr>
          <w:rFonts w:ascii="Arial" w:hAnsi="Arial" w:cs="Arial"/>
        </w:rPr>
        <w:t xml:space="preserve"> </w:t>
      </w:r>
    </w:p>
    <w:p w14:paraId="1A601362"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se sídlem: Dittrichova 21, 128 </w:t>
      </w:r>
      <w:proofErr w:type="gramStart"/>
      <w:r w:rsidRPr="00AE2BCB">
        <w:rPr>
          <w:rFonts w:ascii="Arial" w:hAnsi="Arial" w:cs="Arial"/>
        </w:rPr>
        <w:t>01  Praha</w:t>
      </w:r>
      <w:proofErr w:type="gramEnd"/>
      <w:r w:rsidRPr="00AE2BCB">
        <w:rPr>
          <w:rFonts w:ascii="Arial" w:hAnsi="Arial" w:cs="Arial"/>
        </w:rPr>
        <w:t xml:space="preserve"> 2 </w:t>
      </w:r>
    </w:p>
    <w:p w14:paraId="72D455D7"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IČ: 00001171 </w:t>
      </w:r>
    </w:p>
    <w:p w14:paraId="56EDFEA2"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DIČ: CZ00001171 </w:t>
      </w:r>
    </w:p>
    <w:p w14:paraId="727E5DB1" w14:textId="77777777" w:rsidR="00365315" w:rsidRPr="00AE2BCB" w:rsidRDefault="0093592E" w:rsidP="0093592E">
      <w:pPr>
        <w:spacing w:after="0" w:line="240" w:lineRule="auto"/>
        <w:jc w:val="both"/>
        <w:rPr>
          <w:rFonts w:ascii="Arial" w:hAnsi="Arial" w:cs="Arial"/>
        </w:rPr>
      </w:pPr>
      <w:r w:rsidRPr="00AE2BCB">
        <w:rPr>
          <w:rFonts w:ascii="Arial" w:hAnsi="Arial" w:cs="Arial"/>
        </w:rPr>
        <w:t xml:space="preserve">příspěvková organizace </w:t>
      </w:r>
      <w:r w:rsidR="00365315" w:rsidRPr="00AE2BCB">
        <w:rPr>
          <w:rFonts w:ascii="Arial" w:hAnsi="Arial" w:cs="Arial"/>
        </w:rPr>
        <w:t>nezapsaná v obchodním rejstříku</w:t>
      </w:r>
      <w:r w:rsidRPr="00AE2BCB">
        <w:rPr>
          <w:rFonts w:ascii="Arial" w:hAnsi="Arial" w:cs="Arial"/>
        </w:rPr>
        <w:t xml:space="preserve"> </w:t>
      </w:r>
    </w:p>
    <w:p w14:paraId="74DD53D9" w14:textId="794E48B0" w:rsidR="0093592E" w:rsidRPr="00AE2BCB" w:rsidRDefault="0093592E" w:rsidP="0093592E">
      <w:pPr>
        <w:spacing w:after="0" w:line="240" w:lineRule="auto"/>
        <w:jc w:val="both"/>
        <w:rPr>
          <w:rFonts w:ascii="Arial" w:hAnsi="Arial" w:cs="Arial"/>
        </w:rPr>
      </w:pPr>
      <w:r w:rsidRPr="00AE2BCB">
        <w:rPr>
          <w:rFonts w:ascii="Arial" w:hAnsi="Arial" w:cs="Arial"/>
        </w:rPr>
        <w:t>zastoupená Ing. Radomil Doležal, MBA, generální ředitel (dále “objednatel“)</w:t>
      </w:r>
    </w:p>
    <w:p w14:paraId="69E6A909" w14:textId="77777777" w:rsidR="0093592E" w:rsidRPr="00AE2BCB" w:rsidRDefault="0093592E" w:rsidP="0093592E">
      <w:pPr>
        <w:spacing w:after="0" w:line="240" w:lineRule="auto"/>
        <w:jc w:val="both"/>
        <w:rPr>
          <w:rFonts w:ascii="Arial" w:hAnsi="Arial" w:cs="Arial"/>
        </w:rPr>
      </w:pPr>
    </w:p>
    <w:p w14:paraId="50EFAC30" w14:textId="77777777" w:rsidR="0093592E" w:rsidRPr="00AE2BCB" w:rsidRDefault="0093592E" w:rsidP="0093592E">
      <w:pPr>
        <w:spacing w:after="0" w:line="240" w:lineRule="auto"/>
        <w:jc w:val="both"/>
        <w:rPr>
          <w:rFonts w:ascii="Arial" w:hAnsi="Arial" w:cs="Arial"/>
        </w:rPr>
      </w:pPr>
      <w:r w:rsidRPr="00AE2BCB">
        <w:rPr>
          <w:rFonts w:ascii="Arial" w:hAnsi="Arial" w:cs="Arial"/>
        </w:rPr>
        <w:t>a</w:t>
      </w:r>
    </w:p>
    <w:p w14:paraId="15AD9930" w14:textId="77777777" w:rsidR="0093592E" w:rsidRPr="00AE2BCB" w:rsidRDefault="0093592E" w:rsidP="0093592E">
      <w:pPr>
        <w:spacing w:after="0" w:line="240" w:lineRule="auto"/>
        <w:jc w:val="both"/>
        <w:rPr>
          <w:rFonts w:ascii="Arial" w:hAnsi="Arial" w:cs="Arial"/>
        </w:rPr>
      </w:pPr>
    </w:p>
    <w:p w14:paraId="3FDA818E" w14:textId="6F461939" w:rsidR="00365315" w:rsidRPr="00AE2BCB" w:rsidRDefault="00DA6B08" w:rsidP="0093592E">
      <w:pPr>
        <w:spacing w:after="0" w:line="240" w:lineRule="auto"/>
        <w:jc w:val="both"/>
        <w:rPr>
          <w:rFonts w:ascii="Arial" w:hAnsi="Arial" w:cs="Arial"/>
        </w:rPr>
      </w:pPr>
      <w:proofErr w:type="spellStart"/>
      <w:r>
        <w:rPr>
          <w:rFonts w:ascii="Arial" w:hAnsi="Arial" w:cs="Arial"/>
        </w:rPr>
        <w:t>Knowlimits</w:t>
      </w:r>
      <w:proofErr w:type="spellEnd"/>
      <w:r>
        <w:rPr>
          <w:rFonts w:ascii="Arial" w:hAnsi="Arial" w:cs="Arial"/>
        </w:rPr>
        <w:t xml:space="preserve"> s.r.o.</w:t>
      </w:r>
    </w:p>
    <w:p w14:paraId="3CA90A7D" w14:textId="795FF8A9" w:rsidR="00365315" w:rsidRPr="00AE2BCB" w:rsidRDefault="0093592E" w:rsidP="0093592E">
      <w:pPr>
        <w:spacing w:after="0" w:line="240" w:lineRule="auto"/>
        <w:jc w:val="both"/>
        <w:rPr>
          <w:rFonts w:ascii="Arial" w:hAnsi="Arial" w:cs="Arial"/>
        </w:rPr>
      </w:pPr>
      <w:r w:rsidRPr="00AE2BCB">
        <w:rPr>
          <w:rFonts w:ascii="Arial" w:hAnsi="Arial" w:cs="Arial"/>
        </w:rPr>
        <w:t xml:space="preserve">se sídlem: </w:t>
      </w:r>
      <w:r w:rsidR="00DA6B08">
        <w:rPr>
          <w:rFonts w:ascii="Arial" w:hAnsi="Arial" w:cs="Arial"/>
        </w:rPr>
        <w:t xml:space="preserve">Píškova 1948/16, 155 </w:t>
      </w:r>
      <w:proofErr w:type="gramStart"/>
      <w:r w:rsidR="00DA6B08">
        <w:rPr>
          <w:rFonts w:ascii="Arial" w:hAnsi="Arial" w:cs="Arial"/>
        </w:rPr>
        <w:t>00  Praha</w:t>
      </w:r>
      <w:proofErr w:type="gramEnd"/>
      <w:r w:rsidR="00DA6B08">
        <w:rPr>
          <w:rFonts w:ascii="Arial" w:hAnsi="Arial" w:cs="Arial"/>
        </w:rPr>
        <w:t xml:space="preserve"> 5</w:t>
      </w:r>
    </w:p>
    <w:p w14:paraId="3C043873" w14:textId="3927C48D" w:rsidR="00365315" w:rsidRPr="00AE2BCB" w:rsidRDefault="0093592E" w:rsidP="0093592E">
      <w:pPr>
        <w:spacing w:after="0" w:line="240" w:lineRule="auto"/>
        <w:jc w:val="both"/>
        <w:rPr>
          <w:rFonts w:ascii="Arial" w:hAnsi="Arial" w:cs="Arial"/>
        </w:rPr>
      </w:pPr>
      <w:r w:rsidRPr="00AE2BCB">
        <w:rPr>
          <w:rFonts w:ascii="Arial" w:hAnsi="Arial" w:cs="Arial"/>
        </w:rPr>
        <w:t xml:space="preserve">IČ: </w:t>
      </w:r>
      <w:r w:rsidR="00DA6B08">
        <w:rPr>
          <w:rFonts w:ascii="Arial" w:hAnsi="Arial" w:cs="Arial"/>
        </w:rPr>
        <w:t>63677792</w:t>
      </w:r>
    </w:p>
    <w:p w14:paraId="08F661DB" w14:textId="7FC3E586" w:rsidR="00365315" w:rsidRDefault="00365315" w:rsidP="0093592E">
      <w:pPr>
        <w:spacing w:after="0" w:line="240" w:lineRule="auto"/>
        <w:jc w:val="both"/>
        <w:rPr>
          <w:rFonts w:ascii="Arial" w:hAnsi="Arial" w:cs="Arial"/>
        </w:rPr>
      </w:pPr>
      <w:r w:rsidRPr="00AE2BCB">
        <w:rPr>
          <w:rFonts w:ascii="Arial" w:hAnsi="Arial" w:cs="Arial"/>
        </w:rPr>
        <w:t>D</w:t>
      </w:r>
      <w:r w:rsidR="0093592E" w:rsidRPr="00AE2BCB">
        <w:rPr>
          <w:rFonts w:ascii="Arial" w:hAnsi="Arial" w:cs="Arial"/>
        </w:rPr>
        <w:t xml:space="preserve">IČ: </w:t>
      </w:r>
      <w:r w:rsidR="00DA6B08">
        <w:rPr>
          <w:rFonts w:ascii="Arial" w:hAnsi="Arial" w:cs="Arial"/>
        </w:rPr>
        <w:t>CZ</w:t>
      </w:r>
      <w:r w:rsidR="00E27AD2">
        <w:rPr>
          <w:rFonts w:ascii="Arial" w:hAnsi="Arial" w:cs="Arial"/>
        </w:rPr>
        <w:t>699004959</w:t>
      </w:r>
    </w:p>
    <w:p w14:paraId="1CD6754E" w14:textId="20B10B0A" w:rsidR="00715988" w:rsidRPr="00AE2BCB" w:rsidRDefault="00DA6B08" w:rsidP="0093592E">
      <w:pPr>
        <w:spacing w:after="0" w:line="240" w:lineRule="auto"/>
        <w:jc w:val="both"/>
        <w:rPr>
          <w:rFonts w:ascii="Arial" w:hAnsi="Arial" w:cs="Arial"/>
        </w:rPr>
      </w:pPr>
      <w:r>
        <w:rPr>
          <w:rFonts w:ascii="Arial" w:hAnsi="Arial" w:cs="Arial"/>
        </w:rPr>
        <w:t>společnost s ručením omezeným zapsaným v obchodním rejstříku vedeném městským soudem v Praze, oddíl C, vložka 37282</w:t>
      </w:r>
    </w:p>
    <w:p w14:paraId="440D9FDA" w14:textId="48458BE7" w:rsidR="0093592E" w:rsidRPr="00AE2BCB" w:rsidRDefault="0093592E" w:rsidP="0093592E">
      <w:pPr>
        <w:spacing w:after="0" w:line="240" w:lineRule="auto"/>
        <w:jc w:val="both"/>
        <w:rPr>
          <w:rFonts w:ascii="Arial" w:hAnsi="Arial" w:cs="Arial"/>
        </w:rPr>
      </w:pPr>
      <w:r w:rsidRPr="00AE2BCB">
        <w:rPr>
          <w:rFonts w:ascii="Arial" w:hAnsi="Arial" w:cs="Arial"/>
        </w:rPr>
        <w:t xml:space="preserve">zastoupená </w:t>
      </w:r>
      <w:r w:rsidR="00DA6B08">
        <w:rPr>
          <w:rFonts w:ascii="Arial" w:hAnsi="Arial" w:cs="Arial"/>
        </w:rPr>
        <w:t>Luboš Bechyně, jednatel</w:t>
      </w:r>
      <w:r w:rsidRPr="00AE2BCB">
        <w:rPr>
          <w:rFonts w:ascii="Arial" w:hAnsi="Arial" w:cs="Arial"/>
        </w:rPr>
        <w:t xml:space="preserve"> (</w:t>
      </w:r>
      <w:proofErr w:type="gramStart"/>
      <w:r w:rsidRPr="00AE2BCB">
        <w:rPr>
          <w:rFonts w:ascii="Arial" w:hAnsi="Arial" w:cs="Arial"/>
        </w:rPr>
        <w:t xml:space="preserve">dále </w:t>
      </w:r>
      <w:r w:rsidR="001531C0">
        <w:rPr>
          <w:rFonts w:ascii="Arial" w:hAnsi="Arial" w:cs="Arial"/>
        </w:rPr>
        <w:t xml:space="preserve"> </w:t>
      </w:r>
      <w:r w:rsidRPr="00AE2BCB">
        <w:rPr>
          <w:rFonts w:ascii="Arial" w:hAnsi="Arial" w:cs="Arial"/>
        </w:rPr>
        <w:t>„</w:t>
      </w:r>
      <w:proofErr w:type="gramEnd"/>
      <w:r w:rsidRPr="00AE2BCB">
        <w:rPr>
          <w:rFonts w:ascii="Arial" w:hAnsi="Arial" w:cs="Arial"/>
        </w:rPr>
        <w:t>poskytovatel“):</w:t>
      </w:r>
    </w:p>
    <w:p w14:paraId="59BA49C2" w14:textId="77777777" w:rsidR="0093592E" w:rsidRPr="00AE2BCB" w:rsidRDefault="0093592E" w:rsidP="0093592E">
      <w:pPr>
        <w:spacing w:after="0" w:line="240" w:lineRule="auto"/>
        <w:jc w:val="both"/>
        <w:rPr>
          <w:rFonts w:ascii="Arial" w:hAnsi="Arial" w:cs="Arial"/>
        </w:rPr>
      </w:pPr>
    </w:p>
    <w:p w14:paraId="3807B7A5" w14:textId="77777777" w:rsidR="00715988" w:rsidRDefault="00715988" w:rsidP="0093592E">
      <w:pPr>
        <w:spacing w:after="0" w:line="240" w:lineRule="auto"/>
        <w:jc w:val="both"/>
        <w:rPr>
          <w:rFonts w:ascii="Arial" w:hAnsi="Arial" w:cs="Arial"/>
        </w:rPr>
      </w:pPr>
    </w:p>
    <w:p w14:paraId="5AAC6FF7" w14:textId="5F50C0F7" w:rsidR="0093592E" w:rsidRPr="00AE2BCB" w:rsidRDefault="0093592E" w:rsidP="0093592E">
      <w:pPr>
        <w:spacing w:after="0" w:line="240" w:lineRule="auto"/>
        <w:jc w:val="both"/>
        <w:rPr>
          <w:rFonts w:ascii="Arial" w:hAnsi="Arial" w:cs="Arial"/>
        </w:rPr>
      </w:pPr>
      <w:r w:rsidRPr="00AE2BCB">
        <w:rPr>
          <w:rFonts w:ascii="Arial" w:hAnsi="Arial" w:cs="Arial"/>
        </w:rPr>
        <w:t>uzavřeli dle ustanovení § 1746 odst. 2 zákona č. 89/2012 Sb., občanský zákoník, v platném znění (dále jen „občanský zákoník“) tuto smlouvu o poskytování marketingových služeb (dále jen „smlouva“):</w:t>
      </w:r>
    </w:p>
    <w:p w14:paraId="4DFD8696" w14:textId="77777777" w:rsidR="00C35A1C" w:rsidRPr="00AE2BCB" w:rsidRDefault="00C35A1C" w:rsidP="0093592E">
      <w:pPr>
        <w:spacing w:after="0" w:line="240" w:lineRule="auto"/>
        <w:jc w:val="both"/>
        <w:rPr>
          <w:rFonts w:ascii="Arial" w:hAnsi="Arial" w:cs="Arial"/>
        </w:rPr>
      </w:pPr>
    </w:p>
    <w:p w14:paraId="2450446D" w14:textId="77777777" w:rsidR="0093592E" w:rsidRPr="00AE2BCB" w:rsidRDefault="0093592E" w:rsidP="0093592E">
      <w:pPr>
        <w:spacing w:after="0" w:line="240" w:lineRule="auto"/>
        <w:jc w:val="both"/>
        <w:rPr>
          <w:rFonts w:ascii="Arial" w:hAnsi="Arial" w:cs="Arial"/>
        </w:rPr>
      </w:pPr>
    </w:p>
    <w:p w14:paraId="365DE071"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 xml:space="preserve">Článek 1. Předmět smlouvy </w:t>
      </w:r>
    </w:p>
    <w:p w14:paraId="4A781688" w14:textId="77777777" w:rsidR="0093592E" w:rsidRPr="00AE2BCB" w:rsidRDefault="0093592E" w:rsidP="0093592E">
      <w:pPr>
        <w:spacing w:after="0" w:line="240" w:lineRule="auto"/>
        <w:jc w:val="both"/>
        <w:rPr>
          <w:rFonts w:ascii="Arial" w:hAnsi="Arial" w:cs="Arial"/>
        </w:rPr>
      </w:pPr>
    </w:p>
    <w:p w14:paraId="7C05442E" w14:textId="03A7C50B" w:rsidR="0093592E" w:rsidRPr="00AE2BCB" w:rsidRDefault="0093592E" w:rsidP="0093592E">
      <w:pPr>
        <w:spacing w:after="0" w:line="240" w:lineRule="auto"/>
        <w:jc w:val="both"/>
        <w:rPr>
          <w:rFonts w:ascii="Arial" w:hAnsi="Arial" w:cs="Arial"/>
        </w:rPr>
      </w:pPr>
      <w:r w:rsidRPr="00AE2BCB">
        <w:rPr>
          <w:rFonts w:ascii="Arial" w:hAnsi="Arial" w:cs="Arial"/>
        </w:rPr>
        <w:t>1.1</w:t>
      </w:r>
      <w:r w:rsidRPr="00AE2BCB">
        <w:rPr>
          <w:rFonts w:ascii="Arial" w:hAnsi="Arial" w:cs="Arial"/>
        </w:rPr>
        <w:tab/>
        <w:t xml:space="preserve">Předmětem této smlouvy je </w:t>
      </w:r>
      <w:r w:rsidR="005420EC" w:rsidRPr="00AE2BCB">
        <w:rPr>
          <w:rFonts w:ascii="Arial" w:hAnsi="Arial" w:cs="Arial"/>
        </w:rPr>
        <w:t xml:space="preserve">závazek </w:t>
      </w:r>
      <w:r w:rsidR="002A5040" w:rsidRPr="00AE2BCB">
        <w:rPr>
          <w:rFonts w:ascii="Arial" w:hAnsi="Arial" w:cs="Arial"/>
        </w:rPr>
        <w:t>p</w:t>
      </w:r>
      <w:r w:rsidR="005420EC" w:rsidRPr="00AE2BCB">
        <w:rPr>
          <w:rFonts w:ascii="Arial" w:hAnsi="Arial" w:cs="Arial"/>
        </w:rPr>
        <w:t>oskytovatele</w:t>
      </w:r>
      <w:r w:rsidR="002A5040" w:rsidRPr="00AE2BCB">
        <w:rPr>
          <w:rFonts w:ascii="Arial" w:hAnsi="Arial" w:cs="Arial"/>
        </w:rPr>
        <w:t xml:space="preserve"> </w:t>
      </w:r>
      <w:r w:rsidR="00CF0A98">
        <w:rPr>
          <w:rFonts w:ascii="Arial" w:hAnsi="Arial" w:cs="Arial"/>
        </w:rPr>
        <w:t xml:space="preserve">dodat </w:t>
      </w:r>
      <w:r w:rsidRPr="00AE2BCB">
        <w:rPr>
          <w:rFonts w:ascii="Arial" w:hAnsi="Arial" w:cs="Arial"/>
        </w:rPr>
        <w:t xml:space="preserve">pro objednatele </w:t>
      </w:r>
      <w:r w:rsidR="00881BC3">
        <w:rPr>
          <w:rFonts w:ascii="Arial" w:hAnsi="Arial" w:cs="Arial"/>
        </w:rPr>
        <w:t>komplexní komunikační servis</w:t>
      </w:r>
      <w:r w:rsidR="00CF0A98">
        <w:rPr>
          <w:rFonts w:ascii="Arial" w:hAnsi="Arial" w:cs="Arial"/>
        </w:rPr>
        <w:t xml:space="preserve"> –tzv. Koncept jednotného </w:t>
      </w:r>
      <w:proofErr w:type="gramStart"/>
      <w:r w:rsidR="00CF0A98">
        <w:rPr>
          <w:rFonts w:ascii="Arial" w:hAnsi="Arial" w:cs="Arial"/>
        </w:rPr>
        <w:t>místa- který</w:t>
      </w:r>
      <w:proofErr w:type="gramEnd"/>
      <w:r w:rsidR="00CF0A98">
        <w:rPr>
          <w:rFonts w:ascii="Arial" w:hAnsi="Arial" w:cs="Arial"/>
        </w:rPr>
        <w:t xml:space="preserve"> je </w:t>
      </w:r>
      <w:proofErr w:type="spellStart"/>
      <w:r w:rsidR="003151E9">
        <w:rPr>
          <w:rFonts w:ascii="Arial" w:hAnsi="Arial" w:cs="Arial"/>
        </w:rPr>
        <w:t>z</w:t>
      </w:r>
      <w:r w:rsidR="00CF0A98">
        <w:rPr>
          <w:rFonts w:ascii="Arial" w:hAnsi="Arial" w:cs="Arial"/>
        </w:rPr>
        <w:t>podrobněn</w:t>
      </w:r>
      <w:proofErr w:type="spellEnd"/>
      <w:r w:rsidR="00CF0A98">
        <w:rPr>
          <w:rFonts w:ascii="Arial" w:hAnsi="Arial" w:cs="Arial"/>
        </w:rPr>
        <w:t xml:space="preserve"> v čl. 3</w:t>
      </w:r>
      <w:r w:rsidR="00881BC3">
        <w:rPr>
          <w:rFonts w:ascii="Arial" w:hAnsi="Arial" w:cs="Arial"/>
        </w:rPr>
        <w:t xml:space="preserve"> </w:t>
      </w:r>
      <w:r w:rsidRPr="00AE2BCB">
        <w:rPr>
          <w:rFonts w:ascii="Arial" w:hAnsi="Arial" w:cs="Arial"/>
        </w:rPr>
        <w:t>(dále jako „Projekt“)</w:t>
      </w:r>
      <w:r w:rsidR="002A5040" w:rsidRPr="00AE2BCB">
        <w:rPr>
          <w:rFonts w:ascii="Arial" w:hAnsi="Arial" w:cs="Arial"/>
        </w:rPr>
        <w:t>.</w:t>
      </w:r>
      <w:r w:rsidRPr="00AE2BCB">
        <w:rPr>
          <w:rFonts w:ascii="Arial" w:hAnsi="Arial" w:cs="Arial"/>
        </w:rPr>
        <w:t xml:space="preserve"> </w:t>
      </w:r>
      <w:r w:rsidR="002A5040" w:rsidRPr="00AE2BCB">
        <w:rPr>
          <w:rFonts w:ascii="Arial" w:hAnsi="Arial" w:cs="Arial"/>
        </w:rPr>
        <w:t>Objednatel se zavazuje za řádně a včas splněný předmět smlouvy</w:t>
      </w:r>
      <w:r w:rsidRPr="00AE2BCB">
        <w:rPr>
          <w:rFonts w:ascii="Arial" w:hAnsi="Arial" w:cs="Arial"/>
        </w:rPr>
        <w:t xml:space="preserve"> zaplatit poskytovateli písemně dohodnutou odměnu.</w:t>
      </w:r>
      <w:r w:rsidR="00F6445D">
        <w:rPr>
          <w:rFonts w:ascii="Arial" w:hAnsi="Arial" w:cs="Arial"/>
        </w:rPr>
        <w:t xml:space="preserve">  Projekt bude realizován na základě dílčích </w:t>
      </w:r>
      <w:proofErr w:type="gramStart"/>
      <w:r w:rsidR="00F6445D">
        <w:rPr>
          <w:rFonts w:ascii="Arial" w:hAnsi="Arial" w:cs="Arial"/>
        </w:rPr>
        <w:t>zadání</w:t>
      </w:r>
      <w:proofErr w:type="gramEnd"/>
      <w:r w:rsidR="00F6445D">
        <w:rPr>
          <w:rFonts w:ascii="Arial" w:hAnsi="Arial" w:cs="Arial"/>
        </w:rPr>
        <w:t xml:space="preserve"> resp. objednávek objednatele.</w:t>
      </w:r>
    </w:p>
    <w:p w14:paraId="7115A4AD" w14:textId="77777777" w:rsidR="0093592E" w:rsidRPr="00AE2BCB" w:rsidRDefault="0093592E" w:rsidP="0093592E">
      <w:pPr>
        <w:spacing w:after="0" w:line="240" w:lineRule="auto"/>
        <w:jc w:val="both"/>
        <w:rPr>
          <w:rFonts w:ascii="Arial" w:hAnsi="Arial" w:cs="Arial"/>
        </w:rPr>
      </w:pPr>
    </w:p>
    <w:p w14:paraId="665B6660" w14:textId="77777777" w:rsidR="0093592E" w:rsidRPr="00AE2BCB" w:rsidRDefault="0093592E" w:rsidP="0093592E">
      <w:pPr>
        <w:spacing w:after="0" w:line="240" w:lineRule="auto"/>
        <w:jc w:val="both"/>
        <w:rPr>
          <w:rFonts w:ascii="Arial" w:hAnsi="Arial" w:cs="Arial"/>
        </w:rPr>
      </w:pPr>
      <w:r w:rsidRPr="00AE2BCB">
        <w:rPr>
          <w:rFonts w:ascii="Arial" w:hAnsi="Arial" w:cs="Arial"/>
        </w:rPr>
        <w:t>1.2</w:t>
      </w:r>
      <w:r w:rsidRPr="00AE2BCB">
        <w:rPr>
          <w:rFonts w:ascii="Arial" w:hAnsi="Arial" w:cs="Arial"/>
        </w:rPr>
        <w:tab/>
        <w:t>Služby budou poskytovatelem objednateli poskytovány, pokud nebude výslovně dohodnuto jinak, pouze na území České republiky.</w:t>
      </w:r>
    </w:p>
    <w:p w14:paraId="5B734F82" w14:textId="77777777" w:rsidR="006F46EC" w:rsidRPr="00AE2BCB" w:rsidRDefault="006F46EC" w:rsidP="0093592E">
      <w:pPr>
        <w:spacing w:after="0" w:line="240" w:lineRule="auto"/>
        <w:jc w:val="both"/>
        <w:rPr>
          <w:rFonts w:ascii="Arial" w:hAnsi="Arial" w:cs="Arial"/>
        </w:rPr>
      </w:pPr>
    </w:p>
    <w:p w14:paraId="71BE17DF" w14:textId="77777777" w:rsidR="0093592E" w:rsidRDefault="0093592E" w:rsidP="0093592E">
      <w:pPr>
        <w:spacing w:after="0" w:line="240" w:lineRule="auto"/>
        <w:jc w:val="both"/>
        <w:rPr>
          <w:rFonts w:ascii="Arial" w:hAnsi="Arial" w:cs="Arial"/>
        </w:rPr>
      </w:pPr>
    </w:p>
    <w:p w14:paraId="6FB4C2D5" w14:textId="77777777" w:rsidR="00562AF9" w:rsidRPr="00AE2BCB" w:rsidRDefault="00562AF9" w:rsidP="0093592E">
      <w:pPr>
        <w:spacing w:after="0" w:line="240" w:lineRule="auto"/>
        <w:jc w:val="both"/>
        <w:rPr>
          <w:rFonts w:ascii="Arial" w:hAnsi="Arial" w:cs="Arial"/>
        </w:rPr>
      </w:pPr>
    </w:p>
    <w:p w14:paraId="24A6CA90"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 xml:space="preserve">Článek 2. Zadání a schválení Projektu </w:t>
      </w:r>
    </w:p>
    <w:p w14:paraId="2DB5B63A" w14:textId="77777777" w:rsidR="0093592E" w:rsidRPr="00AE2BCB" w:rsidRDefault="0093592E" w:rsidP="0093592E">
      <w:pPr>
        <w:spacing w:after="0" w:line="240" w:lineRule="auto"/>
        <w:jc w:val="both"/>
        <w:rPr>
          <w:rFonts w:ascii="Arial" w:hAnsi="Arial" w:cs="Arial"/>
        </w:rPr>
      </w:pPr>
    </w:p>
    <w:p w14:paraId="2F1CA697" w14:textId="04D4B7B1" w:rsidR="009C758B" w:rsidRPr="00AE2BCB" w:rsidRDefault="0093592E" w:rsidP="009C758B">
      <w:pPr>
        <w:spacing w:after="0" w:line="240" w:lineRule="auto"/>
        <w:jc w:val="both"/>
        <w:rPr>
          <w:rFonts w:ascii="Arial" w:hAnsi="Arial" w:cs="Arial"/>
        </w:rPr>
      </w:pPr>
      <w:r w:rsidRPr="00AE2BCB">
        <w:rPr>
          <w:rFonts w:ascii="Arial" w:hAnsi="Arial" w:cs="Arial"/>
        </w:rPr>
        <w:t>2.1</w:t>
      </w:r>
      <w:r w:rsidRPr="00AE2BCB">
        <w:rPr>
          <w:rFonts w:ascii="Arial" w:hAnsi="Arial" w:cs="Arial"/>
        </w:rPr>
        <w:tab/>
        <w:t xml:space="preserve">Poskytovatel se zavazuje </w:t>
      </w:r>
      <w:r w:rsidR="009C758B" w:rsidRPr="00AE2BCB">
        <w:rPr>
          <w:rFonts w:ascii="Arial" w:hAnsi="Arial" w:cs="Arial"/>
        </w:rPr>
        <w:t xml:space="preserve">pro </w:t>
      </w:r>
      <w:r w:rsidRPr="00AE2BCB">
        <w:rPr>
          <w:rFonts w:ascii="Arial" w:hAnsi="Arial" w:cs="Arial"/>
        </w:rPr>
        <w:t xml:space="preserve">objednatele zpracovat Projekt, </w:t>
      </w:r>
      <w:r w:rsidR="004B6C00" w:rsidRPr="00AE2BCB">
        <w:rPr>
          <w:rFonts w:ascii="Arial" w:hAnsi="Arial" w:cs="Arial"/>
        </w:rPr>
        <w:t xml:space="preserve">jenž je specifikován </w:t>
      </w:r>
      <w:r w:rsidR="008309C8" w:rsidRPr="00AE2BCB">
        <w:rPr>
          <w:rFonts w:ascii="Arial" w:hAnsi="Arial" w:cs="Arial"/>
        </w:rPr>
        <w:t>Oslovením</w:t>
      </w:r>
      <w:r w:rsidR="009C758B" w:rsidRPr="00AE2BCB">
        <w:rPr>
          <w:rFonts w:ascii="Arial" w:hAnsi="Arial" w:cs="Arial"/>
        </w:rPr>
        <w:t xml:space="preserve"> objednatele více zájemcům o veřejnou zakázku malého rozsahu číslo </w:t>
      </w:r>
      <w:r w:rsidR="002A5040" w:rsidRPr="00AE2BCB">
        <w:rPr>
          <w:rFonts w:ascii="Arial" w:hAnsi="Arial" w:cs="Arial"/>
        </w:rPr>
        <w:t>č</w:t>
      </w:r>
      <w:r w:rsidR="009C758B" w:rsidRPr="00AE2BCB">
        <w:rPr>
          <w:rFonts w:ascii="Arial" w:hAnsi="Arial" w:cs="Arial"/>
        </w:rPr>
        <w:t xml:space="preserve">. </w:t>
      </w:r>
      <w:r w:rsidR="00007CDA">
        <w:rPr>
          <w:rFonts w:ascii="Arial" w:hAnsi="Arial" w:cs="Arial"/>
        </w:rPr>
        <w:t>N006/20/V00033905</w:t>
      </w:r>
      <w:r w:rsidR="00376DEF" w:rsidRPr="00AE2BCB">
        <w:rPr>
          <w:rFonts w:ascii="Arial" w:hAnsi="Arial" w:cs="Arial"/>
        </w:rPr>
        <w:t xml:space="preserve"> </w:t>
      </w:r>
      <w:r w:rsidR="009C758B" w:rsidRPr="00AE2BCB">
        <w:rPr>
          <w:rFonts w:ascii="Arial" w:hAnsi="Arial" w:cs="Arial"/>
        </w:rPr>
        <w:t xml:space="preserve">ze dne </w:t>
      </w:r>
      <w:r w:rsidR="00007CDA">
        <w:rPr>
          <w:rFonts w:ascii="Arial" w:hAnsi="Arial" w:cs="Arial"/>
        </w:rPr>
        <w:t>23.12.2020</w:t>
      </w:r>
      <w:r w:rsidR="009C758B" w:rsidRPr="00AE2BCB">
        <w:rPr>
          <w:rFonts w:ascii="Arial" w:hAnsi="Arial" w:cs="Arial"/>
        </w:rPr>
        <w:t xml:space="preserve"> a nabídkou podanou poskytovatelem v této veřejné zakázce. </w:t>
      </w:r>
    </w:p>
    <w:p w14:paraId="792FA853" w14:textId="77777777" w:rsidR="00E613C6" w:rsidRPr="00AE2BCB" w:rsidRDefault="00E613C6" w:rsidP="009C758B">
      <w:pPr>
        <w:spacing w:after="0" w:line="240" w:lineRule="auto"/>
        <w:jc w:val="both"/>
        <w:rPr>
          <w:rFonts w:ascii="Arial" w:hAnsi="Arial" w:cs="Arial"/>
        </w:rPr>
      </w:pPr>
    </w:p>
    <w:p w14:paraId="34595E35" w14:textId="1B5D71E3" w:rsidR="00E613C6" w:rsidRPr="00AE2BCB" w:rsidRDefault="00E613C6" w:rsidP="009C758B">
      <w:pPr>
        <w:spacing w:after="0" w:line="240" w:lineRule="auto"/>
        <w:jc w:val="both"/>
        <w:rPr>
          <w:rFonts w:ascii="Arial" w:hAnsi="Arial" w:cs="Arial"/>
        </w:rPr>
      </w:pPr>
      <w:r w:rsidRPr="00AE2BCB">
        <w:rPr>
          <w:rFonts w:ascii="Arial" w:hAnsi="Arial" w:cs="Arial"/>
        </w:rPr>
        <w:t>2.2</w:t>
      </w:r>
      <w:r w:rsidRPr="00AE2BCB">
        <w:rPr>
          <w:rFonts w:ascii="Arial" w:hAnsi="Arial" w:cs="Arial"/>
        </w:rPr>
        <w:tab/>
        <w:t xml:space="preserve">Plnění předmětu této smlouvy bude probíhat dle </w:t>
      </w:r>
      <w:r w:rsidRPr="00715988">
        <w:rPr>
          <w:rFonts w:ascii="Arial" w:hAnsi="Arial" w:cs="Arial"/>
        </w:rPr>
        <w:t>časového harmonogramu obsahujícího termíny realizace dílčích kroků Projektu odsouhlaseného oběma smluvními stranami, který tvoří Příloh</w:t>
      </w:r>
      <w:r w:rsidR="00F309AD" w:rsidRPr="00715988">
        <w:rPr>
          <w:rFonts w:ascii="Arial" w:hAnsi="Arial" w:cs="Arial"/>
        </w:rPr>
        <w:t>y</w:t>
      </w:r>
      <w:r w:rsidRPr="00715988">
        <w:rPr>
          <w:rFonts w:ascii="Arial" w:hAnsi="Arial" w:cs="Arial"/>
        </w:rPr>
        <w:t xml:space="preserve"> č. 1 </w:t>
      </w:r>
      <w:r w:rsidR="00F309AD" w:rsidRPr="00715988">
        <w:rPr>
          <w:rFonts w:ascii="Arial" w:hAnsi="Arial" w:cs="Arial"/>
        </w:rPr>
        <w:t xml:space="preserve">a č. 2 </w:t>
      </w:r>
      <w:r w:rsidRPr="00715988">
        <w:rPr>
          <w:rFonts w:ascii="Arial" w:hAnsi="Arial" w:cs="Arial"/>
        </w:rPr>
        <w:t xml:space="preserve">této smlouvy a je její nedílnou částí a rozpočtu, který obsahuje veškeré náklady poskytovatele za vypracování a realizaci Projektu, přičemž je maximální a nepřekročitelný. Rozpočet tvoří Přílohu č. </w:t>
      </w:r>
      <w:r w:rsidR="0023213F" w:rsidRPr="00715988">
        <w:rPr>
          <w:rFonts w:ascii="Arial" w:hAnsi="Arial" w:cs="Arial"/>
        </w:rPr>
        <w:t>3</w:t>
      </w:r>
      <w:r w:rsidRPr="00715988">
        <w:rPr>
          <w:rFonts w:ascii="Arial" w:hAnsi="Arial" w:cs="Arial"/>
        </w:rPr>
        <w:t xml:space="preserve"> této smlouvy a je její nedílnou částí.</w:t>
      </w:r>
    </w:p>
    <w:p w14:paraId="637FDA03" w14:textId="77777777" w:rsidR="004B6C00" w:rsidRDefault="004B6C00" w:rsidP="009C758B">
      <w:pPr>
        <w:spacing w:after="0" w:line="240" w:lineRule="auto"/>
        <w:jc w:val="both"/>
        <w:rPr>
          <w:rFonts w:ascii="Arial" w:hAnsi="Arial" w:cs="Arial"/>
        </w:rPr>
      </w:pPr>
    </w:p>
    <w:p w14:paraId="04A3631D" w14:textId="5B1B4AC4" w:rsidR="00562AF9" w:rsidRDefault="00562AF9" w:rsidP="009C758B">
      <w:pPr>
        <w:spacing w:after="0" w:line="240" w:lineRule="auto"/>
        <w:jc w:val="both"/>
        <w:rPr>
          <w:rFonts w:ascii="Arial" w:hAnsi="Arial" w:cs="Arial"/>
        </w:rPr>
      </w:pPr>
    </w:p>
    <w:p w14:paraId="411031AC" w14:textId="254E5F9D" w:rsidR="00715988" w:rsidRDefault="00715988" w:rsidP="009C758B">
      <w:pPr>
        <w:spacing w:after="0" w:line="240" w:lineRule="auto"/>
        <w:jc w:val="both"/>
        <w:rPr>
          <w:rFonts w:ascii="Arial" w:hAnsi="Arial" w:cs="Arial"/>
        </w:rPr>
      </w:pPr>
    </w:p>
    <w:p w14:paraId="4AB6D27E" w14:textId="62B5F80C" w:rsidR="00715988" w:rsidRDefault="00715988" w:rsidP="009C758B">
      <w:pPr>
        <w:spacing w:after="0" w:line="240" w:lineRule="auto"/>
        <w:jc w:val="both"/>
        <w:rPr>
          <w:rFonts w:ascii="Arial" w:hAnsi="Arial" w:cs="Arial"/>
        </w:rPr>
      </w:pPr>
    </w:p>
    <w:p w14:paraId="3ADB9F39"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lastRenderedPageBreak/>
        <w:t>Článek 3. Vypracování a realizace Projektu</w:t>
      </w:r>
    </w:p>
    <w:p w14:paraId="16782A65" w14:textId="77777777" w:rsidR="0093592E" w:rsidRPr="00AE2BCB" w:rsidRDefault="0093592E" w:rsidP="0093592E">
      <w:pPr>
        <w:spacing w:after="0" w:line="240" w:lineRule="auto"/>
        <w:jc w:val="both"/>
        <w:rPr>
          <w:rFonts w:ascii="Arial" w:hAnsi="Arial" w:cs="Arial"/>
        </w:rPr>
      </w:pPr>
    </w:p>
    <w:p w14:paraId="5AF592E0" w14:textId="06EF24BE" w:rsidR="009752E4" w:rsidRDefault="0093592E" w:rsidP="009752E4">
      <w:pPr>
        <w:spacing w:after="0" w:line="240" w:lineRule="auto"/>
        <w:jc w:val="both"/>
        <w:rPr>
          <w:rFonts w:ascii="Arial" w:hAnsi="Arial" w:cs="Arial"/>
        </w:rPr>
      </w:pPr>
      <w:r w:rsidRPr="00AE2BCB">
        <w:rPr>
          <w:rFonts w:ascii="Arial" w:hAnsi="Arial" w:cs="Arial"/>
        </w:rPr>
        <w:t>3.1</w:t>
      </w:r>
      <w:r w:rsidRPr="00AE2BCB">
        <w:rPr>
          <w:rFonts w:ascii="Arial" w:hAnsi="Arial" w:cs="Arial"/>
        </w:rPr>
        <w:tab/>
      </w:r>
      <w:r w:rsidRPr="00E10E4A">
        <w:rPr>
          <w:rFonts w:ascii="Arial" w:hAnsi="Arial" w:cs="Arial"/>
        </w:rPr>
        <w:t>Projekt</w:t>
      </w:r>
      <w:r w:rsidR="00F6445D">
        <w:rPr>
          <w:rFonts w:ascii="Arial" w:hAnsi="Arial" w:cs="Arial"/>
        </w:rPr>
        <w:t>em</w:t>
      </w:r>
      <w:r w:rsidRPr="00E10E4A">
        <w:rPr>
          <w:rFonts w:ascii="Arial" w:hAnsi="Arial" w:cs="Arial"/>
        </w:rPr>
        <w:t xml:space="preserve"> se rozumí kreativní vývoj </w:t>
      </w:r>
      <w:r w:rsidR="007A493D" w:rsidRPr="00E10E4A">
        <w:rPr>
          <w:rFonts w:ascii="Arial" w:hAnsi="Arial" w:cs="Arial"/>
        </w:rPr>
        <w:t>a</w:t>
      </w:r>
      <w:r w:rsidRPr="00E10E4A">
        <w:rPr>
          <w:rFonts w:ascii="Arial" w:hAnsi="Arial" w:cs="Arial"/>
        </w:rPr>
        <w:t xml:space="preserve"> </w:t>
      </w:r>
      <w:r w:rsidR="005A7D0D">
        <w:rPr>
          <w:rFonts w:ascii="Arial" w:hAnsi="Arial" w:cs="Arial"/>
        </w:rPr>
        <w:t xml:space="preserve">realizace </w:t>
      </w:r>
      <w:r w:rsidR="00DC4336">
        <w:rPr>
          <w:rFonts w:ascii="Arial" w:hAnsi="Arial" w:cs="Arial"/>
        </w:rPr>
        <w:t xml:space="preserve">komplexního komunikačního servisu pro </w:t>
      </w:r>
      <w:r w:rsidR="000115AA">
        <w:rPr>
          <w:rFonts w:ascii="Arial" w:hAnsi="Arial" w:cs="Arial"/>
        </w:rPr>
        <w:t>objednatele</w:t>
      </w:r>
      <w:r w:rsidR="005A7D0D">
        <w:rPr>
          <w:rFonts w:ascii="Arial" w:hAnsi="Arial" w:cs="Arial"/>
        </w:rPr>
        <w:t xml:space="preserve"> v oblasti PR a digitálních nástrojů podle strategie</w:t>
      </w:r>
      <w:r w:rsidR="00CF0A98">
        <w:rPr>
          <w:rFonts w:ascii="Arial" w:hAnsi="Arial" w:cs="Arial"/>
        </w:rPr>
        <w:t xml:space="preserve"> „</w:t>
      </w:r>
      <w:r w:rsidR="00CF0A98" w:rsidRPr="008A40BC">
        <w:rPr>
          <w:rFonts w:ascii="Arial" w:hAnsi="Arial" w:cs="Arial"/>
        </w:rPr>
        <w:t xml:space="preserve">Koncept </w:t>
      </w:r>
      <w:r w:rsidR="00CF0A98">
        <w:rPr>
          <w:rFonts w:ascii="Arial" w:hAnsi="Arial" w:cs="Arial"/>
        </w:rPr>
        <w:t xml:space="preserve">jednoho místa“ </w:t>
      </w:r>
      <w:r w:rsidR="008A40BC" w:rsidRPr="00881BC3">
        <w:rPr>
          <w:rFonts w:ascii="Arial" w:hAnsi="Arial" w:cs="Arial"/>
        </w:rPr>
        <w:t xml:space="preserve">pro </w:t>
      </w:r>
      <w:r w:rsidR="008A40BC">
        <w:rPr>
          <w:rFonts w:ascii="Arial" w:hAnsi="Arial" w:cs="Arial"/>
        </w:rPr>
        <w:t xml:space="preserve">období únor </w:t>
      </w:r>
      <w:proofErr w:type="gramStart"/>
      <w:r w:rsidR="008A40BC">
        <w:rPr>
          <w:rFonts w:ascii="Arial" w:hAnsi="Arial" w:cs="Arial"/>
        </w:rPr>
        <w:t>2021 – leden</w:t>
      </w:r>
      <w:proofErr w:type="gramEnd"/>
      <w:r w:rsidR="008A40BC">
        <w:rPr>
          <w:rFonts w:ascii="Arial" w:hAnsi="Arial" w:cs="Arial"/>
        </w:rPr>
        <w:t xml:space="preserve"> 2020</w:t>
      </w:r>
      <w:r w:rsidR="00F6445D">
        <w:rPr>
          <w:rFonts w:ascii="Arial" w:hAnsi="Arial" w:cs="Arial"/>
        </w:rPr>
        <w:t>.</w:t>
      </w:r>
      <w:r w:rsidR="009752E4">
        <w:rPr>
          <w:rFonts w:ascii="Arial" w:hAnsi="Arial" w:cs="Arial"/>
        </w:rPr>
        <w:t xml:space="preserve"> </w:t>
      </w:r>
    </w:p>
    <w:p w14:paraId="1AFF329F" w14:textId="023F8C4A" w:rsidR="004B6C00" w:rsidRDefault="004B6C00" w:rsidP="0093592E">
      <w:pPr>
        <w:spacing w:after="0" w:line="240" w:lineRule="auto"/>
        <w:jc w:val="both"/>
        <w:rPr>
          <w:rFonts w:ascii="Arial" w:hAnsi="Arial" w:cs="Arial"/>
        </w:rPr>
      </w:pPr>
    </w:p>
    <w:p w14:paraId="5BE2A931" w14:textId="77777777" w:rsidR="00881BC3" w:rsidRPr="00E10E4A" w:rsidRDefault="00881BC3" w:rsidP="0093592E">
      <w:pPr>
        <w:spacing w:after="0" w:line="240" w:lineRule="auto"/>
        <w:jc w:val="both"/>
        <w:rPr>
          <w:rFonts w:ascii="Arial" w:hAnsi="Arial" w:cs="Arial"/>
        </w:rPr>
      </w:pPr>
    </w:p>
    <w:p w14:paraId="4A07913D" w14:textId="3AD336A7" w:rsidR="00881BC3" w:rsidRDefault="00881BC3" w:rsidP="00881BC3">
      <w:pPr>
        <w:jc w:val="both"/>
        <w:rPr>
          <w:rFonts w:ascii="Arial" w:hAnsi="Arial" w:cs="Arial"/>
        </w:rPr>
      </w:pPr>
      <w:r>
        <w:rPr>
          <w:rFonts w:ascii="Arial" w:hAnsi="Arial" w:cs="Arial"/>
        </w:rPr>
        <w:t xml:space="preserve">3.1.1 </w:t>
      </w:r>
      <w:r w:rsidRPr="00881BC3">
        <w:rPr>
          <w:rFonts w:ascii="Arial" w:hAnsi="Arial" w:cs="Arial"/>
        </w:rPr>
        <w:t xml:space="preserve">Koncept </w:t>
      </w:r>
      <w:r w:rsidR="008A40BC">
        <w:rPr>
          <w:rFonts w:ascii="Arial" w:hAnsi="Arial" w:cs="Arial"/>
        </w:rPr>
        <w:t>jednoho místa</w:t>
      </w:r>
    </w:p>
    <w:p w14:paraId="5B1D7FC3" w14:textId="3310E891" w:rsidR="008A40BC" w:rsidRPr="008A40BC" w:rsidRDefault="008A40BC" w:rsidP="008A40BC">
      <w:pPr>
        <w:jc w:val="both"/>
        <w:rPr>
          <w:rFonts w:ascii="Arial" w:hAnsi="Arial" w:cs="Arial"/>
        </w:rPr>
      </w:pPr>
      <w:r w:rsidRPr="008A40BC">
        <w:rPr>
          <w:rFonts w:ascii="Arial" w:hAnsi="Arial" w:cs="Arial"/>
        </w:rPr>
        <w:t>Koncept</w:t>
      </w:r>
      <w:r w:rsidR="00F6445D">
        <w:rPr>
          <w:rFonts w:ascii="Arial" w:hAnsi="Arial" w:cs="Arial"/>
        </w:rPr>
        <w:t>em</w:t>
      </w:r>
      <w:r w:rsidRPr="008A40BC">
        <w:rPr>
          <w:rFonts w:ascii="Arial" w:hAnsi="Arial" w:cs="Arial"/>
        </w:rPr>
        <w:t xml:space="preserve"> </w:t>
      </w:r>
      <w:r w:rsidR="00AD6C0E">
        <w:rPr>
          <w:rFonts w:ascii="Arial" w:hAnsi="Arial" w:cs="Arial"/>
        </w:rPr>
        <w:t>jednoho místa</w:t>
      </w:r>
      <w:r w:rsidR="00F6445D">
        <w:rPr>
          <w:rFonts w:ascii="Arial" w:hAnsi="Arial" w:cs="Arial"/>
        </w:rPr>
        <w:t xml:space="preserve"> se rozumí</w:t>
      </w:r>
      <w:r w:rsidR="00AD6C0E">
        <w:rPr>
          <w:rFonts w:ascii="Arial" w:hAnsi="Arial" w:cs="Arial"/>
        </w:rPr>
        <w:t xml:space="preserve"> </w:t>
      </w:r>
      <w:r w:rsidRPr="008A40BC">
        <w:rPr>
          <w:rFonts w:ascii="Arial" w:hAnsi="Arial" w:cs="Arial"/>
        </w:rPr>
        <w:t xml:space="preserve">komunikační </w:t>
      </w:r>
      <w:proofErr w:type="gramStart"/>
      <w:r w:rsidRPr="008A40BC">
        <w:rPr>
          <w:rFonts w:ascii="Arial" w:hAnsi="Arial" w:cs="Arial"/>
        </w:rPr>
        <w:t>strategie</w:t>
      </w:r>
      <w:proofErr w:type="gramEnd"/>
      <w:r w:rsidR="00AD6C0E">
        <w:rPr>
          <w:rFonts w:ascii="Arial" w:hAnsi="Arial" w:cs="Arial"/>
        </w:rPr>
        <w:t xml:space="preserve"> která bude</w:t>
      </w:r>
      <w:r w:rsidRPr="008A40BC">
        <w:rPr>
          <w:rFonts w:ascii="Arial" w:hAnsi="Arial" w:cs="Arial"/>
        </w:rPr>
        <w:t xml:space="preserve"> </w:t>
      </w:r>
      <w:r w:rsidR="00AD6C0E">
        <w:rPr>
          <w:rFonts w:ascii="Arial" w:hAnsi="Arial" w:cs="Arial"/>
        </w:rPr>
        <w:t>využívat</w:t>
      </w:r>
      <w:r w:rsidRPr="008A40BC">
        <w:rPr>
          <w:rFonts w:ascii="Arial" w:hAnsi="Arial" w:cs="Arial"/>
        </w:rPr>
        <w:t xml:space="preserve"> vhodných nástrojů a jejich vzájemné propojení s důrazem na plnění dílčích komunikačních cílů pro všechny oblasti – PR aktivity, komunikace na sociálních sítích, digitální kampaně. Jedno místo, kde se shromažďují vstupy a vznikají všechny materiály pro komunikaci (</w:t>
      </w:r>
      <w:proofErr w:type="spellStart"/>
      <w:r w:rsidRPr="008A40BC">
        <w:rPr>
          <w:rFonts w:ascii="Arial" w:hAnsi="Arial" w:cs="Arial"/>
        </w:rPr>
        <w:t>content</w:t>
      </w:r>
      <w:proofErr w:type="spellEnd"/>
      <w:r w:rsidRPr="008A40BC">
        <w:rPr>
          <w:rFonts w:ascii="Arial" w:hAnsi="Arial" w:cs="Arial"/>
        </w:rPr>
        <w:t xml:space="preserve"> = tiskové zprávy, fotografie, </w:t>
      </w:r>
      <w:proofErr w:type="spellStart"/>
      <w:r w:rsidRPr="008A40BC">
        <w:rPr>
          <w:rFonts w:ascii="Arial" w:hAnsi="Arial" w:cs="Arial"/>
        </w:rPr>
        <w:t>videoreportáže</w:t>
      </w:r>
      <w:proofErr w:type="spellEnd"/>
      <w:r w:rsidRPr="008A40BC">
        <w:rPr>
          <w:rFonts w:ascii="Arial" w:hAnsi="Arial" w:cs="Arial"/>
        </w:rPr>
        <w:t xml:space="preserve">, </w:t>
      </w:r>
      <w:proofErr w:type="spellStart"/>
      <w:r w:rsidRPr="008A40BC">
        <w:rPr>
          <w:rFonts w:ascii="Arial" w:hAnsi="Arial" w:cs="Arial"/>
        </w:rPr>
        <w:t>streams</w:t>
      </w:r>
      <w:proofErr w:type="spellEnd"/>
      <w:r w:rsidRPr="008A40BC">
        <w:rPr>
          <w:rFonts w:ascii="Arial" w:hAnsi="Arial" w:cs="Arial"/>
        </w:rPr>
        <w:t xml:space="preserve">, příspěvky na </w:t>
      </w:r>
      <w:proofErr w:type="spellStart"/>
      <w:r w:rsidRPr="008A40BC">
        <w:rPr>
          <w:rFonts w:ascii="Arial" w:hAnsi="Arial" w:cs="Arial"/>
        </w:rPr>
        <w:t>SoMe</w:t>
      </w:r>
      <w:proofErr w:type="spellEnd"/>
      <w:r w:rsidRPr="008A40BC">
        <w:rPr>
          <w:rFonts w:ascii="Arial" w:hAnsi="Arial" w:cs="Arial"/>
        </w:rPr>
        <w:t xml:space="preserve">, kampaně a další), vstupy jsou upravovány podle použití z hlediska tonality, grafiky, hodnot značky a </w:t>
      </w:r>
      <w:proofErr w:type="gramStart"/>
      <w:r w:rsidRPr="008A40BC">
        <w:rPr>
          <w:rFonts w:ascii="Arial" w:hAnsi="Arial" w:cs="Arial"/>
        </w:rPr>
        <w:t>cílů,  apod.</w:t>
      </w:r>
      <w:proofErr w:type="gramEnd"/>
      <w:r w:rsidRPr="008A40BC">
        <w:rPr>
          <w:rFonts w:ascii="Arial" w:hAnsi="Arial" w:cs="Arial"/>
        </w:rPr>
        <w:t xml:space="preserve">, informace na sebe navazující, obsah se vzájemně efektivně podporuje. </w:t>
      </w:r>
    </w:p>
    <w:p w14:paraId="15BB4B1C" w14:textId="4E4EC11B" w:rsidR="008A40BC" w:rsidRDefault="008A40BC" w:rsidP="008A40BC">
      <w:pPr>
        <w:jc w:val="both"/>
        <w:rPr>
          <w:rFonts w:ascii="Arial" w:hAnsi="Arial" w:cs="Arial"/>
        </w:rPr>
      </w:pPr>
      <w:r w:rsidRPr="008A40BC">
        <w:rPr>
          <w:rFonts w:ascii="Arial" w:hAnsi="Arial" w:cs="Arial"/>
        </w:rPr>
        <w:t xml:space="preserve">Koncept </w:t>
      </w:r>
      <w:r w:rsidR="00AD6C0E">
        <w:rPr>
          <w:rFonts w:ascii="Arial" w:hAnsi="Arial" w:cs="Arial"/>
        </w:rPr>
        <w:t xml:space="preserve">jednoho místa má navazovat </w:t>
      </w:r>
      <w:r w:rsidRPr="008A40BC">
        <w:rPr>
          <w:rFonts w:ascii="Arial" w:hAnsi="Arial" w:cs="Arial"/>
        </w:rPr>
        <w:t xml:space="preserve">na úspěšně nastavenou </w:t>
      </w:r>
      <w:r w:rsidR="00AD6C0E">
        <w:rPr>
          <w:rFonts w:ascii="Arial" w:hAnsi="Arial" w:cs="Arial"/>
        </w:rPr>
        <w:t xml:space="preserve">komunikační </w:t>
      </w:r>
      <w:r w:rsidRPr="008A40BC">
        <w:rPr>
          <w:rFonts w:ascii="Arial" w:hAnsi="Arial" w:cs="Arial"/>
        </w:rPr>
        <w:t>strategii</w:t>
      </w:r>
      <w:r w:rsidR="00AD6C0E">
        <w:rPr>
          <w:rFonts w:ascii="Arial" w:hAnsi="Arial" w:cs="Arial"/>
        </w:rPr>
        <w:t xml:space="preserve"> z roku</w:t>
      </w:r>
      <w:r w:rsidRPr="008A40BC">
        <w:rPr>
          <w:rFonts w:ascii="Arial" w:hAnsi="Arial" w:cs="Arial"/>
        </w:rPr>
        <w:t xml:space="preserve"> 2020</w:t>
      </w:r>
      <w:r w:rsidR="001531C0">
        <w:rPr>
          <w:rFonts w:ascii="Arial" w:hAnsi="Arial" w:cs="Arial"/>
        </w:rPr>
        <w:t>;</w:t>
      </w:r>
      <w:r w:rsidRPr="008A40BC">
        <w:rPr>
          <w:rFonts w:ascii="Arial" w:hAnsi="Arial" w:cs="Arial"/>
        </w:rPr>
        <w:t xml:space="preserve"> </w:t>
      </w:r>
      <w:r w:rsidR="001531C0">
        <w:rPr>
          <w:rFonts w:ascii="Arial" w:hAnsi="Arial" w:cs="Arial"/>
        </w:rPr>
        <w:t xml:space="preserve">její </w:t>
      </w:r>
      <w:r w:rsidRPr="008A40BC">
        <w:rPr>
          <w:rFonts w:ascii="Arial" w:hAnsi="Arial" w:cs="Arial"/>
        </w:rPr>
        <w:t xml:space="preserve">další úpravy v roce 2021 </w:t>
      </w:r>
      <w:r w:rsidR="00AD6C0E">
        <w:rPr>
          <w:rFonts w:ascii="Arial" w:hAnsi="Arial" w:cs="Arial"/>
        </w:rPr>
        <w:t xml:space="preserve">očekává objednatel od poskytovatele </w:t>
      </w:r>
      <w:r w:rsidRPr="008A40BC">
        <w:rPr>
          <w:rFonts w:ascii="Arial" w:hAnsi="Arial" w:cs="Arial"/>
        </w:rPr>
        <w:t xml:space="preserve">na základě </w:t>
      </w:r>
      <w:r w:rsidR="00AD6C0E">
        <w:rPr>
          <w:rFonts w:ascii="Arial" w:hAnsi="Arial" w:cs="Arial"/>
        </w:rPr>
        <w:t xml:space="preserve">jeho </w:t>
      </w:r>
      <w:r w:rsidRPr="008A40BC">
        <w:rPr>
          <w:rFonts w:ascii="Arial" w:hAnsi="Arial" w:cs="Arial"/>
        </w:rPr>
        <w:t>doporučení/návrh</w:t>
      </w:r>
      <w:r w:rsidR="001531C0">
        <w:rPr>
          <w:rFonts w:ascii="Arial" w:hAnsi="Arial" w:cs="Arial"/>
        </w:rPr>
        <w:t>ů</w:t>
      </w:r>
      <w:r w:rsidRPr="008A40BC">
        <w:rPr>
          <w:rFonts w:ascii="Arial" w:hAnsi="Arial" w:cs="Arial"/>
        </w:rPr>
        <w:t xml:space="preserve"> v rámci výběrového řízení</w:t>
      </w:r>
      <w:r w:rsidR="001531C0">
        <w:rPr>
          <w:rFonts w:ascii="Arial" w:hAnsi="Arial" w:cs="Arial"/>
        </w:rPr>
        <w:t xml:space="preserve"> a dále během trvání této smlouvy.</w:t>
      </w:r>
    </w:p>
    <w:p w14:paraId="45217701" w14:textId="1F6140F3" w:rsidR="001531C0" w:rsidRPr="008A40BC" w:rsidRDefault="001531C0" w:rsidP="008A40BC">
      <w:pPr>
        <w:jc w:val="both"/>
        <w:rPr>
          <w:rFonts w:ascii="Arial" w:hAnsi="Arial" w:cs="Arial"/>
        </w:rPr>
      </w:pPr>
      <w:r>
        <w:rPr>
          <w:rFonts w:ascii="Arial" w:hAnsi="Arial" w:cs="Arial"/>
        </w:rPr>
        <w:t xml:space="preserve">Při vytváření </w:t>
      </w:r>
      <w:r w:rsidRPr="008A40BC">
        <w:rPr>
          <w:rFonts w:ascii="Arial" w:hAnsi="Arial" w:cs="Arial"/>
        </w:rPr>
        <w:t>Koncept</w:t>
      </w:r>
      <w:r>
        <w:rPr>
          <w:rFonts w:ascii="Arial" w:hAnsi="Arial" w:cs="Arial"/>
        </w:rPr>
        <w:t>u</w:t>
      </w:r>
      <w:r w:rsidRPr="008A40BC">
        <w:rPr>
          <w:rFonts w:ascii="Arial" w:hAnsi="Arial" w:cs="Arial"/>
        </w:rPr>
        <w:t xml:space="preserve"> </w:t>
      </w:r>
      <w:r>
        <w:rPr>
          <w:rFonts w:ascii="Arial" w:hAnsi="Arial" w:cs="Arial"/>
        </w:rPr>
        <w:t xml:space="preserve">jednoho místa bude </w:t>
      </w:r>
      <w:r w:rsidR="00837339">
        <w:rPr>
          <w:rFonts w:ascii="Arial" w:hAnsi="Arial" w:cs="Arial"/>
        </w:rPr>
        <w:t xml:space="preserve">poskytovatel </w:t>
      </w:r>
      <w:r>
        <w:rPr>
          <w:rFonts w:ascii="Arial" w:hAnsi="Arial" w:cs="Arial"/>
        </w:rPr>
        <w:t>postupovat následujícím způsobem:</w:t>
      </w:r>
    </w:p>
    <w:p w14:paraId="0967A1ED" w14:textId="7AF52CB7" w:rsidR="008A40BC" w:rsidRPr="008A40BC" w:rsidRDefault="008A40BC" w:rsidP="000E0C10">
      <w:pPr>
        <w:numPr>
          <w:ilvl w:val="0"/>
          <w:numId w:val="6"/>
        </w:numPr>
        <w:spacing w:after="120" w:line="240" w:lineRule="auto"/>
        <w:jc w:val="both"/>
        <w:rPr>
          <w:rFonts w:ascii="Arial" w:hAnsi="Arial" w:cs="Arial"/>
        </w:rPr>
      </w:pPr>
      <w:r w:rsidRPr="008A40BC">
        <w:rPr>
          <w:rFonts w:ascii="Arial" w:hAnsi="Arial" w:cs="Arial"/>
          <w:b/>
        </w:rPr>
        <w:t>Využívaná média</w:t>
      </w:r>
      <w:r w:rsidRPr="008A40BC">
        <w:rPr>
          <w:rFonts w:ascii="Arial" w:hAnsi="Arial" w:cs="Arial"/>
        </w:rPr>
        <w:t xml:space="preserve"> – rozvržení a formát navrhne </w:t>
      </w:r>
      <w:r w:rsidR="00837339">
        <w:rPr>
          <w:rFonts w:ascii="Arial" w:hAnsi="Arial" w:cs="Arial"/>
        </w:rPr>
        <w:t>poskytovatel</w:t>
      </w:r>
      <w:r w:rsidR="00837339" w:rsidRPr="008A40BC">
        <w:rPr>
          <w:rFonts w:ascii="Arial" w:hAnsi="Arial" w:cs="Arial"/>
        </w:rPr>
        <w:t xml:space="preserve"> </w:t>
      </w:r>
      <w:r w:rsidRPr="008A40BC">
        <w:rPr>
          <w:rFonts w:ascii="Arial" w:hAnsi="Arial" w:cs="Arial"/>
        </w:rPr>
        <w:t xml:space="preserve">vždy na základě zadání, které obdrží od </w:t>
      </w:r>
      <w:r w:rsidR="00837339">
        <w:rPr>
          <w:rFonts w:ascii="Arial" w:hAnsi="Arial" w:cs="Arial"/>
        </w:rPr>
        <w:t>objednatele</w:t>
      </w:r>
      <w:r w:rsidRPr="008A40BC">
        <w:rPr>
          <w:rFonts w:ascii="Arial" w:hAnsi="Arial" w:cs="Arial"/>
        </w:rPr>
        <w:t>. Využívá média/formáty:</w:t>
      </w:r>
    </w:p>
    <w:p w14:paraId="67BBBBB1" w14:textId="77777777" w:rsidR="008A40BC" w:rsidRPr="008A40BC" w:rsidRDefault="008A40BC" w:rsidP="000E0C10">
      <w:pPr>
        <w:numPr>
          <w:ilvl w:val="1"/>
          <w:numId w:val="6"/>
        </w:numPr>
        <w:spacing w:after="0" w:line="240" w:lineRule="auto"/>
        <w:jc w:val="both"/>
        <w:rPr>
          <w:rFonts w:ascii="Arial" w:hAnsi="Arial" w:cs="Arial"/>
        </w:rPr>
      </w:pPr>
      <w:r w:rsidRPr="008A40BC">
        <w:rPr>
          <w:rFonts w:ascii="Arial" w:hAnsi="Arial" w:cs="Arial"/>
        </w:rPr>
        <w:t xml:space="preserve">sociální sítě </w:t>
      </w:r>
      <w:proofErr w:type="spellStart"/>
      <w:r w:rsidRPr="008A40BC">
        <w:rPr>
          <w:rFonts w:ascii="Arial" w:hAnsi="Arial" w:cs="Arial"/>
        </w:rPr>
        <w:t>CzechTrade</w:t>
      </w:r>
      <w:proofErr w:type="spellEnd"/>
      <w:r w:rsidRPr="008A40BC">
        <w:rPr>
          <w:rFonts w:ascii="Arial" w:hAnsi="Arial" w:cs="Arial"/>
        </w:rPr>
        <w:t xml:space="preserve">; </w:t>
      </w:r>
    </w:p>
    <w:p w14:paraId="281C50CA" w14:textId="77777777" w:rsidR="008A40BC" w:rsidRPr="008A40BC" w:rsidRDefault="008A40BC" w:rsidP="000E0C10">
      <w:pPr>
        <w:numPr>
          <w:ilvl w:val="1"/>
          <w:numId w:val="6"/>
        </w:numPr>
        <w:spacing w:after="0" w:line="240" w:lineRule="auto"/>
        <w:jc w:val="both"/>
        <w:rPr>
          <w:rFonts w:ascii="Arial" w:hAnsi="Arial" w:cs="Arial"/>
        </w:rPr>
      </w:pPr>
      <w:r w:rsidRPr="008A40BC">
        <w:rPr>
          <w:rFonts w:ascii="Arial" w:hAnsi="Arial" w:cs="Arial"/>
        </w:rPr>
        <w:t>nasmlouvané odborné / ekonomické magazíny;</w:t>
      </w:r>
    </w:p>
    <w:p w14:paraId="615426E7" w14:textId="77777777" w:rsidR="008A40BC" w:rsidRPr="008A40BC" w:rsidRDefault="008A40BC" w:rsidP="000E0C10">
      <w:pPr>
        <w:numPr>
          <w:ilvl w:val="1"/>
          <w:numId w:val="6"/>
        </w:numPr>
        <w:spacing w:after="0" w:line="240" w:lineRule="auto"/>
        <w:jc w:val="both"/>
        <w:rPr>
          <w:rFonts w:ascii="Arial" w:hAnsi="Arial" w:cs="Arial"/>
        </w:rPr>
      </w:pPr>
      <w:r w:rsidRPr="008A40BC">
        <w:rPr>
          <w:rFonts w:ascii="Arial" w:hAnsi="Arial" w:cs="Arial"/>
        </w:rPr>
        <w:t>online nativní články;</w:t>
      </w:r>
    </w:p>
    <w:p w14:paraId="74655DBB" w14:textId="77777777" w:rsidR="008A40BC" w:rsidRPr="008A40BC" w:rsidRDefault="008A40BC" w:rsidP="000E0C10">
      <w:pPr>
        <w:numPr>
          <w:ilvl w:val="1"/>
          <w:numId w:val="6"/>
        </w:numPr>
        <w:spacing w:after="0" w:line="240" w:lineRule="auto"/>
        <w:jc w:val="both"/>
        <w:rPr>
          <w:rFonts w:ascii="Arial" w:hAnsi="Arial" w:cs="Arial"/>
        </w:rPr>
      </w:pPr>
      <w:proofErr w:type="spellStart"/>
      <w:r w:rsidRPr="008A40BC">
        <w:rPr>
          <w:rFonts w:ascii="Arial" w:hAnsi="Arial" w:cs="Arial"/>
        </w:rPr>
        <w:t>influencers</w:t>
      </w:r>
      <w:proofErr w:type="spellEnd"/>
      <w:r w:rsidRPr="008A40BC">
        <w:rPr>
          <w:rFonts w:ascii="Arial" w:hAnsi="Arial" w:cs="Arial"/>
        </w:rPr>
        <w:t xml:space="preserve"> / ambasadoři značek / partneři na projektech / spolupracující instituce;</w:t>
      </w:r>
    </w:p>
    <w:p w14:paraId="6FC9CBC3" w14:textId="77777777" w:rsidR="008A40BC" w:rsidRPr="008A40BC" w:rsidRDefault="008A40BC" w:rsidP="000E0C10">
      <w:pPr>
        <w:numPr>
          <w:ilvl w:val="1"/>
          <w:numId w:val="6"/>
        </w:numPr>
        <w:spacing w:after="0" w:line="240" w:lineRule="auto"/>
        <w:jc w:val="both"/>
        <w:rPr>
          <w:rFonts w:ascii="Arial" w:hAnsi="Arial" w:cs="Arial"/>
        </w:rPr>
      </w:pPr>
      <w:r w:rsidRPr="008A40BC">
        <w:rPr>
          <w:rFonts w:ascii="Arial" w:hAnsi="Arial" w:cs="Arial"/>
        </w:rPr>
        <w:t xml:space="preserve">komunikace s novináři a jejich médii dle relevantnosti; </w:t>
      </w:r>
    </w:p>
    <w:p w14:paraId="2B9AE95C" w14:textId="77777777" w:rsidR="008A40BC" w:rsidRPr="008A40BC" w:rsidRDefault="008A40BC" w:rsidP="000E0C10">
      <w:pPr>
        <w:numPr>
          <w:ilvl w:val="1"/>
          <w:numId w:val="6"/>
        </w:numPr>
        <w:spacing w:after="0" w:line="240" w:lineRule="auto"/>
        <w:jc w:val="both"/>
        <w:rPr>
          <w:rFonts w:ascii="Arial" w:hAnsi="Arial" w:cs="Arial"/>
        </w:rPr>
      </w:pPr>
      <w:proofErr w:type="spellStart"/>
      <w:r w:rsidRPr="008A40BC">
        <w:rPr>
          <w:rFonts w:ascii="Arial" w:hAnsi="Arial" w:cs="Arial"/>
        </w:rPr>
        <w:t>youtube</w:t>
      </w:r>
      <w:proofErr w:type="spellEnd"/>
      <w:r w:rsidRPr="008A40BC">
        <w:rPr>
          <w:rFonts w:ascii="Arial" w:hAnsi="Arial" w:cs="Arial"/>
        </w:rPr>
        <w:t xml:space="preserve"> kanál </w:t>
      </w:r>
      <w:proofErr w:type="spellStart"/>
      <w:r w:rsidRPr="008A40BC">
        <w:rPr>
          <w:rFonts w:ascii="Arial" w:hAnsi="Arial" w:cs="Arial"/>
        </w:rPr>
        <w:t>CzechTrade</w:t>
      </w:r>
      <w:proofErr w:type="spellEnd"/>
      <w:r w:rsidRPr="008A40BC">
        <w:rPr>
          <w:rFonts w:ascii="Arial" w:hAnsi="Arial" w:cs="Arial"/>
        </w:rPr>
        <w:t xml:space="preserve"> </w:t>
      </w:r>
      <w:proofErr w:type="spellStart"/>
      <w:r w:rsidRPr="008A40BC">
        <w:rPr>
          <w:rFonts w:ascii="Arial" w:hAnsi="Arial" w:cs="Arial"/>
        </w:rPr>
        <w:t>official</w:t>
      </w:r>
      <w:proofErr w:type="spellEnd"/>
      <w:r w:rsidRPr="008A40BC">
        <w:rPr>
          <w:rFonts w:ascii="Arial" w:hAnsi="Arial" w:cs="Arial"/>
        </w:rPr>
        <w:t>;</w:t>
      </w:r>
    </w:p>
    <w:p w14:paraId="70F72917" w14:textId="77777777" w:rsidR="008A40BC" w:rsidRPr="008A40BC" w:rsidRDefault="00B214B9" w:rsidP="000E0C10">
      <w:pPr>
        <w:numPr>
          <w:ilvl w:val="1"/>
          <w:numId w:val="6"/>
        </w:numPr>
        <w:spacing w:after="0" w:line="240" w:lineRule="auto"/>
        <w:jc w:val="both"/>
        <w:rPr>
          <w:rFonts w:ascii="Arial" w:hAnsi="Arial" w:cs="Arial"/>
        </w:rPr>
      </w:pPr>
      <w:hyperlink r:id="rId8" w:history="1">
        <w:r w:rsidR="008A40BC" w:rsidRPr="008A40BC">
          <w:rPr>
            <w:rStyle w:val="Hypertextovodkaz"/>
            <w:rFonts w:ascii="Arial" w:hAnsi="Arial" w:cs="Arial"/>
          </w:rPr>
          <w:t>www.czechtrade.cz/reference</w:t>
        </w:r>
      </w:hyperlink>
      <w:r w:rsidR="008A40BC" w:rsidRPr="008A40BC">
        <w:rPr>
          <w:rFonts w:ascii="Arial" w:hAnsi="Arial" w:cs="Arial"/>
        </w:rPr>
        <w:t>;</w:t>
      </w:r>
    </w:p>
    <w:p w14:paraId="54F039CF" w14:textId="77777777" w:rsidR="008A40BC" w:rsidRPr="008A40BC" w:rsidRDefault="00B214B9" w:rsidP="000E0C10">
      <w:pPr>
        <w:numPr>
          <w:ilvl w:val="1"/>
          <w:numId w:val="6"/>
        </w:numPr>
        <w:spacing w:after="0" w:line="240" w:lineRule="auto"/>
        <w:jc w:val="both"/>
        <w:rPr>
          <w:rFonts w:ascii="Arial" w:hAnsi="Arial" w:cs="Arial"/>
        </w:rPr>
      </w:pPr>
      <w:hyperlink r:id="rId9" w:history="1">
        <w:r w:rsidR="008A40BC" w:rsidRPr="008A40BC">
          <w:rPr>
            <w:rStyle w:val="Hypertextovodkaz"/>
            <w:rFonts w:ascii="Arial" w:hAnsi="Arial" w:cs="Arial"/>
          </w:rPr>
          <w:t>www.businessinfo.cz</w:t>
        </w:r>
      </w:hyperlink>
      <w:r w:rsidR="008A40BC" w:rsidRPr="008A40BC">
        <w:rPr>
          <w:rFonts w:ascii="Arial" w:hAnsi="Arial" w:cs="Arial"/>
        </w:rPr>
        <w:t>.</w:t>
      </w:r>
    </w:p>
    <w:p w14:paraId="1EE6AE1E" w14:textId="2AC15F65" w:rsidR="008A40BC" w:rsidRPr="008A40BC" w:rsidRDefault="008A40BC" w:rsidP="000E0C10">
      <w:pPr>
        <w:numPr>
          <w:ilvl w:val="0"/>
          <w:numId w:val="6"/>
        </w:numPr>
        <w:spacing w:before="240" w:after="120" w:line="240" w:lineRule="auto"/>
        <w:jc w:val="both"/>
        <w:rPr>
          <w:rFonts w:ascii="Arial" w:hAnsi="Arial" w:cs="Arial"/>
        </w:rPr>
      </w:pPr>
      <w:r w:rsidRPr="008A40BC">
        <w:rPr>
          <w:rFonts w:ascii="Arial" w:hAnsi="Arial" w:cs="Arial"/>
          <w:b/>
        </w:rPr>
        <w:t>Využívané formáty</w:t>
      </w:r>
      <w:r w:rsidRPr="008A40BC">
        <w:rPr>
          <w:rFonts w:ascii="Arial" w:hAnsi="Arial" w:cs="Arial"/>
        </w:rPr>
        <w:t xml:space="preserve"> – </w:t>
      </w:r>
      <w:proofErr w:type="spellStart"/>
      <w:r w:rsidRPr="008A40BC">
        <w:rPr>
          <w:rFonts w:ascii="Arial" w:hAnsi="Arial" w:cs="Arial"/>
        </w:rPr>
        <w:t>CzechTrade</w:t>
      </w:r>
      <w:proofErr w:type="spellEnd"/>
      <w:r w:rsidRPr="008A40BC">
        <w:rPr>
          <w:rFonts w:ascii="Arial" w:hAnsi="Arial" w:cs="Arial"/>
        </w:rPr>
        <w:t xml:space="preserve"> využívá všechny dostupné formáty tak, aby maximálně zachytil cílovou skupinu a dostal k ní informace, které potřebuje komunikovat. V této oblasti očekává od </w:t>
      </w:r>
      <w:r w:rsidR="00837339">
        <w:rPr>
          <w:rFonts w:ascii="Arial" w:hAnsi="Arial" w:cs="Arial"/>
        </w:rPr>
        <w:t>poskytovatele</w:t>
      </w:r>
      <w:r w:rsidR="00837339" w:rsidRPr="008A40BC">
        <w:rPr>
          <w:rFonts w:ascii="Arial" w:hAnsi="Arial" w:cs="Arial"/>
        </w:rPr>
        <w:t xml:space="preserve"> </w:t>
      </w:r>
      <w:r w:rsidRPr="008A40BC">
        <w:rPr>
          <w:rFonts w:ascii="Arial" w:hAnsi="Arial" w:cs="Arial"/>
        </w:rPr>
        <w:t xml:space="preserve">zkušenost ohledně doporučení vždy konkrétního formátu vzhledem k tématu, znalost trendů a efektivních formátů z hlediska správného zacílení a maximálního zobrazení. </w:t>
      </w:r>
    </w:p>
    <w:p w14:paraId="12B2684D" w14:textId="77777777" w:rsidR="008A40BC" w:rsidRPr="008A40BC" w:rsidRDefault="008A40BC" w:rsidP="000E0C10">
      <w:pPr>
        <w:numPr>
          <w:ilvl w:val="0"/>
          <w:numId w:val="6"/>
        </w:numPr>
        <w:spacing w:after="120" w:line="240" w:lineRule="auto"/>
        <w:jc w:val="both"/>
        <w:rPr>
          <w:rFonts w:ascii="Arial" w:hAnsi="Arial" w:cs="Arial"/>
        </w:rPr>
      </w:pPr>
      <w:r w:rsidRPr="008A40BC">
        <w:rPr>
          <w:rFonts w:ascii="Arial" w:hAnsi="Arial" w:cs="Arial"/>
          <w:b/>
        </w:rPr>
        <w:t xml:space="preserve">Jednotný vizuální styl </w:t>
      </w:r>
      <w:proofErr w:type="spellStart"/>
      <w:r w:rsidRPr="008A40BC">
        <w:rPr>
          <w:rFonts w:ascii="Arial" w:hAnsi="Arial" w:cs="Arial"/>
          <w:b/>
        </w:rPr>
        <w:t>CzechTrade</w:t>
      </w:r>
      <w:proofErr w:type="spellEnd"/>
      <w:r w:rsidRPr="008A40BC">
        <w:rPr>
          <w:rFonts w:ascii="Arial" w:hAnsi="Arial" w:cs="Arial"/>
        </w:rPr>
        <w:t xml:space="preserve"> – většina příspěvků na sociálních sítích používá </w:t>
      </w:r>
      <w:proofErr w:type="spellStart"/>
      <w:r w:rsidRPr="008A40BC">
        <w:rPr>
          <w:rFonts w:ascii="Arial" w:hAnsi="Arial" w:cs="Arial"/>
        </w:rPr>
        <w:t>branding</w:t>
      </w:r>
      <w:proofErr w:type="spellEnd"/>
      <w:r w:rsidRPr="008A40BC">
        <w:rPr>
          <w:rFonts w:ascii="Arial" w:hAnsi="Arial" w:cs="Arial"/>
        </w:rPr>
        <w:t xml:space="preserve"> </w:t>
      </w:r>
      <w:proofErr w:type="spellStart"/>
      <w:r w:rsidRPr="008A40BC">
        <w:rPr>
          <w:rFonts w:ascii="Arial" w:hAnsi="Arial" w:cs="Arial"/>
        </w:rPr>
        <w:t>CzechTrade</w:t>
      </w:r>
      <w:proofErr w:type="spellEnd"/>
      <w:r w:rsidRPr="008A40BC">
        <w:rPr>
          <w:rFonts w:ascii="Arial" w:hAnsi="Arial" w:cs="Arial"/>
        </w:rPr>
        <w:t xml:space="preserve">, stejně tak je potřeba dodržovat </w:t>
      </w:r>
      <w:proofErr w:type="spellStart"/>
      <w:r w:rsidRPr="008A40BC">
        <w:rPr>
          <w:rFonts w:ascii="Arial" w:hAnsi="Arial" w:cs="Arial"/>
        </w:rPr>
        <w:t>branding</w:t>
      </w:r>
      <w:proofErr w:type="spellEnd"/>
      <w:r w:rsidRPr="008A40BC">
        <w:rPr>
          <w:rFonts w:ascii="Arial" w:hAnsi="Arial" w:cs="Arial"/>
        </w:rPr>
        <w:t xml:space="preserve"> u tvorby videí a některých dalších materiálů.</w:t>
      </w:r>
    </w:p>
    <w:p w14:paraId="61581CAD" w14:textId="4D7186B4" w:rsidR="008A40BC" w:rsidRPr="008A40BC" w:rsidRDefault="008A40BC" w:rsidP="000E0C10">
      <w:pPr>
        <w:numPr>
          <w:ilvl w:val="0"/>
          <w:numId w:val="6"/>
        </w:numPr>
        <w:spacing w:after="120" w:line="240" w:lineRule="auto"/>
        <w:jc w:val="both"/>
        <w:rPr>
          <w:rFonts w:ascii="Arial" w:hAnsi="Arial" w:cs="Arial"/>
        </w:rPr>
      </w:pPr>
      <w:r w:rsidRPr="008A40BC">
        <w:rPr>
          <w:rFonts w:ascii="Arial" w:hAnsi="Arial" w:cs="Arial"/>
          <w:b/>
        </w:rPr>
        <w:t>Komunikovaná témata</w:t>
      </w:r>
      <w:r w:rsidRPr="008A40BC">
        <w:rPr>
          <w:rFonts w:ascii="Arial" w:hAnsi="Arial" w:cs="Arial"/>
        </w:rPr>
        <w:t xml:space="preserve">, viz </w:t>
      </w:r>
      <w:r w:rsidRPr="008A40BC">
        <w:rPr>
          <w:rFonts w:ascii="Arial" w:hAnsi="Arial" w:cs="Arial"/>
          <w:b/>
        </w:rPr>
        <w:t>KLÍČOVÉ AKTIVITY A TÉMATA PRO ROK 2021</w:t>
      </w:r>
      <w:r w:rsidRPr="008A40BC">
        <w:rPr>
          <w:rFonts w:ascii="Arial" w:hAnsi="Arial" w:cs="Arial"/>
        </w:rPr>
        <w:t xml:space="preserve"> – </w:t>
      </w:r>
      <w:proofErr w:type="spellStart"/>
      <w:r w:rsidRPr="008A40BC">
        <w:rPr>
          <w:rFonts w:ascii="Arial" w:hAnsi="Arial" w:cs="Arial"/>
        </w:rPr>
        <w:t>CzechTrade</w:t>
      </w:r>
      <w:proofErr w:type="spellEnd"/>
      <w:r w:rsidRPr="008A40BC">
        <w:rPr>
          <w:rFonts w:ascii="Arial" w:hAnsi="Arial" w:cs="Arial"/>
        </w:rPr>
        <w:t xml:space="preserve"> má v průběhu roku několik klíčových akcí. Dále pak předem daný seznam témat, která je potřeba komunikovat. Od </w:t>
      </w:r>
      <w:r w:rsidR="00837339">
        <w:rPr>
          <w:rFonts w:ascii="Arial" w:hAnsi="Arial" w:cs="Arial"/>
        </w:rPr>
        <w:t>poskytovatele</w:t>
      </w:r>
      <w:r w:rsidR="00837339" w:rsidRPr="008A40BC">
        <w:rPr>
          <w:rFonts w:ascii="Arial" w:hAnsi="Arial" w:cs="Arial"/>
        </w:rPr>
        <w:t xml:space="preserve"> </w:t>
      </w:r>
      <w:r w:rsidRPr="008A40BC">
        <w:rPr>
          <w:rFonts w:ascii="Arial" w:hAnsi="Arial" w:cs="Arial"/>
        </w:rPr>
        <w:t xml:space="preserve">očekává pružnost i v této oblasti, tzn. upozornění, že se požadované téma vůbec nebo pro některé účely nehodí, také pokud je nějaké téma, které naopak je vhodné pro komunikaci zpracovat. Součástí doporučení je i návrh vhodných médií pro konkrétní téma společně s harmonogramem. </w:t>
      </w:r>
    </w:p>
    <w:p w14:paraId="0C50F65D" w14:textId="77777777" w:rsidR="008A40BC" w:rsidRPr="008A40BC" w:rsidRDefault="008A40BC" w:rsidP="000E0C10">
      <w:pPr>
        <w:numPr>
          <w:ilvl w:val="0"/>
          <w:numId w:val="6"/>
        </w:numPr>
        <w:spacing w:after="120" w:line="240" w:lineRule="auto"/>
        <w:jc w:val="both"/>
        <w:rPr>
          <w:rFonts w:ascii="Arial" w:hAnsi="Arial" w:cs="Arial"/>
        </w:rPr>
      </w:pPr>
      <w:r w:rsidRPr="008A40BC">
        <w:rPr>
          <w:rFonts w:ascii="Arial" w:hAnsi="Arial" w:cs="Arial"/>
          <w:b/>
        </w:rPr>
        <w:t>Každý formát má své KPI</w:t>
      </w:r>
      <w:r w:rsidRPr="008A40BC">
        <w:rPr>
          <w:rFonts w:ascii="Arial" w:hAnsi="Arial" w:cs="Arial"/>
        </w:rPr>
        <w:t xml:space="preserve">, jeho docílení je pak hodnoceno v měsíčním reportu. KPI pro oblast PR a sociální sítě je specifikováno v části </w:t>
      </w:r>
      <w:r w:rsidRPr="008A40BC">
        <w:rPr>
          <w:rFonts w:ascii="Arial" w:hAnsi="Arial" w:cs="Arial"/>
          <w:b/>
        </w:rPr>
        <w:t xml:space="preserve">Minimální požadované cíle a </w:t>
      </w:r>
      <w:proofErr w:type="spellStart"/>
      <w:r w:rsidRPr="008A40BC">
        <w:rPr>
          <w:rFonts w:ascii="Arial" w:hAnsi="Arial" w:cs="Arial"/>
          <w:b/>
        </w:rPr>
        <w:t>mandatories</w:t>
      </w:r>
      <w:proofErr w:type="spellEnd"/>
      <w:r w:rsidRPr="008A40BC">
        <w:rPr>
          <w:rFonts w:ascii="Arial" w:hAnsi="Arial" w:cs="Arial"/>
        </w:rPr>
        <w:t>.</w:t>
      </w:r>
    </w:p>
    <w:p w14:paraId="1907F546" w14:textId="77777777" w:rsidR="008A40BC" w:rsidRPr="008A40BC" w:rsidRDefault="008A40BC" w:rsidP="000E0C10">
      <w:pPr>
        <w:numPr>
          <w:ilvl w:val="0"/>
          <w:numId w:val="6"/>
        </w:numPr>
        <w:spacing w:after="120" w:line="240" w:lineRule="auto"/>
        <w:jc w:val="both"/>
        <w:rPr>
          <w:rFonts w:ascii="Arial" w:hAnsi="Arial" w:cs="Arial"/>
        </w:rPr>
      </w:pPr>
      <w:r w:rsidRPr="008A40BC">
        <w:rPr>
          <w:rFonts w:ascii="Arial" w:hAnsi="Arial" w:cs="Arial"/>
          <w:b/>
        </w:rPr>
        <w:lastRenderedPageBreak/>
        <w:t xml:space="preserve">Kampaně </w:t>
      </w:r>
      <w:r w:rsidRPr="008A40BC">
        <w:rPr>
          <w:rFonts w:ascii="Arial" w:hAnsi="Arial" w:cs="Arial"/>
        </w:rPr>
        <w:t xml:space="preserve">– </w:t>
      </w:r>
      <w:proofErr w:type="spellStart"/>
      <w:r w:rsidRPr="008A40BC">
        <w:rPr>
          <w:rFonts w:ascii="Arial" w:hAnsi="Arial" w:cs="Arial"/>
        </w:rPr>
        <w:t>CzechTrade</w:t>
      </w:r>
      <w:proofErr w:type="spellEnd"/>
      <w:r w:rsidRPr="008A40BC">
        <w:rPr>
          <w:rFonts w:ascii="Arial" w:hAnsi="Arial" w:cs="Arial"/>
        </w:rPr>
        <w:t xml:space="preserve"> ročně realizuje cca 4 kampaně, které mají v rámci rozpočtu alokovanou částku a nastaveny vlastní KPI. Obvykle se jedná o kampaně zahrnující tiskovou konferenci, </w:t>
      </w:r>
      <w:proofErr w:type="spellStart"/>
      <w:r w:rsidRPr="008A40BC">
        <w:rPr>
          <w:rFonts w:ascii="Arial" w:hAnsi="Arial" w:cs="Arial"/>
        </w:rPr>
        <w:t>stream</w:t>
      </w:r>
      <w:proofErr w:type="spellEnd"/>
      <w:r w:rsidRPr="008A40BC">
        <w:rPr>
          <w:rFonts w:ascii="Arial" w:hAnsi="Arial" w:cs="Arial"/>
        </w:rPr>
        <w:t xml:space="preserve"> diskuzi, tiskovou zprávu, příspěvky na sociální sítě, digitální kampaň na sociálních sítích i mimo, tvorbu reportážních videí apod.</w:t>
      </w:r>
    </w:p>
    <w:p w14:paraId="31A6B566" w14:textId="77777777" w:rsidR="00881BC3" w:rsidRDefault="00881BC3" w:rsidP="00881BC3">
      <w:pPr>
        <w:jc w:val="both"/>
        <w:rPr>
          <w:rFonts w:ascii="Arial" w:hAnsi="Arial" w:cs="Arial"/>
        </w:rPr>
      </w:pPr>
    </w:p>
    <w:p w14:paraId="36C8C444" w14:textId="679BD235" w:rsidR="00881BC3" w:rsidRPr="00881BC3" w:rsidRDefault="00881BC3" w:rsidP="00881BC3">
      <w:pPr>
        <w:jc w:val="both"/>
        <w:rPr>
          <w:rFonts w:ascii="Arial" w:hAnsi="Arial" w:cs="Arial"/>
        </w:rPr>
      </w:pPr>
      <w:r w:rsidRPr="00881BC3">
        <w:rPr>
          <w:rFonts w:ascii="Arial" w:hAnsi="Arial" w:cs="Arial"/>
        </w:rPr>
        <w:t xml:space="preserve">3.1.2 PR služby </w:t>
      </w:r>
      <w:r w:rsidR="008A40BC">
        <w:rPr>
          <w:rFonts w:ascii="Arial" w:hAnsi="Arial" w:cs="Arial"/>
        </w:rPr>
        <w:t>a aktivity</w:t>
      </w:r>
    </w:p>
    <w:p w14:paraId="283648DD" w14:textId="17498FC5" w:rsidR="008A40BC" w:rsidRPr="008A40BC" w:rsidRDefault="008A40BC" w:rsidP="008A40BC">
      <w:pPr>
        <w:jc w:val="both"/>
        <w:rPr>
          <w:rFonts w:ascii="Arial" w:hAnsi="Arial" w:cs="Arial"/>
        </w:rPr>
      </w:pPr>
      <w:r w:rsidRPr="008A40BC">
        <w:rPr>
          <w:rFonts w:ascii="Arial" w:hAnsi="Arial" w:cs="Arial"/>
        </w:rPr>
        <w:t xml:space="preserve">Úzká spolupráce </w:t>
      </w:r>
      <w:proofErr w:type="spellStart"/>
      <w:r w:rsidRPr="008A40BC">
        <w:rPr>
          <w:rFonts w:ascii="Arial" w:hAnsi="Arial" w:cs="Arial"/>
        </w:rPr>
        <w:t>CzechTrade</w:t>
      </w:r>
      <w:proofErr w:type="spellEnd"/>
      <w:r w:rsidRPr="008A40BC">
        <w:rPr>
          <w:rFonts w:ascii="Arial" w:hAnsi="Arial" w:cs="Arial"/>
        </w:rPr>
        <w:t xml:space="preserve"> s </w:t>
      </w:r>
      <w:r w:rsidR="00837339">
        <w:rPr>
          <w:rFonts w:ascii="Arial" w:hAnsi="Arial" w:cs="Arial"/>
        </w:rPr>
        <w:t>poskytovatelem</w:t>
      </w:r>
      <w:r w:rsidR="00837339" w:rsidRPr="008A40BC">
        <w:rPr>
          <w:rFonts w:ascii="Arial" w:hAnsi="Arial" w:cs="Arial"/>
        </w:rPr>
        <w:t xml:space="preserve"> </w:t>
      </w:r>
      <w:r w:rsidRPr="008A40BC">
        <w:rPr>
          <w:rFonts w:ascii="Arial" w:hAnsi="Arial" w:cs="Arial"/>
        </w:rPr>
        <w:t xml:space="preserve">při dlouhodobém budování vztahů s novináři a zástupci médií, příprava strategie a definice klíčových témat pro komunikaci. </w:t>
      </w:r>
      <w:proofErr w:type="spellStart"/>
      <w:r w:rsidRPr="008A40BC">
        <w:rPr>
          <w:rFonts w:ascii="Arial" w:hAnsi="Arial" w:cs="Arial"/>
        </w:rPr>
        <w:t>CzechTrade</w:t>
      </w:r>
      <w:proofErr w:type="spellEnd"/>
      <w:r w:rsidRPr="008A40BC">
        <w:rPr>
          <w:rFonts w:ascii="Arial" w:hAnsi="Arial" w:cs="Arial"/>
        </w:rPr>
        <w:t xml:space="preserve"> v médiích vedle vlastních příspěvků prezentuje také české exportéry, kterým se podařilo za přispění zahraničních kanceláří </w:t>
      </w:r>
      <w:proofErr w:type="spellStart"/>
      <w:r w:rsidRPr="008A40BC">
        <w:rPr>
          <w:rFonts w:ascii="Arial" w:hAnsi="Arial" w:cs="Arial"/>
        </w:rPr>
        <w:t>CzechTrade</w:t>
      </w:r>
      <w:proofErr w:type="spellEnd"/>
      <w:r w:rsidRPr="008A40BC">
        <w:rPr>
          <w:rFonts w:ascii="Arial" w:hAnsi="Arial" w:cs="Arial"/>
        </w:rPr>
        <w:t xml:space="preserve"> uspět na zahraničních trzích. Jejich příběhy </w:t>
      </w:r>
      <w:proofErr w:type="spellStart"/>
      <w:r w:rsidRPr="008A40BC">
        <w:rPr>
          <w:rFonts w:ascii="Arial" w:hAnsi="Arial" w:cs="Arial"/>
        </w:rPr>
        <w:t>CzechTrade</w:t>
      </w:r>
      <w:proofErr w:type="spellEnd"/>
      <w:r w:rsidRPr="008A40BC">
        <w:rPr>
          <w:rFonts w:ascii="Arial" w:hAnsi="Arial" w:cs="Arial"/>
        </w:rPr>
        <w:t xml:space="preserve"> motivuje další české firmy k exportu.</w:t>
      </w:r>
    </w:p>
    <w:p w14:paraId="45961E07" w14:textId="7C1D2D03" w:rsidR="008A40BC" w:rsidRPr="008A40BC" w:rsidRDefault="008A40BC" w:rsidP="008A40BC">
      <w:pPr>
        <w:contextualSpacing/>
        <w:jc w:val="both"/>
        <w:rPr>
          <w:rFonts w:ascii="Arial" w:hAnsi="Arial" w:cs="Arial"/>
        </w:rPr>
      </w:pPr>
      <w:r w:rsidRPr="008A40BC">
        <w:rPr>
          <w:rFonts w:ascii="Arial" w:hAnsi="Arial" w:cs="Arial"/>
        </w:rPr>
        <w:t xml:space="preserve">Nejčastějšími službami </w:t>
      </w:r>
      <w:r w:rsidR="00837339">
        <w:rPr>
          <w:rFonts w:ascii="Arial" w:hAnsi="Arial" w:cs="Arial"/>
        </w:rPr>
        <w:t>poskytovatele</w:t>
      </w:r>
      <w:r w:rsidR="00837339" w:rsidRPr="008A40BC">
        <w:rPr>
          <w:rFonts w:ascii="Arial" w:hAnsi="Arial" w:cs="Arial"/>
        </w:rPr>
        <w:t xml:space="preserve"> </w:t>
      </w:r>
      <w:r w:rsidRPr="008A40BC">
        <w:rPr>
          <w:rFonts w:ascii="Arial" w:hAnsi="Arial" w:cs="Arial"/>
        </w:rPr>
        <w:t>v oblasti komplexního PR jsou:</w:t>
      </w:r>
    </w:p>
    <w:p w14:paraId="2B0AC0EB"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komunikace vůči klíčovým cílovým skupinám, zejména podnikatelské veřejnosti, odborným sdružením a institucím, politikům vč. soustavné aktualizace plánů;</w:t>
      </w:r>
    </w:p>
    <w:p w14:paraId="5697D10F"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 xml:space="preserve">poradenství a podpora při budování pozice </w:t>
      </w:r>
      <w:proofErr w:type="spellStart"/>
      <w:r w:rsidRPr="008A40BC">
        <w:rPr>
          <w:rFonts w:ascii="Arial" w:hAnsi="Arial" w:cs="Arial"/>
        </w:rPr>
        <w:t>CzechTrade</w:t>
      </w:r>
      <w:proofErr w:type="spellEnd"/>
      <w:r w:rsidRPr="008A40BC">
        <w:rPr>
          <w:rFonts w:ascii="Arial" w:hAnsi="Arial" w:cs="Arial"/>
        </w:rPr>
        <w:t xml:space="preserve"> jako odborníka </w:t>
      </w:r>
      <w:proofErr w:type="gramStart"/>
      <w:r w:rsidRPr="008A40BC">
        <w:rPr>
          <w:rFonts w:ascii="Arial" w:hAnsi="Arial" w:cs="Arial"/>
        </w:rPr>
        <w:t>na  rozvoj</w:t>
      </w:r>
      <w:proofErr w:type="gramEnd"/>
      <w:r w:rsidRPr="008A40BC">
        <w:rPr>
          <w:rFonts w:ascii="Arial" w:hAnsi="Arial" w:cs="Arial"/>
        </w:rPr>
        <w:t xml:space="preserve"> a prosazení českých firem na zahraničních trzích – EXPERT NA VÁŠ EXPORT;</w:t>
      </w:r>
    </w:p>
    <w:p w14:paraId="193C168D"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aktivní hledání příležitostí a vhodných komunikačních témat, návrh využití komunikačních kanálů, realizace;</w:t>
      </w:r>
    </w:p>
    <w:p w14:paraId="3139DA7E"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pravidelná a průběžná komunikace se zástupci médií (z celostátního, regionálního i oborového hlediska), podpora při vyřizování dotazů novinářů, zapojení do přípravy odpovědí na dotazy médií;</w:t>
      </w:r>
    </w:p>
    <w:p w14:paraId="137FE141"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 xml:space="preserve">příprava a podle potřeby přítomnost zástupce agentury při rozhovorech či reportážích (včetně video rozhovorů a video reportáží), vyhodnocení vystoupení představitelů </w:t>
      </w:r>
      <w:proofErr w:type="spellStart"/>
      <w:r w:rsidRPr="008A40BC">
        <w:rPr>
          <w:rFonts w:ascii="Arial" w:hAnsi="Arial" w:cs="Arial"/>
        </w:rPr>
        <w:t>CzechTrade</w:t>
      </w:r>
      <w:proofErr w:type="spellEnd"/>
      <w:r w:rsidRPr="008A40BC">
        <w:rPr>
          <w:rFonts w:ascii="Arial" w:hAnsi="Arial" w:cs="Arial"/>
        </w:rPr>
        <w:t xml:space="preserve"> v médiích;</w:t>
      </w:r>
    </w:p>
    <w:p w14:paraId="2BF1270C"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podpora při navazování a udržování vztahů s novináři a zástupci médií, pravidelná aktualizace media listu;</w:t>
      </w:r>
    </w:p>
    <w:p w14:paraId="5D73C62F"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spolupráce při tvorbě článků a podkladů pro média (redakční zpracování) a zajištění jejich umísťování v ekonomicky zaměřených tištěných, TVR i on-line médiích;</w:t>
      </w:r>
    </w:p>
    <w:p w14:paraId="3D86D636"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realizace tiskových zpráv v předpokládaném objemu 2 zprávy měsíčně (zpracováním, distribuce, sledování);</w:t>
      </w:r>
    </w:p>
    <w:p w14:paraId="78D4A6FC" w14:textId="0654D1FE"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 xml:space="preserve">zajištění mediálního pokrytí akcí klíčových pro </w:t>
      </w:r>
      <w:r w:rsidR="00837339">
        <w:rPr>
          <w:rFonts w:ascii="Arial" w:hAnsi="Arial" w:cs="Arial"/>
        </w:rPr>
        <w:t>objednatele</w:t>
      </w:r>
      <w:r w:rsidRPr="008A40BC">
        <w:rPr>
          <w:rFonts w:ascii="Arial" w:hAnsi="Arial" w:cs="Arial"/>
        </w:rPr>
        <w:t>, zejména tiskových konferencí, tiskových zpráv;</w:t>
      </w:r>
    </w:p>
    <w:p w14:paraId="11171BCB"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 xml:space="preserve">spolupráce při zajištění tiskových konferencí a jiných setkání s novináři v předpokládaném rozsahu 4x ročně (organizace zahrnuje pozvání médií, akreditaci, tvorbu </w:t>
      </w:r>
      <w:proofErr w:type="spellStart"/>
      <w:r w:rsidRPr="008A40BC">
        <w:rPr>
          <w:rFonts w:ascii="Arial" w:hAnsi="Arial" w:cs="Arial"/>
        </w:rPr>
        <w:t>press</w:t>
      </w:r>
      <w:proofErr w:type="spellEnd"/>
      <w:r w:rsidRPr="008A40BC">
        <w:rPr>
          <w:rFonts w:ascii="Arial" w:hAnsi="Arial" w:cs="Arial"/>
        </w:rPr>
        <w:t xml:space="preserve"> </w:t>
      </w:r>
      <w:proofErr w:type="spellStart"/>
      <w:r w:rsidRPr="008A40BC">
        <w:rPr>
          <w:rFonts w:ascii="Arial" w:hAnsi="Arial" w:cs="Arial"/>
        </w:rPr>
        <w:t>kitu</w:t>
      </w:r>
      <w:proofErr w:type="spellEnd"/>
      <w:r w:rsidRPr="008A40BC">
        <w:rPr>
          <w:rFonts w:ascii="Arial" w:hAnsi="Arial" w:cs="Arial"/>
        </w:rPr>
        <w:t xml:space="preserve">, </w:t>
      </w:r>
      <w:proofErr w:type="spellStart"/>
      <w:r w:rsidRPr="008A40BC">
        <w:rPr>
          <w:rFonts w:ascii="Arial" w:hAnsi="Arial" w:cs="Arial"/>
        </w:rPr>
        <w:t>follow</w:t>
      </w:r>
      <w:proofErr w:type="spellEnd"/>
      <w:r w:rsidRPr="008A40BC">
        <w:rPr>
          <w:rFonts w:ascii="Arial" w:hAnsi="Arial" w:cs="Arial"/>
        </w:rPr>
        <w:t>-up tiskové zprávy, podpora na místě, fotografování);</w:t>
      </w:r>
    </w:p>
    <w:p w14:paraId="3E91F32B"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monitoring médií na denní bázi podle klíčových slov a témat;</w:t>
      </w:r>
    </w:p>
    <w:p w14:paraId="002A89D9"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průběžné vyhodnocování mediálního dopadu a úspěšnosti komunikační strategie a návrhy opatření;</w:t>
      </w:r>
    </w:p>
    <w:p w14:paraId="7AF6F969"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 xml:space="preserve">měsíční reporting činností agentury pro </w:t>
      </w:r>
      <w:proofErr w:type="spellStart"/>
      <w:r w:rsidRPr="008A40BC">
        <w:rPr>
          <w:rFonts w:ascii="Arial" w:hAnsi="Arial" w:cs="Arial"/>
        </w:rPr>
        <w:t>CzechTrade</w:t>
      </w:r>
      <w:proofErr w:type="spellEnd"/>
      <w:r w:rsidRPr="008A40BC">
        <w:rPr>
          <w:rFonts w:ascii="Arial" w:hAnsi="Arial" w:cs="Arial"/>
        </w:rPr>
        <w:t>;</w:t>
      </w:r>
    </w:p>
    <w:p w14:paraId="6FCB1818" w14:textId="77777777" w:rsidR="008A40BC" w:rsidRPr="008A40BC" w:rsidRDefault="008A40BC" w:rsidP="000E0C10">
      <w:pPr>
        <w:numPr>
          <w:ilvl w:val="0"/>
          <w:numId w:val="5"/>
        </w:numPr>
        <w:spacing w:after="120" w:line="240" w:lineRule="auto"/>
        <w:jc w:val="both"/>
        <w:rPr>
          <w:rFonts w:ascii="Arial" w:hAnsi="Arial" w:cs="Arial"/>
        </w:rPr>
      </w:pPr>
      <w:r w:rsidRPr="008A40BC">
        <w:rPr>
          <w:rFonts w:ascii="Arial" w:hAnsi="Arial" w:cs="Arial"/>
        </w:rPr>
        <w:t>taktické reakce na mediální události.</w:t>
      </w:r>
    </w:p>
    <w:p w14:paraId="0EB0B13B" w14:textId="7F08A129" w:rsidR="008A40BC" w:rsidRPr="008A40BC" w:rsidRDefault="00837339" w:rsidP="008A40BC">
      <w:pPr>
        <w:rPr>
          <w:rFonts w:ascii="Arial" w:hAnsi="Arial" w:cs="Arial"/>
        </w:rPr>
      </w:pPr>
      <w:r>
        <w:rPr>
          <w:rFonts w:ascii="Arial" w:hAnsi="Arial" w:cs="Arial"/>
        </w:rPr>
        <w:t xml:space="preserve">Poskytovatel </w:t>
      </w:r>
      <w:r w:rsidR="00244CD0">
        <w:rPr>
          <w:rFonts w:ascii="Arial" w:hAnsi="Arial" w:cs="Arial"/>
        </w:rPr>
        <w:t>se zavazuje že jím dodané PR služby umožní objednateli</w:t>
      </w:r>
      <w:r w:rsidR="008A40BC" w:rsidRPr="008A40BC">
        <w:rPr>
          <w:rFonts w:ascii="Arial" w:hAnsi="Arial" w:cs="Arial"/>
        </w:rPr>
        <w:t xml:space="preserve"> dosáhnout</w:t>
      </w:r>
      <w:r w:rsidR="00244CD0">
        <w:rPr>
          <w:rFonts w:ascii="Arial" w:hAnsi="Arial" w:cs="Arial"/>
        </w:rPr>
        <w:t xml:space="preserve"> následujících cílů</w:t>
      </w:r>
      <w:r w:rsidR="008A40BC" w:rsidRPr="008A40BC">
        <w:rPr>
          <w:rFonts w:ascii="Arial" w:hAnsi="Arial" w:cs="Arial"/>
        </w:rPr>
        <w:t>:</w:t>
      </w:r>
    </w:p>
    <w:p w14:paraId="2B8BD7FC" w14:textId="77777777" w:rsidR="008A40BC" w:rsidRPr="008A40BC" w:rsidRDefault="008A40BC" w:rsidP="000E0C10">
      <w:pPr>
        <w:numPr>
          <w:ilvl w:val="0"/>
          <w:numId w:val="7"/>
        </w:numPr>
        <w:spacing w:after="0" w:line="240" w:lineRule="auto"/>
        <w:jc w:val="both"/>
        <w:rPr>
          <w:rFonts w:ascii="Arial" w:hAnsi="Arial" w:cs="Arial"/>
        </w:rPr>
      </w:pPr>
      <w:r w:rsidRPr="008A40BC">
        <w:rPr>
          <w:rFonts w:ascii="Arial" w:hAnsi="Arial" w:cs="Arial"/>
        </w:rPr>
        <w:lastRenderedPageBreak/>
        <w:t>V oblasti medializace dle typu médií zvýšit počet mediálních výstupů v rozhlase a televizi (v období leden-říjen 2020 bylo v rozhlase a televizi realizováno 5, resp. 19 výstupů);</w:t>
      </w:r>
    </w:p>
    <w:p w14:paraId="2EE9B730" w14:textId="77777777" w:rsidR="008A40BC" w:rsidRPr="008A40BC" w:rsidRDefault="008A40BC" w:rsidP="000E0C10">
      <w:pPr>
        <w:numPr>
          <w:ilvl w:val="0"/>
          <w:numId w:val="7"/>
        </w:numPr>
        <w:spacing w:after="0" w:line="240" w:lineRule="auto"/>
        <w:jc w:val="both"/>
        <w:rPr>
          <w:rFonts w:ascii="Arial" w:hAnsi="Arial" w:cs="Arial"/>
        </w:rPr>
      </w:pPr>
      <w:r w:rsidRPr="008A40BC">
        <w:rPr>
          <w:rFonts w:ascii="Arial" w:hAnsi="Arial" w:cs="Arial"/>
        </w:rPr>
        <w:t>Zvýšit podíl medializace dle priority médií v kategorii velmi vysoká (v období leden-říjen 2020 bylo 101 výstupů v médiích velmi vysoké priority, 320 výstupů v médiích vysoké priority);</w:t>
      </w:r>
    </w:p>
    <w:p w14:paraId="572581B4" w14:textId="77777777" w:rsidR="008A40BC" w:rsidRPr="008A40BC" w:rsidRDefault="008A40BC" w:rsidP="000E0C10">
      <w:pPr>
        <w:numPr>
          <w:ilvl w:val="0"/>
          <w:numId w:val="7"/>
        </w:numPr>
        <w:spacing w:after="0" w:line="240" w:lineRule="auto"/>
        <w:jc w:val="both"/>
        <w:rPr>
          <w:rFonts w:ascii="Arial" w:hAnsi="Arial" w:cs="Arial"/>
        </w:rPr>
      </w:pPr>
      <w:r w:rsidRPr="008A40BC">
        <w:rPr>
          <w:rFonts w:ascii="Arial" w:hAnsi="Arial" w:cs="Arial"/>
        </w:rPr>
        <w:t>V oblasti s přispěním agentury zvýšit podíl výstupů s přispěním agentury (výstupů s přispěním agentury bylo 293 v období leden-říjen 2020). Zvýšit podíl výstupů zachycených na základě vydávání tiskových zpráv a dalších sdělení (238 výstupů bylo realizovaných na základě vydaných tiskových zpráv v období leden-říjen 2020);</w:t>
      </w:r>
    </w:p>
    <w:p w14:paraId="54EDCB5A" w14:textId="06451E48" w:rsidR="008A40BC" w:rsidRPr="008A40BC" w:rsidRDefault="008A40BC" w:rsidP="000E0C10">
      <w:pPr>
        <w:numPr>
          <w:ilvl w:val="0"/>
          <w:numId w:val="7"/>
        </w:numPr>
        <w:spacing w:after="0" w:line="240" w:lineRule="auto"/>
        <w:jc w:val="both"/>
        <w:rPr>
          <w:rFonts w:ascii="Arial" w:hAnsi="Arial" w:cs="Arial"/>
        </w:rPr>
      </w:pPr>
      <w:r w:rsidRPr="008A40BC">
        <w:rPr>
          <w:rFonts w:ascii="Arial" w:hAnsi="Arial" w:cs="Arial"/>
        </w:rPr>
        <w:t>V oblasti medializace dle tonality zvýšit podíl pozitivních výstupů (v období leden-říjen 2020 bylo pozitivních výstupů 574)</w:t>
      </w:r>
      <w:r w:rsidR="00244CD0">
        <w:rPr>
          <w:rFonts w:ascii="Arial" w:hAnsi="Arial" w:cs="Arial"/>
        </w:rPr>
        <w:t>.</w:t>
      </w:r>
    </w:p>
    <w:p w14:paraId="2A9DD56F" w14:textId="77777777" w:rsidR="00881BC3" w:rsidRPr="00881BC3" w:rsidRDefault="00881BC3" w:rsidP="00881BC3">
      <w:pPr>
        <w:ind w:left="360"/>
        <w:jc w:val="both"/>
        <w:rPr>
          <w:rFonts w:ascii="Arial" w:hAnsi="Arial" w:cs="Arial"/>
        </w:rPr>
      </w:pPr>
    </w:p>
    <w:p w14:paraId="0411C6B0" w14:textId="4DEF6DBE" w:rsidR="00881BC3" w:rsidRPr="00881BC3" w:rsidRDefault="00881BC3" w:rsidP="00881BC3">
      <w:pPr>
        <w:jc w:val="both"/>
        <w:rPr>
          <w:rFonts w:ascii="Arial" w:hAnsi="Arial" w:cs="Arial"/>
        </w:rPr>
      </w:pPr>
      <w:r>
        <w:rPr>
          <w:rFonts w:ascii="Arial" w:hAnsi="Arial" w:cs="Arial"/>
        </w:rPr>
        <w:t>3.1.3</w:t>
      </w:r>
      <w:r w:rsidRPr="00881BC3">
        <w:rPr>
          <w:rFonts w:ascii="Arial" w:hAnsi="Arial" w:cs="Arial"/>
        </w:rPr>
        <w:t xml:space="preserve"> Správa a komunikace na sociálních sítích</w:t>
      </w:r>
    </w:p>
    <w:p w14:paraId="339DB844" w14:textId="77777777" w:rsidR="008A40BC" w:rsidRPr="008A40BC" w:rsidRDefault="008A40BC" w:rsidP="008A40BC">
      <w:pPr>
        <w:spacing w:after="240"/>
        <w:jc w:val="both"/>
        <w:rPr>
          <w:rFonts w:ascii="Arial" w:hAnsi="Arial" w:cs="Arial"/>
        </w:rPr>
      </w:pPr>
      <w:proofErr w:type="spellStart"/>
      <w:r w:rsidRPr="008A40BC">
        <w:rPr>
          <w:rFonts w:ascii="Arial" w:hAnsi="Arial" w:cs="Arial"/>
        </w:rPr>
        <w:t>CzechTrade</w:t>
      </w:r>
      <w:proofErr w:type="spellEnd"/>
      <w:r w:rsidRPr="008A40BC">
        <w:rPr>
          <w:rFonts w:ascii="Arial" w:hAnsi="Arial" w:cs="Arial"/>
        </w:rPr>
        <w:t xml:space="preserve"> komunikuje směrem k cílové skupině v českém jazyce, a to na profilech </w:t>
      </w:r>
      <w:proofErr w:type="spellStart"/>
      <w:r w:rsidRPr="008A40BC">
        <w:rPr>
          <w:rFonts w:ascii="Arial" w:hAnsi="Arial" w:cs="Arial"/>
        </w:rPr>
        <w:t>Twitter</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w:t>
      </w:r>
      <w:proofErr w:type="spellStart"/>
      <w:r w:rsidRPr="008A40BC">
        <w:rPr>
          <w:rFonts w:ascii="Arial" w:hAnsi="Arial" w:cs="Arial"/>
        </w:rPr>
        <w:t>Facebook</w:t>
      </w:r>
      <w:proofErr w:type="spellEnd"/>
      <w:r w:rsidRPr="008A40BC">
        <w:rPr>
          <w:rFonts w:ascii="Arial" w:hAnsi="Arial" w:cs="Arial"/>
        </w:rPr>
        <w:t xml:space="preserve">. Některé zahraniční kanceláře </w:t>
      </w:r>
      <w:proofErr w:type="spellStart"/>
      <w:r w:rsidRPr="008A40BC">
        <w:rPr>
          <w:rFonts w:ascii="Arial" w:hAnsi="Arial" w:cs="Arial"/>
        </w:rPr>
        <w:t>CzechTrade</w:t>
      </w:r>
      <w:proofErr w:type="spellEnd"/>
      <w:r w:rsidRPr="008A40BC">
        <w:rPr>
          <w:rFonts w:ascii="Arial" w:hAnsi="Arial" w:cs="Arial"/>
        </w:rPr>
        <w:t xml:space="preserve"> mají vlastní zahraniční profil na </w:t>
      </w:r>
      <w:proofErr w:type="spellStart"/>
      <w:r w:rsidRPr="008A40BC">
        <w:rPr>
          <w:rFonts w:ascii="Arial" w:hAnsi="Arial" w:cs="Arial"/>
        </w:rPr>
        <w:t>LinkedIn</w:t>
      </w:r>
      <w:proofErr w:type="spellEnd"/>
      <w:r w:rsidRPr="008A40BC">
        <w:rPr>
          <w:rFonts w:ascii="Arial" w:hAnsi="Arial" w:cs="Arial"/>
        </w:rPr>
        <w:t xml:space="preserve"> a komunikují v místním jazyce nebo v angličtině směrem k zahraničním obchodním partnerům. Kromě toho na svých osobních profilech komunikují zaměstnanci své konkrétní pracovní aktivity. </w:t>
      </w:r>
    </w:p>
    <w:p w14:paraId="44B2DEB9" w14:textId="77777777" w:rsidR="008A40BC" w:rsidRPr="008A40BC" w:rsidRDefault="008A40BC" w:rsidP="008A40BC">
      <w:pPr>
        <w:spacing w:after="240"/>
        <w:jc w:val="both"/>
        <w:rPr>
          <w:rFonts w:ascii="Arial" w:hAnsi="Arial" w:cs="Arial"/>
        </w:rPr>
      </w:pPr>
      <w:proofErr w:type="spellStart"/>
      <w:r w:rsidRPr="008A40BC">
        <w:rPr>
          <w:rFonts w:ascii="Arial" w:hAnsi="Arial" w:cs="Arial"/>
        </w:rPr>
        <w:t>CzechTrade</w:t>
      </w:r>
      <w:proofErr w:type="spellEnd"/>
      <w:r w:rsidRPr="008A40BC">
        <w:rPr>
          <w:rFonts w:ascii="Arial" w:hAnsi="Arial" w:cs="Arial"/>
        </w:rPr>
        <w:t xml:space="preserve"> má nastavenou metodiku používání </w:t>
      </w:r>
      <w:proofErr w:type="spellStart"/>
      <w:r w:rsidRPr="008A40BC">
        <w:rPr>
          <w:rFonts w:ascii="Arial" w:hAnsi="Arial" w:cs="Arial"/>
        </w:rPr>
        <w:t>LinkedIn</w:t>
      </w:r>
      <w:proofErr w:type="spellEnd"/>
      <w:r w:rsidRPr="008A40BC">
        <w:rPr>
          <w:rFonts w:ascii="Arial" w:hAnsi="Arial" w:cs="Arial"/>
        </w:rPr>
        <w:t xml:space="preserve"> pro komunikaci pracovních aktivit agentury na osobních účtech zaměstnanců, kde pravidelně sleduje, komentuje a hodnotí jejich příspěvky. Zároveň radí, jak efektivně pracovat na sociálních sítích v případě prezentace aktivit </w:t>
      </w:r>
      <w:proofErr w:type="spellStart"/>
      <w:r w:rsidRPr="008A40BC">
        <w:rPr>
          <w:rFonts w:ascii="Arial" w:hAnsi="Arial" w:cs="Arial"/>
        </w:rPr>
        <w:t>CzechTrade</w:t>
      </w:r>
      <w:proofErr w:type="spellEnd"/>
      <w:r w:rsidRPr="008A40BC">
        <w:rPr>
          <w:rFonts w:ascii="Arial" w:hAnsi="Arial" w:cs="Arial"/>
        </w:rPr>
        <w:t>, ale i pro prezentace českých firem, které na zahraničních trzích zastupuje.</w:t>
      </w:r>
    </w:p>
    <w:p w14:paraId="1D1726C4" w14:textId="77777777" w:rsidR="008A40BC" w:rsidRPr="008A40BC" w:rsidRDefault="008A40BC" w:rsidP="008A40BC">
      <w:pPr>
        <w:spacing w:after="240"/>
        <w:jc w:val="both"/>
        <w:rPr>
          <w:rFonts w:ascii="Arial" w:hAnsi="Arial" w:cs="Arial"/>
        </w:rPr>
      </w:pPr>
      <w:r w:rsidRPr="008A40BC">
        <w:rPr>
          <w:rFonts w:ascii="Arial" w:hAnsi="Arial" w:cs="Arial"/>
        </w:rPr>
        <w:t xml:space="preserve">Koncepce komunikace na sociálních sítích vychází z již konceptu nastaveného v roce 2020: intenzita příspěvků, kvalita redakčního zpracování včetně </w:t>
      </w:r>
      <w:proofErr w:type="spellStart"/>
      <w:r w:rsidRPr="008A40BC">
        <w:rPr>
          <w:rFonts w:ascii="Arial" w:hAnsi="Arial" w:cs="Arial"/>
        </w:rPr>
        <w:t>brandingu</w:t>
      </w:r>
      <w:proofErr w:type="spellEnd"/>
      <w:r w:rsidRPr="008A40BC">
        <w:rPr>
          <w:rFonts w:ascii="Arial" w:hAnsi="Arial" w:cs="Arial"/>
        </w:rPr>
        <w:t xml:space="preserve">, variabilita formátů a provázanost témat. </w:t>
      </w:r>
    </w:p>
    <w:p w14:paraId="1C36F297" w14:textId="091BA253" w:rsidR="008A40BC" w:rsidRPr="008A40BC" w:rsidRDefault="008A40BC" w:rsidP="008A40BC">
      <w:pPr>
        <w:spacing w:after="240"/>
        <w:jc w:val="both"/>
        <w:rPr>
          <w:rFonts w:ascii="Arial" w:hAnsi="Arial" w:cs="Arial"/>
        </w:rPr>
      </w:pPr>
      <w:r w:rsidRPr="008A40BC">
        <w:rPr>
          <w:rFonts w:ascii="Arial" w:hAnsi="Arial" w:cs="Arial"/>
        </w:rPr>
        <w:t xml:space="preserve">V roce 2020 </w:t>
      </w:r>
      <w:proofErr w:type="spellStart"/>
      <w:r w:rsidRPr="008A40BC">
        <w:rPr>
          <w:rFonts w:ascii="Arial" w:hAnsi="Arial" w:cs="Arial"/>
        </w:rPr>
        <w:t>CzechTrade</w:t>
      </w:r>
      <w:proofErr w:type="spellEnd"/>
      <w:r w:rsidRPr="008A40BC">
        <w:rPr>
          <w:rFonts w:ascii="Arial" w:hAnsi="Arial" w:cs="Arial"/>
        </w:rPr>
        <w:t xml:space="preserve"> finančně podporuje 90% příspěvků na </w:t>
      </w:r>
      <w:proofErr w:type="spellStart"/>
      <w:r w:rsidRPr="008A40BC">
        <w:rPr>
          <w:rFonts w:ascii="Arial" w:hAnsi="Arial" w:cs="Arial"/>
        </w:rPr>
        <w:t>Facebook</w:t>
      </w:r>
      <w:proofErr w:type="spellEnd"/>
      <w:r w:rsidRPr="008A40BC">
        <w:rPr>
          <w:rFonts w:ascii="Arial" w:hAnsi="Arial" w:cs="Arial"/>
        </w:rPr>
        <w:t xml:space="preserve"> a 30% příspěvků na </w:t>
      </w:r>
      <w:proofErr w:type="spellStart"/>
      <w:r w:rsidRPr="008A40BC">
        <w:rPr>
          <w:rFonts w:ascii="Arial" w:hAnsi="Arial" w:cs="Arial"/>
        </w:rPr>
        <w:t>LinkedIn</w:t>
      </w:r>
      <w:proofErr w:type="spellEnd"/>
      <w:r w:rsidRPr="008A40BC">
        <w:rPr>
          <w:rFonts w:ascii="Arial" w:hAnsi="Arial" w:cs="Arial"/>
        </w:rPr>
        <w:t xml:space="preserve">. Příspěvky na </w:t>
      </w:r>
      <w:proofErr w:type="spellStart"/>
      <w:r w:rsidRPr="008A40BC">
        <w:rPr>
          <w:rFonts w:ascii="Arial" w:hAnsi="Arial" w:cs="Arial"/>
        </w:rPr>
        <w:t>Twitter</w:t>
      </w:r>
      <w:proofErr w:type="spellEnd"/>
      <w:r w:rsidRPr="008A40BC">
        <w:rPr>
          <w:rFonts w:ascii="Arial" w:hAnsi="Arial" w:cs="Arial"/>
        </w:rPr>
        <w:t xml:space="preserve"> finančně podporované zatím ještě nebyly a tuto možnost agentura </w:t>
      </w:r>
      <w:proofErr w:type="spellStart"/>
      <w:r w:rsidRPr="008A40BC">
        <w:rPr>
          <w:rFonts w:ascii="Arial" w:hAnsi="Arial" w:cs="Arial"/>
        </w:rPr>
        <w:t>CzechTrade</w:t>
      </w:r>
      <w:proofErr w:type="spellEnd"/>
      <w:r w:rsidRPr="008A40BC">
        <w:rPr>
          <w:rFonts w:ascii="Arial" w:hAnsi="Arial" w:cs="Arial"/>
        </w:rPr>
        <w:t xml:space="preserve"> opětovně zvažovala. V návrhu koncepce pro rok 2021 očekává od </w:t>
      </w:r>
      <w:r w:rsidR="00837339">
        <w:rPr>
          <w:rFonts w:ascii="Arial" w:hAnsi="Arial" w:cs="Arial"/>
        </w:rPr>
        <w:t>poskytovatele</w:t>
      </w:r>
      <w:r w:rsidR="00837339" w:rsidRPr="008A40BC">
        <w:rPr>
          <w:rFonts w:ascii="Arial" w:hAnsi="Arial" w:cs="Arial"/>
        </w:rPr>
        <w:t xml:space="preserve"> </w:t>
      </w:r>
      <w:r w:rsidRPr="008A40BC">
        <w:rPr>
          <w:rFonts w:ascii="Arial" w:hAnsi="Arial" w:cs="Arial"/>
        </w:rPr>
        <w:t xml:space="preserve">doporučení, jak rozdělit mediální rozpočet na finanční propagaci příspěvků na profilech </w:t>
      </w:r>
      <w:proofErr w:type="spellStart"/>
      <w:r w:rsidRPr="008A40BC">
        <w:rPr>
          <w:rFonts w:ascii="Arial" w:hAnsi="Arial" w:cs="Arial"/>
        </w:rPr>
        <w:t>CzechTrade</w:t>
      </w:r>
      <w:proofErr w:type="spellEnd"/>
      <w:r w:rsidRPr="008A40BC">
        <w:rPr>
          <w:rFonts w:ascii="Arial" w:hAnsi="Arial" w:cs="Arial"/>
        </w:rPr>
        <w:t xml:space="preserve">. </w:t>
      </w:r>
    </w:p>
    <w:p w14:paraId="030545FA" w14:textId="77777777" w:rsidR="008A40BC" w:rsidRPr="008A40BC" w:rsidRDefault="008A40BC" w:rsidP="008A40BC">
      <w:pPr>
        <w:spacing w:after="240"/>
        <w:jc w:val="both"/>
        <w:rPr>
          <w:rFonts w:ascii="Arial" w:hAnsi="Arial" w:cs="Arial"/>
        </w:rPr>
      </w:pPr>
      <w:r w:rsidRPr="008A40BC">
        <w:rPr>
          <w:rFonts w:ascii="Arial" w:hAnsi="Arial" w:cs="Arial"/>
        </w:rPr>
        <w:t xml:space="preserve">Notifikace, sdílení partnerům, komentování příspěvků klientům a další reakce za agenturu </w:t>
      </w:r>
      <w:proofErr w:type="spellStart"/>
      <w:r w:rsidRPr="008A40BC">
        <w:rPr>
          <w:rFonts w:ascii="Arial" w:hAnsi="Arial" w:cs="Arial"/>
        </w:rPr>
        <w:t>CzechTrade</w:t>
      </w:r>
      <w:proofErr w:type="spellEnd"/>
      <w:r w:rsidRPr="008A40BC">
        <w:rPr>
          <w:rFonts w:ascii="Arial" w:hAnsi="Arial" w:cs="Arial"/>
        </w:rPr>
        <w:t xml:space="preserve"> na sociálních sítích </w:t>
      </w:r>
      <w:proofErr w:type="spellStart"/>
      <w:r w:rsidRPr="008A40BC">
        <w:rPr>
          <w:rFonts w:ascii="Arial" w:hAnsi="Arial" w:cs="Arial"/>
        </w:rPr>
        <w:t>Twitter</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a </w:t>
      </w:r>
      <w:proofErr w:type="spellStart"/>
      <w:r w:rsidRPr="008A40BC">
        <w:rPr>
          <w:rFonts w:ascii="Arial" w:hAnsi="Arial" w:cs="Arial"/>
        </w:rPr>
        <w:t>Facebook</w:t>
      </w:r>
      <w:proofErr w:type="spellEnd"/>
      <w:r w:rsidRPr="008A40BC">
        <w:rPr>
          <w:rFonts w:ascii="Arial" w:hAnsi="Arial" w:cs="Arial"/>
        </w:rPr>
        <w:t xml:space="preserve"> zajišťují zaměstnanci agentury z oddělení PR a oddělení marketingu. </w:t>
      </w:r>
    </w:p>
    <w:p w14:paraId="7C5A475B" w14:textId="77777777" w:rsidR="008A40BC" w:rsidRPr="008A40BC" w:rsidRDefault="008A40BC" w:rsidP="008A40BC">
      <w:pPr>
        <w:jc w:val="both"/>
        <w:rPr>
          <w:rFonts w:ascii="Arial" w:hAnsi="Arial" w:cs="Arial"/>
        </w:rPr>
      </w:pPr>
      <w:r w:rsidRPr="008A40BC">
        <w:rPr>
          <w:rFonts w:ascii="Arial" w:hAnsi="Arial" w:cs="Arial"/>
        </w:rPr>
        <w:t xml:space="preserve">Profily </w:t>
      </w:r>
      <w:proofErr w:type="spellStart"/>
      <w:r w:rsidRPr="008A40BC">
        <w:rPr>
          <w:rFonts w:ascii="Arial" w:hAnsi="Arial" w:cs="Arial"/>
        </w:rPr>
        <w:t>CzechTrade</w:t>
      </w:r>
      <w:proofErr w:type="spellEnd"/>
      <w:r w:rsidRPr="008A40BC">
        <w:rPr>
          <w:rFonts w:ascii="Arial" w:hAnsi="Arial" w:cs="Arial"/>
        </w:rPr>
        <w:t>:</w:t>
      </w:r>
    </w:p>
    <w:p w14:paraId="2E706F77" w14:textId="77777777" w:rsidR="008A40BC" w:rsidRPr="008A40BC" w:rsidRDefault="00B214B9" w:rsidP="008A40BC">
      <w:pPr>
        <w:jc w:val="both"/>
        <w:rPr>
          <w:rFonts w:ascii="Arial" w:hAnsi="Arial" w:cs="Arial"/>
        </w:rPr>
      </w:pPr>
      <w:hyperlink r:id="rId10" w:history="1">
        <w:r w:rsidR="008A40BC" w:rsidRPr="008A40BC">
          <w:rPr>
            <w:rStyle w:val="Hypertextovodkaz"/>
            <w:rFonts w:ascii="Arial" w:hAnsi="Arial" w:cs="Arial"/>
          </w:rPr>
          <w:t>https://www.facebook.com/CzechTrade</w:t>
        </w:r>
      </w:hyperlink>
    </w:p>
    <w:p w14:paraId="2A70E6F2" w14:textId="77777777" w:rsidR="008A40BC" w:rsidRPr="008A40BC" w:rsidRDefault="00B214B9" w:rsidP="008A40BC">
      <w:pPr>
        <w:jc w:val="both"/>
        <w:rPr>
          <w:rFonts w:ascii="Arial" w:hAnsi="Arial" w:cs="Arial"/>
        </w:rPr>
      </w:pPr>
      <w:hyperlink r:id="rId11" w:history="1">
        <w:r w:rsidR="008A40BC" w:rsidRPr="008A40BC">
          <w:rPr>
            <w:rStyle w:val="Hypertextovodkaz"/>
            <w:rFonts w:ascii="Arial" w:hAnsi="Arial" w:cs="Arial"/>
          </w:rPr>
          <w:t>https://www.linkedin.com/company/czechtrade/?viewAsMember=true</w:t>
        </w:r>
      </w:hyperlink>
    </w:p>
    <w:p w14:paraId="4858AD07" w14:textId="77777777" w:rsidR="008A40BC" w:rsidRPr="008A40BC" w:rsidRDefault="00B214B9" w:rsidP="008A40BC">
      <w:pPr>
        <w:jc w:val="both"/>
        <w:rPr>
          <w:rFonts w:ascii="Arial" w:hAnsi="Arial" w:cs="Arial"/>
        </w:rPr>
      </w:pPr>
      <w:hyperlink r:id="rId12" w:history="1">
        <w:r w:rsidR="008A40BC" w:rsidRPr="008A40BC">
          <w:rPr>
            <w:rStyle w:val="Hypertextovodkaz"/>
            <w:rFonts w:ascii="Arial" w:hAnsi="Arial" w:cs="Arial"/>
          </w:rPr>
          <w:t>https://twitter.com/CzechTrade</w:t>
        </w:r>
      </w:hyperlink>
    </w:p>
    <w:p w14:paraId="6D659AE7" w14:textId="77777777" w:rsidR="008A40BC" w:rsidRDefault="008A40BC" w:rsidP="008A40BC">
      <w:pPr>
        <w:jc w:val="both"/>
        <w:rPr>
          <w:rFonts w:ascii="Arial" w:hAnsi="Arial" w:cs="Arial"/>
        </w:rPr>
      </w:pPr>
    </w:p>
    <w:p w14:paraId="56ECEC8D" w14:textId="12B96508" w:rsidR="008A40BC" w:rsidRPr="008A40BC" w:rsidRDefault="008A40BC" w:rsidP="008A40BC">
      <w:pPr>
        <w:jc w:val="both"/>
        <w:rPr>
          <w:rFonts w:ascii="Arial" w:hAnsi="Arial" w:cs="Arial"/>
        </w:rPr>
      </w:pPr>
      <w:r w:rsidRPr="008A40BC">
        <w:rPr>
          <w:rFonts w:ascii="Arial" w:hAnsi="Arial" w:cs="Arial"/>
        </w:rPr>
        <w:t>Detailní popis v kapitole „Popis současných profilů na sociálních sítích a webové stránky“</w:t>
      </w:r>
    </w:p>
    <w:p w14:paraId="5A3BB1D1" w14:textId="2841F30A" w:rsidR="008A40BC" w:rsidRPr="008A40BC" w:rsidRDefault="00837339" w:rsidP="008A40BC">
      <w:pPr>
        <w:jc w:val="both"/>
        <w:rPr>
          <w:rFonts w:ascii="Arial" w:hAnsi="Arial" w:cs="Arial"/>
        </w:rPr>
      </w:pPr>
      <w:r>
        <w:rPr>
          <w:rFonts w:ascii="Arial" w:hAnsi="Arial" w:cs="Arial"/>
        </w:rPr>
        <w:lastRenderedPageBreak/>
        <w:t>Poskytovatel</w:t>
      </w:r>
      <w:r w:rsidR="00DC4336">
        <w:rPr>
          <w:rFonts w:ascii="Arial" w:hAnsi="Arial" w:cs="Arial"/>
        </w:rPr>
        <w:t xml:space="preserve"> se zavazuje poskytnout služby </w:t>
      </w:r>
      <w:r w:rsidR="005A7D0D">
        <w:rPr>
          <w:rFonts w:ascii="Arial" w:hAnsi="Arial" w:cs="Arial"/>
        </w:rPr>
        <w:t xml:space="preserve">v oblasti </w:t>
      </w:r>
      <w:r w:rsidR="008C4D04">
        <w:rPr>
          <w:rFonts w:ascii="Arial" w:hAnsi="Arial" w:cs="Arial"/>
        </w:rPr>
        <w:t>s</w:t>
      </w:r>
      <w:r w:rsidR="008C4D04" w:rsidRPr="00881BC3">
        <w:rPr>
          <w:rFonts w:ascii="Arial" w:hAnsi="Arial" w:cs="Arial"/>
        </w:rPr>
        <w:t>práv</w:t>
      </w:r>
      <w:r w:rsidR="00DC4336">
        <w:rPr>
          <w:rFonts w:ascii="Arial" w:hAnsi="Arial" w:cs="Arial"/>
        </w:rPr>
        <w:t>y</w:t>
      </w:r>
      <w:r w:rsidR="008C4D04" w:rsidRPr="00881BC3">
        <w:rPr>
          <w:rFonts w:ascii="Arial" w:hAnsi="Arial" w:cs="Arial"/>
        </w:rPr>
        <w:t xml:space="preserve"> a komunikace na</w:t>
      </w:r>
      <w:r w:rsidR="00DC4336">
        <w:rPr>
          <w:rFonts w:ascii="Arial" w:hAnsi="Arial" w:cs="Arial"/>
        </w:rPr>
        <w:t xml:space="preserve"> níže uvedených</w:t>
      </w:r>
      <w:r w:rsidR="008C4D04" w:rsidRPr="00881BC3">
        <w:rPr>
          <w:rFonts w:ascii="Arial" w:hAnsi="Arial" w:cs="Arial"/>
        </w:rPr>
        <w:t xml:space="preserve"> sociálních sítích</w:t>
      </w:r>
      <w:r w:rsidR="00DC4336">
        <w:rPr>
          <w:rFonts w:ascii="Arial" w:hAnsi="Arial" w:cs="Arial"/>
        </w:rPr>
        <w:t>. Služby budou objednatelem specifikované dále v této smlouvě anebo v objednávce.</w:t>
      </w:r>
    </w:p>
    <w:p w14:paraId="3F217B8A" w14:textId="77777777" w:rsidR="008A40BC" w:rsidRPr="008A40BC" w:rsidRDefault="008A40BC" w:rsidP="000E0C10">
      <w:pPr>
        <w:numPr>
          <w:ilvl w:val="0"/>
          <w:numId w:val="3"/>
        </w:numPr>
        <w:spacing w:after="0" w:line="240" w:lineRule="auto"/>
        <w:jc w:val="both"/>
        <w:rPr>
          <w:rFonts w:ascii="Arial" w:hAnsi="Arial" w:cs="Arial"/>
        </w:rPr>
      </w:pPr>
      <w:r w:rsidRPr="008A40BC">
        <w:rPr>
          <w:rFonts w:ascii="Arial" w:hAnsi="Arial" w:cs="Arial"/>
        </w:rPr>
        <w:t xml:space="preserve">Správa profilů </w:t>
      </w:r>
      <w:proofErr w:type="spellStart"/>
      <w:r w:rsidRPr="008A40BC">
        <w:rPr>
          <w:rFonts w:ascii="Arial" w:hAnsi="Arial" w:cs="Arial"/>
        </w:rPr>
        <w:t>CzechTrade</w:t>
      </w:r>
      <w:proofErr w:type="spellEnd"/>
      <w:r w:rsidRPr="008A40BC">
        <w:rPr>
          <w:rFonts w:ascii="Arial" w:hAnsi="Arial" w:cs="Arial"/>
        </w:rPr>
        <w:t xml:space="preserve"> (</w:t>
      </w:r>
      <w:proofErr w:type="spellStart"/>
      <w:r w:rsidRPr="008A40BC">
        <w:rPr>
          <w:rFonts w:ascii="Arial" w:hAnsi="Arial" w:cs="Arial"/>
        </w:rPr>
        <w:t>Facebook</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w:t>
      </w:r>
      <w:proofErr w:type="spellStart"/>
      <w:r w:rsidRPr="008A40BC">
        <w:rPr>
          <w:rFonts w:ascii="Arial" w:hAnsi="Arial" w:cs="Arial"/>
        </w:rPr>
        <w:t>Twitter</w:t>
      </w:r>
      <w:proofErr w:type="spellEnd"/>
      <w:r w:rsidRPr="008A40BC">
        <w:rPr>
          <w:rFonts w:ascii="Arial" w:hAnsi="Arial" w:cs="Arial"/>
        </w:rPr>
        <w:t xml:space="preserve">): redakční, grafická a kontrolní činnost; </w:t>
      </w:r>
    </w:p>
    <w:p w14:paraId="028D2418" w14:textId="77777777" w:rsidR="008A40BC" w:rsidRPr="008A40BC" w:rsidRDefault="008A40BC" w:rsidP="000E0C10">
      <w:pPr>
        <w:numPr>
          <w:ilvl w:val="0"/>
          <w:numId w:val="3"/>
        </w:numPr>
        <w:spacing w:after="0" w:line="240" w:lineRule="auto"/>
        <w:jc w:val="both"/>
        <w:rPr>
          <w:rFonts w:ascii="Arial" w:hAnsi="Arial" w:cs="Arial"/>
        </w:rPr>
      </w:pPr>
      <w:r w:rsidRPr="008A40BC">
        <w:rPr>
          <w:rFonts w:ascii="Arial" w:hAnsi="Arial" w:cs="Arial"/>
        </w:rPr>
        <w:t>Finanční propagace příspěvků (</w:t>
      </w:r>
      <w:proofErr w:type="spellStart"/>
      <w:r w:rsidRPr="008A40BC">
        <w:rPr>
          <w:rFonts w:ascii="Arial" w:hAnsi="Arial" w:cs="Arial"/>
        </w:rPr>
        <w:t>Facebook</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w:t>
      </w:r>
      <w:proofErr w:type="spellStart"/>
      <w:r w:rsidRPr="008A40BC">
        <w:rPr>
          <w:rFonts w:ascii="Arial" w:hAnsi="Arial" w:cs="Arial"/>
        </w:rPr>
        <w:t>Twitter</w:t>
      </w:r>
      <w:proofErr w:type="spellEnd"/>
      <w:r w:rsidRPr="008A40BC">
        <w:rPr>
          <w:rFonts w:ascii="Arial" w:hAnsi="Arial" w:cs="Arial"/>
        </w:rPr>
        <w:t>);</w:t>
      </w:r>
    </w:p>
    <w:p w14:paraId="7BAE60B7" w14:textId="77777777" w:rsidR="008A40BC" w:rsidRPr="008A40BC" w:rsidRDefault="008A40BC" w:rsidP="000E0C10">
      <w:pPr>
        <w:numPr>
          <w:ilvl w:val="0"/>
          <w:numId w:val="3"/>
        </w:numPr>
        <w:spacing w:after="0" w:line="240" w:lineRule="auto"/>
        <w:jc w:val="both"/>
        <w:rPr>
          <w:rFonts w:ascii="Arial" w:hAnsi="Arial" w:cs="Arial"/>
        </w:rPr>
      </w:pPr>
      <w:r w:rsidRPr="008A40BC">
        <w:rPr>
          <w:rFonts w:ascii="Arial" w:hAnsi="Arial" w:cs="Arial"/>
        </w:rPr>
        <w:t xml:space="preserve">Správa profilů generálního ředitele </w:t>
      </w:r>
      <w:proofErr w:type="spellStart"/>
      <w:r w:rsidRPr="008A40BC">
        <w:rPr>
          <w:rFonts w:ascii="Arial" w:hAnsi="Arial" w:cs="Arial"/>
        </w:rPr>
        <w:t>CzechTrade</w:t>
      </w:r>
      <w:proofErr w:type="spellEnd"/>
      <w:r w:rsidRPr="008A40BC">
        <w:rPr>
          <w:rFonts w:ascii="Arial" w:hAnsi="Arial" w:cs="Arial"/>
        </w:rPr>
        <w:t xml:space="preserve"> na </w:t>
      </w:r>
      <w:proofErr w:type="spellStart"/>
      <w:r w:rsidRPr="008A40BC">
        <w:rPr>
          <w:rFonts w:ascii="Arial" w:hAnsi="Arial" w:cs="Arial"/>
        </w:rPr>
        <w:t>Twitter</w:t>
      </w:r>
      <w:proofErr w:type="spellEnd"/>
      <w:r w:rsidRPr="008A40BC">
        <w:rPr>
          <w:rFonts w:ascii="Arial" w:hAnsi="Arial" w:cs="Arial"/>
        </w:rPr>
        <w:t xml:space="preserve">; </w:t>
      </w:r>
    </w:p>
    <w:p w14:paraId="6BC14EEE" w14:textId="77777777" w:rsidR="008A40BC" w:rsidRPr="008A40BC" w:rsidRDefault="008A40BC" w:rsidP="000E0C10">
      <w:pPr>
        <w:numPr>
          <w:ilvl w:val="0"/>
          <w:numId w:val="3"/>
        </w:numPr>
        <w:spacing w:after="0" w:line="240" w:lineRule="auto"/>
        <w:jc w:val="both"/>
        <w:rPr>
          <w:rFonts w:ascii="Arial" w:hAnsi="Arial" w:cs="Arial"/>
        </w:rPr>
      </w:pPr>
      <w:r w:rsidRPr="008A40BC">
        <w:rPr>
          <w:rFonts w:ascii="Arial" w:hAnsi="Arial" w:cs="Arial"/>
        </w:rPr>
        <w:t>Strategické poradenství v oblasti sociálních sítí zahrnující v malé míře i zahraniční trhy, cca 60 teritorií na kterých agentura působí;</w:t>
      </w:r>
    </w:p>
    <w:p w14:paraId="71FDFA5E" w14:textId="77777777" w:rsidR="008A40BC" w:rsidRPr="008A40BC" w:rsidRDefault="008A40BC" w:rsidP="000E0C10">
      <w:pPr>
        <w:numPr>
          <w:ilvl w:val="0"/>
          <w:numId w:val="3"/>
        </w:numPr>
        <w:spacing w:after="0" w:line="240" w:lineRule="auto"/>
        <w:jc w:val="both"/>
        <w:rPr>
          <w:rFonts w:ascii="Arial" w:hAnsi="Arial" w:cs="Arial"/>
        </w:rPr>
      </w:pPr>
      <w:r w:rsidRPr="008A40BC">
        <w:rPr>
          <w:rFonts w:ascii="Arial" w:hAnsi="Arial" w:cs="Arial"/>
        </w:rPr>
        <w:t xml:space="preserve">Školení pro zaměstnance </w:t>
      </w:r>
      <w:proofErr w:type="spellStart"/>
      <w:r w:rsidRPr="008A40BC">
        <w:rPr>
          <w:rFonts w:ascii="Arial" w:hAnsi="Arial" w:cs="Arial"/>
        </w:rPr>
        <w:t>CzechTrade</w:t>
      </w:r>
      <w:proofErr w:type="spellEnd"/>
      <w:r w:rsidRPr="008A40BC">
        <w:rPr>
          <w:rFonts w:ascii="Arial" w:hAnsi="Arial" w:cs="Arial"/>
        </w:rPr>
        <w:t>.</w:t>
      </w:r>
    </w:p>
    <w:p w14:paraId="377AD65E" w14:textId="77777777" w:rsidR="008A40BC" w:rsidRPr="008A40BC" w:rsidRDefault="008A40BC" w:rsidP="008A40BC">
      <w:pPr>
        <w:jc w:val="both"/>
        <w:rPr>
          <w:rFonts w:ascii="Arial" w:hAnsi="Arial" w:cs="Arial"/>
        </w:rPr>
      </w:pPr>
    </w:p>
    <w:p w14:paraId="02034EBD" w14:textId="77777777" w:rsidR="008A40BC" w:rsidRPr="008A40BC" w:rsidRDefault="008A40BC" w:rsidP="008A40BC">
      <w:pPr>
        <w:jc w:val="both"/>
        <w:rPr>
          <w:rFonts w:ascii="Arial" w:hAnsi="Arial" w:cs="Arial"/>
          <w:b/>
        </w:rPr>
      </w:pPr>
      <w:r w:rsidRPr="008A40BC">
        <w:rPr>
          <w:rFonts w:ascii="Arial" w:hAnsi="Arial" w:cs="Arial"/>
          <w:b/>
        </w:rPr>
        <w:t>Detailní specifikace:</w:t>
      </w:r>
    </w:p>
    <w:p w14:paraId="53F05D8F" w14:textId="77777777" w:rsidR="008A40BC" w:rsidRPr="008A40BC" w:rsidRDefault="008A40BC" w:rsidP="008A40BC">
      <w:pPr>
        <w:spacing w:before="240"/>
        <w:jc w:val="both"/>
        <w:rPr>
          <w:rFonts w:ascii="Arial" w:hAnsi="Arial" w:cs="Arial"/>
        </w:rPr>
      </w:pPr>
      <w:r w:rsidRPr="008A40BC">
        <w:rPr>
          <w:rFonts w:ascii="Arial" w:hAnsi="Arial" w:cs="Arial"/>
          <w:u w:val="single"/>
        </w:rPr>
        <w:t xml:space="preserve">Ad 1. Kalkulace na správu profilů </w:t>
      </w:r>
      <w:proofErr w:type="spellStart"/>
      <w:r w:rsidRPr="008A40BC">
        <w:rPr>
          <w:rFonts w:ascii="Arial" w:hAnsi="Arial" w:cs="Arial"/>
          <w:u w:val="single"/>
        </w:rPr>
        <w:t>CzechTrade</w:t>
      </w:r>
      <w:proofErr w:type="spellEnd"/>
      <w:r w:rsidRPr="008A40BC">
        <w:rPr>
          <w:rFonts w:ascii="Arial" w:hAnsi="Arial" w:cs="Arial"/>
          <w:u w:val="single"/>
        </w:rPr>
        <w:t xml:space="preserve"> (</w:t>
      </w:r>
      <w:proofErr w:type="spellStart"/>
      <w:r w:rsidRPr="008A40BC">
        <w:rPr>
          <w:rFonts w:ascii="Arial" w:hAnsi="Arial" w:cs="Arial"/>
          <w:u w:val="single"/>
        </w:rPr>
        <w:t>Facebook</w:t>
      </w:r>
      <w:proofErr w:type="spellEnd"/>
      <w:r w:rsidRPr="008A40BC">
        <w:rPr>
          <w:rFonts w:ascii="Arial" w:hAnsi="Arial" w:cs="Arial"/>
          <w:u w:val="single"/>
        </w:rPr>
        <w:t xml:space="preserve">, </w:t>
      </w:r>
      <w:proofErr w:type="spellStart"/>
      <w:r w:rsidRPr="008A40BC">
        <w:rPr>
          <w:rFonts w:ascii="Arial" w:hAnsi="Arial" w:cs="Arial"/>
          <w:u w:val="single"/>
        </w:rPr>
        <w:t>LinkedIn</w:t>
      </w:r>
      <w:proofErr w:type="spellEnd"/>
      <w:r w:rsidRPr="008A40BC">
        <w:rPr>
          <w:rFonts w:ascii="Arial" w:hAnsi="Arial" w:cs="Arial"/>
          <w:u w:val="single"/>
        </w:rPr>
        <w:t xml:space="preserve">, </w:t>
      </w:r>
      <w:proofErr w:type="spellStart"/>
      <w:r w:rsidRPr="008A40BC">
        <w:rPr>
          <w:rFonts w:ascii="Arial" w:hAnsi="Arial" w:cs="Arial"/>
          <w:u w:val="single"/>
        </w:rPr>
        <w:t>Twitter</w:t>
      </w:r>
      <w:proofErr w:type="spellEnd"/>
      <w:r w:rsidRPr="008A40BC">
        <w:rPr>
          <w:rFonts w:ascii="Arial" w:hAnsi="Arial" w:cs="Arial"/>
          <w:u w:val="single"/>
        </w:rPr>
        <w:t>): redakční, grafická a kontrolní činnost</w:t>
      </w:r>
    </w:p>
    <w:p w14:paraId="474219EF" w14:textId="77777777" w:rsidR="008A40BC" w:rsidRPr="008A40BC" w:rsidRDefault="008A40BC" w:rsidP="008A40BC">
      <w:pPr>
        <w:spacing w:after="240"/>
        <w:contextualSpacing/>
        <w:jc w:val="both"/>
        <w:rPr>
          <w:rFonts w:ascii="Arial" w:hAnsi="Arial" w:cs="Arial"/>
        </w:rPr>
      </w:pPr>
      <w:r w:rsidRPr="008A40BC">
        <w:rPr>
          <w:rFonts w:ascii="Arial" w:hAnsi="Arial" w:cs="Arial"/>
        </w:rPr>
        <w:t>Kalkulace reflektuje koncept pro rok 2021, který pokračuje v úspěšné komunikaci v letošním roce 2020:</w:t>
      </w:r>
    </w:p>
    <w:p w14:paraId="4DE9AE48" w14:textId="05159769" w:rsidR="008A40BC" w:rsidRPr="008A40BC" w:rsidRDefault="008A40BC" w:rsidP="000E0C10">
      <w:pPr>
        <w:numPr>
          <w:ilvl w:val="0"/>
          <w:numId w:val="1"/>
        </w:numPr>
        <w:spacing w:before="240" w:after="240" w:line="240" w:lineRule="auto"/>
        <w:ind w:left="720"/>
        <w:contextualSpacing/>
        <w:jc w:val="both"/>
        <w:rPr>
          <w:rFonts w:ascii="Arial" w:hAnsi="Arial" w:cs="Arial"/>
        </w:rPr>
      </w:pPr>
      <w:r w:rsidRPr="008A40BC">
        <w:rPr>
          <w:rFonts w:ascii="Arial" w:hAnsi="Arial" w:cs="Arial"/>
        </w:rPr>
        <w:t xml:space="preserve">Redakční úprava podkladů dodaných </w:t>
      </w:r>
      <w:r w:rsidR="00837339">
        <w:rPr>
          <w:rFonts w:ascii="Arial" w:hAnsi="Arial" w:cs="Arial"/>
        </w:rPr>
        <w:t>objednatelem</w:t>
      </w:r>
      <w:r w:rsidRPr="008A40BC">
        <w:rPr>
          <w:rFonts w:ascii="Arial" w:hAnsi="Arial" w:cs="Arial"/>
        </w:rPr>
        <w:t xml:space="preserve">: úvodní copy, výběr/úprava fotky včetně </w:t>
      </w:r>
      <w:proofErr w:type="spellStart"/>
      <w:r w:rsidRPr="008A40BC">
        <w:rPr>
          <w:rFonts w:ascii="Arial" w:hAnsi="Arial" w:cs="Arial"/>
        </w:rPr>
        <w:t>brandingu</w:t>
      </w:r>
      <w:proofErr w:type="spellEnd"/>
      <w:r w:rsidRPr="008A40BC">
        <w:rPr>
          <w:rFonts w:ascii="Arial" w:hAnsi="Arial" w:cs="Arial"/>
        </w:rPr>
        <w:t xml:space="preserve"> </w:t>
      </w:r>
      <w:proofErr w:type="spellStart"/>
      <w:r w:rsidRPr="008A40BC">
        <w:rPr>
          <w:rFonts w:ascii="Arial" w:hAnsi="Arial" w:cs="Arial"/>
        </w:rPr>
        <w:t>CzechTrade</w:t>
      </w:r>
      <w:proofErr w:type="spellEnd"/>
      <w:r w:rsidRPr="008A40BC">
        <w:rPr>
          <w:rFonts w:ascii="Arial" w:hAnsi="Arial" w:cs="Arial"/>
        </w:rPr>
        <w:t xml:space="preserve"> (fotobanka </w:t>
      </w:r>
      <w:hyperlink r:id="rId13" w:history="1">
        <w:r w:rsidRPr="008A40BC">
          <w:rPr>
            <w:rStyle w:val="Hypertextovodkaz"/>
            <w:rFonts w:ascii="Arial" w:hAnsi="Arial" w:cs="Arial"/>
          </w:rPr>
          <w:t>https://www.shutterstock.com</w:t>
        </w:r>
      </w:hyperlink>
      <w:r w:rsidRPr="008A40BC">
        <w:rPr>
          <w:rFonts w:ascii="Arial" w:hAnsi="Arial" w:cs="Arial"/>
        </w:rPr>
        <w:t xml:space="preserve">), přizpůsobení pro mobilní zařízení, výběr vhodného formátu (fotka, animace videa, </w:t>
      </w:r>
      <w:proofErr w:type="spellStart"/>
      <w:r w:rsidRPr="008A40BC">
        <w:rPr>
          <w:rFonts w:ascii="Arial" w:hAnsi="Arial" w:cs="Arial"/>
        </w:rPr>
        <w:t>carusel</w:t>
      </w:r>
      <w:proofErr w:type="spellEnd"/>
      <w:r w:rsidRPr="008A40BC">
        <w:rPr>
          <w:rFonts w:ascii="Arial" w:hAnsi="Arial" w:cs="Arial"/>
        </w:rPr>
        <w:t xml:space="preserve">, </w:t>
      </w:r>
      <w:proofErr w:type="spellStart"/>
      <w:r w:rsidRPr="008A40BC">
        <w:rPr>
          <w:rFonts w:ascii="Arial" w:hAnsi="Arial" w:cs="Arial"/>
        </w:rPr>
        <w:t>infografika</w:t>
      </w:r>
      <w:proofErr w:type="spellEnd"/>
      <w:r w:rsidRPr="008A40BC">
        <w:rPr>
          <w:rFonts w:ascii="Arial" w:hAnsi="Arial" w:cs="Arial"/>
        </w:rPr>
        <w:t xml:space="preserve"> apod.);</w:t>
      </w:r>
    </w:p>
    <w:p w14:paraId="18CFCC70" w14:textId="77777777" w:rsidR="008A40BC" w:rsidRPr="008A40BC" w:rsidRDefault="008A40BC" w:rsidP="000E0C10">
      <w:pPr>
        <w:numPr>
          <w:ilvl w:val="0"/>
          <w:numId w:val="1"/>
        </w:numPr>
        <w:spacing w:after="0" w:line="240" w:lineRule="auto"/>
        <w:ind w:left="720"/>
        <w:jc w:val="both"/>
        <w:rPr>
          <w:rFonts w:ascii="Arial" w:hAnsi="Arial" w:cs="Arial"/>
        </w:rPr>
      </w:pPr>
      <w:r w:rsidRPr="008A40BC">
        <w:rPr>
          <w:rFonts w:ascii="Arial" w:hAnsi="Arial" w:cs="Arial"/>
        </w:rPr>
        <w:t xml:space="preserve">Adaptace příspěvku pro využití na profil </w:t>
      </w:r>
      <w:proofErr w:type="spellStart"/>
      <w:r w:rsidRPr="008A40BC">
        <w:rPr>
          <w:rFonts w:ascii="Arial" w:hAnsi="Arial" w:cs="Arial"/>
        </w:rPr>
        <w:t>Facebook</w:t>
      </w:r>
      <w:proofErr w:type="spellEnd"/>
      <w:r w:rsidRPr="008A40BC">
        <w:rPr>
          <w:rFonts w:ascii="Arial" w:hAnsi="Arial" w:cs="Arial"/>
        </w:rPr>
        <w:t xml:space="preserve">, </w:t>
      </w:r>
      <w:proofErr w:type="spellStart"/>
      <w:r w:rsidRPr="008A40BC">
        <w:rPr>
          <w:rFonts w:ascii="Arial" w:hAnsi="Arial" w:cs="Arial"/>
        </w:rPr>
        <w:t>Twitter</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(každý příspěvek nemusí běžet na všech kanálech a vždy bude doporučeno, kde bude téma umístěno);</w:t>
      </w:r>
    </w:p>
    <w:p w14:paraId="76E294B7" w14:textId="77777777" w:rsidR="008A40BC" w:rsidRPr="008A40BC" w:rsidRDefault="008A40BC" w:rsidP="000E0C10">
      <w:pPr>
        <w:numPr>
          <w:ilvl w:val="0"/>
          <w:numId w:val="1"/>
        </w:numPr>
        <w:spacing w:after="0" w:line="240" w:lineRule="auto"/>
        <w:ind w:left="720"/>
        <w:jc w:val="both"/>
        <w:rPr>
          <w:rFonts w:ascii="Arial" w:hAnsi="Arial" w:cs="Arial"/>
        </w:rPr>
      </w:pPr>
      <w:r w:rsidRPr="008A40BC">
        <w:rPr>
          <w:rFonts w:ascii="Arial" w:hAnsi="Arial" w:cs="Arial"/>
        </w:rPr>
        <w:t>Publikace příspěvků;</w:t>
      </w:r>
    </w:p>
    <w:p w14:paraId="6D701AE0" w14:textId="4347D41C" w:rsidR="008A40BC" w:rsidRPr="008A40BC" w:rsidRDefault="008A40BC" w:rsidP="000E0C10">
      <w:pPr>
        <w:numPr>
          <w:ilvl w:val="0"/>
          <w:numId w:val="1"/>
        </w:numPr>
        <w:spacing w:after="0" w:line="240" w:lineRule="auto"/>
        <w:ind w:left="720"/>
        <w:jc w:val="both"/>
        <w:rPr>
          <w:rFonts w:ascii="Arial" w:hAnsi="Arial" w:cs="Arial"/>
        </w:rPr>
      </w:pPr>
      <w:proofErr w:type="spellStart"/>
      <w:r w:rsidRPr="008A40BC">
        <w:rPr>
          <w:rFonts w:ascii="Arial" w:hAnsi="Arial" w:cs="Arial"/>
        </w:rPr>
        <w:t>Community</w:t>
      </w:r>
      <w:proofErr w:type="spellEnd"/>
      <w:r w:rsidRPr="008A40BC">
        <w:rPr>
          <w:rFonts w:ascii="Arial" w:hAnsi="Arial" w:cs="Arial"/>
        </w:rPr>
        <w:t xml:space="preserve"> management – komunikace s uživateli, řešení problematických až negativních reakcí uživatelů, řešení krizových situací ve spolupráci s </w:t>
      </w:r>
      <w:r w:rsidR="00837339">
        <w:rPr>
          <w:rFonts w:ascii="Arial" w:hAnsi="Arial" w:cs="Arial"/>
        </w:rPr>
        <w:t>objednatelem</w:t>
      </w:r>
      <w:r w:rsidRPr="008A40BC">
        <w:rPr>
          <w:rFonts w:ascii="Arial" w:hAnsi="Arial" w:cs="Arial"/>
        </w:rPr>
        <w:t>, aktivní přístup a rychlé reakce.</w:t>
      </w:r>
    </w:p>
    <w:p w14:paraId="00C400E2" w14:textId="77777777" w:rsidR="008A40BC" w:rsidRPr="008A40BC" w:rsidRDefault="008A40BC" w:rsidP="008A40BC">
      <w:pPr>
        <w:jc w:val="both"/>
        <w:rPr>
          <w:rFonts w:ascii="Arial" w:hAnsi="Arial" w:cs="Arial"/>
        </w:rPr>
      </w:pPr>
    </w:p>
    <w:p w14:paraId="7A629B2A" w14:textId="4869EC8B" w:rsidR="008A40BC" w:rsidRDefault="008A40BC" w:rsidP="008A40BC">
      <w:pPr>
        <w:spacing w:after="240"/>
        <w:jc w:val="both"/>
        <w:rPr>
          <w:rFonts w:ascii="Arial" w:hAnsi="Arial" w:cs="Arial"/>
          <w:u w:val="single"/>
        </w:rPr>
      </w:pPr>
      <w:r w:rsidRPr="008A40BC">
        <w:rPr>
          <w:rFonts w:ascii="Arial" w:hAnsi="Arial" w:cs="Arial"/>
          <w:u w:val="single"/>
        </w:rPr>
        <w:t>Ad 2. Finanční propagace příspěvků (</w:t>
      </w:r>
      <w:proofErr w:type="spellStart"/>
      <w:r w:rsidRPr="008A40BC">
        <w:rPr>
          <w:rFonts w:ascii="Arial" w:hAnsi="Arial" w:cs="Arial"/>
          <w:u w:val="single"/>
        </w:rPr>
        <w:t>Fcebook</w:t>
      </w:r>
      <w:proofErr w:type="spellEnd"/>
      <w:r w:rsidRPr="008A40BC">
        <w:rPr>
          <w:rFonts w:ascii="Arial" w:hAnsi="Arial" w:cs="Arial"/>
          <w:u w:val="single"/>
        </w:rPr>
        <w:t xml:space="preserve">, </w:t>
      </w:r>
      <w:proofErr w:type="spellStart"/>
      <w:r w:rsidRPr="008A40BC">
        <w:rPr>
          <w:rFonts w:ascii="Arial" w:hAnsi="Arial" w:cs="Arial"/>
          <w:u w:val="single"/>
        </w:rPr>
        <w:t>LinkedIn</w:t>
      </w:r>
      <w:proofErr w:type="spellEnd"/>
      <w:r w:rsidRPr="008A40BC">
        <w:rPr>
          <w:rFonts w:ascii="Arial" w:hAnsi="Arial" w:cs="Arial"/>
          <w:u w:val="single"/>
        </w:rPr>
        <w:t xml:space="preserve">, </w:t>
      </w:r>
      <w:proofErr w:type="spellStart"/>
      <w:r w:rsidRPr="008A40BC">
        <w:rPr>
          <w:rFonts w:ascii="Arial" w:hAnsi="Arial" w:cs="Arial"/>
          <w:u w:val="single"/>
        </w:rPr>
        <w:t>Twitter</w:t>
      </w:r>
      <w:proofErr w:type="spellEnd"/>
      <w:r w:rsidRPr="008A40BC">
        <w:rPr>
          <w:rFonts w:ascii="Arial" w:hAnsi="Arial" w:cs="Arial"/>
          <w:u w:val="single"/>
        </w:rPr>
        <w:t>)</w:t>
      </w:r>
    </w:p>
    <w:p w14:paraId="22A45BCD" w14:textId="0B11BE3B" w:rsidR="000115AA" w:rsidRPr="008A40BC" w:rsidRDefault="000115AA" w:rsidP="008A40BC">
      <w:pPr>
        <w:spacing w:after="240"/>
        <w:jc w:val="both"/>
        <w:rPr>
          <w:rFonts w:ascii="Arial" w:hAnsi="Arial" w:cs="Arial"/>
          <w:u w:val="single"/>
        </w:rPr>
      </w:pPr>
    </w:p>
    <w:p w14:paraId="33E79BE3" w14:textId="35A0FD6E" w:rsidR="008A40BC" w:rsidRPr="008A40BC" w:rsidRDefault="008A40BC" w:rsidP="000E0C10">
      <w:pPr>
        <w:numPr>
          <w:ilvl w:val="0"/>
          <w:numId w:val="9"/>
        </w:numPr>
        <w:spacing w:after="0" w:line="240" w:lineRule="auto"/>
        <w:jc w:val="both"/>
        <w:rPr>
          <w:rFonts w:ascii="Arial" w:hAnsi="Arial" w:cs="Arial"/>
        </w:rPr>
      </w:pPr>
      <w:r w:rsidRPr="008A40BC">
        <w:rPr>
          <w:rFonts w:ascii="Arial" w:hAnsi="Arial" w:cs="Arial"/>
        </w:rPr>
        <w:t xml:space="preserve">Měsíční budget na promování příspěvků včetně specifikace procentuálního rozdělení na konkrétní profily </w:t>
      </w:r>
      <w:proofErr w:type="spellStart"/>
      <w:r w:rsidRPr="008A40BC">
        <w:rPr>
          <w:rFonts w:ascii="Arial" w:hAnsi="Arial" w:cs="Arial"/>
        </w:rPr>
        <w:t>CzechTrade</w:t>
      </w:r>
      <w:proofErr w:type="spellEnd"/>
      <w:r w:rsidRPr="008A40BC">
        <w:rPr>
          <w:rFonts w:ascii="Arial" w:hAnsi="Arial" w:cs="Arial"/>
        </w:rPr>
        <w:t xml:space="preserve"> bude realizován na základě doporučení </w:t>
      </w:r>
      <w:r w:rsidR="00837339">
        <w:rPr>
          <w:rFonts w:ascii="Arial" w:hAnsi="Arial" w:cs="Arial"/>
        </w:rPr>
        <w:t>poskytovatele</w:t>
      </w:r>
      <w:r w:rsidR="00837339" w:rsidRPr="008A40BC">
        <w:rPr>
          <w:rFonts w:ascii="Arial" w:hAnsi="Arial" w:cs="Arial"/>
        </w:rPr>
        <w:t xml:space="preserve"> </w:t>
      </w:r>
      <w:r w:rsidRPr="008A40BC">
        <w:rPr>
          <w:rFonts w:ascii="Arial" w:hAnsi="Arial" w:cs="Arial"/>
        </w:rPr>
        <w:t>v rámci tohoto výběrového řízení. Návrh bude zahrnovat i minimální části pro promování příspěvku na daném profilu.</w:t>
      </w:r>
    </w:p>
    <w:p w14:paraId="57541B9F" w14:textId="0722C159" w:rsidR="008A40BC" w:rsidRPr="008A40BC" w:rsidRDefault="008A40BC" w:rsidP="000E0C10">
      <w:pPr>
        <w:numPr>
          <w:ilvl w:val="0"/>
          <w:numId w:val="9"/>
        </w:numPr>
        <w:spacing w:after="0" w:line="240" w:lineRule="auto"/>
        <w:jc w:val="both"/>
        <w:rPr>
          <w:rFonts w:ascii="Arial" w:hAnsi="Arial" w:cs="Arial"/>
        </w:rPr>
      </w:pPr>
      <w:r w:rsidRPr="008A40BC">
        <w:rPr>
          <w:rFonts w:ascii="Arial" w:hAnsi="Arial" w:cs="Arial"/>
        </w:rPr>
        <w:t xml:space="preserve">Finanční částka na promování příspěvku se může upravit na základě požadavku </w:t>
      </w:r>
      <w:r w:rsidR="00837339">
        <w:rPr>
          <w:rFonts w:ascii="Arial" w:hAnsi="Arial" w:cs="Arial"/>
        </w:rPr>
        <w:t>objednatele</w:t>
      </w:r>
      <w:r w:rsidR="00837339" w:rsidRPr="008A40BC">
        <w:rPr>
          <w:rFonts w:ascii="Arial" w:hAnsi="Arial" w:cs="Arial"/>
        </w:rPr>
        <w:t xml:space="preserve"> </w:t>
      </w:r>
      <w:r w:rsidRPr="008A40BC">
        <w:rPr>
          <w:rFonts w:ascii="Arial" w:hAnsi="Arial" w:cs="Arial"/>
        </w:rPr>
        <w:t xml:space="preserve">při konkrétní potřebě a důležitosti komunikovaného tématu. Stejně tak může dojít ke změně v případě řádného doporučení </w:t>
      </w:r>
      <w:r w:rsidR="00837339">
        <w:rPr>
          <w:rFonts w:ascii="Arial" w:hAnsi="Arial" w:cs="Arial"/>
        </w:rPr>
        <w:t>poskytovatele</w:t>
      </w:r>
      <w:r w:rsidR="00837339" w:rsidRPr="008A40BC">
        <w:rPr>
          <w:rFonts w:ascii="Arial" w:hAnsi="Arial" w:cs="Arial"/>
        </w:rPr>
        <w:t xml:space="preserve"> </w:t>
      </w:r>
      <w:r w:rsidRPr="008A40BC">
        <w:rPr>
          <w:rFonts w:ascii="Arial" w:hAnsi="Arial" w:cs="Arial"/>
        </w:rPr>
        <w:t>a odůvodnění proč částku navyšovat. V případě negativních reakcí uživatelů na sociálních sítích může dojít i k vypnutí promování a tím pádem i k zastavení šíření negativní zprávy.</w:t>
      </w:r>
    </w:p>
    <w:p w14:paraId="50B47987" w14:textId="77777777" w:rsidR="008A40BC" w:rsidRPr="008A40BC" w:rsidRDefault="008A40BC" w:rsidP="000E0C10">
      <w:pPr>
        <w:numPr>
          <w:ilvl w:val="0"/>
          <w:numId w:val="9"/>
        </w:numPr>
        <w:spacing w:after="0" w:line="240" w:lineRule="auto"/>
        <w:jc w:val="both"/>
        <w:rPr>
          <w:rFonts w:ascii="Arial" w:hAnsi="Arial" w:cs="Arial"/>
        </w:rPr>
      </w:pPr>
      <w:r w:rsidRPr="008A40BC">
        <w:rPr>
          <w:rFonts w:ascii="Arial" w:hAnsi="Arial" w:cs="Arial"/>
        </w:rPr>
        <w:t xml:space="preserve">Každý promovaný post má své vlastní zacílení dle konkrétního komunikovaného tématu a cílové skupiny </w:t>
      </w:r>
      <w:proofErr w:type="spellStart"/>
      <w:r w:rsidRPr="008A40BC">
        <w:rPr>
          <w:rFonts w:ascii="Arial" w:hAnsi="Arial" w:cs="Arial"/>
        </w:rPr>
        <w:t>CzechTrade</w:t>
      </w:r>
      <w:proofErr w:type="spellEnd"/>
      <w:r w:rsidRPr="008A40BC">
        <w:rPr>
          <w:rFonts w:ascii="Arial" w:hAnsi="Arial" w:cs="Arial"/>
        </w:rPr>
        <w:t xml:space="preserve">. Více o cílové skupiny v kapitole „Minimální požadované cíle a </w:t>
      </w:r>
      <w:proofErr w:type="spellStart"/>
      <w:r w:rsidRPr="008A40BC">
        <w:rPr>
          <w:rFonts w:ascii="Arial" w:hAnsi="Arial" w:cs="Arial"/>
        </w:rPr>
        <w:t>mandatories</w:t>
      </w:r>
      <w:proofErr w:type="spellEnd"/>
      <w:r w:rsidRPr="008A40BC">
        <w:rPr>
          <w:rFonts w:ascii="Arial" w:hAnsi="Arial" w:cs="Arial"/>
        </w:rPr>
        <w:t>“.</w:t>
      </w:r>
    </w:p>
    <w:p w14:paraId="36A716EC" w14:textId="77777777" w:rsidR="008A40BC" w:rsidRPr="008A40BC" w:rsidRDefault="008A40BC" w:rsidP="000E0C10">
      <w:pPr>
        <w:numPr>
          <w:ilvl w:val="0"/>
          <w:numId w:val="9"/>
        </w:numPr>
        <w:spacing w:after="120" w:line="240" w:lineRule="auto"/>
        <w:jc w:val="both"/>
        <w:rPr>
          <w:rFonts w:ascii="Arial" w:hAnsi="Arial" w:cs="Arial"/>
        </w:rPr>
      </w:pPr>
      <w:r w:rsidRPr="008A40BC">
        <w:rPr>
          <w:rFonts w:ascii="Arial" w:hAnsi="Arial" w:cs="Arial"/>
        </w:rPr>
        <w:t xml:space="preserve">Většina příspěvků je směřována na webové stránky </w:t>
      </w:r>
      <w:proofErr w:type="spellStart"/>
      <w:r w:rsidRPr="008A40BC">
        <w:rPr>
          <w:rFonts w:ascii="Arial" w:hAnsi="Arial" w:cs="Arial"/>
        </w:rPr>
        <w:t>CzechTrade</w:t>
      </w:r>
      <w:proofErr w:type="spellEnd"/>
      <w:r w:rsidRPr="008A40BC">
        <w:rPr>
          <w:rFonts w:ascii="Arial" w:hAnsi="Arial" w:cs="Arial"/>
        </w:rPr>
        <w:t xml:space="preserve"> a jejich podstránky dle tématu komunikovaného příspěvku.</w:t>
      </w:r>
    </w:p>
    <w:p w14:paraId="43271E45" w14:textId="77777777" w:rsidR="008A40BC" w:rsidRPr="008A40BC" w:rsidRDefault="008A40BC" w:rsidP="008A40BC">
      <w:pPr>
        <w:spacing w:before="240"/>
        <w:jc w:val="both"/>
        <w:rPr>
          <w:rFonts w:ascii="Arial" w:hAnsi="Arial" w:cs="Arial"/>
          <w:u w:val="single"/>
        </w:rPr>
      </w:pPr>
      <w:r w:rsidRPr="008A40BC">
        <w:rPr>
          <w:rFonts w:ascii="Arial" w:hAnsi="Arial" w:cs="Arial"/>
          <w:u w:val="single"/>
        </w:rPr>
        <w:t xml:space="preserve">Ad 3. Správa profilu generálního ředitele </w:t>
      </w:r>
      <w:proofErr w:type="spellStart"/>
      <w:r w:rsidRPr="008A40BC">
        <w:rPr>
          <w:rFonts w:ascii="Arial" w:hAnsi="Arial" w:cs="Arial"/>
          <w:u w:val="single"/>
        </w:rPr>
        <w:t>CzechTrade</w:t>
      </w:r>
      <w:proofErr w:type="spellEnd"/>
      <w:r w:rsidRPr="008A40BC">
        <w:rPr>
          <w:rFonts w:ascii="Arial" w:hAnsi="Arial" w:cs="Arial"/>
          <w:u w:val="single"/>
        </w:rPr>
        <w:t xml:space="preserve"> na </w:t>
      </w:r>
      <w:proofErr w:type="spellStart"/>
      <w:r w:rsidRPr="008A40BC">
        <w:rPr>
          <w:rFonts w:ascii="Arial" w:hAnsi="Arial" w:cs="Arial"/>
          <w:u w:val="single"/>
        </w:rPr>
        <w:t>Twitteru</w:t>
      </w:r>
      <w:proofErr w:type="spellEnd"/>
    </w:p>
    <w:p w14:paraId="4EC1224B" w14:textId="77777777" w:rsidR="008A40BC" w:rsidRPr="008A40BC" w:rsidRDefault="008A40BC" w:rsidP="000E0C10">
      <w:pPr>
        <w:numPr>
          <w:ilvl w:val="0"/>
          <w:numId w:val="8"/>
        </w:numPr>
        <w:spacing w:after="120" w:line="240" w:lineRule="auto"/>
        <w:jc w:val="both"/>
        <w:rPr>
          <w:rFonts w:ascii="Arial" w:hAnsi="Arial" w:cs="Arial"/>
        </w:rPr>
      </w:pPr>
      <w:r w:rsidRPr="008A40BC">
        <w:rPr>
          <w:rFonts w:ascii="Arial" w:hAnsi="Arial" w:cs="Arial"/>
        </w:rPr>
        <w:lastRenderedPageBreak/>
        <w:t xml:space="preserve">Redakční zpracování příspěvků při stávající frekvenci příspěvků na </w:t>
      </w:r>
      <w:proofErr w:type="spellStart"/>
      <w:r w:rsidRPr="008A40BC">
        <w:rPr>
          <w:rFonts w:ascii="Arial" w:hAnsi="Arial" w:cs="Arial"/>
        </w:rPr>
        <w:t>Twitter</w:t>
      </w:r>
      <w:proofErr w:type="spellEnd"/>
      <w:r w:rsidRPr="008A40BC">
        <w:rPr>
          <w:rFonts w:ascii="Arial" w:hAnsi="Arial" w:cs="Arial"/>
        </w:rPr>
        <w:t>, minimálně 6 příspěvků měsíčně;</w:t>
      </w:r>
    </w:p>
    <w:p w14:paraId="624D804B" w14:textId="77777777" w:rsidR="008A40BC" w:rsidRPr="008A40BC" w:rsidRDefault="008A40BC" w:rsidP="000E0C10">
      <w:pPr>
        <w:numPr>
          <w:ilvl w:val="0"/>
          <w:numId w:val="8"/>
        </w:numPr>
        <w:spacing w:after="120" w:line="240" w:lineRule="auto"/>
        <w:jc w:val="both"/>
        <w:rPr>
          <w:rFonts w:ascii="Arial" w:hAnsi="Arial" w:cs="Arial"/>
        </w:rPr>
      </w:pPr>
      <w:r w:rsidRPr="008A40BC">
        <w:rPr>
          <w:rFonts w:ascii="Arial" w:hAnsi="Arial" w:cs="Arial"/>
        </w:rPr>
        <w:t>Příspěvky bez finanční propagace;</w:t>
      </w:r>
    </w:p>
    <w:p w14:paraId="523FB069" w14:textId="77777777" w:rsidR="008A40BC" w:rsidRPr="008A40BC" w:rsidRDefault="008A40BC" w:rsidP="000E0C10">
      <w:pPr>
        <w:numPr>
          <w:ilvl w:val="0"/>
          <w:numId w:val="8"/>
        </w:numPr>
        <w:spacing w:after="120" w:line="240" w:lineRule="auto"/>
        <w:jc w:val="both"/>
        <w:rPr>
          <w:rFonts w:ascii="Arial" w:hAnsi="Arial" w:cs="Arial"/>
        </w:rPr>
      </w:pPr>
      <w:r w:rsidRPr="008A40BC">
        <w:rPr>
          <w:rFonts w:ascii="Arial" w:hAnsi="Arial" w:cs="Arial"/>
        </w:rPr>
        <w:t>Správa profilu: reakce na publikované příspěvky a reakce na příspěvky partnerů či klientů;</w:t>
      </w:r>
    </w:p>
    <w:p w14:paraId="705F8CF3" w14:textId="77777777" w:rsidR="008A40BC" w:rsidRPr="008A40BC" w:rsidRDefault="008A40BC" w:rsidP="000E0C10">
      <w:pPr>
        <w:numPr>
          <w:ilvl w:val="0"/>
          <w:numId w:val="8"/>
        </w:numPr>
        <w:spacing w:after="120" w:line="240" w:lineRule="auto"/>
        <w:jc w:val="both"/>
        <w:rPr>
          <w:rFonts w:ascii="Arial" w:hAnsi="Arial" w:cs="Arial"/>
        </w:rPr>
      </w:pPr>
      <w:r w:rsidRPr="008A40BC">
        <w:rPr>
          <w:rFonts w:ascii="Arial" w:hAnsi="Arial" w:cs="Arial"/>
        </w:rPr>
        <w:t>Sledování a rozvoj účtu.</w:t>
      </w:r>
    </w:p>
    <w:p w14:paraId="1CAF3A32" w14:textId="77777777" w:rsidR="008A40BC" w:rsidRPr="008A40BC" w:rsidRDefault="008A40BC" w:rsidP="008A40BC">
      <w:pPr>
        <w:spacing w:before="240"/>
        <w:jc w:val="both"/>
        <w:rPr>
          <w:rFonts w:ascii="Arial" w:hAnsi="Arial" w:cs="Arial"/>
          <w:u w:val="single"/>
        </w:rPr>
      </w:pPr>
      <w:r w:rsidRPr="008A40BC">
        <w:rPr>
          <w:rFonts w:ascii="Arial" w:hAnsi="Arial" w:cs="Arial"/>
          <w:u w:val="single"/>
        </w:rPr>
        <w:t>Ad 4. Strategické poradenství v oblasti sociálních sítí zahrnující i zahraniční trhy, cca 60 teritorií na kterých agentura působí</w:t>
      </w:r>
    </w:p>
    <w:p w14:paraId="095843A5" w14:textId="5B603172" w:rsidR="008A40BC" w:rsidRPr="008A40BC" w:rsidRDefault="008A40BC" w:rsidP="000E0C10">
      <w:pPr>
        <w:numPr>
          <w:ilvl w:val="0"/>
          <w:numId w:val="10"/>
        </w:numPr>
        <w:spacing w:after="120" w:line="240" w:lineRule="auto"/>
        <w:jc w:val="both"/>
        <w:rPr>
          <w:rFonts w:ascii="Arial" w:hAnsi="Arial" w:cs="Arial"/>
        </w:rPr>
      </w:pPr>
      <w:r w:rsidRPr="008A40BC">
        <w:rPr>
          <w:rFonts w:ascii="Arial" w:hAnsi="Arial" w:cs="Arial"/>
        </w:rPr>
        <w:t xml:space="preserve">Služby </w:t>
      </w:r>
      <w:r w:rsidR="00837339">
        <w:rPr>
          <w:rFonts w:ascii="Arial" w:hAnsi="Arial" w:cs="Arial"/>
        </w:rPr>
        <w:t>poskytovatele</w:t>
      </w:r>
      <w:r w:rsidR="00837339" w:rsidRPr="008A40BC">
        <w:rPr>
          <w:rFonts w:ascii="Arial" w:hAnsi="Arial" w:cs="Arial"/>
        </w:rPr>
        <w:t xml:space="preserve"> </w:t>
      </w:r>
      <w:r w:rsidRPr="008A40BC">
        <w:rPr>
          <w:rFonts w:ascii="Arial" w:hAnsi="Arial" w:cs="Arial"/>
        </w:rPr>
        <w:t xml:space="preserve">zahrnují strategické poradenství v oblasti komunikace značky </w:t>
      </w:r>
      <w:proofErr w:type="spellStart"/>
      <w:r w:rsidRPr="008A40BC">
        <w:rPr>
          <w:rFonts w:ascii="Arial" w:hAnsi="Arial" w:cs="Arial"/>
        </w:rPr>
        <w:t>CzechTrade</w:t>
      </w:r>
      <w:proofErr w:type="spellEnd"/>
      <w:r w:rsidRPr="008A40BC">
        <w:rPr>
          <w:rFonts w:ascii="Arial" w:hAnsi="Arial" w:cs="Arial"/>
        </w:rPr>
        <w:t xml:space="preserve"> na sociálních sítích, které se i přes nastavenou strategii vlivem charakteru samotných sociálních sítí svým způsobem vyvíjí. Je nutné reagovat na novinky/změny, které využívané kanály (</w:t>
      </w:r>
      <w:proofErr w:type="spellStart"/>
      <w:r w:rsidRPr="008A40BC">
        <w:rPr>
          <w:rFonts w:ascii="Arial" w:hAnsi="Arial" w:cs="Arial"/>
        </w:rPr>
        <w:t>facebook</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w:t>
      </w:r>
      <w:proofErr w:type="spellStart"/>
      <w:r w:rsidRPr="008A40BC">
        <w:rPr>
          <w:rFonts w:ascii="Arial" w:hAnsi="Arial" w:cs="Arial"/>
        </w:rPr>
        <w:t>twitter</w:t>
      </w:r>
      <w:proofErr w:type="spellEnd"/>
      <w:r w:rsidRPr="008A40BC">
        <w:rPr>
          <w:rFonts w:ascii="Arial" w:hAnsi="Arial" w:cs="Arial"/>
        </w:rPr>
        <w:t xml:space="preserve">) neustále vyvíjejí a mohly by efektivnějším způsobem pomoci ke zvýšení </w:t>
      </w:r>
      <w:proofErr w:type="spellStart"/>
      <w:r w:rsidRPr="008A40BC">
        <w:rPr>
          <w:rFonts w:ascii="Arial" w:hAnsi="Arial" w:cs="Arial"/>
        </w:rPr>
        <w:t>vizibility</w:t>
      </w:r>
      <w:proofErr w:type="spellEnd"/>
      <w:r w:rsidRPr="008A40BC">
        <w:rPr>
          <w:rFonts w:ascii="Arial" w:hAnsi="Arial" w:cs="Arial"/>
        </w:rPr>
        <w:t xml:space="preserve"> značky </w:t>
      </w:r>
      <w:proofErr w:type="spellStart"/>
      <w:r w:rsidRPr="008A40BC">
        <w:rPr>
          <w:rFonts w:ascii="Arial" w:hAnsi="Arial" w:cs="Arial"/>
        </w:rPr>
        <w:t>CzechTrade</w:t>
      </w:r>
      <w:proofErr w:type="spellEnd"/>
      <w:r w:rsidRPr="008A40BC">
        <w:rPr>
          <w:rFonts w:ascii="Arial" w:hAnsi="Arial" w:cs="Arial"/>
        </w:rPr>
        <w:t xml:space="preserve"> a lépe tak splňovat nastavené cíle. </w:t>
      </w:r>
    </w:p>
    <w:p w14:paraId="1A27BC41" w14:textId="77777777" w:rsidR="008A40BC" w:rsidRPr="008A40BC" w:rsidRDefault="008A40BC" w:rsidP="000E0C10">
      <w:pPr>
        <w:numPr>
          <w:ilvl w:val="0"/>
          <w:numId w:val="10"/>
        </w:numPr>
        <w:spacing w:after="120" w:line="240" w:lineRule="auto"/>
        <w:jc w:val="both"/>
        <w:rPr>
          <w:rFonts w:ascii="Arial" w:hAnsi="Arial" w:cs="Arial"/>
        </w:rPr>
      </w:pPr>
      <w:r w:rsidRPr="008A40BC">
        <w:rPr>
          <w:rFonts w:ascii="Arial" w:hAnsi="Arial" w:cs="Arial"/>
        </w:rPr>
        <w:t xml:space="preserve">Poradenství je očekávané i v oblasti komunikace zaměstnanců, konkrétně na jejich osobních profilech, přičemž v interní směrnici je specifikováno, že pokud zaměstnanec uvádí </w:t>
      </w:r>
      <w:proofErr w:type="spellStart"/>
      <w:r w:rsidRPr="008A40BC">
        <w:rPr>
          <w:rFonts w:ascii="Arial" w:hAnsi="Arial" w:cs="Arial"/>
        </w:rPr>
        <w:t>CzechTrade</w:t>
      </w:r>
      <w:proofErr w:type="spellEnd"/>
      <w:r w:rsidRPr="008A40BC">
        <w:rPr>
          <w:rFonts w:ascii="Arial" w:hAnsi="Arial" w:cs="Arial"/>
        </w:rPr>
        <w:t xml:space="preserve"> jako zaměstnavatele u svého osobního profilu, je povinen dodržovat základní etické zásady. Poradenství se vztahuje na některé reakce zaměstnanců ve vztahu k pracovní činnosti vykonávané v agentuře </w:t>
      </w:r>
      <w:proofErr w:type="spellStart"/>
      <w:r w:rsidRPr="008A40BC">
        <w:rPr>
          <w:rFonts w:ascii="Arial" w:hAnsi="Arial" w:cs="Arial"/>
        </w:rPr>
        <w:t>CzechTrade</w:t>
      </w:r>
      <w:proofErr w:type="spellEnd"/>
      <w:r w:rsidRPr="008A40BC">
        <w:rPr>
          <w:rFonts w:ascii="Arial" w:hAnsi="Arial" w:cs="Arial"/>
        </w:rPr>
        <w:t>, tj. zpětné vazby na jejich komunikaci, doporučení, řešení apod.</w:t>
      </w:r>
    </w:p>
    <w:p w14:paraId="016DBCA5" w14:textId="77777777" w:rsidR="008A40BC" w:rsidRPr="008A40BC" w:rsidRDefault="008A40BC" w:rsidP="000E0C10">
      <w:pPr>
        <w:numPr>
          <w:ilvl w:val="0"/>
          <w:numId w:val="10"/>
        </w:numPr>
        <w:spacing w:after="120" w:line="240" w:lineRule="auto"/>
        <w:jc w:val="both"/>
        <w:rPr>
          <w:rFonts w:ascii="Arial" w:hAnsi="Arial" w:cs="Arial"/>
        </w:rPr>
      </w:pPr>
      <w:r w:rsidRPr="008A40BC">
        <w:rPr>
          <w:rFonts w:ascii="Arial" w:hAnsi="Arial" w:cs="Arial"/>
        </w:rPr>
        <w:t xml:space="preserve">Poradenství je očekávané i v oblasti nových kanálů na sociálních sítích, které by mohly dopomoci lépe prosazovat výrobky českých firem na zahraničních trzích, kde agentura </w:t>
      </w:r>
      <w:proofErr w:type="spellStart"/>
      <w:r w:rsidRPr="008A40BC">
        <w:rPr>
          <w:rFonts w:ascii="Arial" w:hAnsi="Arial" w:cs="Arial"/>
        </w:rPr>
        <w:t>CzechTrade</w:t>
      </w:r>
      <w:proofErr w:type="spellEnd"/>
      <w:r w:rsidRPr="008A40BC">
        <w:rPr>
          <w:rFonts w:ascii="Arial" w:hAnsi="Arial" w:cs="Arial"/>
        </w:rPr>
        <w:t xml:space="preserve"> působí; </w:t>
      </w:r>
      <w:hyperlink r:id="rId14" w:history="1">
        <w:r w:rsidRPr="008A40BC">
          <w:rPr>
            <w:rStyle w:val="Hypertextovodkaz"/>
            <w:rFonts w:ascii="Arial" w:hAnsi="Arial" w:cs="Arial"/>
          </w:rPr>
          <w:t>https://www.czechtrade.cz/czechtrade-svet</w:t>
        </w:r>
      </w:hyperlink>
      <w:r w:rsidRPr="008A40BC">
        <w:rPr>
          <w:rFonts w:ascii="Arial" w:hAnsi="Arial" w:cs="Arial"/>
        </w:rPr>
        <w:t>.</w:t>
      </w:r>
    </w:p>
    <w:p w14:paraId="69EAADCD" w14:textId="77777777" w:rsidR="008A40BC" w:rsidRPr="008A40BC" w:rsidRDefault="008A40BC" w:rsidP="008A40BC">
      <w:pPr>
        <w:spacing w:before="240"/>
        <w:jc w:val="both"/>
        <w:rPr>
          <w:rFonts w:ascii="Arial" w:hAnsi="Arial" w:cs="Arial"/>
          <w:u w:val="single"/>
        </w:rPr>
      </w:pPr>
      <w:r w:rsidRPr="008A40BC">
        <w:rPr>
          <w:rFonts w:ascii="Arial" w:hAnsi="Arial" w:cs="Arial"/>
          <w:u w:val="single"/>
        </w:rPr>
        <w:t xml:space="preserve">Ad 5. školení pro zaměstnance </w:t>
      </w:r>
      <w:proofErr w:type="spellStart"/>
      <w:r w:rsidRPr="008A40BC">
        <w:rPr>
          <w:rFonts w:ascii="Arial" w:hAnsi="Arial" w:cs="Arial"/>
          <w:u w:val="single"/>
        </w:rPr>
        <w:t>CzechTrade</w:t>
      </w:r>
      <w:proofErr w:type="spellEnd"/>
    </w:p>
    <w:p w14:paraId="6B1A8396" w14:textId="77777777" w:rsidR="008A40BC" w:rsidRPr="008A40BC" w:rsidRDefault="008A40BC" w:rsidP="000E0C10">
      <w:pPr>
        <w:numPr>
          <w:ilvl w:val="0"/>
          <w:numId w:val="11"/>
        </w:numPr>
        <w:spacing w:after="120" w:line="240" w:lineRule="auto"/>
        <w:jc w:val="both"/>
        <w:rPr>
          <w:rFonts w:ascii="Arial" w:hAnsi="Arial" w:cs="Arial"/>
          <w:b/>
          <w:color w:val="000000"/>
          <w:u w:val="single"/>
        </w:rPr>
      </w:pPr>
      <w:r w:rsidRPr="008A40BC">
        <w:rPr>
          <w:rFonts w:ascii="Arial" w:hAnsi="Arial" w:cs="Arial"/>
        </w:rPr>
        <w:t xml:space="preserve">Na celodenním školení zaměstnanců </w:t>
      </w:r>
      <w:proofErr w:type="spellStart"/>
      <w:r w:rsidRPr="008A40BC">
        <w:rPr>
          <w:rFonts w:ascii="Arial" w:hAnsi="Arial" w:cs="Arial"/>
        </w:rPr>
        <w:t>CzechTrade</w:t>
      </w:r>
      <w:proofErr w:type="spellEnd"/>
      <w:r w:rsidRPr="008A40BC">
        <w:rPr>
          <w:rFonts w:ascii="Arial" w:hAnsi="Arial" w:cs="Arial"/>
        </w:rPr>
        <w:t xml:space="preserve"> bude vyčleněn prostor i pro školení komunikace zaměstnanců na sociálních sítích. Navazujeme na úspěšné školení v únoru 2020, kde byli zaměstnanci seznámeni s koncepcí </w:t>
      </w:r>
      <w:proofErr w:type="spellStart"/>
      <w:r w:rsidRPr="008A40BC">
        <w:rPr>
          <w:rFonts w:ascii="Arial" w:hAnsi="Arial" w:cs="Arial"/>
        </w:rPr>
        <w:t>CzechTrade</w:t>
      </w:r>
      <w:proofErr w:type="spellEnd"/>
      <w:r w:rsidRPr="008A40BC">
        <w:rPr>
          <w:rFonts w:ascii="Arial" w:hAnsi="Arial" w:cs="Arial"/>
        </w:rPr>
        <w:t xml:space="preserve"> komunikace na sociálních sítích. Dále výhod používání </w:t>
      </w:r>
      <w:proofErr w:type="spellStart"/>
      <w:r w:rsidRPr="008A40BC">
        <w:rPr>
          <w:rFonts w:ascii="Arial" w:hAnsi="Arial" w:cs="Arial"/>
        </w:rPr>
        <w:t>LinkedIn</w:t>
      </w:r>
      <w:proofErr w:type="spellEnd"/>
      <w:r w:rsidRPr="008A40BC">
        <w:rPr>
          <w:rFonts w:ascii="Arial" w:hAnsi="Arial" w:cs="Arial"/>
        </w:rPr>
        <w:t xml:space="preserve"> pro pracovní účely – firemní zahraniční profil, pracovní komunikace na osobním profilu (sdílení/komentování/tvorba příspěvku/inspirace </w:t>
      </w:r>
      <w:proofErr w:type="spellStart"/>
      <w:r w:rsidRPr="008A40BC">
        <w:rPr>
          <w:rFonts w:ascii="Arial" w:hAnsi="Arial" w:cs="Arial"/>
        </w:rPr>
        <w:t>apod</w:t>
      </w:r>
      <w:proofErr w:type="spellEnd"/>
      <w:r w:rsidRPr="008A40BC">
        <w:rPr>
          <w:rFonts w:ascii="Arial" w:hAnsi="Arial" w:cs="Arial"/>
        </w:rPr>
        <w:t xml:space="preserve">). Toto </w:t>
      </w:r>
      <w:proofErr w:type="gramStart"/>
      <w:r w:rsidRPr="008A40BC">
        <w:rPr>
          <w:rFonts w:ascii="Arial" w:hAnsi="Arial" w:cs="Arial"/>
        </w:rPr>
        <w:t>školení  bude</w:t>
      </w:r>
      <w:proofErr w:type="gramEnd"/>
      <w:r w:rsidRPr="008A40BC">
        <w:rPr>
          <w:rFonts w:ascii="Arial" w:hAnsi="Arial" w:cs="Arial"/>
        </w:rPr>
        <w:t xml:space="preserve"> zaměřeno na další rozvoj zvláště v oblasti </w:t>
      </w:r>
      <w:proofErr w:type="spellStart"/>
      <w:r w:rsidRPr="008A40BC">
        <w:rPr>
          <w:rFonts w:ascii="Arial" w:hAnsi="Arial" w:cs="Arial"/>
        </w:rPr>
        <w:t>LinkedIn</w:t>
      </w:r>
      <w:proofErr w:type="spellEnd"/>
      <w:r w:rsidRPr="008A40BC">
        <w:rPr>
          <w:rFonts w:ascii="Arial" w:hAnsi="Arial" w:cs="Arial"/>
        </w:rPr>
        <w:t xml:space="preserve"> a základem bude zpracování  předem zaslaných dotazů od zaměstnanců a praktických rad. Pravděpodobně (podle dotazů) se bude vztahovat primárně k rozvoji komunikace na </w:t>
      </w:r>
      <w:proofErr w:type="spellStart"/>
      <w:r w:rsidRPr="008A40BC">
        <w:rPr>
          <w:rFonts w:ascii="Arial" w:hAnsi="Arial" w:cs="Arial"/>
        </w:rPr>
        <w:t>LinkedIn</w:t>
      </w:r>
      <w:proofErr w:type="spellEnd"/>
      <w:r w:rsidRPr="008A40BC">
        <w:rPr>
          <w:rFonts w:ascii="Arial" w:hAnsi="Arial" w:cs="Arial"/>
        </w:rPr>
        <w:t>, dále okrajově sociálních sítí specifických pro konkrétní regiony. K dispozici bude dokumentace k prvnímu školení i mechanika fungování zaměstnanců na sociálních sítích. Rozsah školení je do 4 hodin forma online / osobně, podle situace včetně školící dokumentace/návodů.</w:t>
      </w:r>
    </w:p>
    <w:p w14:paraId="73370F4B" w14:textId="77777777" w:rsidR="008A40BC" w:rsidRPr="008A40BC" w:rsidRDefault="008A40BC" w:rsidP="008A40BC">
      <w:pPr>
        <w:jc w:val="both"/>
        <w:rPr>
          <w:rFonts w:ascii="Arial" w:hAnsi="Arial" w:cs="Arial"/>
          <w:b/>
          <w:color w:val="000000"/>
          <w:u w:val="single"/>
        </w:rPr>
      </w:pPr>
    </w:p>
    <w:p w14:paraId="2252AF8D" w14:textId="759648F3" w:rsidR="008A40BC" w:rsidRDefault="008A40BC" w:rsidP="008A40BC">
      <w:pPr>
        <w:jc w:val="both"/>
        <w:rPr>
          <w:rFonts w:ascii="Arial" w:hAnsi="Arial" w:cs="Arial"/>
          <w:b/>
          <w:u w:val="single"/>
        </w:rPr>
      </w:pPr>
      <w:r w:rsidRPr="008A40BC">
        <w:rPr>
          <w:rFonts w:ascii="Arial" w:hAnsi="Arial" w:cs="Arial"/>
          <w:b/>
          <w:u w:val="single"/>
        </w:rPr>
        <w:t>Cíle pro sociální sítě:</w:t>
      </w:r>
    </w:p>
    <w:p w14:paraId="217980B0" w14:textId="1455D283" w:rsidR="007F71DE" w:rsidRPr="007F71DE" w:rsidRDefault="00837339" w:rsidP="008A40BC">
      <w:pPr>
        <w:jc w:val="both"/>
        <w:rPr>
          <w:rFonts w:ascii="Arial" w:hAnsi="Arial" w:cs="Arial"/>
        </w:rPr>
      </w:pPr>
      <w:r>
        <w:rPr>
          <w:rFonts w:ascii="Arial" w:hAnsi="Arial" w:cs="Arial"/>
        </w:rPr>
        <w:t>Poskytovatel</w:t>
      </w:r>
      <w:r w:rsidR="007F71DE" w:rsidRPr="007F71DE">
        <w:rPr>
          <w:rFonts w:ascii="Arial" w:hAnsi="Arial" w:cs="Arial"/>
        </w:rPr>
        <w:t xml:space="preserve"> se zavazuje zajistit pro objednatele následující činnosti a výsledky:</w:t>
      </w:r>
    </w:p>
    <w:p w14:paraId="59257F13" w14:textId="77777777" w:rsidR="008A40BC" w:rsidRPr="008A40BC" w:rsidRDefault="008A40BC" w:rsidP="000E0C10">
      <w:pPr>
        <w:numPr>
          <w:ilvl w:val="0"/>
          <w:numId w:val="12"/>
        </w:numPr>
        <w:spacing w:after="120" w:line="240" w:lineRule="auto"/>
        <w:jc w:val="both"/>
        <w:rPr>
          <w:rFonts w:ascii="Arial" w:hAnsi="Arial" w:cs="Arial"/>
          <w:b/>
        </w:rPr>
      </w:pPr>
      <w:proofErr w:type="spellStart"/>
      <w:r w:rsidRPr="008A40BC">
        <w:rPr>
          <w:rFonts w:ascii="Arial" w:hAnsi="Arial" w:cs="Arial"/>
          <w:b/>
        </w:rPr>
        <w:t>Facebook</w:t>
      </w:r>
      <w:proofErr w:type="spellEnd"/>
      <w:r w:rsidRPr="008A40BC">
        <w:rPr>
          <w:rFonts w:ascii="Arial" w:hAnsi="Arial" w:cs="Arial"/>
          <w:b/>
        </w:rPr>
        <w:t xml:space="preserve"> profil </w:t>
      </w:r>
      <w:proofErr w:type="spellStart"/>
      <w:r w:rsidRPr="008A40BC">
        <w:rPr>
          <w:rFonts w:ascii="Arial" w:hAnsi="Arial" w:cs="Arial"/>
          <w:b/>
        </w:rPr>
        <w:t>CzechTrade</w:t>
      </w:r>
      <w:proofErr w:type="spellEnd"/>
      <w:r w:rsidRPr="008A40BC">
        <w:rPr>
          <w:rFonts w:ascii="Arial" w:hAnsi="Arial" w:cs="Arial"/>
          <w:b/>
        </w:rPr>
        <w:t xml:space="preserve">:  </w:t>
      </w:r>
    </w:p>
    <w:p w14:paraId="0E88E75A" w14:textId="77777777" w:rsidR="008A40BC" w:rsidRPr="008A40BC" w:rsidRDefault="008A40BC" w:rsidP="000E0C10">
      <w:pPr>
        <w:numPr>
          <w:ilvl w:val="0"/>
          <w:numId w:val="13"/>
        </w:numPr>
        <w:spacing w:after="120" w:line="240" w:lineRule="auto"/>
        <w:jc w:val="both"/>
        <w:rPr>
          <w:rFonts w:ascii="Arial" w:hAnsi="Arial" w:cs="Arial"/>
        </w:rPr>
      </w:pPr>
      <w:r w:rsidRPr="008A40BC">
        <w:rPr>
          <w:rFonts w:ascii="Arial" w:hAnsi="Arial" w:cs="Arial"/>
        </w:rPr>
        <w:t>Navýšení počtu sledujících na nejméně 3500;</w:t>
      </w:r>
    </w:p>
    <w:p w14:paraId="35202D4E" w14:textId="77777777" w:rsidR="008A40BC" w:rsidRPr="008A40BC" w:rsidRDefault="008A40BC" w:rsidP="000E0C10">
      <w:pPr>
        <w:numPr>
          <w:ilvl w:val="0"/>
          <w:numId w:val="13"/>
        </w:numPr>
        <w:spacing w:after="120" w:line="240" w:lineRule="auto"/>
        <w:jc w:val="both"/>
        <w:rPr>
          <w:rFonts w:ascii="Arial" w:hAnsi="Arial" w:cs="Arial"/>
        </w:rPr>
      </w:pPr>
      <w:r w:rsidRPr="008A40BC">
        <w:rPr>
          <w:rFonts w:ascii="Arial" w:hAnsi="Arial" w:cs="Arial"/>
        </w:rPr>
        <w:t>Minimum vlastních 18 příspěvků měsíčně;</w:t>
      </w:r>
    </w:p>
    <w:p w14:paraId="2E76D95C" w14:textId="77777777" w:rsidR="008A40BC" w:rsidRPr="008A40BC" w:rsidRDefault="008A40BC" w:rsidP="000E0C10">
      <w:pPr>
        <w:numPr>
          <w:ilvl w:val="0"/>
          <w:numId w:val="13"/>
        </w:numPr>
        <w:spacing w:after="120" w:line="240" w:lineRule="auto"/>
        <w:jc w:val="both"/>
        <w:rPr>
          <w:rFonts w:ascii="Arial" w:hAnsi="Arial" w:cs="Arial"/>
        </w:rPr>
      </w:pPr>
      <w:r w:rsidRPr="008A40BC">
        <w:rPr>
          <w:rFonts w:ascii="Arial" w:hAnsi="Arial" w:cs="Arial"/>
        </w:rPr>
        <w:t xml:space="preserve">Měsíčně průměrně 40 000 zobrazení; </w:t>
      </w:r>
    </w:p>
    <w:p w14:paraId="207D77F7" w14:textId="4008BD17" w:rsidR="008A40BC" w:rsidRPr="008A40BC" w:rsidRDefault="008A40BC" w:rsidP="000E0C10">
      <w:pPr>
        <w:numPr>
          <w:ilvl w:val="0"/>
          <w:numId w:val="13"/>
        </w:numPr>
        <w:spacing w:after="120" w:line="240" w:lineRule="auto"/>
        <w:jc w:val="both"/>
        <w:rPr>
          <w:rFonts w:ascii="Arial" w:hAnsi="Arial" w:cs="Arial"/>
        </w:rPr>
      </w:pPr>
      <w:r w:rsidRPr="008A40BC">
        <w:rPr>
          <w:rFonts w:ascii="Arial" w:hAnsi="Arial" w:cs="Arial"/>
        </w:rPr>
        <w:lastRenderedPageBreak/>
        <w:t xml:space="preserve">Finančně propagované příspěvky: optimální poměr mezi </w:t>
      </w:r>
      <w:proofErr w:type="spellStart"/>
      <w:r w:rsidRPr="008A40BC">
        <w:rPr>
          <w:rFonts w:ascii="Arial" w:hAnsi="Arial" w:cs="Arial"/>
        </w:rPr>
        <w:t>proklikem</w:t>
      </w:r>
      <w:proofErr w:type="spellEnd"/>
      <w:r w:rsidRPr="008A40BC">
        <w:rPr>
          <w:rFonts w:ascii="Arial" w:hAnsi="Arial" w:cs="Arial"/>
        </w:rPr>
        <w:t xml:space="preserve"> a zobrazením dle konkrétního promovaného příspěvku. Minimální počet zobrazení u propagovaného příspěvku je 3 000. Rozložená finanční podpory je dáno tématem příspěvku a reakcí uživatelů, přičemž minimální investice je 15 EUR (pokud </w:t>
      </w:r>
      <w:r w:rsidR="00837339">
        <w:rPr>
          <w:rFonts w:ascii="Arial" w:hAnsi="Arial" w:cs="Arial"/>
        </w:rPr>
        <w:t>poskytovatel</w:t>
      </w:r>
      <w:r w:rsidR="00837339" w:rsidRPr="008A40BC">
        <w:rPr>
          <w:rFonts w:ascii="Arial" w:hAnsi="Arial" w:cs="Arial"/>
        </w:rPr>
        <w:t xml:space="preserve"> </w:t>
      </w:r>
      <w:r w:rsidRPr="008A40BC">
        <w:rPr>
          <w:rFonts w:ascii="Arial" w:hAnsi="Arial" w:cs="Arial"/>
        </w:rPr>
        <w:t xml:space="preserve">v rámci tohoto výběrového řízení nedoporučí jinak), navýšení bude vždy komunikováno </w:t>
      </w:r>
      <w:proofErr w:type="spellStart"/>
      <w:r w:rsidRPr="008A40BC">
        <w:rPr>
          <w:rFonts w:ascii="Arial" w:hAnsi="Arial" w:cs="Arial"/>
        </w:rPr>
        <w:t>s</w:t>
      </w:r>
      <w:r w:rsidR="00837339">
        <w:rPr>
          <w:rFonts w:ascii="Arial" w:hAnsi="Arial" w:cs="Arial"/>
        </w:rPr>
        <w:t>objednatelem</w:t>
      </w:r>
      <w:proofErr w:type="spellEnd"/>
      <w:r w:rsidRPr="008A40BC">
        <w:rPr>
          <w:rFonts w:ascii="Arial" w:hAnsi="Arial" w:cs="Arial"/>
        </w:rPr>
        <w:t xml:space="preserve">. Rozložení na silněji podporované a méně podporované příspěvky. </w:t>
      </w:r>
    </w:p>
    <w:p w14:paraId="086FF488" w14:textId="77777777" w:rsidR="008A40BC" w:rsidRPr="008A40BC" w:rsidRDefault="008A40BC" w:rsidP="000E0C10">
      <w:pPr>
        <w:numPr>
          <w:ilvl w:val="0"/>
          <w:numId w:val="12"/>
        </w:numPr>
        <w:spacing w:after="120" w:line="240" w:lineRule="auto"/>
        <w:jc w:val="both"/>
        <w:rPr>
          <w:rFonts w:ascii="Arial" w:hAnsi="Arial" w:cs="Arial"/>
          <w:b/>
        </w:rPr>
      </w:pPr>
      <w:proofErr w:type="spellStart"/>
      <w:r w:rsidRPr="008A40BC">
        <w:rPr>
          <w:rFonts w:ascii="Arial" w:hAnsi="Arial" w:cs="Arial"/>
          <w:b/>
        </w:rPr>
        <w:t>LinkedIn</w:t>
      </w:r>
      <w:proofErr w:type="spellEnd"/>
      <w:r w:rsidRPr="008A40BC">
        <w:rPr>
          <w:rFonts w:ascii="Arial" w:hAnsi="Arial" w:cs="Arial"/>
          <w:b/>
        </w:rPr>
        <w:t xml:space="preserve"> profil </w:t>
      </w:r>
      <w:proofErr w:type="spellStart"/>
      <w:r w:rsidRPr="008A40BC">
        <w:rPr>
          <w:rFonts w:ascii="Arial" w:hAnsi="Arial" w:cs="Arial"/>
          <w:b/>
        </w:rPr>
        <w:t>CzechTrade</w:t>
      </w:r>
      <w:proofErr w:type="spellEnd"/>
      <w:r w:rsidRPr="008A40BC">
        <w:rPr>
          <w:rFonts w:ascii="Arial" w:hAnsi="Arial" w:cs="Arial"/>
          <w:b/>
        </w:rPr>
        <w:t>:</w:t>
      </w:r>
    </w:p>
    <w:p w14:paraId="4A04C8EB" w14:textId="77777777" w:rsidR="008A40BC" w:rsidRPr="008A40BC" w:rsidRDefault="008A40BC" w:rsidP="000E0C10">
      <w:pPr>
        <w:numPr>
          <w:ilvl w:val="0"/>
          <w:numId w:val="14"/>
        </w:numPr>
        <w:spacing w:after="120" w:line="240" w:lineRule="auto"/>
        <w:jc w:val="both"/>
        <w:rPr>
          <w:rFonts w:ascii="Arial" w:hAnsi="Arial" w:cs="Arial"/>
        </w:rPr>
      </w:pPr>
      <w:r w:rsidRPr="008A40BC">
        <w:rPr>
          <w:rFonts w:ascii="Arial" w:hAnsi="Arial" w:cs="Arial"/>
        </w:rPr>
        <w:t xml:space="preserve">Navýšení počtu </w:t>
      </w:r>
      <w:proofErr w:type="spellStart"/>
      <w:r w:rsidRPr="008A40BC">
        <w:rPr>
          <w:rFonts w:ascii="Arial" w:hAnsi="Arial" w:cs="Arial"/>
        </w:rPr>
        <w:t>followerů</w:t>
      </w:r>
      <w:proofErr w:type="spellEnd"/>
      <w:r w:rsidRPr="008A40BC">
        <w:rPr>
          <w:rFonts w:ascii="Arial" w:hAnsi="Arial" w:cs="Arial"/>
        </w:rPr>
        <w:t xml:space="preserve"> na nejméně 8500;</w:t>
      </w:r>
    </w:p>
    <w:p w14:paraId="349CAC19" w14:textId="77777777" w:rsidR="008A40BC" w:rsidRPr="008A40BC" w:rsidRDefault="008A40BC" w:rsidP="000E0C10">
      <w:pPr>
        <w:numPr>
          <w:ilvl w:val="0"/>
          <w:numId w:val="14"/>
        </w:numPr>
        <w:spacing w:after="120" w:line="240" w:lineRule="auto"/>
        <w:jc w:val="both"/>
        <w:rPr>
          <w:rFonts w:ascii="Arial" w:hAnsi="Arial" w:cs="Arial"/>
        </w:rPr>
      </w:pPr>
      <w:r w:rsidRPr="008A40BC">
        <w:rPr>
          <w:rFonts w:ascii="Arial" w:hAnsi="Arial" w:cs="Arial"/>
        </w:rPr>
        <w:t>Minimum autorských 14 příspěvků měsíčně;</w:t>
      </w:r>
    </w:p>
    <w:p w14:paraId="798314EB" w14:textId="77777777" w:rsidR="008A40BC" w:rsidRPr="008A40BC" w:rsidRDefault="008A40BC" w:rsidP="000E0C10">
      <w:pPr>
        <w:numPr>
          <w:ilvl w:val="0"/>
          <w:numId w:val="14"/>
        </w:numPr>
        <w:spacing w:after="120" w:line="240" w:lineRule="auto"/>
        <w:jc w:val="both"/>
        <w:rPr>
          <w:rFonts w:ascii="Arial" w:hAnsi="Arial" w:cs="Arial"/>
        </w:rPr>
      </w:pPr>
      <w:r w:rsidRPr="008A40BC">
        <w:rPr>
          <w:rFonts w:ascii="Arial" w:hAnsi="Arial" w:cs="Arial"/>
        </w:rPr>
        <w:t>Měsíčně průměrně 18 000 zobrazení;</w:t>
      </w:r>
    </w:p>
    <w:p w14:paraId="34C67368" w14:textId="1ACC9865" w:rsidR="008A40BC" w:rsidRPr="008A40BC" w:rsidRDefault="008A40BC" w:rsidP="000E0C10">
      <w:pPr>
        <w:numPr>
          <w:ilvl w:val="0"/>
          <w:numId w:val="14"/>
        </w:numPr>
        <w:spacing w:after="120" w:line="240" w:lineRule="auto"/>
        <w:jc w:val="both"/>
        <w:rPr>
          <w:rFonts w:ascii="Arial" w:hAnsi="Arial" w:cs="Arial"/>
        </w:rPr>
      </w:pPr>
      <w:r w:rsidRPr="008A40BC">
        <w:rPr>
          <w:rFonts w:ascii="Arial" w:hAnsi="Arial" w:cs="Arial"/>
        </w:rPr>
        <w:t xml:space="preserve">Finančně propagované příspěvky: optimální poměr mezi </w:t>
      </w:r>
      <w:proofErr w:type="spellStart"/>
      <w:r w:rsidRPr="008A40BC">
        <w:rPr>
          <w:rFonts w:ascii="Arial" w:hAnsi="Arial" w:cs="Arial"/>
        </w:rPr>
        <w:t>proklikem</w:t>
      </w:r>
      <w:proofErr w:type="spellEnd"/>
      <w:r w:rsidRPr="008A40BC">
        <w:rPr>
          <w:rFonts w:ascii="Arial" w:hAnsi="Arial" w:cs="Arial"/>
        </w:rPr>
        <w:t xml:space="preserve"> a zobrazením dle konkrétního promovaného příspěvku. Minimální počet zobrazení u propagovaného příspěvku je 500. Rozložení finanční podpory je dáno tématem příspěvku a reakcí uživatelů, přičemž minimální investice je 15 </w:t>
      </w:r>
      <w:proofErr w:type="gramStart"/>
      <w:r w:rsidRPr="008A40BC">
        <w:rPr>
          <w:rFonts w:ascii="Arial" w:hAnsi="Arial" w:cs="Arial"/>
        </w:rPr>
        <w:t>EUR</w:t>
      </w:r>
      <w:proofErr w:type="gramEnd"/>
      <w:r w:rsidRPr="008A40BC">
        <w:rPr>
          <w:rFonts w:ascii="Arial" w:hAnsi="Arial" w:cs="Arial"/>
        </w:rPr>
        <w:t xml:space="preserve"> pokud </w:t>
      </w:r>
      <w:r w:rsidR="00837339">
        <w:rPr>
          <w:rFonts w:ascii="Arial" w:hAnsi="Arial" w:cs="Arial"/>
        </w:rPr>
        <w:t>poskytovatel</w:t>
      </w:r>
      <w:r w:rsidR="00837339" w:rsidRPr="008A40BC">
        <w:rPr>
          <w:rFonts w:ascii="Arial" w:hAnsi="Arial" w:cs="Arial"/>
        </w:rPr>
        <w:t xml:space="preserve"> </w:t>
      </w:r>
      <w:r w:rsidRPr="008A40BC">
        <w:rPr>
          <w:rFonts w:ascii="Arial" w:hAnsi="Arial" w:cs="Arial"/>
        </w:rPr>
        <w:t xml:space="preserve">v rámci tohoto výběrového řízení nedoporučí jinak), navýšení bude vždy komunikováno </w:t>
      </w:r>
      <w:proofErr w:type="spellStart"/>
      <w:r w:rsidRPr="008A40BC">
        <w:rPr>
          <w:rFonts w:ascii="Arial" w:hAnsi="Arial" w:cs="Arial"/>
        </w:rPr>
        <w:t>s</w:t>
      </w:r>
      <w:r w:rsidR="00837339">
        <w:rPr>
          <w:rFonts w:ascii="Arial" w:hAnsi="Arial" w:cs="Arial"/>
        </w:rPr>
        <w:t>objednatelem</w:t>
      </w:r>
      <w:proofErr w:type="spellEnd"/>
      <w:r w:rsidRPr="008A40BC">
        <w:rPr>
          <w:rFonts w:ascii="Arial" w:hAnsi="Arial" w:cs="Arial"/>
        </w:rPr>
        <w:t xml:space="preserve">. Rozložení na silněji podporované a méně podporované příspěvky. </w:t>
      </w:r>
    </w:p>
    <w:p w14:paraId="3C463652" w14:textId="77777777" w:rsidR="008A40BC" w:rsidRPr="008A40BC" w:rsidRDefault="008A40BC" w:rsidP="000E0C10">
      <w:pPr>
        <w:numPr>
          <w:ilvl w:val="0"/>
          <w:numId w:val="12"/>
        </w:numPr>
        <w:spacing w:after="120" w:line="240" w:lineRule="auto"/>
        <w:jc w:val="both"/>
        <w:rPr>
          <w:rFonts w:ascii="Arial" w:hAnsi="Arial" w:cs="Arial"/>
          <w:b/>
        </w:rPr>
      </w:pPr>
      <w:proofErr w:type="spellStart"/>
      <w:r w:rsidRPr="008A40BC">
        <w:rPr>
          <w:rFonts w:ascii="Arial" w:hAnsi="Arial" w:cs="Arial"/>
          <w:b/>
        </w:rPr>
        <w:t>Twitter</w:t>
      </w:r>
      <w:proofErr w:type="spellEnd"/>
      <w:r w:rsidRPr="008A40BC">
        <w:rPr>
          <w:rFonts w:ascii="Arial" w:hAnsi="Arial" w:cs="Arial"/>
          <w:b/>
        </w:rPr>
        <w:t xml:space="preserve"> profil </w:t>
      </w:r>
      <w:proofErr w:type="spellStart"/>
      <w:r w:rsidRPr="008A40BC">
        <w:rPr>
          <w:rFonts w:ascii="Arial" w:hAnsi="Arial" w:cs="Arial"/>
          <w:b/>
        </w:rPr>
        <w:t>CzechTrade</w:t>
      </w:r>
      <w:proofErr w:type="spellEnd"/>
      <w:r w:rsidRPr="008A40BC">
        <w:rPr>
          <w:rFonts w:ascii="Arial" w:hAnsi="Arial" w:cs="Arial"/>
          <w:b/>
        </w:rPr>
        <w:t>:</w:t>
      </w:r>
    </w:p>
    <w:p w14:paraId="6C9EC3F3" w14:textId="77777777" w:rsidR="008A40BC" w:rsidRPr="008A40BC" w:rsidRDefault="008A40BC" w:rsidP="000E0C10">
      <w:pPr>
        <w:numPr>
          <w:ilvl w:val="0"/>
          <w:numId w:val="15"/>
        </w:numPr>
        <w:spacing w:after="120" w:line="240" w:lineRule="auto"/>
        <w:jc w:val="both"/>
        <w:rPr>
          <w:rFonts w:ascii="Arial" w:hAnsi="Arial" w:cs="Arial"/>
        </w:rPr>
      </w:pPr>
      <w:r w:rsidRPr="008A40BC">
        <w:rPr>
          <w:rFonts w:ascii="Arial" w:hAnsi="Arial" w:cs="Arial"/>
        </w:rPr>
        <w:t xml:space="preserve">Navýšení počtu </w:t>
      </w:r>
      <w:proofErr w:type="spellStart"/>
      <w:r w:rsidRPr="008A40BC">
        <w:rPr>
          <w:rFonts w:ascii="Arial" w:hAnsi="Arial" w:cs="Arial"/>
        </w:rPr>
        <w:t>followerů</w:t>
      </w:r>
      <w:proofErr w:type="spellEnd"/>
      <w:r w:rsidRPr="008A40BC">
        <w:rPr>
          <w:rFonts w:ascii="Arial" w:hAnsi="Arial" w:cs="Arial"/>
        </w:rPr>
        <w:t xml:space="preserve"> na nejméně 1200;</w:t>
      </w:r>
    </w:p>
    <w:p w14:paraId="21D02B27" w14:textId="77777777" w:rsidR="008A40BC" w:rsidRPr="008A40BC" w:rsidRDefault="008A40BC" w:rsidP="000E0C10">
      <w:pPr>
        <w:numPr>
          <w:ilvl w:val="0"/>
          <w:numId w:val="15"/>
        </w:numPr>
        <w:spacing w:after="120" w:line="240" w:lineRule="auto"/>
        <w:jc w:val="both"/>
        <w:rPr>
          <w:rFonts w:ascii="Arial" w:hAnsi="Arial" w:cs="Arial"/>
        </w:rPr>
      </w:pPr>
      <w:r w:rsidRPr="008A40BC">
        <w:rPr>
          <w:rFonts w:ascii="Arial" w:hAnsi="Arial" w:cs="Arial"/>
        </w:rPr>
        <w:t>Minimum vlastních 12 příspěvků;</w:t>
      </w:r>
    </w:p>
    <w:p w14:paraId="4A1443F8" w14:textId="77777777" w:rsidR="008A40BC" w:rsidRPr="008A40BC" w:rsidRDefault="008A40BC" w:rsidP="000E0C10">
      <w:pPr>
        <w:numPr>
          <w:ilvl w:val="0"/>
          <w:numId w:val="15"/>
        </w:numPr>
        <w:spacing w:after="120" w:line="240" w:lineRule="auto"/>
        <w:jc w:val="both"/>
        <w:rPr>
          <w:rFonts w:ascii="Arial" w:hAnsi="Arial" w:cs="Arial"/>
        </w:rPr>
      </w:pPr>
      <w:r w:rsidRPr="008A40BC">
        <w:rPr>
          <w:rFonts w:ascii="Arial" w:hAnsi="Arial" w:cs="Arial"/>
        </w:rPr>
        <w:t>Měsíčně průměr 10 000 zobrazení měsíčně;</w:t>
      </w:r>
    </w:p>
    <w:p w14:paraId="068061E8" w14:textId="35FF2878" w:rsidR="008A40BC" w:rsidRPr="008A40BC" w:rsidRDefault="008A40BC" w:rsidP="008A40BC">
      <w:pPr>
        <w:jc w:val="both"/>
        <w:rPr>
          <w:rFonts w:ascii="Arial" w:hAnsi="Arial" w:cs="Arial"/>
        </w:rPr>
      </w:pPr>
      <w:r w:rsidRPr="008A40BC">
        <w:rPr>
          <w:rFonts w:ascii="Arial" w:hAnsi="Arial" w:cs="Arial"/>
        </w:rPr>
        <w:t xml:space="preserve">Finančně propagované příspěvky: optimální poměr mezi </w:t>
      </w:r>
      <w:proofErr w:type="spellStart"/>
      <w:r w:rsidRPr="008A40BC">
        <w:rPr>
          <w:rFonts w:ascii="Arial" w:hAnsi="Arial" w:cs="Arial"/>
        </w:rPr>
        <w:t>proklikem</w:t>
      </w:r>
      <w:proofErr w:type="spellEnd"/>
      <w:r w:rsidRPr="008A40BC">
        <w:rPr>
          <w:rFonts w:ascii="Arial" w:hAnsi="Arial" w:cs="Arial"/>
        </w:rPr>
        <w:t xml:space="preserve"> a zobrazením dle konkrétního promovaného příspěvku. Minimální počet zobrazení u propagovaného příspěvku není dán, bude navrženo </w:t>
      </w:r>
      <w:r w:rsidR="00837339">
        <w:rPr>
          <w:rFonts w:ascii="Arial" w:hAnsi="Arial" w:cs="Arial"/>
        </w:rPr>
        <w:t>poskytovatelem</w:t>
      </w:r>
      <w:r w:rsidR="00837339" w:rsidRPr="008A40BC">
        <w:rPr>
          <w:rFonts w:ascii="Arial" w:hAnsi="Arial" w:cs="Arial"/>
        </w:rPr>
        <w:t xml:space="preserve"> </w:t>
      </w:r>
      <w:r w:rsidRPr="008A40BC">
        <w:rPr>
          <w:rFonts w:ascii="Arial" w:hAnsi="Arial" w:cs="Arial"/>
        </w:rPr>
        <w:t>v rámci tohoto výběrového řízení.</w:t>
      </w:r>
    </w:p>
    <w:p w14:paraId="1CEE10AB" w14:textId="77777777" w:rsidR="00881BC3" w:rsidRPr="00881BC3" w:rsidRDefault="00881BC3" w:rsidP="00881BC3">
      <w:pPr>
        <w:jc w:val="both"/>
        <w:rPr>
          <w:rFonts w:ascii="Arial" w:hAnsi="Arial" w:cs="Arial"/>
          <w:b/>
          <w:color w:val="000000"/>
          <w:u w:val="single"/>
        </w:rPr>
      </w:pPr>
    </w:p>
    <w:p w14:paraId="74024024" w14:textId="755DD717" w:rsidR="00881BC3" w:rsidRPr="00881BC3" w:rsidRDefault="00881BC3" w:rsidP="00881BC3">
      <w:pPr>
        <w:jc w:val="both"/>
        <w:rPr>
          <w:rFonts w:ascii="Arial" w:hAnsi="Arial" w:cs="Arial"/>
        </w:rPr>
      </w:pPr>
      <w:r w:rsidRPr="00881BC3">
        <w:rPr>
          <w:rFonts w:ascii="Arial" w:hAnsi="Arial" w:cs="Arial"/>
        </w:rPr>
        <w:br/>
      </w:r>
      <w:proofErr w:type="gramStart"/>
      <w:r w:rsidRPr="00881BC3">
        <w:rPr>
          <w:rFonts w:ascii="Arial" w:hAnsi="Arial" w:cs="Arial"/>
        </w:rPr>
        <w:t xml:space="preserve">3.1.4 </w:t>
      </w:r>
      <w:r w:rsidRPr="002A6DED">
        <w:rPr>
          <w:rFonts w:ascii="Arial" w:hAnsi="Arial" w:cs="Arial"/>
        </w:rPr>
        <w:t xml:space="preserve"> </w:t>
      </w:r>
      <w:r w:rsidR="008A40BC">
        <w:rPr>
          <w:rFonts w:ascii="Arial" w:hAnsi="Arial" w:cs="Arial"/>
        </w:rPr>
        <w:t>Kampaně</w:t>
      </w:r>
      <w:proofErr w:type="gramEnd"/>
      <w:r w:rsidR="000115AA">
        <w:rPr>
          <w:rFonts w:ascii="Arial" w:hAnsi="Arial" w:cs="Arial"/>
        </w:rPr>
        <w:t xml:space="preserve">. Poskytovatel se zavazuje realizovat </w:t>
      </w:r>
      <w:proofErr w:type="gramStart"/>
      <w:r w:rsidR="000115AA">
        <w:rPr>
          <w:rFonts w:ascii="Arial" w:hAnsi="Arial" w:cs="Arial"/>
        </w:rPr>
        <w:t>kampaně</w:t>
      </w:r>
      <w:proofErr w:type="gramEnd"/>
      <w:r w:rsidR="000115AA">
        <w:rPr>
          <w:rFonts w:ascii="Arial" w:hAnsi="Arial" w:cs="Arial"/>
        </w:rPr>
        <w:t xml:space="preserve"> jak je uvedeno níže v tomto článku. </w:t>
      </w:r>
    </w:p>
    <w:p w14:paraId="500D423C" w14:textId="242C9B43" w:rsidR="008A40BC" w:rsidRPr="008A40BC" w:rsidRDefault="008A40BC" w:rsidP="008A40BC">
      <w:pPr>
        <w:spacing w:before="240"/>
        <w:jc w:val="both"/>
        <w:rPr>
          <w:rFonts w:ascii="Arial" w:hAnsi="Arial" w:cs="Arial"/>
        </w:rPr>
      </w:pPr>
      <w:r w:rsidRPr="008A40BC">
        <w:rPr>
          <w:rFonts w:ascii="Arial" w:hAnsi="Arial" w:cs="Arial"/>
        </w:rPr>
        <w:t xml:space="preserve">V průběhu roku je realizováno několik digitálních kampaní a kampaní (digitál + PR aktivity), které promují klíčová témata. Ta vybírá </w:t>
      </w:r>
      <w:r w:rsidR="00837339">
        <w:rPr>
          <w:rFonts w:ascii="Arial" w:hAnsi="Arial" w:cs="Arial"/>
        </w:rPr>
        <w:t>objednatel</w:t>
      </w:r>
      <w:r w:rsidR="00837339" w:rsidRPr="008A40BC">
        <w:rPr>
          <w:rFonts w:ascii="Arial" w:hAnsi="Arial" w:cs="Arial"/>
        </w:rPr>
        <w:t xml:space="preserve"> </w:t>
      </w:r>
      <w:r w:rsidRPr="008A40BC">
        <w:rPr>
          <w:rFonts w:ascii="Arial" w:hAnsi="Arial" w:cs="Arial"/>
        </w:rPr>
        <w:t xml:space="preserve">nebo doporučí </w:t>
      </w:r>
      <w:r w:rsidR="00837339">
        <w:rPr>
          <w:rFonts w:ascii="Arial" w:hAnsi="Arial" w:cs="Arial"/>
        </w:rPr>
        <w:t>poskytovatel</w:t>
      </w:r>
      <w:r w:rsidR="00837339" w:rsidRPr="008A40BC">
        <w:rPr>
          <w:rFonts w:ascii="Arial" w:hAnsi="Arial" w:cs="Arial"/>
        </w:rPr>
        <w:t xml:space="preserve"> </w:t>
      </w:r>
      <w:r w:rsidRPr="008A40BC">
        <w:rPr>
          <w:rFonts w:ascii="Arial" w:hAnsi="Arial" w:cs="Arial"/>
        </w:rPr>
        <w:t xml:space="preserve">na základě plánu marketingových aktivit. Většina kampaní využívá digitální nástroje a PR aktivity a je provázaná ve stylu Jednotné kontaktní místo – PR aktivity, sociální sítě, digitální nástroje za podpory aktivit, které </w:t>
      </w:r>
      <w:proofErr w:type="spellStart"/>
      <w:r w:rsidRPr="008A40BC">
        <w:rPr>
          <w:rFonts w:ascii="Arial" w:hAnsi="Arial" w:cs="Arial"/>
        </w:rPr>
        <w:t>CzechTrade</w:t>
      </w:r>
      <w:proofErr w:type="spellEnd"/>
      <w:r w:rsidRPr="008A40BC">
        <w:rPr>
          <w:rFonts w:ascii="Arial" w:hAnsi="Arial" w:cs="Arial"/>
        </w:rPr>
        <w:t xml:space="preserve"> realizuje napřímo (</w:t>
      </w:r>
      <w:proofErr w:type="spellStart"/>
      <w:r w:rsidRPr="008A40BC">
        <w:rPr>
          <w:rFonts w:ascii="Arial" w:hAnsi="Arial" w:cs="Arial"/>
        </w:rPr>
        <w:t>newslettery</w:t>
      </w:r>
      <w:proofErr w:type="spellEnd"/>
      <w:r w:rsidRPr="008A40BC">
        <w:rPr>
          <w:rFonts w:ascii="Arial" w:hAnsi="Arial" w:cs="Arial"/>
        </w:rPr>
        <w:t xml:space="preserve">, inzerce, články v magazínech </w:t>
      </w:r>
      <w:proofErr w:type="spellStart"/>
      <w:r w:rsidRPr="008A40BC">
        <w:rPr>
          <w:rFonts w:ascii="Arial" w:hAnsi="Arial" w:cs="Arial"/>
        </w:rPr>
        <w:t>Trade</w:t>
      </w:r>
      <w:proofErr w:type="spellEnd"/>
      <w:r w:rsidRPr="008A40BC">
        <w:rPr>
          <w:rFonts w:ascii="Arial" w:hAnsi="Arial" w:cs="Arial"/>
        </w:rPr>
        <w:t xml:space="preserve"> </w:t>
      </w:r>
      <w:proofErr w:type="spellStart"/>
      <w:r w:rsidRPr="008A40BC">
        <w:rPr>
          <w:rFonts w:ascii="Arial" w:hAnsi="Arial" w:cs="Arial"/>
        </w:rPr>
        <w:t>News</w:t>
      </w:r>
      <w:proofErr w:type="spellEnd"/>
      <w:r w:rsidRPr="008A40BC">
        <w:rPr>
          <w:rFonts w:ascii="Arial" w:hAnsi="Arial" w:cs="Arial"/>
        </w:rPr>
        <w:t xml:space="preserve"> a Český export a podnikání). Fakturace je ale oddělená – PR aktivity jsou účtovány jako PR hodiny a digitální kampaň je dle schváleného rozpočtu na kampaň. V roce 2020 to byly tyto kampaně: </w:t>
      </w:r>
    </w:p>
    <w:p w14:paraId="27B2D310" w14:textId="77777777" w:rsidR="008A40BC" w:rsidRPr="008A40BC" w:rsidRDefault="008A40BC" w:rsidP="000E0C10">
      <w:pPr>
        <w:numPr>
          <w:ilvl w:val="0"/>
          <w:numId w:val="1"/>
        </w:numPr>
        <w:spacing w:after="120" w:line="240" w:lineRule="auto"/>
        <w:ind w:left="720"/>
        <w:jc w:val="both"/>
        <w:rPr>
          <w:rFonts w:ascii="Arial" w:hAnsi="Arial" w:cs="Arial"/>
        </w:rPr>
      </w:pPr>
      <w:r w:rsidRPr="008A40BC">
        <w:rPr>
          <w:rFonts w:ascii="Arial" w:hAnsi="Arial" w:cs="Arial"/>
        </w:rPr>
        <w:t xml:space="preserve">Anoncování bezplatných služeb v reakci na COVID-19 (digitální kampaň + tisková zpráva + aktivity realizované </w:t>
      </w:r>
      <w:proofErr w:type="spellStart"/>
      <w:r w:rsidRPr="008A40BC">
        <w:rPr>
          <w:rFonts w:ascii="Arial" w:hAnsi="Arial" w:cs="Arial"/>
        </w:rPr>
        <w:t>CzechTrade</w:t>
      </w:r>
      <w:proofErr w:type="spellEnd"/>
      <w:r w:rsidRPr="008A40BC">
        <w:rPr>
          <w:rFonts w:ascii="Arial" w:hAnsi="Arial" w:cs="Arial"/>
        </w:rPr>
        <w:t xml:space="preserve"> napřímo – inzerce, emailové podpisy, články);</w:t>
      </w:r>
    </w:p>
    <w:p w14:paraId="1257C96F" w14:textId="77777777" w:rsidR="008A40BC" w:rsidRPr="008A40BC" w:rsidRDefault="008A40BC" w:rsidP="000E0C10">
      <w:pPr>
        <w:numPr>
          <w:ilvl w:val="0"/>
          <w:numId w:val="1"/>
        </w:numPr>
        <w:spacing w:after="120" w:line="240" w:lineRule="auto"/>
        <w:ind w:left="720"/>
        <w:jc w:val="both"/>
        <w:rPr>
          <w:rFonts w:ascii="Arial" w:hAnsi="Arial" w:cs="Arial"/>
        </w:rPr>
      </w:pPr>
      <w:r w:rsidRPr="008A40BC">
        <w:rPr>
          <w:rFonts w:ascii="Arial" w:hAnsi="Arial" w:cs="Arial"/>
        </w:rPr>
        <w:t xml:space="preserve">Exportní vzdělávání </w:t>
      </w:r>
      <w:proofErr w:type="spellStart"/>
      <w:r w:rsidRPr="008A40BC">
        <w:rPr>
          <w:rFonts w:ascii="Arial" w:hAnsi="Arial" w:cs="Arial"/>
        </w:rPr>
        <w:t>CzechTrade</w:t>
      </w:r>
      <w:proofErr w:type="spellEnd"/>
      <w:r w:rsidRPr="008A40BC">
        <w:rPr>
          <w:rFonts w:ascii="Arial" w:hAnsi="Arial" w:cs="Arial"/>
        </w:rPr>
        <w:t xml:space="preserve"> a přechod na online semináře (pouze digitální kampaň);</w:t>
      </w:r>
    </w:p>
    <w:p w14:paraId="4CD758C7" w14:textId="77777777" w:rsidR="008A40BC" w:rsidRPr="008A40BC" w:rsidRDefault="008A40BC" w:rsidP="000E0C10">
      <w:pPr>
        <w:numPr>
          <w:ilvl w:val="0"/>
          <w:numId w:val="1"/>
        </w:numPr>
        <w:spacing w:after="120" w:line="240" w:lineRule="auto"/>
        <w:ind w:left="720"/>
        <w:jc w:val="both"/>
        <w:rPr>
          <w:rFonts w:ascii="Arial" w:hAnsi="Arial" w:cs="Arial"/>
        </w:rPr>
      </w:pPr>
      <w:r w:rsidRPr="008A40BC">
        <w:rPr>
          <w:rFonts w:ascii="Arial" w:hAnsi="Arial" w:cs="Arial"/>
        </w:rPr>
        <w:lastRenderedPageBreak/>
        <w:t xml:space="preserve">Akce E-MEET EXPORT 2020 červen – exportní poradenství/konzultace zahraničních kanceláří </w:t>
      </w:r>
      <w:proofErr w:type="spellStart"/>
      <w:r w:rsidRPr="008A40BC">
        <w:rPr>
          <w:rFonts w:ascii="Arial" w:hAnsi="Arial" w:cs="Arial"/>
        </w:rPr>
        <w:t>CzechTrade</w:t>
      </w:r>
      <w:proofErr w:type="spellEnd"/>
      <w:r w:rsidRPr="008A40BC">
        <w:rPr>
          <w:rFonts w:ascii="Arial" w:hAnsi="Arial" w:cs="Arial"/>
        </w:rPr>
        <w:t xml:space="preserve"> s českými exportéry (digitální kampaň + PR aktivity (snídaně s podnikateli, tisková konference, </w:t>
      </w:r>
      <w:proofErr w:type="spellStart"/>
      <w:r w:rsidRPr="008A40BC">
        <w:rPr>
          <w:rFonts w:ascii="Arial" w:hAnsi="Arial" w:cs="Arial"/>
        </w:rPr>
        <w:t>stream</w:t>
      </w:r>
      <w:proofErr w:type="spellEnd"/>
      <w:r w:rsidRPr="008A40BC">
        <w:rPr>
          <w:rFonts w:ascii="Arial" w:hAnsi="Arial" w:cs="Arial"/>
        </w:rPr>
        <w:t xml:space="preserve">, reportážní videa, tisková zpráva apod.)  + aktivity realizované </w:t>
      </w:r>
      <w:proofErr w:type="spellStart"/>
      <w:r w:rsidRPr="008A40BC">
        <w:rPr>
          <w:rFonts w:ascii="Arial" w:hAnsi="Arial" w:cs="Arial"/>
        </w:rPr>
        <w:t>CzechTrade</w:t>
      </w:r>
      <w:proofErr w:type="spellEnd"/>
      <w:r w:rsidRPr="008A40BC">
        <w:rPr>
          <w:rFonts w:ascii="Arial" w:hAnsi="Arial" w:cs="Arial"/>
        </w:rPr>
        <w:t xml:space="preserve"> napřímo – inzerce, články);</w:t>
      </w:r>
    </w:p>
    <w:p w14:paraId="7C759FA2" w14:textId="77777777" w:rsidR="008A40BC" w:rsidRPr="008A40BC" w:rsidRDefault="008A40BC" w:rsidP="000E0C10">
      <w:pPr>
        <w:numPr>
          <w:ilvl w:val="0"/>
          <w:numId w:val="1"/>
        </w:numPr>
        <w:spacing w:after="120" w:line="240" w:lineRule="auto"/>
        <w:ind w:left="720"/>
        <w:jc w:val="both"/>
        <w:rPr>
          <w:rFonts w:ascii="Arial" w:hAnsi="Arial" w:cs="Arial"/>
        </w:rPr>
      </w:pPr>
      <w:r w:rsidRPr="008A40BC">
        <w:rPr>
          <w:rFonts w:ascii="Arial" w:hAnsi="Arial" w:cs="Arial"/>
        </w:rPr>
        <w:t xml:space="preserve">Akce DESIGNBLOK 2020 a aktivity značky DESIGN PRO EXPORT (digitální kampaň + PR aktivity, tj. snídaně s podnikateli, tisková konference, </w:t>
      </w:r>
      <w:proofErr w:type="spellStart"/>
      <w:r w:rsidRPr="008A40BC">
        <w:rPr>
          <w:rFonts w:ascii="Arial" w:hAnsi="Arial" w:cs="Arial"/>
        </w:rPr>
        <w:t>stream</w:t>
      </w:r>
      <w:proofErr w:type="spellEnd"/>
      <w:r w:rsidRPr="008A40BC">
        <w:rPr>
          <w:rFonts w:ascii="Arial" w:hAnsi="Arial" w:cs="Arial"/>
        </w:rPr>
        <w:t xml:space="preserve">, reportážní videa, tisková zpráva apod.)  + aktivity realizované </w:t>
      </w:r>
      <w:proofErr w:type="spellStart"/>
      <w:r w:rsidRPr="008A40BC">
        <w:rPr>
          <w:rFonts w:ascii="Arial" w:hAnsi="Arial" w:cs="Arial"/>
        </w:rPr>
        <w:t>CzechTrade</w:t>
      </w:r>
      <w:proofErr w:type="spellEnd"/>
      <w:r w:rsidRPr="008A40BC">
        <w:rPr>
          <w:rFonts w:ascii="Arial" w:hAnsi="Arial" w:cs="Arial"/>
        </w:rPr>
        <w:t xml:space="preserve"> napřímo – inzerce, články);</w:t>
      </w:r>
    </w:p>
    <w:p w14:paraId="477A05C8" w14:textId="77777777" w:rsidR="008A40BC" w:rsidRPr="008A40BC" w:rsidRDefault="008A40BC" w:rsidP="000E0C10">
      <w:pPr>
        <w:numPr>
          <w:ilvl w:val="0"/>
          <w:numId w:val="1"/>
        </w:numPr>
        <w:spacing w:after="120" w:line="240" w:lineRule="auto"/>
        <w:ind w:left="720"/>
        <w:jc w:val="both"/>
        <w:rPr>
          <w:rFonts w:ascii="Arial" w:hAnsi="Arial" w:cs="Arial"/>
        </w:rPr>
      </w:pPr>
      <w:r w:rsidRPr="008A40BC">
        <w:rPr>
          <w:rFonts w:ascii="Arial" w:hAnsi="Arial" w:cs="Arial"/>
        </w:rPr>
        <w:t xml:space="preserve">Akce E-MEET EXPORT 2020 </w:t>
      </w:r>
      <w:proofErr w:type="gramStart"/>
      <w:r w:rsidRPr="008A40BC">
        <w:rPr>
          <w:rFonts w:ascii="Arial" w:hAnsi="Arial" w:cs="Arial"/>
        </w:rPr>
        <w:t>listopad - exportní</w:t>
      </w:r>
      <w:proofErr w:type="gramEnd"/>
      <w:r w:rsidRPr="008A40BC">
        <w:rPr>
          <w:rFonts w:ascii="Arial" w:hAnsi="Arial" w:cs="Arial"/>
        </w:rPr>
        <w:t xml:space="preserve"> poradenství/konzultace zahraničních kanceláří </w:t>
      </w:r>
      <w:proofErr w:type="spellStart"/>
      <w:r w:rsidRPr="008A40BC">
        <w:rPr>
          <w:rFonts w:ascii="Arial" w:hAnsi="Arial" w:cs="Arial"/>
        </w:rPr>
        <w:t>CzechTrade</w:t>
      </w:r>
      <w:proofErr w:type="spellEnd"/>
      <w:r w:rsidRPr="008A40BC">
        <w:rPr>
          <w:rFonts w:ascii="Arial" w:hAnsi="Arial" w:cs="Arial"/>
        </w:rPr>
        <w:t xml:space="preserve"> s českými exportéry (digitální kampaň + PR aktivity (snídaně s podnikateli, tisková konference, </w:t>
      </w:r>
      <w:proofErr w:type="spellStart"/>
      <w:r w:rsidRPr="008A40BC">
        <w:rPr>
          <w:rFonts w:ascii="Arial" w:hAnsi="Arial" w:cs="Arial"/>
        </w:rPr>
        <w:t>stream</w:t>
      </w:r>
      <w:proofErr w:type="spellEnd"/>
      <w:r w:rsidRPr="008A40BC">
        <w:rPr>
          <w:rFonts w:ascii="Arial" w:hAnsi="Arial" w:cs="Arial"/>
        </w:rPr>
        <w:t xml:space="preserve">, reportážní videa, tisková zpráva apod.) + aktivity realizované </w:t>
      </w:r>
      <w:proofErr w:type="spellStart"/>
      <w:r w:rsidRPr="008A40BC">
        <w:rPr>
          <w:rFonts w:ascii="Arial" w:hAnsi="Arial" w:cs="Arial"/>
        </w:rPr>
        <w:t>CzechTrade</w:t>
      </w:r>
      <w:proofErr w:type="spellEnd"/>
      <w:r w:rsidRPr="008A40BC">
        <w:rPr>
          <w:rFonts w:ascii="Arial" w:hAnsi="Arial" w:cs="Arial"/>
        </w:rPr>
        <w:t xml:space="preserve"> napřímo – inzerce, články);</w:t>
      </w:r>
    </w:p>
    <w:p w14:paraId="2F3CB448" w14:textId="77777777" w:rsidR="008A40BC" w:rsidRPr="008A40BC" w:rsidRDefault="008A40BC" w:rsidP="000E0C10">
      <w:pPr>
        <w:numPr>
          <w:ilvl w:val="0"/>
          <w:numId w:val="1"/>
        </w:numPr>
        <w:spacing w:after="120" w:line="240" w:lineRule="auto"/>
        <w:ind w:left="720"/>
        <w:jc w:val="both"/>
        <w:rPr>
          <w:rFonts w:ascii="Arial" w:hAnsi="Arial" w:cs="Arial"/>
        </w:rPr>
      </w:pPr>
      <w:r w:rsidRPr="008A40BC">
        <w:rPr>
          <w:rFonts w:ascii="Arial" w:hAnsi="Arial" w:cs="Arial"/>
        </w:rPr>
        <w:t>Projekt „12 úspěšných“ – seriál příběhů o podnikatelích, kteří uspěli s </w:t>
      </w:r>
      <w:proofErr w:type="spellStart"/>
      <w:r w:rsidRPr="008A40BC">
        <w:rPr>
          <w:rFonts w:ascii="Arial" w:hAnsi="Arial" w:cs="Arial"/>
        </w:rPr>
        <w:t>CzechTrade</w:t>
      </w:r>
      <w:proofErr w:type="spellEnd"/>
      <w:r w:rsidRPr="008A40BC">
        <w:rPr>
          <w:rFonts w:ascii="Arial" w:hAnsi="Arial" w:cs="Arial"/>
        </w:rPr>
        <w:t xml:space="preserve"> i v době </w:t>
      </w:r>
      <w:proofErr w:type="spellStart"/>
      <w:r w:rsidRPr="008A40BC">
        <w:rPr>
          <w:rFonts w:ascii="Arial" w:hAnsi="Arial" w:cs="Arial"/>
        </w:rPr>
        <w:t>koronaviru</w:t>
      </w:r>
      <w:proofErr w:type="spellEnd"/>
      <w:r w:rsidRPr="008A40BC">
        <w:rPr>
          <w:rFonts w:ascii="Arial" w:hAnsi="Arial" w:cs="Arial"/>
        </w:rPr>
        <w:t xml:space="preserve"> (PR </w:t>
      </w:r>
      <w:proofErr w:type="gramStart"/>
      <w:r w:rsidRPr="008A40BC">
        <w:rPr>
          <w:rFonts w:ascii="Arial" w:hAnsi="Arial" w:cs="Arial"/>
        </w:rPr>
        <w:t>aktivity - tisková</w:t>
      </w:r>
      <w:proofErr w:type="gramEnd"/>
      <w:r w:rsidRPr="008A40BC">
        <w:rPr>
          <w:rFonts w:ascii="Arial" w:hAnsi="Arial" w:cs="Arial"/>
        </w:rPr>
        <w:t xml:space="preserve"> zpráva, články v různých médiích, video reportáže + sociální sítě).</w:t>
      </w:r>
    </w:p>
    <w:p w14:paraId="46DCF3D7" w14:textId="795362F9" w:rsidR="008A40BC" w:rsidRPr="008A40BC" w:rsidRDefault="008A40BC" w:rsidP="008A40BC">
      <w:pPr>
        <w:jc w:val="both"/>
        <w:rPr>
          <w:rFonts w:ascii="Arial" w:hAnsi="Arial" w:cs="Arial"/>
        </w:rPr>
      </w:pPr>
      <w:r w:rsidRPr="008A40BC">
        <w:rPr>
          <w:rFonts w:ascii="Arial" w:hAnsi="Arial" w:cs="Arial"/>
        </w:rPr>
        <w:t xml:space="preserve">Na základě </w:t>
      </w:r>
      <w:proofErr w:type="spellStart"/>
      <w:r w:rsidRPr="008A40BC">
        <w:rPr>
          <w:rFonts w:ascii="Arial" w:hAnsi="Arial" w:cs="Arial"/>
        </w:rPr>
        <w:t>briefu</w:t>
      </w:r>
      <w:proofErr w:type="spellEnd"/>
      <w:r w:rsidRPr="008A40BC">
        <w:rPr>
          <w:rFonts w:ascii="Arial" w:hAnsi="Arial" w:cs="Arial"/>
        </w:rPr>
        <w:t xml:space="preserve"> a svých zkušeností </w:t>
      </w:r>
      <w:r w:rsidR="00D60AF9">
        <w:rPr>
          <w:rFonts w:ascii="Arial" w:hAnsi="Arial" w:cs="Arial"/>
        </w:rPr>
        <w:t xml:space="preserve">bude </w:t>
      </w:r>
      <w:r w:rsidR="00837339">
        <w:rPr>
          <w:rFonts w:ascii="Arial" w:hAnsi="Arial" w:cs="Arial"/>
        </w:rPr>
        <w:t xml:space="preserve">poskytovatel </w:t>
      </w:r>
      <w:r w:rsidR="00D60AF9">
        <w:rPr>
          <w:rFonts w:ascii="Arial" w:hAnsi="Arial" w:cs="Arial"/>
        </w:rPr>
        <w:t>navrhovat</w:t>
      </w:r>
      <w:r w:rsidRPr="008A40BC">
        <w:rPr>
          <w:rFonts w:ascii="Arial" w:hAnsi="Arial" w:cs="Arial"/>
        </w:rPr>
        <w:t xml:space="preserve"> koncepc</w:t>
      </w:r>
      <w:r w:rsidR="00D60AF9">
        <w:rPr>
          <w:rFonts w:ascii="Arial" w:hAnsi="Arial" w:cs="Arial"/>
        </w:rPr>
        <w:t>e</w:t>
      </w:r>
      <w:r w:rsidRPr="008A40BC">
        <w:rPr>
          <w:rFonts w:ascii="Arial" w:hAnsi="Arial" w:cs="Arial"/>
        </w:rPr>
        <w:t xml:space="preserve"> pro konkrétní kampaň: obsah, formáty, KPI, použité online nástroje, zapojení PR oblasti a </w:t>
      </w:r>
      <w:proofErr w:type="spellStart"/>
      <w:r w:rsidRPr="008A40BC">
        <w:rPr>
          <w:rFonts w:ascii="Arial" w:hAnsi="Arial" w:cs="Arial"/>
        </w:rPr>
        <w:t>timing</w:t>
      </w:r>
      <w:proofErr w:type="spellEnd"/>
      <w:r w:rsidRPr="008A40BC">
        <w:rPr>
          <w:rFonts w:ascii="Arial" w:hAnsi="Arial" w:cs="Arial"/>
        </w:rPr>
        <w:t xml:space="preserve"> kampaně. Pokud jsou zapojeny do kampaně i PR aktivity, pak </w:t>
      </w:r>
      <w:r w:rsidR="00837339">
        <w:rPr>
          <w:rFonts w:ascii="Arial" w:hAnsi="Arial" w:cs="Arial"/>
        </w:rPr>
        <w:t>poskytovatel</w:t>
      </w:r>
      <w:r w:rsidR="00837339" w:rsidRPr="008A40BC">
        <w:rPr>
          <w:rFonts w:ascii="Arial" w:hAnsi="Arial" w:cs="Arial"/>
        </w:rPr>
        <w:t xml:space="preserve"> </w:t>
      </w:r>
      <w:r w:rsidR="00D60AF9">
        <w:rPr>
          <w:rFonts w:ascii="Arial" w:hAnsi="Arial" w:cs="Arial"/>
        </w:rPr>
        <w:t xml:space="preserve">vypracuje </w:t>
      </w:r>
      <w:r w:rsidRPr="008A40BC">
        <w:rPr>
          <w:rFonts w:ascii="Arial" w:hAnsi="Arial" w:cs="Arial"/>
        </w:rPr>
        <w:t xml:space="preserve">kampaň ve stylu konceptu Jednotného kontaktního místa. Kampaň </w:t>
      </w:r>
      <w:r w:rsidR="00D60AF9">
        <w:rPr>
          <w:rFonts w:ascii="Arial" w:hAnsi="Arial" w:cs="Arial"/>
        </w:rPr>
        <w:t>bude zahrnovat</w:t>
      </w:r>
      <w:r w:rsidRPr="008A40BC">
        <w:rPr>
          <w:rFonts w:ascii="Arial" w:hAnsi="Arial" w:cs="Arial"/>
        </w:rPr>
        <w:t>:</w:t>
      </w:r>
    </w:p>
    <w:p w14:paraId="25835619" w14:textId="77777777" w:rsidR="008A40BC" w:rsidRPr="008A40BC" w:rsidRDefault="008A40BC" w:rsidP="000E0C10">
      <w:pPr>
        <w:numPr>
          <w:ilvl w:val="0"/>
          <w:numId w:val="18"/>
        </w:numPr>
        <w:spacing w:after="120" w:line="240" w:lineRule="auto"/>
        <w:jc w:val="both"/>
        <w:rPr>
          <w:rFonts w:ascii="Arial" w:hAnsi="Arial" w:cs="Arial"/>
        </w:rPr>
      </w:pPr>
      <w:r w:rsidRPr="008A40BC">
        <w:rPr>
          <w:rFonts w:ascii="Arial" w:hAnsi="Arial" w:cs="Arial"/>
        </w:rPr>
        <w:t>Digitální kampaň na sociálních sítích (</w:t>
      </w:r>
      <w:proofErr w:type="spellStart"/>
      <w:r w:rsidRPr="008A40BC">
        <w:rPr>
          <w:rFonts w:ascii="Arial" w:hAnsi="Arial" w:cs="Arial"/>
        </w:rPr>
        <w:t>Facebook</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w:t>
      </w:r>
      <w:proofErr w:type="spellStart"/>
      <w:r w:rsidRPr="008A40BC">
        <w:rPr>
          <w:rFonts w:ascii="Arial" w:hAnsi="Arial" w:cs="Arial"/>
        </w:rPr>
        <w:t>Twitter</w:t>
      </w:r>
      <w:proofErr w:type="spellEnd"/>
      <w:r w:rsidRPr="008A40BC">
        <w:rPr>
          <w:rFonts w:ascii="Arial" w:hAnsi="Arial" w:cs="Arial"/>
        </w:rPr>
        <w:t xml:space="preserve">) a na vybraných online kanálech (obvykle RTB, </w:t>
      </w:r>
      <w:proofErr w:type="spellStart"/>
      <w:r w:rsidRPr="008A40BC">
        <w:rPr>
          <w:rFonts w:ascii="Arial" w:hAnsi="Arial" w:cs="Arial"/>
        </w:rPr>
        <w:t>Sklik</w:t>
      </w:r>
      <w:proofErr w:type="spellEnd"/>
      <w:r w:rsidRPr="008A40BC">
        <w:rPr>
          <w:rFonts w:ascii="Arial" w:hAnsi="Arial" w:cs="Arial"/>
        </w:rPr>
        <w:t xml:space="preserve">). Tvorba grafiky pro sociální sítě a online bannery + grafiky pro web </w:t>
      </w:r>
      <w:proofErr w:type="spellStart"/>
      <w:r w:rsidRPr="008A40BC">
        <w:rPr>
          <w:rFonts w:ascii="Arial" w:hAnsi="Arial" w:cs="Arial"/>
        </w:rPr>
        <w:t>CzechTrade</w:t>
      </w:r>
      <w:proofErr w:type="spellEnd"/>
      <w:r w:rsidRPr="008A40BC">
        <w:rPr>
          <w:rFonts w:ascii="Arial" w:hAnsi="Arial" w:cs="Arial"/>
        </w:rPr>
        <w:t xml:space="preserve"> a případně partnery + </w:t>
      </w:r>
      <w:proofErr w:type="spellStart"/>
      <w:r w:rsidRPr="008A40BC">
        <w:rPr>
          <w:rFonts w:ascii="Arial" w:hAnsi="Arial" w:cs="Arial"/>
        </w:rPr>
        <w:t>headliny</w:t>
      </w:r>
      <w:proofErr w:type="spellEnd"/>
      <w:r w:rsidRPr="008A40BC">
        <w:rPr>
          <w:rFonts w:ascii="Arial" w:hAnsi="Arial" w:cs="Arial"/>
        </w:rPr>
        <w:t xml:space="preserve"> a copy. Nastavení kampaně pro propagaci a správné zacílení s dosažením předem stanového rozpočtu na média z alokovaného rozpočtu na média a s tím i nastavené KPI.</w:t>
      </w:r>
    </w:p>
    <w:p w14:paraId="3A8AD280" w14:textId="77777777" w:rsidR="008A40BC" w:rsidRPr="008A40BC" w:rsidRDefault="008A40BC" w:rsidP="000E0C10">
      <w:pPr>
        <w:numPr>
          <w:ilvl w:val="0"/>
          <w:numId w:val="19"/>
        </w:numPr>
        <w:spacing w:after="120" w:line="240" w:lineRule="auto"/>
        <w:contextualSpacing/>
        <w:jc w:val="both"/>
        <w:rPr>
          <w:rFonts w:ascii="Arial" w:hAnsi="Arial" w:cs="Arial"/>
        </w:rPr>
      </w:pPr>
      <w:r w:rsidRPr="008A40BC">
        <w:rPr>
          <w:rFonts w:ascii="Arial" w:hAnsi="Arial" w:cs="Arial"/>
        </w:rPr>
        <w:t>Tvorba příspěvků na sociálních sítích;</w:t>
      </w:r>
    </w:p>
    <w:p w14:paraId="7ABA5508" w14:textId="77777777" w:rsidR="008A40BC" w:rsidRPr="008A40BC" w:rsidRDefault="008A40BC" w:rsidP="000E0C10">
      <w:pPr>
        <w:numPr>
          <w:ilvl w:val="0"/>
          <w:numId w:val="19"/>
        </w:numPr>
        <w:spacing w:after="120" w:line="240" w:lineRule="auto"/>
        <w:contextualSpacing/>
        <w:jc w:val="both"/>
        <w:rPr>
          <w:rFonts w:ascii="Arial" w:hAnsi="Arial" w:cs="Arial"/>
        </w:rPr>
      </w:pPr>
      <w:r w:rsidRPr="008A40BC">
        <w:rPr>
          <w:rFonts w:ascii="Arial" w:hAnsi="Arial" w:cs="Arial"/>
        </w:rPr>
        <w:t>Přebírání článků a sdílení příspěvků na sociálních sítích;</w:t>
      </w:r>
    </w:p>
    <w:p w14:paraId="595D209F" w14:textId="77777777" w:rsidR="008A40BC" w:rsidRPr="008A40BC" w:rsidRDefault="008A40BC" w:rsidP="000E0C10">
      <w:pPr>
        <w:numPr>
          <w:ilvl w:val="0"/>
          <w:numId w:val="19"/>
        </w:numPr>
        <w:spacing w:after="120" w:line="240" w:lineRule="auto"/>
        <w:contextualSpacing/>
        <w:jc w:val="both"/>
        <w:rPr>
          <w:rFonts w:ascii="Arial" w:hAnsi="Arial" w:cs="Arial"/>
        </w:rPr>
      </w:pPr>
      <w:r w:rsidRPr="008A40BC">
        <w:rPr>
          <w:rFonts w:ascii="Arial" w:hAnsi="Arial" w:cs="Arial"/>
        </w:rPr>
        <w:t>Přebírání vzniklých PR aktivit a publikování na sociálních sítích.</w:t>
      </w:r>
    </w:p>
    <w:p w14:paraId="566733C1" w14:textId="77777777" w:rsidR="008A40BC" w:rsidRDefault="008A40BC" w:rsidP="008A40BC">
      <w:pPr>
        <w:spacing w:before="240"/>
        <w:ind w:firstLine="709"/>
        <w:jc w:val="both"/>
        <w:rPr>
          <w:rFonts w:ascii="Arial" w:hAnsi="Arial" w:cs="Arial"/>
          <w:u w:val="single"/>
        </w:rPr>
      </w:pPr>
    </w:p>
    <w:p w14:paraId="64B95265" w14:textId="6DF47631" w:rsidR="008A40BC" w:rsidRPr="008A40BC" w:rsidRDefault="008A40BC" w:rsidP="008A40BC">
      <w:pPr>
        <w:spacing w:before="240"/>
        <w:ind w:firstLine="709"/>
        <w:jc w:val="both"/>
        <w:rPr>
          <w:rFonts w:ascii="Arial" w:hAnsi="Arial" w:cs="Arial"/>
          <w:u w:val="single"/>
        </w:rPr>
      </w:pPr>
      <w:r w:rsidRPr="008A40BC">
        <w:rPr>
          <w:rFonts w:ascii="Arial" w:hAnsi="Arial" w:cs="Arial"/>
          <w:u w:val="single"/>
        </w:rPr>
        <w:t>Cíle pro digitální kampaň:</w:t>
      </w:r>
    </w:p>
    <w:p w14:paraId="331DA5CB" w14:textId="0F08D0AA" w:rsidR="008A40BC" w:rsidRPr="008A40BC" w:rsidRDefault="00837339" w:rsidP="000115AA">
      <w:pPr>
        <w:ind w:left="709"/>
        <w:jc w:val="both"/>
        <w:rPr>
          <w:rFonts w:ascii="Arial" w:hAnsi="Arial" w:cs="Arial"/>
        </w:rPr>
      </w:pPr>
      <w:r>
        <w:rPr>
          <w:rFonts w:ascii="Arial" w:hAnsi="Arial" w:cs="Arial"/>
        </w:rPr>
        <w:t xml:space="preserve">Poskytovatel </w:t>
      </w:r>
      <w:r w:rsidR="00D60AF9">
        <w:rPr>
          <w:rFonts w:ascii="Arial" w:hAnsi="Arial" w:cs="Arial"/>
        </w:rPr>
        <w:t xml:space="preserve">se zavazuje k </w:t>
      </w:r>
      <w:r w:rsidR="008A40BC" w:rsidRPr="008A40BC">
        <w:rPr>
          <w:rFonts w:ascii="Arial" w:hAnsi="Arial" w:cs="Arial"/>
        </w:rPr>
        <w:t>minimální impres</w:t>
      </w:r>
      <w:r w:rsidR="00D60AF9">
        <w:rPr>
          <w:rFonts w:ascii="Arial" w:hAnsi="Arial" w:cs="Arial"/>
        </w:rPr>
        <w:t>i</w:t>
      </w:r>
      <w:r w:rsidR="008A40BC" w:rsidRPr="008A40BC">
        <w:rPr>
          <w:rFonts w:ascii="Arial" w:hAnsi="Arial" w:cs="Arial"/>
        </w:rPr>
        <w:t xml:space="preserve"> 600 000 a minimální</w:t>
      </w:r>
      <w:r w:rsidR="00D60AF9">
        <w:rPr>
          <w:rFonts w:ascii="Arial" w:hAnsi="Arial" w:cs="Arial"/>
        </w:rPr>
        <w:t>mu</w:t>
      </w:r>
      <w:r w:rsidR="008A40BC" w:rsidRPr="008A40BC">
        <w:rPr>
          <w:rFonts w:ascii="Arial" w:hAnsi="Arial" w:cs="Arial"/>
        </w:rPr>
        <w:t xml:space="preserve"> CTR 0,5 % při minimálním mediálním </w:t>
      </w:r>
      <w:proofErr w:type="spellStart"/>
      <w:r w:rsidR="008A40BC" w:rsidRPr="008A40BC">
        <w:rPr>
          <w:rFonts w:ascii="Arial" w:hAnsi="Arial" w:cs="Arial"/>
        </w:rPr>
        <w:t>spendu</w:t>
      </w:r>
      <w:proofErr w:type="spellEnd"/>
      <w:r w:rsidR="008A40BC" w:rsidRPr="008A40BC">
        <w:rPr>
          <w:rFonts w:ascii="Arial" w:hAnsi="Arial" w:cs="Arial"/>
        </w:rPr>
        <w:t xml:space="preserve"> 20 000 Kč. Konkrétní KPI </w:t>
      </w:r>
      <w:r w:rsidR="00D60AF9">
        <w:rPr>
          <w:rFonts w:ascii="Arial" w:hAnsi="Arial" w:cs="Arial"/>
        </w:rPr>
        <w:t xml:space="preserve">budou </w:t>
      </w:r>
      <w:r w:rsidR="008A40BC" w:rsidRPr="008A40BC">
        <w:rPr>
          <w:rFonts w:ascii="Arial" w:hAnsi="Arial" w:cs="Arial"/>
        </w:rPr>
        <w:t xml:space="preserve">vždy upraveny dle konkrétního alokovaného mediálního </w:t>
      </w:r>
      <w:proofErr w:type="spellStart"/>
      <w:r w:rsidR="008A40BC" w:rsidRPr="008A40BC">
        <w:rPr>
          <w:rFonts w:ascii="Arial" w:hAnsi="Arial" w:cs="Arial"/>
        </w:rPr>
        <w:t>spendu</w:t>
      </w:r>
      <w:proofErr w:type="spellEnd"/>
      <w:r w:rsidR="008A40BC" w:rsidRPr="008A40BC">
        <w:rPr>
          <w:rFonts w:ascii="Arial" w:hAnsi="Arial" w:cs="Arial"/>
        </w:rPr>
        <w:t xml:space="preserve"> na jednotlivou kampaň.</w:t>
      </w:r>
    </w:p>
    <w:p w14:paraId="136E1C97" w14:textId="77777777" w:rsidR="008A40BC" w:rsidRPr="008A40BC" w:rsidRDefault="008A40BC" w:rsidP="000E0C10">
      <w:pPr>
        <w:numPr>
          <w:ilvl w:val="0"/>
          <w:numId w:val="18"/>
        </w:numPr>
        <w:spacing w:before="240" w:after="120" w:line="240" w:lineRule="auto"/>
        <w:jc w:val="both"/>
        <w:rPr>
          <w:rFonts w:ascii="Arial" w:hAnsi="Arial" w:cs="Arial"/>
        </w:rPr>
      </w:pPr>
      <w:r w:rsidRPr="008A40BC">
        <w:rPr>
          <w:rFonts w:ascii="Arial" w:hAnsi="Arial" w:cs="Arial"/>
        </w:rPr>
        <w:t>Kampaň se zapojením PR aktivit (v rozpočtu se pak počítá do PR hodin/měsíc):</w:t>
      </w:r>
    </w:p>
    <w:p w14:paraId="024B770B" w14:textId="77777777" w:rsidR="008A40BC" w:rsidRPr="008A40BC" w:rsidRDefault="008A40BC" w:rsidP="000E0C10">
      <w:pPr>
        <w:numPr>
          <w:ilvl w:val="0"/>
          <w:numId w:val="17"/>
        </w:numPr>
        <w:spacing w:after="120" w:line="240" w:lineRule="auto"/>
        <w:contextualSpacing/>
        <w:jc w:val="both"/>
        <w:rPr>
          <w:rFonts w:ascii="Arial" w:hAnsi="Arial" w:cs="Arial"/>
        </w:rPr>
      </w:pPr>
      <w:r w:rsidRPr="008A40BC">
        <w:rPr>
          <w:rFonts w:ascii="Arial" w:hAnsi="Arial" w:cs="Arial"/>
        </w:rPr>
        <w:t xml:space="preserve">Tisková konference (obvykle včetně </w:t>
      </w:r>
      <w:proofErr w:type="spellStart"/>
      <w:r w:rsidRPr="008A40BC">
        <w:rPr>
          <w:rFonts w:ascii="Arial" w:hAnsi="Arial" w:cs="Arial"/>
        </w:rPr>
        <w:t>stream</w:t>
      </w:r>
      <w:proofErr w:type="spellEnd"/>
      <w:r w:rsidRPr="008A40BC">
        <w:rPr>
          <w:rFonts w:ascii="Arial" w:hAnsi="Arial" w:cs="Arial"/>
        </w:rPr>
        <w:t>);</w:t>
      </w:r>
    </w:p>
    <w:p w14:paraId="24229E97" w14:textId="77777777" w:rsidR="008A40BC" w:rsidRPr="008A40BC" w:rsidRDefault="008A40BC" w:rsidP="000E0C10">
      <w:pPr>
        <w:numPr>
          <w:ilvl w:val="0"/>
          <w:numId w:val="17"/>
        </w:numPr>
        <w:spacing w:after="120" w:line="240" w:lineRule="auto"/>
        <w:contextualSpacing/>
        <w:jc w:val="both"/>
        <w:rPr>
          <w:rFonts w:ascii="Arial" w:hAnsi="Arial" w:cs="Arial"/>
        </w:rPr>
      </w:pPr>
      <w:r w:rsidRPr="008A40BC">
        <w:rPr>
          <w:rFonts w:ascii="Arial" w:hAnsi="Arial" w:cs="Arial"/>
        </w:rPr>
        <w:t xml:space="preserve">Tvorba redakčních video-rozhovorů; </w:t>
      </w:r>
    </w:p>
    <w:p w14:paraId="5F2AC62C" w14:textId="77777777" w:rsidR="008A40BC" w:rsidRPr="008A40BC" w:rsidRDefault="008A40BC" w:rsidP="000E0C10">
      <w:pPr>
        <w:numPr>
          <w:ilvl w:val="0"/>
          <w:numId w:val="17"/>
        </w:numPr>
        <w:spacing w:after="120" w:line="240" w:lineRule="auto"/>
        <w:contextualSpacing/>
        <w:jc w:val="both"/>
        <w:rPr>
          <w:rFonts w:ascii="Arial" w:hAnsi="Arial" w:cs="Arial"/>
        </w:rPr>
      </w:pPr>
      <w:r w:rsidRPr="008A40BC">
        <w:rPr>
          <w:rFonts w:ascii="Arial" w:hAnsi="Arial" w:cs="Arial"/>
        </w:rPr>
        <w:t>Tvorba článků a tiskových zpráv.</w:t>
      </w:r>
    </w:p>
    <w:p w14:paraId="07016320" w14:textId="460B8E76" w:rsidR="008A40BC" w:rsidRPr="008A40BC" w:rsidRDefault="008A40BC" w:rsidP="000E0C10">
      <w:pPr>
        <w:numPr>
          <w:ilvl w:val="0"/>
          <w:numId w:val="16"/>
        </w:numPr>
        <w:spacing w:before="240" w:after="120" w:line="240" w:lineRule="auto"/>
        <w:jc w:val="both"/>
        <w:rPr>
          <w:rFonts w:ascii="Arial" w:hAnsi="Arial" w:cs="Arial"/>
        </w:rPr>
      </w:pPr>
      <w:r w:rsidRPr="008A40BC">
        <w:rPr>
          <w:rFonts w:ascii="Arial" w:hAnsi="Arial" w:cs="Arial"/>
        </w:rPr>
        <w:t xml:space="preserve">Kampaň </w:t>
      </w:r>
      <w:r w:rsidR="00D60AF9">
        <w:rPr>
          <w:rFonts w:ascii="Arial" w:hAnsi="Arial" w:cs="Arial"/>
        </w:rPr>
        <w:t>bude</w:t>
      </w:r>
      <w:r w:rsidRPr="008A40BC">
        <w:rPr>
          <w:rFonts w:ascii="Arial" w:hAnsi="Arial" w:cs="Arial"/>
        </w:rPr>
        <w:t xml:space="preserve"> graficky sjednocená a adaptovaná pro jednotlivé formáty a oblasti.</w:t>
      </w:r>
    </w:p>
    <w:p w14:paraId="5B446DA2" w14:textId="20B90882" w:rsidR="008A40BC" w:rsidRPr="008A40BC" w:rsidRDefault="00837339" w:rsidP="000E0C10">
      <w:pPr>
        <w:numPr>
          <w:ilvl w:val="0"/>
          <w:numId w:val="16"/>
        </w:numPr>
        <w:spacing w:after="120" w:line="240" w:lineRule="auto"/>
        <w:jc w:val="both"/>
        <w:rPr>
          <w:rFonts w:ascii="Arial" w:hAnsi="Arial" w:cs="Arial"/>
        </w:rPr>
      </w:pPr>
      <w:r>
        <w:rPr>
          <w:rFonts w:ascii="Arial" w:hAnsi="Arial" w:cs="Arial"/>
        </w:rPr>
        <w:t>Poskytovatel</w:t>
      </w:r>
      <w:r w:rsidRPr="008A40BC">
        <w:rPr>
          <w:rFonts w:ascii="Arial" w:hAnsi="Arial" w:cs="Arial"/>
        </w:rPr>
        <w:t xml:space="preserve"> </w:t>
      </w:r>
      <w:r w:rsidR="00D60AF9">
        <w:rPr>
          <w:rFonts w:ascii="Arial" w:hAnsi="Arial" w:cs="Arial"/>
        </w:rPr>
        <w:t xml:space="preserve">doporučí </w:t>
      </w:r>
      <w:r w:rsidR="008A40BC" w:rsidRPr="008A40BC">
        <w:rPr>
          <w:rFonts w:ascii="Arial" w:hAnsi="Arial" w:cs="Arial"/>
        </w:rPr>
        <w:t xml:space="preserve">tištěná media (samotnou realizaci si ale zajišťuje </w:t>
      </w:r>
      <w:r>
        <w:rPr>
          <w:rFonts w:ascii="Arial" w:hAnsi="Arial" w:cs="Arial"/>
        </w:rPr>
        <w:t>objednatel</w:t>
      </w:r>
      <w:r w:rsidRPr="008A40BC">
        <w:rPr>
          <w:rFonts w:ascii="Arial" w:hAnsi="Arial" w:cs="Arial"/>
        </w:rPr>
        <w:t xml:space="preserve"> </w:t>
      </w:r>
      <w:r w:rsidR="008A40BC" w:rsidRPr="008A40BC">
        <w:rPr>
          <w:rFonts w:ascii="Arial" w:hAnsi="Arial" w:cs="Arial"/>
        </w:rPr>
        <w:t>a jde mimo tuto zakázku).</w:t>
      </w:r>
    </w:p>
    <w:p w14:paraId="6B2EC3BB" w14:textId="77777777" w:rsidR="008A40BC" w:rsidRPr="008A40BC" w:rsidRDefault="008A40BC" w:rsidP="000E0C10">
      <w:pPr>
        <w:numPr>
          <w:ilvl w:val="0"/>
          <w:numId w:val="16"/>
        </w:numPr>
        <w:spacing w:after="120" w:line="240" w:lineRule="auto"/>
        <w:jc w:val="both"/>
        <w:rPr>
          <w:rFonts w:ascii="Arial" w:hAnsi="Arial" w:cs="Arial"/>
        </w:rPr>
      </w:pPr>
      <w:r w:rsidRPr="008A40BC">
        <w:rPr>
          <w:rFonts w:ascii="Arial" w:hAnsi="Arial" w:cs="Arial"/>
        </w:rPr>
        <w:t xml:space="preserve">Každá kampaň má vlastní mediální budget, nastavené KPI (počty zásahů, </w:t>
      </w:r>
      <w:proofErr w:type="spellStart"/>
      <w:r w:rsidRPr="008A40BC">
        <w:rPr>
          <w:rFonts w:ascii="Arial" w:hAnsi="Arial" w:cs="Arial"/>
        </w:rPr>
        <w:t>prokliku</w:t>
      </w:r>
      <w:proofErr w:type="spellEnd"/>
      <w:r w:rsidRPr="008A40BC">
        <w:rPr>
          <w:rFonts w:ascii="Arial" w:hAnsi="Arial" w:cs="Arial"/>
        </w:rPr>
        <w:t xml:space="preserve">, cena za jeden </w:t>
      </w:r>
      <w:proofErr w:type="spellStart"/>
      <w:r w:rsidRPr="008A40BC">
        <w:rPr>
          <w:rFonts w:ascii="Arial" w:hAnsi="Arial" w:cs="Arial"/>
        </w:rPr>
        <w:t>proklik</w:t>
      </w:r>
      <w:proofErr w:type="spellEnd"/>
      <w:r w:rsidRPr="008A40BC">
        <w:rPr>
          <w:rFonts w:ascii="Arial" w:hAnsi="Arial" w:cs="Arial"/>
        </w:rPr>
        <w:t xml:space="preserve">) a vlastní reporting (mimo měsíční reporting). </w:t>
      </w:r>
    </w:p>
    <w:p w14:paraId="0DD2671D" w14:textId="77777777" w:rsidR="00881BC3" w:rsidRPr="00881BC3" w:rsidRDefault="00881BC3" w:rsidP="00881BC3">
      <w:pPr>
        <w:ind w:left="1065"/>
        <w:jc w:val="both"/>
        <w:rPr>
          <w:rFonts w:ascii="Arial" w:hAnsi="Arial" w:cs="Arial"/>
        </w:rPr>
      </w:pPr>
    </w:p>
    <w:p w14:paraId="5BCA8ED6" w14:textId="655D2DA1" w:rsidR="00881BC3" w:rsidRPr="00881BC3" w:rsidRDefault="00881BC3" w:rsidP="00881BC3">
      <w:pPr>
        <w:jc w:val="both"/>
        <w:rPr>
          <w:rFonts w:ascii="Arial" w:hAnsi="Arial" w:cs="Arial"/>
        </w:rPr>
      </w:pPr>
      <w:proofErr w:type="gramStart"/>
      <w:r w:rsidRPr="00881BC3">
        <w:rPr>
          <w:rFonts w:ascii="Arial" w:hAnsi="Arial" w:cs="Arial"/>
        </w:rPr>
        <w:t>3.1.5  Reporting</w:t>
      </w:r>
      <w:proofErr w:type="gramEnd"/>
      <w:r w:rsidRPr="00881BC3">
        <w:rPr>
          <w:rFonts w:ascii="Arial" w:hAnsi="Arial" w:cs="Arial"/>
        </w:rPr>
        <w:t xml:space="preserve"> efektivnosti komunikační kampaně</w:t>
      </w:r>
    </w:p>
    <w:p w14:paraId="06312291" w14:textId="7588228A" w:rsidR="008A40BC" w:rsidRPr="008A40BC" w:rsidRDefault="00837339" w:rsidP="008A40BC">
      <w:pPr>
        <w:jc w:val="both"/>
        <w:rPr>
          <w:rFonts w:ascii="Arial" w:hAnsi="Arial" w:cs="Arial"/>
        </w:rPr>
      </w:pPr>
      <w:r>
        <w:rPr>
          <w:rFonts w:ascii="Arial" w:hAnsi="Arial" w:cs="Arial"/>
        </w:rPr>
        <w:lastRenderedPageBreak/>
        <w:t xml:space="preserve">Poskytovatel </w:t>
      </w:r>
      <w:r w:rsidR="00D60AF9">
        <w:rPr>
          <w:rFonts w:ascii="Arial" w:hAnsi="Arial" w:cs="Arial"/>
        </w:rPr>
        <w:t>se zavazuje ke z</w:t>
      </w:r>
      <w:r w:rsidR="008A40BC" w:rsidRPr="008A40BC">
        <w:rPr>
          <w:rFonts w:ascii="Arial" w:hAnsi="Arial" w:cs="Arial"/>
        </w:rPr>
        <w:t>pracová</w:t>
      </w:r>
      <w:r w:rsidR="00D60AF9">
        <w:rPr>
          <w:rFonts w:ascii="Arial" w:hAnsi="Arial" w:cs="Arial"/>
        </w:rPr>
        <w:t>vá</w:t>
      </w:r>
      <w:r w:rsidR="008A40BC" w:rsidRPr="008A40BC">
        <w:rPr>
          <w:rFonts w:ascii="Arial" w:hAnsi="Arial" w:cs="Arial"/>
        </w:rPr>
        <w:t xml:space="preserve">ní měsíčních reportů pro 2 oblasti, tj. PR a sociální sítě. Pro digitální kampaně/kampaň </w:t>
      </w:r>
      <w:r w:rsidR="00D60AF9">
        <w:rPr>
          <w:rFonts w:ascii="Arial" w:hAnsi="Arial" w:cs="Arial"/>
        </w:rPr>
        <w:t>budou</w:t>
      </w:r>
      <w:r w:rsidR="008A40BC" w:rsidRPr="008A40BC">
        <w:rPr>
          <w:rFonts w:ascii="Arial" w:hAnsi="Arial" w:cs="Arial"/>
        </w:rPr>
        <w:t xml:space="preserve"> vždy zpracovány samostatné reporty s dodáním po skončení celé kampaně a v samostatném dokumentu. Reporty </w:t>
      </w:r>
      <w:r w:rsidR="00D60AF9">
        <w:rPr>
          <w:rFonts w:ascii="Arial" w:hAnsi="Arial" w:cs="Arial"/>
        </w:rPr>
        <w:t>budou</w:t>
      </w:r>
      <w:r w:rsidR="008A40BC" w:rsidRPr="008A40BC">
        <w:rPr>
          <w:rFonts w:ascii="Arial" w:hAnsi="Arial" w:cs="Arial"/>
        </w:rPr>
        <w:t xml:space="preserve"> zpracovávány za účelem sledování výsledků a rychlé reakce při přípravě komunikace následujících aktivit. </w:t>
      </w:r>
    </w:p>
    <w:p w14:paraId="2607D830" w14:textId="77777777" w:rsidR="008A40BC" w:rsidRPr="008A40BC" w:rsidRDefault="008A40BC" w:rsidP="008A40BC">
      <w:pPr>
        <w:jc w:val="both"/>
        <w:rPr>
          <w:rFonts w:ascii="Arial" w:hAnsi="Arial" w:cs="Arial"/>
        </w:rPr>
      </w:pPr>
      <w:r w:rsidRPr="008A40BC">
        <w:rPr>
          <w:rFonts w:ascii="Arial" w:hAnsi="Arial" w:cs="Arial"/>
        </w:rPr>
        <w:t xml:space="preserve">Rozsah: Celkem 12 reportů + 1 report závěrečný + dle počtů digitálních kampaní / kampaní. </w:t>
      </w:r>
    </w:p>
    <w:p w14:paraId="15FD762B" w14:textId="77777777" w:rsidR="008A40BC" w:rsidRPr="008A40BC" w:rsidRDefault="008A40BC" w:rsidP="008A40BC">
      <w:pPr>
        <w:jc w:val="both"/>
        <w:rPr>
          <w:rFonts w:ascii="Arial" w:hAnsi="Arial" w:cs="Arial"/>
        </w:rPr>
      </w:pPr>
      <w:r w:rsidRPr="008A40BC">
        <w:rPr>
          <w:rFonts w:ascii="Arial" w:hAnsi="Arial" w:cs="Arial"/>
        </w:rPr>
        <w:t xml:space="preserve">Odevzdání měsíčních reportu vždy do 15. dne následujícího měsíce. Odevzdání reportů za digitální </w:t>
      </w:r>
      <w:proofErr w:type="gramStart"/>
      <w:r w:rsidRPr="008A40BC">
        <w:rPr>
          <w:rFonts w:ascii="Arial" w:hAnsi="Arial" w:cs="Arial"/>
        </w:rPr>
        <w:t>kampaně  /</w:t>
      </w:r>
      <w:proofErr w:type="gramEnd"/>
      <w:r w:rsidRPr="008A40BC">
        <w:rPr>
          <w:rFonts w:ascii="Arial" w:hAnsi="Arial" w:cs="Arial"/>
        </w:rPr>
        <w:t xml:space="preserve"> kampaně vždy 15 dní po ukončení kampaně. </w:t>
      </w:r>
    </w:p>
    <w:p w14:paraId="37AB0319" w14:textId="77777777" w:rsidR="008A40BC" w:rsidRPr="008A40BC" w:rsidRDefault="008A40BC" w:rsidP="008A40BC">
      <w:pPr>
        <w:jc w:val="both"/>
        <w:rPr>
          <w:rFonts w:ascii="Arial" w:hAnsi="Arial" w:cs="Arial"/>
        </w:rPr>
      </w:pPr>
    </w:p>
    <w:p w14:paraId="190A7081" w14:textId="77777777" w:rsidR="008A40BC" w:rsidRPr="008A40BC" w:rsidRDefault="008A40BC" w:rsidP="008A40BC">
      <w:pPr>
        <w:spacing w:before="240"/>
        <w:jc w:val="both"/>
        <w:rPr>
          <w:rFonts w:ascii="Arial" w:hAnsi="Arial" w:cs="Arial"/>
          <w:b/>
        </w:rPr>
      </w:pPr>
      <w:r w:rsidRPr="008A40BC">
        <w:rPr>
          <w:rFonts w:ascii="Arial" w:hAnsi="Arial" w:cs="Arial"/>
          <w:b/>
        </w:rPr>
        <w:t>Specifikace služeb:</w:t>
      </w:r>
    </w:p>
    <w:p w14:paraId="739E410A" w14:textId="02A1F4A2" w:rsidR="00D60AF9" w:rsidRDefault="00837339" w:rsidP="00D60AF9">
      <w:pPr>
        <w:spacing w:after="120" w:line="240" w:lineRule="auto"/>
        <w:ind w:left="720"/>
        <w:jc w:val="both"/>
        <w:rPr>
          <w:rFonts w:ascii="Arial" w:hAnsi="Arial" w:cs="Arial"/>
        </w:rPr>
      </w:pPr>
      <w:r>
        <w:rPr>
          <w:rFonts w:ascii="Arial" w:hAnsi="Arial" w:cs="Arial"/>
        </w:rPr>
        <w:t xml:space="preserve">Poskytovatel </w:t>
      </w:r>
      <w:r w:rsidR="00D60AF9">
        <w:rPr>
          <w:rFonts w:ascii="Arial" w:hAnsi="Arial" w:cs="Arial"/>
        </w:rPr>
        <w:t>se zavazuje k:</w:t>
      </w:r>
    </w:p>
    <w:p w14:paraId="408AD317" w14:textId="17B0C5BA" w:rsidR="008A40BC" w:rsidRPr="008A40BC" w:rsidRDefault="008A40BC" w:rsidP="000E0C10">
      <w:pPr>
        <w:numPr>
          <w:ilvl w:val="0"/>
          <w:numId w:val="4"/>
        </w:numPr>
        <w:spacing w:after="120" w:line="240" w:lineRule="auto"/>
        <w:jc w:val="both"/>
        <w:rPr>
          <w:rFonts w:ascii="Arial" w:hAnsi="Arial" w:cs="Arial"/>
        </w:rPr>
      </w:pPr>
      <w:r w:rsidRPr="008A40BC">
        <w:rPr>
          <w:rFonts w:ascii="Arial" w:hAnsi="Arial" w:cs="Arial"/>
        </w:rPr>
        <w:t>Zpracování měsíčního reportu PR aktivit v minimální struktuře:</w:t>
      </w:r>
    </w:p>
    <w:p w14:paraId="28D0E51C" w14:textId="77777777" w:rsidR="008A40BC" w:rsidRPr="008A40BC" w:rsidRDefault="008A40BC" w:rsidP="000E0C10">
      <w:pPr>
        <w:numPr>
          <w:ilvl w:val="1"/>
          <w:numId w:val="20"/>
        </w:numPr>
        <w:spacing w:after="120" w:line="240" w:lineRule="auto"/>
        <w:jc w:val="both"/>
        <w:rPr>
          <w:rFonts w:ascii="Arial" w:hAnsi="Arial" w:cs="Arial"/>
        </w:rPr>
      </w:pPr>
      <w:r w:rsidRPr="008A40BC">
        <w:rPr>
          <w:rFonts w:ascii="Arial" w:hAnsi="Arial" w:cs="Arial"/>
        </w:rPr>
        <w:t xml:space="preserve">Analýza mediálních ohlasů – zhodnocení efektivity PR komunikace dle návrhu uchazeče, počet výstupů dle typu média, medializace dle zdroje, výstupy s přispěním agentury, dle priority médií, dle tonality; </w:t>
      </w:r>
    </w:p>
    <w:p w14:paraId="70F22F26" w14:textId="77777777" w:rsidR="008A40BC" w:rsidRPr="008A40BC" w:rsidRDefault="008A40BC" w:rsidP="000E0C10">
      <w:pPr>
        <w:numPr>
          <w:ilvl w:val="1"/>
          <w:numId w:val="20"/>
        </w:numPr>
        <w:spacing w:after="120" w:line="240" w:lineRule="auto"/>
        <w:jc w:val="both"/>
        <w:rPr>
          <w:rFonts w:ascii="Arial" w:hAnsi="Arial" w:cs="Arial"/>
        </w:rPr>
      </w:pPr>
      <w:r w:rsidRPr="008A40BC">
        <w:rPr>
          <w:rFonts w:ascii="Arial" w:hAnsi="Arial" w:cs="Arial"/>
        </w:rPr>
        <w:t xml:space="preserve">Doporučení na další období. </w:t>
      </w:r>
    </w:p>
    <w:p w14:paraId="1607A5B1" w14:textId="77777777" w:rsidR="008A40BC" w:rsidRPr="008A40BC" w:rsidRDefault="008A40BC" w:rsidP="000E0C10">
      <w:pPr>
        <w:numPr>
          <w:ilvl w:val="0"/>
          <w:numId w:val="4"/>
        </w:numPr>
        <w:spacing w:after="120" w:line="240" w:lineRule="auto"/>
        <w:jc w:val="both"/>
        <w:rPr>
          <w:rFonts w:ascii="Arial" w:hAnsi="Arial" w:cs="Arial"/>
        </w:rPr>
      </w:pPr>
      <w:r w:rsidRPr="008A40BC">
        <w:rPr>
          <w:rFonts w:ascii="Arial" w:hAnsi="Arial" w:cs="Arial"/>
        </w:rPr>
        <w:t xml:space="preserve">Zpracování měsíčního reportu pro oblast sociální sítě – </w:t>
      </w:r>
      <w:proofErr w:type="spellStart"/>
      <w:r w:rsidRPr="008A40BC">
        <w:rPr>
          <w:rFonts w:ascii="Arial" w:hAnsi="Arial" w:cs="Arial"/>
        </w:rPr>
        <w:t>Facebook</w:t>
      </w:r>
      <w:proofErr w:type="spellEnd"/>
      <w:r w:rsidRPr="008A40BC">
        <w:rPr>
          <w:rFonts w:ascii="Arial" w:hAnsi="Arial" w:cs="Arial"/>
        </w:rPr>
        <w:t xml:space="preserve">, </w:t>
      </w:r>
      <w:proofErr w:type="spellStart"/>
      <w:r w:rsidRPr="008A40BC">
        <w:rPr>
          <w:rFonts w:ascii="Arial" w:hAnsi="Arial" w:cs="Arial"/>
        </w:rPr>
        <w:t>LinkedIn</w:t>
      </w:r>
      <w:proofErr w:type="spellEnd"/>
      <w:r w:rsidRPr="008A40BC">
        <w:rPr>
          <w:rFonts w:ascii="Arial" w:hAnsi="Arial" w:cs="Arial"/>
        </w:rPr>
        <w:t xml:space="preserve">, </w:t>
      </w:r>
      <w:proofErr w:type="spellStart"/>
      <w:r w:rsidRPr="008A40BC">
        <w:rPr>
          <w:rFonts w:ascii="Arial" w:hAnsi="Arial" w:cs="Arial"/>
        </w:rPr>
        <w:t>Twitter</w:t>
      </w:r>
      <w:proofErr w:type="spellEnd"/>
      <w:r w:rsidRPr="008A40BC">
        <w:rPr>
          <w:rFonts w:ascii="Arial" w:hAnsi="Arial" w:cs="Arial"/>
        </w:rPr>
        <w:t xml:space="preserve"> profily: propagované příspěvky v daném měsíci, dosah (organický, placený, celkový unikátní, celkové zobrazení, cílení, cena za reklamu). </w:t>
      </w:r>
      <w:proofErr w:type="spellStart"/>
      <w:r w:rsidRPr="008A40BC">
        <w:rPr>
          <w:rFonts w:ascii="Arial" w:hAnsi="Arial" w:cs="Arial"/>
        </w:rPr>
        <w:t>Engagement</w:t>
      </w:r>
      <w:proofErr w:type="spellEnd"/>
      <w:r w:rsidRPr="008A40BC">
        <w:rPr>
          <w:rFonts w:ascii="Arial" w:hAnsi="Arial" w:cs="Arial"/>
        </w:rPr>
        <w:t xml:space="preserve"> (</w:t>
      </w:r>
      <w:proofErr w:type="spellStart"/>
      <w:r w:rsidRPr="008A40BC">
        <w:rPr>
          <w:rFonts w:ascii="Arial" w:hAnsi="Arial" w:cs="Arial"/>
        </w:rPr>
        <w:t>prokliky</w:t>
      </w:r>
      <w:proofErr w:type="spellEnd"/>
      <w:r w:rsidRPr="008A40BC">
        <w:rPr>
          <w:rFonts w:ascii="Arial" w:hAnsi="Arial" w:cs="Arial"/>
        </w:rPr>
        <w:t xml:space="preserve"> na článek, </w:t>
      </w:r>
      <w:proofErr w:type="spellStart"/>
      <w:r w:rsidRPr="008A40BC">
        <w:rPr>
          <w:rFonts w:ascii="Arial" w:hAnsi="Arial" w:cs="Arial"/>
        </w:rPr>
        <w:t>like</w:t>
      </w:r>
      <w:proofErr w:type="spellEnd"/>
      <w:r w:rsidRPr="008A40BC">
        <w:rPr>
          <w:rFonts w:ascii="Arial" w:hAnsi="Arial" w:cs="Arial"/>
        </w:rPr>
        <w:t xml:space="preserve">, </w:t>
      </w:r>
      <w:proofErr w:type="spellStart"/>
      <w:r w:rsidRPr="008A40BC">
        <w:rPr>
          <w:rFonts w:ascii="Arial" w:hAnsi="Arial" w:cs="Arial"/>
        </w:rPr>
        <w:t>share</w:t>
      </w:r>
      <w:proofErr w:type="spellEnd"/>
      <w:r w:rsidRPr="008A40BC">
        <w:rPr>
          <w:rFonts w:ascii="Arial" w:hAnsi="Arial" w:cs="Arial"/>
        </w:rPr>
        <w:t xml:space="preserve">, comment, </w:t>
      </w:r>
      <w:proofErr w:type="spellStart"/>
      <w:r w:rsidRPr="008A40BC">
        <w:rPr>
          <w:rFonts w:ascii="Arial" w:hAnsi="Arial" w:cs="Arial"/>
        </w:rPr>
        <w:t>rozklik</w:t>
      </w:r>
      <w:proofErr w:type="spellEnd"/>
      <w:r w:rsidRPr="008A40BC">
        <w:rPr>
          <w:rFonts w:ascii="Arial" w:hAnsi="Arial" w:cs="Arial"/>
        </w:rPr>
        <w:t xml:space="preserve"> postu, </w:t>
      </w:r>
      <w:proofErr w:type="spellStart"/>
      <w:r w:rsidRPr="008A40BC">
        <w:rPr>
          <w:rFonts w:ascii="Arial" w:hAnsi="Arial" w:cs="Arial"/>
        </w:rPr>
        <w:t>total</w:t>
      </w:r>
      <w:proofErr w:type="spellEnd"/>
      <w:r w:rsidRPr="008A40BC">
        <w:rPr>
          <w:rFonts w:ascii="Arial" w:hAnsi="Arial" w:cs="Arial"/>
        </w:rPr>
        <w:t xml:space="preserve"> </w:t>
      </w:r>
      <w:proofErr w:type="spellStart"/>
      <w:r w:rsidRPr="008A40BC">
        <w:rPr>
          <w:rFonts w:ascii="Arial" w:hAnsi="Arial" w:cs="Arial"/>
        </w:rPr>
        <w:t>engagement</w:t>
      </w:r>
      <w:proofErr w:type="spellEnd"/>
      <w:r w:rsidRPr="008A40BC">
        <w:rPr>
          <w:rFonts w:ascii="Arial" w:hAnsi="Arial" w:cs="Arial"/>
        </w:rPr>
        <w:t xml:space="preserve"> CTR. Cena za propagaci příspěvku, cena za propagaci v daný měsíc. Zpětná vazba zachycená od uživatelů a doporučení změn pro další období.</w:t>
      </w:r>
    </w:p>
    <w:p w14:paraId="3E6C2588" w14:textId="77777777" w:rsidR="008A40BC" w:rsidRPr="008A40BC" w:rsidRDefault="008A40BC" w:rsidP="000E0C10">
      <w:pPr>
        <w:numPr>
          <w:ilvl w:val="0"/>
          <w:numId w:val="4"/>
        </w:numPr>
        <w:spacing w:after="120" w:line="240" w:lineRule="auto"/>
        <w:jc w:val="both"/>
        <w:rPr>
          <w:rFonts w:ascii="Arial" w:hAnsi="Arial" w:cs="Arial"/>
        </w:rPr>
      </w:pPr>
      <w:r w:rsidRPr="008A40BC">
        <w:rPr>
          <w:rFonts w:ascii="Arial" w:hAnsi="Arial" w:cs="Arial"/>
        </w:rPr>
        <w:t xml:space="preserve">Zpracování reportu pro digitální kampaně / kampaně: doručená zobrazení, počet </w:t>
      </w:r>
      <w:proofErr w:type="spellStart"/>
      <w:r w:rsidRPr="008A40BC">
        <w:rPr>
          <w:rFonts w:ascii="Arial" w:hAnsi="Arial" w:cs="Arial"/>
        </w:rPr>
        <w:t>prokliků</w:t>
      </w:r>
      <w:proofErr w:type="spellEnd"/>
      <w:r w:rsidRPr="008A40BC">
        <w:rPr>
          <w:rFonts w:ascii="Arial" w:hAnsi="Arial" w:cs="Arial"/>
        </w:rPr>
        <w:t>, CTR, plánované návštěvy, plnění plánu, CPV, cena za propagaci, nejúspěšnější grafika banneru pro dané období, doporučení změn pro další období, hodnocení PR aktivit viz bod 1.a</w:t>
      </w:r>
    </w:p>
    <w:p w14:paraId="55E8AF04" w14:textId="1A15A083" w:rsidR="008A40BC" w:rsidRPr="008A40BC" w:rsidRDefault="00D60AF9" w:rsidP="000E0C10">
      <w:pPr>
        <w:numPr>
          <w:ilvl w:val="0"/>
          <w:numId w:val="4"/>
        </w:numPr>
        <w:spacing w:after="120" w:line="240" w:lineRule="auto"/>
        <w:jc w:val="both"/>
        <w:rPr>
          <w:rFonts w:ascii="Arial" w:hAnsi="Arial" w:cs="Arial"/>
        </w:rPr>
      </w:pPr>
      <w:r>
        <w:rPr>
          <w:rFonts w:ascii="Arial" w:hAnsi="Arial" w:cs="Arial"/>
        </w:rPr>
        <w:t>Zpracování z</w:t>
      </w:r>
      <w:r w:rsidR="008A40BC" w:rsidRPr="008A40BC">
        <w:rPr>
          <w:rFonts w:ascii="Arial" w:hAnsi="Arial" w:cs="Arial"/>
        </w:rPr>
        <w:t>ávěrečn</w:t>
      </w:r>
      <w:r>
        <w:rPr>
          <w:rFonts w:ascii="Arial" w:hAnsi="Arial" w:cs="Arial"/>
        </w:rPr>
        <w:t>ého</w:t>
      </w:r>
      <w:r w:rsidR="008A40BC" w:rsidRPr="008A40BC">
        <w:rPr>
          <w:rFonts w:ascii="Arial" w:hAnsi="Arial" w:cs="Arial"/>
        </w:rPr>
        <w:t xml:space="preserve"> report z průběhu projektu včetně shrnujících kompletních čísel ke všem hodnoceným bodům, komentáře k průběhu projektu a doporučení pro další období. Odevzdání závěrečného reportu do 5. 2. 2022.</w:t>
      </w:r>
    </w:p>
    <w:p w14:paraId="02349D7F" w14:textId="77777777" w:rsidR="007A493D" w:rsidRPr="00E72925" w:rsidRDefault="007A493D" w:rsidP="0093592E">
      <w:pPr>
        <w:spacing w:after="0" w:line="240" w:lineRule="auto"/>
        <w:jc w:val="both"/>
        <w:rPr>
          <w:rFonts w:ascii="Arial" w:hAnsi="Arial" w:cs="Arial"/>
        </w:rPr>
      </w:pPr>
    </w:p>
    <w:p w14:paraId="610D3390" w14:textId="3CBF4E3F" w:rsidR="0093592E" w:rsidRPr="00E72925" w:rsidRDefault="00891C69" w:rsidP="0093592E">
      <w:pPr>
        <w:spacing w:after="0" w:line="240" w:lineRule="auto"/>
        <w:jc w:val="both"/>
        <w:rPr>
          <w:rFonts w:ascii="Arial" w:hAnsi="Arial" w:cs="Arial"/>
        </w:rPr>
      </w:pPr>
      <w:r>
        <w:rPr>
          <w:rFonts w:ascii="Arial" w:hAnsi="Arial" w:cs="Arial"/>
        </w:rPr>
        <w:t xml:space="preserve">3.2 </w:t>
      </w:r>
      <w:r w:rsidR="0093592E" w:rsidRPr="00E72925">
        <w:rPr>
          <w:rFonts w:ascii="Arial" w:hAnsi="Arial" w:cs="Arial"/>
        </w:rPr>
        <w:t xml:space="preserve">Poskytovatel se zavazuje zahájit a ukončit vypracování a realizaci Projektu dle harmonogramu a </w:t>
      </w:r>
      <w:r w:rsidR="0093592E" w:rsidRPr="00715988">
        <w:rPr>
          <w:rFonts w:ascii="Arial" w:hAnsi="Arial" w:cs="Arial"/>
        </w:rPr>
        <w:t xml:space="preserve">rozpočtu obsaženém v </w:t>
      </w:r>
      <w:r w:rsidR="004B6C00" w:rsidRPr="00715988">
        <w:rPr>
          <w:rFonts w:ascii="Arial" w:hAnsi="Arial" w:cs="Arial"/>
        </w:rPr>
        <w:t>Příloze č. 1</w:t>
      </w:r>
      <w:r w:rsidR="0023213F" w:rsidRPr="00715988">
        <w:rPr>
          <w:rFonts w:ascii="Arial" w:hAnsi="Arial" w:cs="Arial"/>
        </w:rPr>
        <w:t>, Příloze č. 2</w:t>
      </w:r>
      <w:r w:rsidR="004B6C00" w:rsidRPr="00715988">
        <w:rPr>
          <w:rFonts w:ascii="Arial" w:hAnsi="Arial" w:cs="Arial"/>
        </w:rPr>
        <w:t xml:space="preserve"> a Příloze č. </w:t>
      </w:r>
      <w:r w:rsidR="0023213F" w:rsidRPr="00715988">
        <w:rPr>
          <w:rFonts w:ascii="Arial" w:hAnsi="Arial" w:cs="Arial"/>
        </w:rPr>
        <w:t>3</w:t>
      </w:r>
      <w:r w:rsidR="000110C0" w:rsidRPr="00715988">
        <w:rPr>
          <w:rFonts w:ascii="Arial" w:hAnsi="Arial" w:cs="Arial"/>
        </w:rPr>
        <w:t xml:space="preserve"> této smlouvy</w:t>
      </w:r>
      <w:r w:rsidR="0093592E" w:rsidRPr="00715988">
        <w:rPr>
          <w:rFonts w:ascii="Arial" w:hAnsi="Arial" w:cs="Arial"/>
        </w:rPr>
        <w:t>.</w:t>
      </w:r>
    </w:p>
    <w:p w14:paraId="527FFFF1" w14:textId="77777777" w:rsidR="0093592E" w:rsidRPr="00E72925" w:rsidRDefault="0093592E" w:rsidP="0093592E">
      <w:pPr>
        <w:spacing w:after="0" w:line="240" w:lineRule="auto"/>
        <w:jc w:val="both"/>
        <w:rPr>
          <w:rFonts w:ascii="Arial" w:hAnsi="Arial" w:cs="Arial"/>
        </w:rPr>
      </w:pPr>
    </w:p>
    <w:p w14:paraId="28459A90" w14:textId="5AA87473" w:rsidR="0093592E" w:rsidRPr="00E72925" w:rsidRDefault="0093592E" w:rsidP="0093592E">
      <w:pPr>
        <w:spacing w:after="0" w:line="240" w:lineRule="auto"/>
        <w:jc w:val="both"/>
        <w:rPr>
          <w:rFonts w:ascii="Arial" w:hAnsi="Arial" w:cs="Arial"/>
        </w:rPr>
      </w:pPr>
      <w:r w:rsidRPr="00E72925">
        <w:rPr>
          <w:rFonts w:ascii="Arial" w:hAnsi="Arial" w:cs="Arial"/>
        </w:rPr>
        <w:t>3.</w:t>
      </w:r>
      <w:r w:rsidR="00AE2BCB">
        <w:rPr>
          <w:rFonts w:ascii="Arial" w:hAnsi="Arial" w:cs="Arial"/>
        </w:rPr>
        <w:t>3</w:t>
      </w:r>
      <w:r w:rsidR="00891C69">
        <w:rPr>
          <w:rFonts w:ascii="Arial" w:hAnsi="Arial" w:cs="Arial"/>
        </w:rPr>
        <w:t xml:space="preserve"> </w:t>
      </w:r>
      <w:r w:rsidRPr="00E72925">
        <w:rPr>
          <w:rFonts w:ascii="Arial" w:hAnsi="Arial" w:cs="Arial"/>
        </w:rPr>
        <w:t xml:space="preserve">Objednatel je oprávněn prostřednictvím svého zmocněnce (odst. 7.1 této smlouvy) kontrolovat postup prací při </w:t>
      </w:r>
      <w:r w:rsidR="008C300A" w:rsidRPr="00E72925">
        <w:rPr>
          <w:rFonts w:ascii="Arial" w:hAnsi="Arial" w:cs="Arial"/>
        </w:rPr>
        <w:t>vypracovávání</w:t>
      </w:r>
      <w:r w:rsidRPr="00E72925">
        <w:rPr>
          <w:rFonts w:ascii="Arial" w:hAnsi="Arial" w:cs="Arial"/>
        </w:rPr>
        <w:t xml:space="preserve"> a realizaci Projektu poskytovatelem, resp. třetí osobou ve smyslu odst. 5.</w:t>
      </w:r>
      <w:r w:rsidR="00887EC3" w:rsidRPr="00E72925">
        <w:rPr>
          <w:rFonts w:ascii="Arial" w:hAnsi="Arial" w:cs="Arial"/>
        </w:rPr>
        <w:t xml:space="preserve">4 </w:t>
      </w:r>
      <w:r w:rsidRPr="00E72925">
        <w:rPr>
          <w:rFonts w:ascii="Arial" w:hAnsi="Arial" w:cs="Arial"/>
        </w:rPr>
        <w:t>této smlouvy. V případě zjištění postupu neodpovídajícího schválenému Projektu je objednatel oprávněn požadovat okamžitou nápravu, a to nejpozději do 3 dnů od doručení oznámení o pochybení poskytovateli. Objednatel dále bere na vědomí, že veškeré návrhy, materiály a rozpočty atd. schválené jeho zmocněncem budou považovány za řádně schválené objednatelem.</w:t>
      </w:r>
    </w:p>
    <w:p w14:paraId="114749AD" w14:textId="77777777" w:rsidR="006F46EC" w:rsidRPr="00E72925" w:rsidRDefault="006F46EC" w:rsidP="00865CC7">
      <w:pPr>
        <w:spacing w:after="0" w:line="240" w:lineRule="auto"/>
        <w:jc w:val="both"/>
        <w:rPr>
          <w:rFonts w:ascii="Arial" w:hAnsi="Arial" w:cs="Arial"/>
        </w:rPr>
      </w:pPr>
    </w:p>
    <w:p w14:paraId="76E230A2" w14:textId="188630CF" w:rsidR="009944CD" w:rsidRPr="00891C69" w:rsidRDefault="009944CD" w:rsidP="00891C69">
      <w:pPr>
        <w:spacing w:after="0"/>
        <w:jc w:val="both"/>
        <w:rPr>
          <w:rFonts w:ascii="Arial" w:hAnsi="Arial" w:cs="Arial"/>
          <w:color w:val="000000"/>
        </w:rPr>
      </w:pPr>
      <w:r w:rsidRPr="00891C69">
        <w:rPr>
          <w:rFonts w:ascii="Arial" w:hAnsi="Arial" w:cs="Arial"/>
        </w:rPr>
        <w:t>3.</w:t>
      </w:r>
      <w:r w:rsidR="00AE2BCB" w:rsidRPr="00891C69">
        <w:rPr>
          <w:rFonts w:ascii="Arial" w:hAnsi="Arial" w:cs="Arial"/>
        </w:rPr>
        <w:t>4</w:t>
      </w:r>
      <w:r w:rsidRPr="00891C69">
        <w:rPr>
          <w:rFonts w:ascii="Arial" w:hAnsi="Arial" w:cs="Arial"/>
        </w:rPr>
        <w:t xml:space="preserve"> </w:t>
      </w:r>
      <w:r w:rsidR="00AE2BCB" w:rsidRPr="00891C69">
        <w:rPr>
          <w:rFonts w:ascii="Arial" w:hAnsi="Arial" w:cs="Arial"/>
          <w:color w:val="000000"/>
        </w:rPr>
        <w:t xml:space="preserve">Všechna práva a licence vztahující se </w:t>
      </w:r>
      <w:r w:rsidR="00E5069F">
        <w:rPr>
          <w:rFonts w:ascii="Arial" w:hAnsi="Arial" w:cs="Arial"/>
          <w:color w:val="000000"/>
        </w:rPr>
        <w:t xml:space="preserve">k </w:t>
      </w:r>
      <w:r w:rsidR="00AE2BCB" w:rsidRPr="00891C69">
        <w:rPr>
          <w:rFonts w:ascii="Arial" w:hAnsi="Arial" w:cs="Arial"/>
          <w:color w:val="000000"/>
        </w:rPr>
        <w:t xml:space="preserve">realizaci </w:t>
      </w:r>
      <w:r w:rsidR="009711EE" w:rsidRPr="00891C69">
        <w:rPr>
          <w:rFonts w:ascii="Arial" w:hAnsi="Arial" w:cs="Arial"/>
          <w:color w:val="000000"/>
        </w:rPr>
        <w:t>webov</w:t>
      </w:r>
      <w:r w:rsidR="00E5069F">
        <w:rPr>
          <w:rFonts w:ascii="Arial" w:hAnsi="Arial" w:cs="Arial"/>
          <w:color w:val="000000"/>
        </w:rPr>
        <w:t>é</w:t>
      </w:r>
      <w:r w:rsidR="009711EE" w:rsidRPr="00891C69">
        <w:rPr>
          <w:rFonts w:ascii="Arial" w:hAnsi="Arial" w:cs="Arial"/>
          <w:color w:val="000000"/>
        </w:rPr>
        <w:t xml:space="preserve"> stránky a</w:t>
      </w:r>
      <w:r w:rsidR="00AE2BCB" w:rsidRPr="00891C69">
        <w:rPr>
          <w:rFonts w:ascii="Arial" w:hAnsi="Arial" w:cs="Arial"/>
          <w:color w:val="000000"/>
        </w:rPr>
        <w:t xml:space="preserve"> </w:t>
      </w:r>
      <w:r w:rsidR="00D947AA">
        <w:rPr>
          <w:rFonts w:ascii="Arial" w:hAnsi="Arial" w:cs="Arial"/>
          <w:color w:val="000000"/>
        </w:rPr>
        <w:t xml:space="preserve">profilů </w:t>
      </w:r>
      <w:proofErr w:type="spellStart"/>
      <w:r w:rsidR="00D947AA">
        <w:rPr>
          <w:rFonts w:ascii="Arial" w:hAnsi="Arial" w:cs="Arial"/>
          <w:color w:val="000000"/>
        </w:rPr>
        <w:t>CzechTrade</w:t>
      </w:r>
      <w:proofErr w:type="spellEnd"/>
      <w:r w:rsidR="00D947AA">
        <w:rPr>
          <w:rFonts w:ascii="Arial" w:hAnsi="Arial" w:cs="Arial"/>
          <w:color w:val="000000"/>
        </w:rPr>
        <w:t xml:space="preserve"> na sociálních sítích</w:t>
      </w:r>
      <w:r w:rsidR="00D947AA" w:rsidRPr="00891C69">
        <w:rPr>
          <w:rFonts w:ascii="Arial" w:hAnsi="Arial" w:cs="Arial"/>
          <w:color w:val="000000"/>
        </w:rPr>
        <w:t xml:space="preserve"> </w:t>
      </w:r>
      <w:r w:rsidR="00AE2BCB" w:rsidRPr="00891C69">
        <w:rPr>
          <w:rFonts w:ascii="Arial" w:hAnsi="Arial" w:cs="Arial"/>
          <w:color w:val="000000"/>
        </w:rPr>
        <w:t>včetně kreativních návrhů použitých ilustračních obrázků, vizuálních a fotografií atd. pro ČR i zahraničí</w:t>
      </w:r>
      <w:r w:rsidR="00E5069F">
        <w:rPr>
          <w:rFonts w:ascii="Arial" w:hAnsi="Arial" w:cs="Arial"/>
          <w:color w:val="000000"/>
        </w:rPr>
        <w:t>,</w:t>
      </w:r>
      <w:r w:rsidR="00AE2BCB" w:rsidRPr="00891C69">
        <w:rPr>
          <w:rFonts w:ascii="Arial" w:hAnsi="Arial" w:cs="Arial"/>
          <w:color w:val="000000"/>
        </w:rPr>
        <w:t xml:space="preserve"> přecházejí automaticky na objednatele na neomezenou dobu a s možností neomezeného použití jak v ČR, tak celosvětově a musí být předána v takové formě, aby tyto kreativní a produkční výstupy bylo možné použít v jakýkoliv jiných rozměrech </w:t>
      </w:r>
      <w:r w:rsidR="00AE2BCB" w:rsidRPr="00891C69">
        <w:rPr>
          <w:rFonts w:ascii="Arial" w:hAnsi="Arial" w:cs="Arial"/>
          <w:color w:val="000000"/>
        </w:rPr>
        <w:lastRenderedPageBreak/>
        <w:t>a formátech. Po ukončení kampaně předá poskytovatel otevřená data a administrativní přístupy objednateli pro další využití.</w:t>
      </w:r>
    </w:p>
    <w:p w14:paraId="09F221B9" w14:textId="77777777" w:rsidR="00A06132" w:rsidRDefault="00A06132" w:rsidP="00376DEF">
      <w:pPr>
        <w:spacing w:after="0" w:line="240" w:lineRule="auto"/>
        <w:jc w:val="both"/>
        <w:rPr>
          <w:rFonts w:ascii="Arial" w:hAnsi="Arial" w:cs="Arial"/>
          <w:color w:val="000000"/>
        </w:rPr>
      </w:pPr>
    </w:p>
    <w:p w14:paraId="2C484E5D" w14:textId="7AE297BA" w:rsidR="00A06132" w:rsidRPr="00891C69" w:rsidRDefault="00891C69" w:rsidP="00891C69">
      <w:pPr>
        <w:spacing w:after="0"/>
        <w:jc w:val="both"/>
        <w:rPr>
          <w:rFonts w:ascii="Arial" w:hAnsi="Arial" w:cs="Arial"/>
          <w:color w:val="000000"/>
        </w:rPr>
      </w:pPr>
      <w:r>
        <w:rPr>
          <w:rFonts w:ascii="Arial" w:hAnsi="Arial" w:cs="Arial"/>
          <w:color w:val="000000"/>
        </w:rPr>
        <w:t xml:space="preserve">3.5 </w:t>
      </w:r>
      <w:r w:rsidR="00A06132" w:rsidRPr="00891C69">
        <w:rPr>
          <w:rFonts w:ascii="Arial" w:hAnsi="Arial" w:cs="Arial"/>
          <w:color w:val="000000"/>
        </w:rPr>
        <w:t xml:space="preserve">Pokud bude poskytovatelem vytvořeno při plnění předmětu </w:t>
      </w:r>
      <w:r w:rsidR="00927EA2" w:rsidRPr="00891C69">
        <w:rPr>
          <w:rFonts w:ascii="Arial" w:hAnsi="Arial" w:cs="Arial"/>
          <w:color w:val="000000"/>
        </w:rPr>
        <w:t xml:space="preserve">této smlouvy </w:t>
      </w:r>
      <w:r w:rsidR="00A06132" w:rsidRPr="00891C69">
        <w:rPr>
          <w:rFonts w:ascii="Arial" w:hAnsi="Arial" w:cs="Arial"/>
          <w:color w:val="000000"/>
        </w:rPr>
        <w:t>dílo ve smyslu zákona</w:t>
      </w:r>
      <w:r w:rsidRPr="00891C69">
        <w:rPr>
          <w:rFonts w:ascii="Arial" w:hAnsi="Arial" w:cs="Arial"/>
          <w:color w:val="000000"/>
        </w:rPr>
        <w:t xml:space="preserve"> č. 121/200 Sb.,</w:t>
      </w:r>
      <w:r w:rsidR="00A06132" w:rsidRPr="00891C69">
        <w:rPr>
          <w:rFonts w:ascii="Arial" w:hAnsi="Arial" w:cs="Arial"/>
          <w:color w:val="000000"/>
        </w:rPr>
        <w:t xml:space="preserve"> autorský zákon, předáním díla nebo jeho části objednateli poskytuje poskytovatel objednateli k předmětu díla (dle §2358 a násl. zákona č. 89/2012 Sb., </w:t>
      </w:r>
      <w:r w:rsidR="00927EA2" w:rsidRPr="00891C69">
        <w:rPr>
          <w:rFonts w:ascii="Arial" w:hAnsi="Arial" w:cs="Arial"/>
          <w:color w:val="000000"/>
        </w:rPr>
        <w:t>o</w:t>
      </w:r>
      <w:r w:rsidR="00A06132" w:rsidRPr="00891C69">
        <w:rPr>
          <w:rFonts w:ascii="Arial" w:hAnsi="Arial" w:cs="Arial"/>
          <w:color w:val="000000"/>
        </w:rPr>
        <w:t xml:space="preserve">bčanský zákoník) zároveň výhradní, místně a časově neomezené oprávnění k užití autorského díla samostatně nebo v souboru s jiným dílem nebo produktem. Objednatel bude oprávněn toto právo převést na třetí osobu nebo umožnit užívat autorské dílo jiné osobě. Objednatel bude též oprávněn sám nebo prostřednictvím třetí osoby autorské dílo dále rozvíjet. Odměna za užití či postoupení autorského díla </w:t>
      </w:r>
      <w:r w:rsidR="00927EA2" w:rsidRPr="00891C69">
        <w:rPr>
          <w:rFonts w:ascii="Arial" w:hAnsi="Arial" w:cs="Arial"/>
          <w:color w:val="000000"/>
        </w:rPr>
        <w:t>je</w:t>
      </w:r>
      <w:r w:rsidR="00A06132" w:rsidRPr="00891C69">
        <w:rPr>
          <w:rFonts w:ascii="Arial" w:hAnsi="Arial" w:cs="Arial"/>
          <w:color w:val="000000"/>
        </w:rPr>
        <w:t xml:space="preserve"> již zahrnuta v ceně </w:t>
      </w:r>
      <w:r w:rsidR="00927EA2" w:rsidRPr="00891C69">
        <w:rPr>
          <w:rFonts w:ascii="Arial" w:hAnsi="Arial" w:cs="Arial"/>
          <w:color w:val="000000"/>
        </w:rPr>
        <w:t xml:space="preserve">dle čl. 4 této </w:t>
      </w:r>
      <w:r w:rsidR="00A06132" w:rsidRPr="00891C69">
        <w:rPr>
          <w:rFonts w:ascii="Arial" w:hAnsi="Arial" w:cs="Arial"/>
          <w:color w:val="000000"/>
        </w:rPr>
        <w:t xml:space="preserve">smlouvy. </w:t>
      </w:r>
    </w:p>
    <w:p w14:paraId="29047D51" w14:textId="77777777" w:rsidR="00A06132" w:rsidRPr="00E72925" w:rsidRDefault="00A06132" w:rsidP="00376DEF">
      <w:pPr>
        <w:spacing w:after="0" w:line="240" w:lineRule="auto"/>
        <w:jc w:val="both"/>
        <w:rPr>
          <w:rFonts w:ascii="Arial" w:hAnsi="Arial" w:cs="Arial"/>
        </w:rPr>
      </w:pPr>
    </w:p>
    <w:p w14:paraId="5E70BF4B" w14:textId="77777777" w:rsidR="009944CD" w:rsidRDefault="009944CD" w:rsidP="00865CC7">
      <w:pPr>
        <w:spacing w:after="0" w:line="240" w:lineRule="auto"/>
        <w:jc w:val="both"/>
        <w:rPr>
          <w:rFonts w:ascii="Arial" w:hAnsi="Arial" w:cs="Arial"/>
        </w:rPr>
      </w:pPr>
    </w:p>
    <w:p w14:paraId="0B1DFB39" w14:textId="77777777" w:rsidR="00562AF9" w:rsidRPr="00E72925" w:rsidRDefault="00562AF9" w:rsidP="00865CC7">
      <w:pPr>
        <w:spacing w:after="0" w:line="240" w:lineRule="auto"/>
        <w:jc w:val="both"/>
        <w:rPr>
          <w:rFonts w:ascii="Arial" w:hAnsi="Arial" w:cs="Arial"/>
        </w:rPr>
      </w:pPr>
    </w:p>
    <w:p w14:paraId="2667979C" w14:textId="77777777" w:rsidR="00865CC7" w:rsidRPr="00E72925" w:rsidRDefault="00865CC7" w:rsidP="0093592E">
      <w:pPr>
        <w:spacing w:after="0" w:line="240" w:lineRule="auto"/>
        <w:jc w:val="both"/>
        <w:rPr>
          <w:rFonts w:ascii="Arial" w:hAnsi="Arial" w:cs="Arial"/>
        </w:rPr>
      </w:pPr>
    </w:p>
    <w:p w14:paraId="6F2FFCB5" w14:textId="77777777" w:rsidR="0093592E" w:rsidRPr="00E72925" w:rsidRDefault="0093592E" w:rsidP="0093592E">
      <w:pPr>
        <w:spacing w:after="0" w:line="240" w:lineRule="auto"/>
        <w:jc w:val="both"/>
        <w:rPr>
          <w:rFonts w:ascii="Arial" w:hAnsi="Arial" w:cs="Arial"/>
          <w:b/>
        </w:rPr>
      </w:pPr>
      <w:r w:rsidRPr="00E72925">
        <w:rPr>
          <w:rFonts w:ascii="Arial" w:hAnsi="Arial" w:cs="Arial"/>
          <w:b/>
        </w:rPr>
        <w:t xml:space="preserve">Článek 4. Cena a platební podmínky </w:t>
      </w:r>
    </w:p>
    <w:p w14:paraId="1EFE9F12" w14:textId="77777777" w:rsidR="0093592E" w:rsidRPr="00E72925" w:rsidRDefault="0093592E" w:rsidP="0093592E">
      <w:pPr>
        <w:spacing w:after="0" w:line="240" w:lineRule="auto"/>
        <w:jc w:val="both"/>
        <w:rPr>
          <w:rFonts w:ascii="Arial" w:hAnsi="Arial" w:cs="Arial"/>
        </w:rPr>
      </w:pPr>
    </w:p>
    <w:p w14:paraId="744E750D" w14:textId="4A91AAB3" w:rsidR="0073380F" w:rsidRDefault="00891C69">
      <w:pPr>
        <w:spacing w:after="0" w:line="240" w:lineRule="auto"/>
        <w:jc w:val="both"/>
        <w:rPr>
          <w:rFonts w:ascii="Arial" w:hAnsi="Arial" w:cs="Arial"/>
        </w:rPr>
      </w:pPr>
      <w:r>
        <w:rPr>
          <w:rFonts w:ascii="Arial" w:hAnsi="Arial" w:cs="Arial"/>
        </w:rPr>
        <w:t xml:space="preserve">4.1 </w:t>
      </w:r>
      <w:r w:rsidR="0093592E" w:rsidRPr="00E72925">
        <w:rPr>
          <w:rFonts w:ascii="Arial" w:hAnsi="Arial" w:cs="Arial"/>
        </w:rPr>
        <w:t>Za vypracování Projektu a realizaci Projektu řádně a včas náleží poskytovateli odměna, která je stanovena v cenové nabídce podané poskytovatelem v rámci výběrového řízení, vyhlášeného objednatelem na tento projekt</w:t>
      </w:r>
      <w:r w:rsidR="00A9696A" w:rsidRPr="00E72925">
        <w:rPr>
          <w:rFonts w:ascii="Arial" w:hAnsi="Arial" w:cs="Arial"/>
        </w:rPr>
        <w:t>.</w:t>
      </w:r>
      <w:r w:rsidR="0093592E" w:rsidRPr="00E72925">
        <w:rPr>
          <w:rFonts w:ascii="Arial" w:hAnsi="Arial" w:cs="Arial"/>
        </w:rPr>
        <w:t xml:space="preserve"> </w:t>
      </w:r>
    </w:p>
    <w:p w14:paraId="23A25791" w14:textId="114B7056" w:rsidR="009711EE" w:rsidRDefault="009711EE" w:rsidP="000E0C10">
      <w:pPr>
        <w:pStyle w:val="Odstavecseseznamem"/>
        <w:numPr>
          <w:ilvl w:val="0"/>
          <w:numId w:val="2"/>
        </w:numPr>
        <w:spacing w:after="0" w:line="240" w:lineRule="auto"/>
        <w:ind w:left="567"/>
        <w:jc w:val="both"/>
        <w:rPr>
          <w:rFonts w:ascii="Arial" w:hAnsi="Arial" w:cs="Arial"/>
        </w:rPr>
      </w:pPr>
      <w:r w:rsidRPr="0073380F">
        <w:rPr>
          <w:rFonts w:ascii="Arial" w:hAnsi="Arial" w:cs="Arial"/>
        </w:rPr>
        <w:t xml:space="preserve">Celková </w:t>
      </w:r>
      <w:r w:rsidR="00B978FE" w:rsidRPr="0073380F">
        <w:rPr>
          <w:rFonts w:ascii="Arial" w:hAnsi="Arial" w:cs="Arial"/>
        </w:rPr>
        <w:t xml:space="preserve">a maximální </w:t>
      </w:r>
      <w:r w:rsidRPr="0073380F">
        <w:rPr>
          <w:rFonts w:ascii="Arial" w:hAnsi="Arial" w:cs="Arial"/>
        </w:rPr>
        <w:t>cena za předmět plnění činí</w:t>
      </w:r>
      <w:r w:rsidR="00DA6B08">
        <w:rPr>
          <w:rFonts w:ascii="Arial" w:hAnsi="Arial" w:cs="Arial"/>
        </w:rPr>
        <w:t xml:space="preserve"> 1 789 000 </w:t>
      </w:r>
      <w:r w:rsidRPr="0073380F">
        <w:rPr>
          <w:rFonts w:ascii="Arial" w:hAnsi="Arial" w:cs="Arial"/>
        </w:rPr>
        <w:t>Kč (slovy:</w:t>
      </w:r>
      <w:r w:rsidR="00DA6B08">
        <w:rPr>
          <w:rFonts w:ascii="Arial" w:hAnsi="Arial" w:cs="Arial"/>
        </w:rPr>
        <w:t xml:space="preserve"> </w:t>
      </w:r>
      <w:proofErr w:type="spellStart"/>
      <w:r w:rsidR="00DA6B08">
        <w:rPr>
          <w:rFonts w:ascii="Arial" w:hAnsi="Arial" w:cs="Arial"/>
        </w:rPr>
        <w:t>jedenmilionsedmsetosmdesátdevěttisíc</w:t>
      </w:r>
      <w:proofErr w:type="spellEnd"/>
      <w:r w:rsidR="00DA6B08">
        <w:rPr>
          <w:rFonts w:ascii="Arial" w:hAnsi="Arial" w:cs="Arial"/>
        </w:rPr>
        <w:t xml:space="preserve"> korun českých</w:t>
      </w:r>
      <w:r w:rsidRPr="0073380F">
        <w:rPr>
          <w:rFonts w:ascii="Arial" w:hAnsi="Arial" w:cs="Arial"/>
        </w:rPr>
        <w:t>) bez DPH</w:t>
      </w:r>
      <w:r w:rsidR="0073380F" w:rsidRPr="0073380F">
        <w:rPr>
          <w:rFonts w:ascii="Arial" w:hAnsi="Arial" w:cs="Arial"/>
        </w:rPr>
        <w:t xml:space="preserve">, přičemž </w:t>
      </w:r>
      <w:r w:rsidR="00715988">
        <w:rPr>
          <w:rFonts w:ascii="Arial" w:hAnsi="Arial" w:cs="Arial"/>
        </w:rPr>
        <w:t>rozpis jednotlivých cen je uveden v příloze č. 3.</w:t>
      </w:r>
    </w:p>
    <w:p w14:paraId="5A6C2305" w14:textId="77777777" w:rsidR="00715988" w:rsidRDefault="00715988" w:rsidP="00715988">
      <w:pPr>
        <w:pStyle w:val="Odstavecseseznamem"/>
        <w:spacing w:after="0" w:line="240" w:lineRule="auto"/>
        <w:ind w:left="567"/>
        <w:jc w:val="both"/>
        <w:rPr>
          <w:rFonts w:ascii="Arial" w:hAnsi="Arial" w:cs="Arial"/>
        </w:rPr>
      </w:pPr>
    </w:p>
    <w:p w14:paraId="29293DFF" w14:textId="4777DE1D" w:rsidR="006F2052" w:rsidRPr="00E72925" w:rsidRDefault="006F2052">
      <w:pPr>
        <w:spacing w:after="0" w:line="240" w:lineRule="auto"/>
        <w:jc w:val="both"/>
        <w:rPr>
          <w:rFonts w:ascii="Arial" w:hAnsi="Arial" w:cs="Arial"/>
        </w:rPr>
      </w:pPr>
      <w:r w:rsidRPr="00E72925">
        <w:rPr>
          <w:rFonts w:ascii="Arial" w:hAnsi="Arial" w:cs="Arial"/>
        </w:rPr>
        <w:t xml:space="preserve">Dohodnutá odměna bude objednateli účtována </w:t>
      </w:r>
      <w:r w:rsidR="002559CB" w:rsidRPr="00E72925">
        <w:rPr>
          <w:rFonts w:ascii="Arial" w:hAnsi="Arial" w:cs="Arial"/>
        </w:rPr>
        <w:t xml:space="preserve">na základě </w:t>
      </w:r>
      <w:r w:rsidRPr="00E72925">
        <w:rPr>
          <w:rFonts w:ascii="Arial" w:hAnsi="Arial" w:cs="Arial"/>
        </w:rPr>
        <w:t>dílčí</w:t>
      </w:r>
      <w:r w:rsidR="002559CB" w:rsidRPr="00E72925">
        <w:rPr>
          <w:rFonts w:ascii="Arial" w:hAnsi="Arial" w:cs="Arial"/>
        </w:rPr>
        <w:t>ch</w:t>
      </w:r>
      <w:r w:rsidRPr="00E72925">
        <w:rPr>
          <w:rFonts w:ascii="Arial" w:hAnsi="Arial" w:cs="Arial"/>
        </w:rPr>
        <w:t xml:space="preserve"> faktur </w:t>
      </w:r>
      <w:r w:rsidR="002559CB" w:rsidRPr="00E72925">
        <w:rPr>
          <w:rFonts w:ascii="Arial" w:hAnsi="Arial" w:cs="Arial"/>
        </w:rPr>
        <w:t>dle skutečného</w:t>
      </w:r>
      <w:r w:rsidR="00E5069F">
        <w:rPr>
          <w:rFonts w:ascii="Arial" w:hAnsi="Arial" w:cs="Arial"/>
        </w:rPr>
        <w:t>, řádného a včasného</w:t>
      </w:r>
      <w:r w:rsidR="002559CB" w:rsidRPr="00E72925">
        <w:rPr>
          <w:rFonts w:ascii="Arial" w:hAnsi="Arial" w:cs="Arial"/>
        </w:rPr>
        <w:t xml:space="preserve"> plnění a předání tohoto plnění objednateli</w:t>
      </w:r>
      <w:r w:rsidR="000D79DB">
        <w:rPr>
          <w:rFonts w:ascii="Arial" w:hAnsi="Arial" w:cs="Arial"/>
        </w:rPr>
        <w:t>, přičemž fakturace za PR služby budou fakturovány měsíčně na základě výkazu prací poskytovatele po odsouhlasení oběma smluvními stranami</w:t>
      </w:r>
      <w:r w:rsidR="002559CB" w:rsidRPr="00E72925">
        <w:rPr>
          <w:rFonts w:ascii="Arial" w:hAnsi="Arial" w:cs="Arial"/>
        </w:rPr>
        <w:t xml:space="preserve">. </w:t>
      </w:r>
    </w:p>
    <w:p w14:paraId="2E3C2BEA" w14:textId="77777777" w:rsidR="003E0EA9" w:rsidRPr="00E72925" w:rsidRDefault="003E0EA9" w:rsidP="0093592E">
      <w:pPr>
        <w:spacing w:after="0" w:line="240" w:lineRule="auto"/>
        <w:jc w:val="both"/>
        <w:rPr>
          <w:rFonts w:ascii="Arial" w:hAnsi="Arial" w:cs="Arial"/>
        </w:rPr>
      </w:pPr>
    </w:p>
    <w:p w14:paraId="556D8666" w14:textId="07B62F9A" w:rsidR="00A9696A" w:rsidRPr="00E72925" w:rsidRDefault="0093592E" w:rsidP="0093592E">
      <w:pPr>
        <w:spacing w:after="0" w:line="240" w:lineRule="auto"/>
        <w:jc w:val="both"/>
        <w:rPr>
          <w:rFonts w:ascii="Arial" w:hAnsi="Arial" w:cs="Arial"/>
        </w:rPr>
      </w:pPr>
      <w:r w:rsidRPr="00E72925">
        <w:rPr>
          <w:rFonts w:ascii="Arial" w:hAnsi="Arial" w:cs="Arial"/>
        </w:rPr>
        <w:t xml:space="preserve">Doba splatnosti faktury </w:t>
      </w:r>
      <w:r w:rsidR="00891C69">
        <w:rPr>
          <w:rFonts w:ascii="Arial" w:hAnsi="Arial" w:cs="Arial"/>
        </w:rPr>
        <w:t xml:space="preserve">je </w:t>
      </w:r>
      <w:r w:rsidR="003D7B6D" w:rsidRPr="00E72925">
        <w:rPr>
          <w:rFonts w:ascii="Arial" w:hAnsi="Arial" w:cs="Arial"/>
        </w:rPr>
        <w:t xml:space="preserve">14 </w:t>
      </w:r>
      <w:r w:rsidRPr="00E72925">
        <w:rPr>
          <w:rFonts w:ascii="Arial" w:hAnsi="Arial" w:cs="Arial"/>
        </w:rPr>
        <w:t xml:space="preserve">dnů po doručení </w:t>
      </w:r>
      <w:r w:rsidR="00E77EF9" w:rsidRPr="00E72925">
        <w:rPr>
          <w:rFonts w:ascii="Arial" w:hAnsi="Arial" w:cs="Arial"/>
        </w:rPr>
        <w:t>do sídla</w:t>
      </w:r>
      <w:r w:rsidR="00891C69">
        <w:rPr>
          <w:rFonts w:ascii="Arial" w:hAnsi="Arial" w:cs="Arial"/>
        </w:rPr>
        <w:t xml:space="preserve"> objednatele</w:t>
      </w:r>
      <w:r w:rsidRPr="00E72925">
        <w:rPr>
          <w:rFonts w:ascii="Arial" w:hAnsi="Arial" w:cs="Arial"/>
        </w:rPr>
        <w:t xml:space="preserve">, úhrada bude realizována bankovním převodem na účet poskytovatele uvedený </w:t>
      </w:r>
      <w:r w:rsidR="000D79DB">
        <w:rPr>
          <w:rFonts w:ascii="Arial" w:hAnsi="Arial" w:cs="Arial"/>
        </w:rPr>
        <w:t>na faktuře</w:t>
      </w:r>
      <w:r w:rsidRPr="00E72925">
        <w:rPr>
          <w:rFonts w:ascii="Arial" w:hAnsi="Arial" w:cs="Arial"/>
        </w:rPr>
        <w:t>.</w:t>
      </w:r>
      <w:r w:rsidR="00A9696A" w:rsidRPr="00E72925">
        <w:rPr>
          <w:rFonts w:ascii="Arial" w:hAnsi="Arial" w:cs="Arial"/>
        </w:rPr>
        <w:t xml:space="preserve"> </w:t>
      </w:r>
      <w:r w:rsidR="00AB4F2C" w:rsidRPr="00E72925">
        <w:rPr>
          <w:rFonts w:ascii="Arial" w:hAnsi="Arial" w:cs="Arial"/>
        </w:rPr>
        <w:t xml:space="preserve">Při dodání nikoli včasného a/nebo řádného plnění má </w:t>
      </w:r>
      <w:r w:rsidR="00891C69">
        <w:rPr>
          <w:rFonts w:ascii="Arial" w:hAnsi="Arial" w:cs="Arial"/>
        </w:rPr>
        <w:t>o</w:t>
      </w:r>
      <w:r w:rsidR="00AB4F2C" w:rsidRPr="00E72925">
        <w:rPr>
          <w:rFonts w:ascii="Arial" w:hAnsi="Arial" w:cs="Arial"/>
        </w:rPr>
        <w:t>bjednatel právo pozastavit platbu až do nápravy</w:t>
      </w:r>
      <w:r w:rsidR="005D0A2B" w:rsidRPr="00E72925">
        <w:rPr>
          <w:rFonts w:ascii="Arial" w:hAnsi="Arial" w:cs="Arial"/>
        </w:rPr>
        <w:t xml:space="preserve"> a </w:t>
      </w:r>
      <w:r w:rsidR="00CD49AA" w:rsidRPr="00E72925">
        <w:rPr>
          <w:rFonts w:ascii="Arial" w:hAnsi="Arial" w:cs="Arial"/>
        </w:rPr>
        <w:t xml:space="preserve">po tuto dobu </w:t>
      </w:r>
      <w:r w:rsidR="00AB4F2C" w:rsidRPr="00E72925">
        <w:rPr>
          <w:rFonts w:ascii="Arial" w:hAnsi="Arial" w:cs="Arial"/>
        </w:rPr>
        <w:t xml:space="preserve">není v prodlení s placením. </w:t>
      </w:r>
    </w:p>
    <w:p w14:paraId="65C9E173" w14:textId="77777777" w:rsidR="00A9696A" w:rsidRPr="00E72925" w:rsidRDefault="00A9696A" w:rsidP="0093592E">
      <w:pPr>
        <w:spacing w:after="0" w:line="240" w:lineRule="auto"/>
        <w:jc w:val="both"/>
        <w:rPr>
          <w:rFonts w:ascii="Arial" w:hAnsi="Arial" w:cs="Arial"/>
        </w:rPr>
      </w:pPr>
    </w:p>
    <w:p w14:paraId="0CDAF649" w14:textId="0948D713" w:rsidR="00A9696A" w:rsidRPr="00E72925" w:rsidRDefault="00A9696A" w:rsidP="0093592E">
      <w:pPr>
        <w:spacing w:after="0" w:line="240" w:lineRule="auto"/>
        <w:jc w:val="both"/>
        <w:rPr>
          <w:rFonts w:ascii="Arial" w:hAnsi="Arial" w:cs="Arial"/>
        </w:rPr>
      </w:pPr>
      <w:r w:rsidRPr="00E72925">
        <w:rPr>
          <w:rFonts w:ascii="Arial" w:hAnsi="Arial" w:cs="Arial"/>
        </w:rPr>
        <w:t xml:space="preserve">Jednotkové i celkové ceny </w:t>
      </w:r>
      <w:r w:rsidR="006F2052" w:rsidRPr="00E72925">
        <w:rPr>
          <w:rFonts w:ascii="Arial" w:hAnsi="Arial" w:cs="Arial"/>
        </w:rPr>
        <w:t xml:space="preserve">uvedené v Příloze č. 1 a č. </w:t>
      </w:r>
      <w:r w:rsidR="0023213F">
        <w:rPr>
          <w:rFonts w:ascii="Arial" w:hAnsi="Arial" w:cs="Arial"/>
        </w:rPr>
        <w:t>3</w:t>
      </w:r>
      <w:r w:rsidR="006F2052" w:rsidRPr="00E72925">
        <w:rPr>
          <w:rFonts w:ascii="Arial" w:hAnsi="Arial" w:cs="Arial"/>
        </w:rPr>
        <w:t xml:space="preserve"> této smlouvy </w:t>
      </w:r>
      <w:r w:rsidRPr="00E72925">
        <w:rPr>
          <w:rFonts w:ascii="Arial" w:hAnsi="Arial" w:cs="Arial"/>
        </w:rPr>
        <w:t>obsahují a zahrnují veškeré náklady spojené s realizací a jsou cenami konečnými a maximálními.</w:t>
      </w:r>
    </w:p>
    <w:p w14:paraId="47270B83" w14:textId="77777777" w:rsidR="00A9696A" w:rsidRPr="00E72925" w:rsidRDefault="00A9696A" w:rsidP="0093592E">
      <w:pPr>
        <w:spacing w:after="0" w:line="240" w:lineRule="auto"/>
        <w:jc w:val="both"/>
        <w:rPr>
          <w:rFonts w:ascii="Arial" w:hAnsi="Arial" w:cs="Arial"/>
        </w:rPr>
      </w:pPr>
    </w:p>
    <w:p w14:paraId="3FF174E2" w14:textId="7E3A2B57"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2</w:t>
      </w:r>
      <w:r w:rsidR="00891C69">
        <w:rPr>
          <w:rFonts w:ascii="Arial" w:hAnsi="Arial" w:cs="Arial"/>
        </w:rPr>
        <w:t xml:space="preserve"> </w:t>
      </w:r>
      <w:r w:rsidRPr="00E72925">
        <w:rPr>
          <w:rFonts w:ascii="Arial" w:hAnsi="Arial" w:cs="Arial"/>
        </w:rPr>
        <w:t>V případě prodlení objednatele s jakoukoliv platbou si smluvní strany sjednávají smluvní pokutu ve výši 0,0</w:t>
      </w:r>
      <w:r w:rsidR="008309C8" w:rsidRPr="00E72925">
        <w:rPr>
          <w:rFonts w:ascii="Arial" w:hAnsi="Arial" w:cs="Arial"/>
        </w:rPr>
        <w:t>5</w:t>
      </w:r>
      <w:r w:rsidR="006966DE">
        <w:rPr>
          <w:rFonts w:ascii="Arial" w:hAnsi="Arial" w:cs="Arial"/>
        </w:rPr>
        <w:t xml:space="preserve"> </w:t>
      </w:r>
      <w:r w:rsidRPr="00E72925">
        <w:rPr>
          <w:rFonts w:ascii="Arial" w:hAnsi="Arial" w:cs="Arial"/>
        </w:rPr>
        <w:t>% z dlužné částky za každý, byť i započatý den prodlení. Zaplacením smluvní pokuty není dotčen nárok poškozené smluvní strany na náhradu vzniklé škody.</w:t>
      </w:r>
    </w:p>
    <w:p w14:paraId="2D1DE934" w14:textId="77777777" w:rsidR="0093592E" w:rsidRPr="00E72925" w:rsidRDefault="0093592E" w:rsidP="0093592E">
      <w:pPr>
        <w:spacing w:after="0" w:line="240" w:lineRule="auto"/>
        <w:jc w:val="both"/>
        <w:rPr>
          <w:rFonts w:ascii="Arial" w:hAnsi="Arial" w:cs="Arial"/>
        </w:rPr>
      </w:pPr>
    </w:p>
    <w:p w14:paraId="6F884754" w14:textId="189DA178"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3</w:t>
      </w:r>
      <w:r w:rsidR="00891C69">
        <w:rPr>
          <w:rFonts w:ascii="Arial" w:hAnsi="Arial" w:cs="Arial"/>
        </w:rPr>
        <w:t xml:space="preserve"> </w:t>
      </w:r>
      <w:r w:rsidRPr="00E72925">
        <w:rPr>
          <w:rFonts w:ascii="Arial" w:hAnsi="Arial" w:cs="Arial"/>
        </w:rPr>
        <w:t xml:space="preserve">Veškeré faktury, daňové doklady nebo jiný účetní doklad musí odpovídat platné účetní a daňové legislativě ČR. V případě, že tomu tak nebude, objednatel vrátí takový doklad v době splatnosti poskytovateli, který jej opraví a zašle zpět objednateli. Od okamžiku doručení opraveného dokladu běží nová </w:t>
      </w:r>
      <w:r w:rsidR="00891C69">
        <w:rPr>
          <w:rFonts w:ascii="Arial" w:hAnsi="Arial" w:cs="Arial"/>
        </w:rPr>
        <w:t xml:space="preserve">30denní </w:t>
      </w:r>
      <w:r w:rsidRPr="00E72925">
        <w:rPr>
          <w:rFonts w:ascii="Arial" w:hAnsi="Arial" w:cs="Arial"/>
        </w:rPr>
        <w:t>doba splatnosti.</w:t>
      </w:r>
    </w:p>
    <w:p w14:paraId="5A2560BE" w14:textId="77777777" w:rsidR="0093592E" w:rsidRPr="00E72925" w:rsidRDefault="0093592E" w:rsidP="0093592E">
      <w:pPr>
        <w:spacing w:after="0" w:line="240" w:lineRule="auto"/>
        <w:jc w:val="both"/>
        <w:rPr>
          <w:rFonts w:ascii="Arial" w:hAnsi="Arial" w:cs="Arial"/>
        </w:rPr>
      </w:pPr>
    </w:p>
    <w:p w14:paraId="66FD4358" w14:textId="72091843" w:rsidR="0093592E" w:rsidRPr="00E72925" w:rsidRDefault="0093592E" w:rsidP="0093592E">
      <w:pPr>
        <w:spacing w:after="0" w:line="240" w:lineRule="auto"/>
        <w:jc w:val="both"/>
        <w:rPr>
          <w:rFonts w:ascii="Arial" w:hAnsi="Arial" w:cs="Arial"/>
        </w:rPr>
      </w:pPr>
      <w:r w:rsidRPr="00E72925">
        <w:rPr>
          <w:rFonts w:ascii="Arial" w:hAnsi="Arial" w:cs="Arial"/>
        </w:rPr>
        <w:t>4.</w:t>
      </w:r>
      <w:r w:rsidR="003E0EA9" w:rsidRPr="00E72925">
        <w:rPr>
          <w:rFonts w:ascii="Arial" w:hAnsi="Arial" w:cs="Arial"/>
        </w:rPr>
        <w:t>4</w:t>
      </w:r>
      <w:r w:rsidR="00891C69">
        <w:rPr>
          <w:rFonts w:ascii="Arial" w:hAnsi="Arial" w:cs="Arial"/>
        </w:rPr>
        <w:t xml:space="preserve"> </w:t>
      </w:r>
      <w:r w:rsidRPr="00E72925">
        <w:rPr>
          <w:rFonts w:ascii="Arial" w:hAnsi="Arial" w:cs="Arial"/>
        </w:rPr>
        <w:t xml:space="preserve">Při prokazatelném porušení některé povinnosti ochrany důvěrných informací dle čl. 6. této smlouvy vzniká tomu, kdo poruší svoji povinnost, povinnost uhradit druhé smluvní straně na základě její výzvy smluvní pokutu ve výši </w:t>
      </w:r>
      <w:r w:rsidR="002A7B29" w:rsidRPr="00E72925">
        <w:rPr>
          <w:rFonts w:ascii="Arial" w:hAnsi="Arial" w:cs="Arial"/>
        </w:rPr>
        <w:t>16</w:t>
      </w:r>
      <w:r w:rsidRPr="00E72925">
        <w:rPr>
          <w:rFonts w:ascii="Arial" w:hAnsi="Arial" w:cs="Arial"/>
        </w:rPr>
        <w:t xml:space="preserve">.000,- Kč (slovy: </w:t>
      </w:r>
      <w:r w:rsidR="002A7B29" w:rsidRPr="00E72925">
        <w:rPr>
          <w:rFonts w:ascii="Arial" w:hAnsi="Arial" w:cs="Arial"/>
        </w:rPr>
        <w:t xml:space="preserve">šestnáct </w:t>
      </w:r>
      <w:r w:rsidRPr="00E72925">
        <w:rPr>
          <w:rFonts w:ascii="Arial" w:hAnsi="Arial" w:cs="Arial"/>
        </w:rPr>
        <w:t>tisíc korun českých), a to za každý prokázaný případ porušení. Zaplacením smluvní pokuty není dotčen nárok poškozené smluvní strany na náhradu vzniklé škody.</w:t>
      </w:r>
    </w:p>
    <w:p w14:paraId="1D0D7D82" w14:textId="77777777" w:rsidR="0093592E" w:rsidRDefault="0093592E" w:rsidP="0093592E">
      <w:pPr>
        <w:spacing w:after="0" w:line="240" w:lineRule="auto"/>
        <w:jc w:val="both"/>
        <w:rPr>
          <w:rFonts w:ascii="Arial" w:hAnsi="Arial" w:cs="Arial"/>
        </w:rPr>
      </w:pPr>
    </w:p>
    <w:p w14:paraId="183B6937" w14:textId="77777777" w:rsidR="00562AF9" w:rsidRDefault="00562AF9" w:rsidP="0093592E">
      <w:pPr>
        <w:spacing w:after="0" w:line="240" w:lineRule="auto"/>
        <w:jc w:val="both"/>
        <w:rPr>
          <w:rFonts w:ascii="Arial" w:hAnsi="Arial" w:cs="Arial"/>
        </w:rPr>
      </w:pPr>
    </w:p>
    <w:p w14:paraId="2994A557" w14:textId="77777777" w:rsidR="0093592E" w:rsidRPr="00E72925" w:rsidRDefault="0093592E" w:rsidP="0093592E">
      <w:pPr>
        <w:spacing w:after="0" w:line="240" w:lineRule="auto"/>
        <w:jc w:val="both"/>
        <w:rPr>
          <w:rFonts w:ascii="Arial" w:hAnsi="Arial" w:cs="Arial"/>
          <w:b/>
        </w:rPr>
      </w:pPr>
      <w:r w:rsidRPr="00E72925">
        <w:rPr>
          <w:rFonts w:ascii="Arial" w:hAnsi="Arial" w:cs="Arial"/>
          <w:b/>
        </w:rPr>
        <w:lastRenderedPageBreak/>
        <w:t>Článek 5. Práva a povinnosti smluvních stran</w:t>
      </w:r>
    </w:p>
    <w:p w14:paraId="4697CE86" w14:textId="77777777" w:rsidR="0093592E" w:rsidRPr="00E72925" w:rsidRDefault="0093592E" w:rsidP="0093592E">
      <w:pPr>
        <w:spacing w:after="0" w:line="240" w:lineRule="auto"/>
        <w:jc w:val="both"/>
        <w:rPr>
          <w:rFonts w:ascii="Arial" w:hAnsi="Arial" w:cs="Arial"/>
        </w:rPr>
      </w:pPr>
    </w:p>
    <w:p w14:paraId="48DAD54D" w14:textId="7969C19C" w:rsidR="0093592E" w:rsidRPr="00E72925" w:rsidRDefault="0093592E" w:rsidP="0093592E">
      <w:pPr>
        <w:spacing w:after="0" w:line="240" w:lineRule="auto"/>
        <w:jc w:val="both"/>
        <w:rPr>
          <w:rFonts w:ascii="Arial" w:hAnsi="Arial" w:cs="Arial"/>
        </w:rPr>
      </w:pPr>
      <w:r w:rsidRPr="00E72925">
        <w:rPr>
          <w:rFonts w:ascii="Arial" w:hAnsi="Arial" w:cs="Arial"/>
        </w:rPr>
        <w:t>5.1</w:t>
      </w:r>
      <w:r w:rsidRPr="00E72925">
        <w:rPr>
          <w:rFonts w:ascii="Arial" w:hAnsi="Arial" w:cs="Arial"/>
        </w:rPr>
        <w:tab/>
        <w:t xml:space="preserve">Poskytovatel se zavazuje při vypracování a realizaci Projektu postupovat s odbornou péčí a podle pokynů objednatele. Poskytovatel je taktéž povinen objednatele s dostatečným předstihem informovat o jakýchkoliv překážkách bránících řádnému vypracování či řádné realizaci Projektu, dále je povinen oznámit s dostatečným předstihem objednateli všechny okolnosti, které zjistil při práci na Projektu nebo při jeho realizaci a které mohou mít vliv na případnou změnu pokynů objednatele. </w:t>
      </w:r>
    </w:p>
    <w:p w14:paraId="0E35D706" w14:textId="77777777" w:rsidR="0093592E" w:rsidRPr="00E72925" w:rsidRDefault="0093592E" w:rsidP="0093592E">
      <w:pPr>
        <w:spacing w:after="0" w:line="240" w:lineRule="auto"/>
        <w:jc w:val="both"/>
        <w:rPr>
          <w:rFonts w:ascii="Arial" w:hAnsi="Arial" w:cs="Arial"/>
        </w:rPr>
      </w:pPr>
    </w:p>
    <w:p w14:paraId="4286B1CF" w14:textId="77777777" w:rsidR="0093592E" w:rsidRPr="00E72925" w:rsidRDefault="0093592E" w:rsidP="0093592E">
      <w:pPr>
        <w:spacing w:after="0" w:line="240" w:lineRule="auto"/>
        <w:jc w:val="both"/>
        <w:rPr>
          <w:rFonts w:ascii="Arial" w:hAnsi="Arial" w:cs="Arial"/>
        </w:rPr>
      </w:pPr>
      <w:r w:rsidRPr="00E72925">
        <w:rPr>
          <w:rFonts w:ascii="Arial" w:hAnsi="Arial" w:cs="Arial"/>
        </w:rPr>
        <w:t>5.2</w:t>
      </w:r>
      <w:r w:rsidRPr="00E72925">
        <w:rPr>
          <w:rFonts w:ascii="Arial" w:hAnsi="Arial" w:cs="Arial"/>
        </w:rPr>
        <w:tab/>
        <w:t>Objednatel se zavazuje poskytnout poskytovateli potřebnou součinnost nezbytnou k vypracování Projektu a jeho realizaci zejména mu předat řádně a včas v předem dohodnutých termínech všechny potřebné podklady, dokumenty či informace tak, aby poskytovatel mohl dodržet termín realizace Projektu.</w:t>
      </w:r>
    </w:p>
    <w:p w14:paraId="4460279E" w14:textId="77777777" w:rsidR="0093592E" w:rsidRPr="00E72925" w:rsidRDefault="0093592E" w:rsidP="0093592E">
      <w:pPr>
        <w:spacing w:after="0" w:line="240" w:lineRule="auto"/>
        <w:jc w:val="both"/>
        <w:rPr>
          <w:rFonts w:ascii="Arial" w:hAnsi="Arial" w:cs="Arial"/>
        </w:rPr>
      </w:pPr>
    </w:p>
    <w:p w14:paraId="37DCB4F0" w14:textId="01EE64DC" w:rsidR="0093592E" w:rsidRPr="00E72925" w:rsidRDefault="0093592E" w:rsidP="0093592E">
      <w:pPr>
        <w:spacing w:after="0" w:line="240" w:lineRule="auto"/>
        <w:jc w:val="both"/>
        <w:rPr>
          <w:rFonts w:ascii="Arial" w:hAnsi="Arial" w:cs="Arial"/>
        </w:rPr>
      </w:pPr>
      <w:r w:rsidRPr="00E72925">
        <w:rPr>
          <w:rFonts w:ascii="Arial" w:hAnsi="Arial" w:cs="Arial"/>
        </w:rPr>
        <w:t>5.</w:t>
      </w:r>
      <w:r w:rsidR="003E0EA9" w:rsidRPr="00E72925">
        <w:rPr>
          <w:rFonts w:ascii="Arial" w:hAnsi="Arial" w:cs="Arial"/>
        </w:rPr>
        <w:t>3</w:t>
      </w:r>
      <w:r w:rsidRPr="00E72925">
        <w:rPr>
          <w:rFonts w:ascii="Arial" w:hAnsi="Arial" w:cs="Arial"/>
        </w:rPr>
        <w:tab/>
        <w:t xml:space="preserve">Poskytovatel je povinen chránit zájmy objednatele související s předmětem této smlouvy. Poskytovatel se zavazuje k </w:t>
      </w:r>
      <w:r w:rsidR="005D0A2B" w:rsidRPr="00E72925">
        <w:rPr>
          <w:rFonts w:ascii="Arial" w:hAnsi="Arial" w:cs="Arial"/>
        </w:rPr>
        <w:t>zaplacení</w:t>
      </w:r>
      <w:r w:rsidRPr="00E72925">
        <w:rPr>
          <w:rFonts w:ascii="Arial" w:hAnsi="Arial" w:cs="Arial"/>
        </w:rPr>
        <w:t xml:space="preserve"> smluvní pokuty pro případ prodlení s řádným a</w:t>
      </w:r>
      <w:r w:rsidR="005D0A2B" w:rsidRPr="00E72925">
        <w:rPr>
          <w:rFonts w:ascii="Arial" w:hAnsi="Arial" w:cs="Arial"/>
        </w:rPr>
        <w:t>/nebo</w:t>
      </w:r>
      <w:r w:rsidRPr="00E72925">
        <w:rPr>
          <w:rFonts w:ascii="Arial" w:hAnsi="Arial" w:cs="Arial"/>
        </w:rPr>
        <w:t xml:space="preserve"> bezvadným plněním povinností týkajících se poskytovaných služeb. Výše smluvní pokuty činí 5% </w:t>
      </w:r>
      <w:r w:rsidR="007E14A3">
        <w:rPr>
          <w:rFonts w:ascii="Arial" w:hAnsi="Arial" w:cs="Arial"/>
        </w:rPr>
        <w:t>z </w:t>
      </w:r>
      <w:r w:rsidRPr="00E72925">
        <w:rPr>
          <w:rFonts w:ascii="Arial" w:hAnsi="Arial" w:cs="Arial"/>
        </w:rPr>
        <w:t>ceny</w:t>
      </w:r>
      <w:r w:rsidR="007E14A3">
        <w:rPr>
          <w:rFonts w:ascii="Arial" w:hAnsi="Arial" w:cs="Arial"/>
        </w:rPr>
        <w:t xml:space="preserve"> předmětu </w:t>
      </w:r>
      <w:r w:rsidRPr="00E72925">
        <w:rPr>
          <w:rFonts w:ascii="Arial" w:hAnsi="Arial" w:cs="Arial"/>
        </w:rPr>
        <w:t>plnění</w:t>
      </w:r>
      <w:r w:rsidR="007E14A3">
        <w:rPr>
          <w:rFonts w:ascii="Arial" w:hAnsi="Arial" w:cs="Arial"/>
        </w:rPr>
        <w:t xml:space="preserve"> dle čl. </w:t>
      </w:r>
      <w:proofErr w:type="gramStart"/>
      <w:r w:rsidR="007E14A3">
        <w:rPr>
          <w:rFonts w:ascii="Arial" w:hAnsi="Arial" w:cs="Arial"/>
        </w:rPr>
        <w:t>4.1</w:t>
      </w:r>
      <w:r w:rsidR="007E14A3" w:rsidRPr="00E72925">
        <w:rPr>
          <w:rFonts w:ascii="Arial" w:hAnsi="Arial" w:cs="Arial"/>
        </w:rPr>
        <w:t xml:space="preserve"> </w:t>
      </w:r>
      <w:r w:rsidRPr="00E72925">
        <w:rPr>
          <w:rFonts w:ascii="Arial" w:hAnsi="Arial" w:cs="Arial"/>
        </w:rPr>
        <w:t xml:space="preserve"> za</w:t>
      </w:r>
      <w:proofErr w:type="gramEnd"/>
      <w:r w:rsidRPr="00E72925">
        <w:rPr>
          <w:rFonts w:ascii="Arial" w:hAnsi="Arial" w:cs="Arial"/>
        </w:rPr>
        <w:t xml:space="preserve"> každý týden prodlení, nejvýše však </w:t>
      </w:r>
      <w:r w:rsidR="007E14A3">
        <w:rPr>
          <w:rFonts w:ascii="Arial" w:hAnsi="Arial" w:cs="Arial"/>
        </w:rPr>
        <w:t>20</w:t>
      </w:r>
      <w:r w:rsidRPr="00E72925">
        <w:rPr>
          <w:rFonts w:ascii="Arial" w:hAnsi="Arial" w:cs="Arial"/>
        </w:rPr>
        <w:t>% ceny plnění.</w:t>
      </w:r>
    </w:p>
    <w:p w14:paraId="29161B2E" w14:textId="77777777" w:rsidR="0093592E" w:rsidRPr="00E72925" w:rsidRDefault="0093592E" w:rsidP="0093592E">
      <w:pPr>
        <w:spacing w:after="0" w:line="240" w:lineRule="auto"/>
        <w:jc w:val="both"/>
        <w:rPr>
          <w:rFonts w:ascii="Arial" w:hAnsi="Arial" w:cs="Arial"/>
        </w:rPr>
      </w:pPr>
    </w:p>
    <w:p w14:paraId="501D6BD5" w14:textId="2A5840DC" w:rsidR="0093592E" w:rsidRPr="00AE2BCB" w:rsidRDefault="0093592E" w:rsidP="0093592E">
      <w:pPr>
        <w:spacing w:after="0" w:line="240" w:lineRule="auto"/>
        <w:jc w:val="both"/>
        <w:rPr>
          <w:rFonts w:ascii="Arial" w:hAnsi="Arial" w:cs="Arial"/>
        </w:rPr>
      </w:pPr>
      <w:r w:rsidRPr="00E72925">
        <w:rPr>
          <w:rFonts w:ascii="Arial" w:hAnsi="Arial" w:cs="Arial"/>
        </w:rPr>
        <w:t>5.</w:t>
      </w:r>
      <w:r w:rsidR="003E0EA9" w:rsidRPr="00E72925">
        <w:rPr>
          <w:rFonts w:ascii="Arial" w:hAnsi="Arial" w:cs="Arial"/>
        </w:rPr>
        <w:t>4</w:t>
      </w:r>
      <w:r w:rsidRPr="00E72925">
        <w:rPr>
          <w:rFonts w:ascii="Arial" w:hAnsi="Arial" w:cs="Arial"/>
        </w:rPr>
        <w:tab/>
        <w:t>Poskytovatel je oprávněn zajistit splnění svých závazků z této smlouvy prostřednictvím třetích osob. I v takovém případě nese poskytovatel za splnění závazků podle této smlouvy vůči objednateli plnou odpovědnost, jako by plnění poskytoval sám.</w:t>
      </w:r>
      <w:r w:rsidR="005D0A2B" w:rsidRPr="00E72925">
        <w:rPr>
          <w:rFonts w:ascii="Arial" w:hAnsi="Arial" w:cs="Arial"/>
        </w:rPr>
        <w:t xml:space="preserve"> Poskytoval je povinen při </w:t>
      </w:r>
      <w:r w:rsidR="00891C69">
        <w:rPr>
          <w:rFonts w:ascii="Arial" w:hAnsi="Arial" w:cs="Arial"/>
        </w:rPr>
        <w:t xml:space="preserve">plnění </w:t>
      </w:r>
      <w:r w:rsidR="005D0A2B" w:rsidRPr="00E72925">
        <w:rPr>
          <w:rFonts w:ascii="Arial" w:hAnsi="Arial" w:cs="Arial"/>
        </w:rPr>
        <w:t xml:space="preserve">svých </w:t>
      </w:r>
      <w:r w:rsidR="00B462B8">
        <w:rPr>
          <w:rFonts w:ascii="Arial" w:hAnsi="Arial" w:cs="Arial"/>
        </w:rPr>
        <w:t xml:space="preserve">smluvních </w:t>
      </w:r>
      <w:r w:rsidR="005D0A2B" w:rsidRPr="00E72925">
        <w:rPr>
          <w:rFonts w:ascii="Arial" w:hAnsi="Arial" w:cs="Arial"/>
        </w:rPr>
        <w:t xml:space="preserve">závazků </w:t>
      </w:r>
      <w:r w:rsidR="00B462B8">
        <w:rPr>
          <w:rFonts w:ascii="Arial" w:hAnsi="Arial" w:cs="Arial"/>
        </w:rPr>
        <w:t>prostřednictvím třetí osoby</w:t>
      </w:r>
      <w:r w:rsidR="005D0A2B" w:rsidRPr="00E72925">
        <w:rPr>
          <w:rFonts w:ascii="Arial" w:hAnsi="Arial" w:cs="Arial"/>
        </w:rPr>
        <w:t xml:space="preserve"> postupovat s veškerou péčí a odbornosti při </w:t>
      </w:r>
      <w:r w:rsidR="00B462B8">
        <w:rPr>
          <w:rFonts w:ascii="Arial" w:hAnsi="Arial" w:cs="Arial"/>
        </w:rPr>
        <w:t xml:space="preserve">jejím </w:t>
      </w:r>
      <w:r w:rsidR="005D0A2B" w:rsidRPr="00E72925">
        <w:rPr>
          <w:rFonts w:ascii="Arial" w:hAnsi="Arial" w:cs="Arial"/>
        </w:rPr>
        <w:t>výběru.</w:t>
      </w:r>
    </w:p>
    <w:p w14:paraId="13BEA618" w14:textId="77777777" w:rsidR="0093592E" w:rsidRPr="00AE2BCB" w:rsidRDefault="0093592E" w:rsidP="0093592E">
      <w:pPr>
        <w:spacing w:after="0" w:line="240" w:lineRule="auto"/>
        <w:jc w:val="both"/>
        <w:rPr>
          <w:rFonts w:ascii="Arial" w:hAnsi="Arial" w:cs="Arial"/>
        </w:rPr>
      </w:pPr>
    </w:p>
    <w:p w14:paraId="13F6A6C9" w14:textId="4A6F98C4"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5</w:t>
      </w:r>
      <w:r w:rsidRPr="00AE2BCB">
        <w:rPr>
          <w:rFonts w:ascii="Arial" w:hAnsi="Arial" w:cs="Arial"/>
        </w:rPr>
        <w:tab/>
        <w:t>Poskytovatel tímto bere na vědomí a souhlasí s tím, že díla, která byla či budou zhotovena v rámci konkrétního Projektu a jsou chráněná podle zákona č. 121/2000 Sb. (autorský zákon), jsou díly vytvořenými na objednávku objednatele (dále jen „díla“).</w:t>
      </w:r>
      <w:r w:rsidR="002A7B29" w:rsidRPr="00AE2BCB">
        <w:rPr>
          <w:rFonts w:ascii="Arial" w:hAnsi="Arial" w:cs="Arial"/>
        </w:rPr>
        <w:t xml:space="preserve"> </w:t>
      </w:r>
      <w:r w:rsidRPr="00AE2BCB">
        <w:rPr>
          <w:rFonts w:ascii="Arial" w:hAnsi="Arial" w:cs="Arial"/>
        </w:rPr>
        <w:t>Poskytovatel v souladu s ustanovením § 61 autorského zákona a s ustanovením § 2376 občanského zákoníku poskytuje objednateli výhradní licenci k dílům (dále jen „licence“)</w:t>
      </w:r>
      <w:r w:rsidR="002A7B29" w:rsidRPr="00AE2BCB">
        <w:rPr>
          <w:rFonts w:ascii="Arial" w:hAnsi="Arial" w:cs="Arial"/>
        </w:rPr>
        <w:t xml:space="preserve"> bez teritoriálního</w:t>
      </w:r>
      <w:r w:rsidR="00DB79E9" w:rsidRPr="00AE2BCB">
        <w:rPr>
          <w:rFonts w:ascii="Arial" w:hAnsi="Arial" w:cs="Arial"/>
        </w:rPr>
        <w:t>, časového</w:t>
      </w:r>
      <w:r w:rsidR="002A7B29" w:rsidRPr="00AE2BCB">
        <w:rPr>
          <w:rFonts w:ascii="Arial" w:hAnsi="Arial" w:cs="Arial"/>
        </w:rPr>
        <w:t xml:space="preserve"> či jiného omezení</w:t>
      </w:r>
      <w:r w:rsidRPr="00AE2BCB">
        <w:rPr>
          <w:rFonts w:ascii="Arial" w:hAnsi="Arial" w:cs="Arial"/>
        </w:rPr>
        <w:t>.</w:t>
      </w:r>
      <w:r w:rsidR="00430CB8" w:rsidRPr="00AE2BCB">
        <w:rPr>
          <w:rFonts w:ascii="Arial" w:hAnsi="Arial" w:cs="Arial"/>
        </w:rPr>
        <w:t xml:space="preserve"> Objednatel je oprávněn sám nebo prostřednictvím třetí osoby autorské dílo dále rozvíjet</w:t>
      </w:r>
      <w:r w:rsidR="00DB79E9" w:rsidRPr="00AE2BCB">
        <w:rPr>
          <w:rFonts w:ascii="Arial" w:hAnsi="Arial" w:cs="Arial"/>
        </w:rPr>
        <w:t xml:space="preserve"> a užít je všemi možnými způsoby</w:t>
      </w:r>
      <w:r w:rsidR="00712F8F" w:rsidRPr="00AE2BCB">
        <w:rPr>
          <w:rFonts w:ascii="Arial" w:hAnsi="Arial" w:cs="Arial"/>
        </w:rPr>
        <w:t xml:space="preserve"> i nad rámec účelu této smlouvy</w:t>
      </w:r>
      <w:r w:rsidR="00430CB8" w:rsidRPr="00AE2BCB">
        <w:rPr>
          <w:rFonts w:ascii="Arial" w:hAnsi="Arial" w:cs="Arial"/>
        </w:rPr>
        <w:t>.</w:t>
      </w:r>
      <w:r w:rsidR="00A1499E" w:rsidRPr="00AE2BCB">
        <w:rPr>
          <w:rFonts w:ascii="Arial" w:hAnsi="Arial" w:cs="Arial"/>
        </w:rPr>
        <w:t xml:space="preserve"> </w:t>
      </w:r>
      <w:r w:rsidR="00DB79E9" w:rsidRPr="00AE2BCB">
        <w:rPr>
          <w:rFonts w:ascii="Arial" w:hAnsi="Arial" w:cs="Arial"/>
        </w:rPr>
        <w:t xml:space="preserve">Odměna </w:t>
      </w:r>
      <w:r w:rsidR="00A1499E" w:rsidRPr="00AE2BCB">
        <w:rPr>
          <w:rFonts w:ascii="Arial" w:hAnsi="Arial" w:cs="Arial"/>
        </w:rPr>
        <w:t xml:space="preserve">za </w:t>
      </w:r>
      <w:r w:rsidR="00DB79E9" w:rsidRPr="00AE2BCB">
        <w:rPr>
          <w:rFonts w:ascii="Arial" w:hAnsi="Arial" w:cs="Arial"/>
        </w:rPr>
        <w:t xml:space="preserve">poskytnutí licence ke všem autorským dílům vytvořeným v souvislosti s plněním předmětu této smlouvy je uvedena v Příloze č. </w:t>
      </w:r>
      <w:r w:rsidR="0023213F">
        <w:rPr>
          <w:rFonts w:ascii="Arial" w:hAnsi="Arial" w:cs="Arial"/>
        </w:rPr>
        <w:t>3</w:t>
      </w:r>
      <w:r w:rsidR="00DB79E9" w:rsidRPr="00AE2BCB">
        <w:rPr>
          <w:rFonts w:ascii="Arial" w:hAnsi="Arial" w:cs="Arial"/>
        </w:rPr>
        <w:t xml:space="preserve"> k této smlouvě</w:t>
      </w:r>
      <w:r w:rsidR="00A41373" w:rsidRPr="00AE2BCB">
        <w:rPr>
          <w:rFonts w:ascii="Arial" w:hAnsi="Arial" w:cs="Arial"/>
        </w:rPr>
        <w:t xml:space="preserve"> a bude zahrnuta v dílčí fakturaci</w:t>
      </w:r>
      <w:r w:rsidR="00DA3549" w:rsidRPr="00AE2BCB">
        <w:rPr>
          <w:rFonts w:ascii="Arial" w:hAnsi="Arial" w:cs="Arial"/>
        </w:rPr>
        <w:t>.</w:t>
      </w:r>
      <w:r w:rsidRPr="00AE2BCB">
        <w:rPr>
          <w:rFonts w:ascii="Arial" w:hAnsi="Arial" w:cs="Arial"/>
        </w:rPr>
        <w:t xml:space="preserve">   </w:t>
      </w:r>
    </w:p>
    <w:p w14:paraId="78692C1B" w14:textId="5648BD43" w:rsidR="00AF1C09" w:rsidRPr="00AE2BCB" w:rsidRDefault="00AF1C09" w:rsidP="00AF1C09">
      <w:pPr>
        <w:spacing w:after="0" w:line="240" w:lineRule="auto"/>
        <w:jc w:val="both"/>
        <w:rPr>
          <w:rFonts w:ascii="Arial" w:hAnsi="Arial" w:cs="Arial"/>
        </w:rPr>
      </w:pPr>
      <w:r w:rsidRPr="00AE2BCB">
        <w:rPr>
          <w:rFonts w:ascii="Arial" w:hAnsi="Arial" w:cs="Arial"/>
        </w:rPr>
        <w:t>Pro vyloučení veškerých pochybností se obě strany dohodly</w:t>
      </w:r>
      <w:r w:rsidR="000D79DB">
        <w:rPr>
          <w:rFonts w:ascii="Arial" w:hAnsi="Arial" w:cs="Arial"/>
        </w:rPr>
        <w:t>,</w:t>
      </w:r>
      <w:r w:rsidRPr="00AE2BCB">
        <w:rPr>
          <w:rFonts w:ascii="Arial" w:hAnsi="Arial" w:cs="Arial"/>
        </w:rPr>
        <w:t xml:space="preserve"> že všechny kreativní návrhy zhotovené v rámci Projektu budou předán</w:t>
      </w:r>
      <w:r w:rsidR="00A31F84" w:rsidRPr="00AE2BCB">
        <w:rPr>
          <w:rFonts w:ascii="Arial" w:hAnsi="Arial" w:cs="Arial"/>
        </w:rPr>
        <w:t>y</w:t>
      </w:r>
      <w:r w:rsidRPr="00AE2BCB">
        <w:rPr>
          <w:rFonts w:ascii="Arial" w:hAnsi="Arial" w:cs="Arial"/>
        </w:rPr>
        <w:t xml:space="preserve"> objednateli v takové </w:t>
      </w:r>
      <w:proofErr w:type="gramStart"/>
      <w:r w:rsidRPr="00AE2BCB">
        <w:rPr>
          <w:rFonts w:ascii="Arial" w:hAnsi="Arial" w:cs="Arial"/>
        </w:rPr>
        <w:t>formě</w:t>
      </w:r>
      <w:proofErr w:type="gramEnd"/>
      <w:r w:rsidRPr="00AE2BCB">
        <w:rPr>
          <w:rFonts w:ascii="Arial" w:hAnsi="Arial" w:cs="Arial"/>
        </w:rPr>
        <w:t xml:space="preserve"> aby bylo možné tyto kreativní a produkční výstupy použít v jakýkoliv jiných rozměrech a formátech. Dále se strany dohodly, že po schválení návrhu předá poskytovatel otevřená </w:t>
      </w:r>
      <w:r w:rsidR="00A31F84" w:rsidRPr="00AE2BCB">
        <w:rPr>
          <w:rFonts w:ascii="Arial" w:hAnsi="Arial" w:cs="Arial"/>
        </w:rPr>
        <w:t xml:space="preserve">a tisková </w:t>
      </w:r>
      <w:r w:rsidRPr="00AE2BCB">
        <w:rPr>
          <w:rFonts w:ascii="Arial" w:hAnsi="Arial" w:cs="Arial"/>
        </w:rPr>
        <w:t>data objednateli pro další možná zpracovávání.</w:t>
      </w:r>
    </w:p>
    <w:p w14:paraId="75CE05C3" w14:textId="77777777" w:rsidR="00761FDF" w:rsidRPr="00AE2BCB" w:rsidRDefault="00761FDF" w:rsidP="0093592E">
      <w:pPr>
        <w:spacing w:after="0" w:line="240" w:lineRule="auto"/>
        <w:jc w:val="both"/>
        <w:rPr>
          <w:rFonts w:ascii="Arial" w:hAnsi="Arial" w:cs="Arial"/>
        </w:rPr>
      </w:pPr>
    </w:p>
    <w:p w14:paraId="7BBFF0B7" w14:textId="0DBC9717"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6</w:t>
      </w:r>
      <w:r w:rsidRPr="00AE2BCB">
        <w:rPr>
          <w:rFonts w:ascii="Arial" w:hAnsi="Arial" w:cs="Arial"/>
        </w:rPr>
        <w:tab/>
        <w:t xml:space="preserve">Poskytovatel odpovídá za to, že Projekt neporušuje ani neohrožuje osobnostní či majetková práva třetí </w:t>
      </w:r>
      <w:r w:rsidR="007E14A3">
        <w:rPr>
          <w:rFonts w:ascii="Arial" w:hAnsi="Arial" w:cs="Arial"/>
        </w:rPr>
        <w:t>osoby</w:t>
      </w:r>
      <w:r w:rsidRPr="00AE2BCB">
        <w:rPr>
          <w:rFonts w:ascii="Arial" w:hAnsi="Arial" w:cs="Arial"/>
        </w:rPr>
        <w:t>, je v souladu s obecně závaznými právními předpisy, nepoškozuje pověst objednatele</w:t>
      </w:r>
      <w:r w:rsidR="007E14A3">
        <w:rPr>
          <w:rFonts w:ascii="Arial" w:hAnsi="Arial" w:cs="Arial"/>
        </w:rPr>
        <w:t>,</w:t>
      </w:r>
      <w:r w:rsidRPr="00AE2BCB">
        <w:rPr>
          <w:rFonts w:ascii="Arial" w:hAnsi="Arial" w:cs="Arial"/>
        </w:rPr>
        <w:t xml:space="preserve"> že Projekt neporuší</w:t>
      </w:r>
      <w:r w:rsidR="007E14A3">
        <w:rPr>
          <w:rFonts w:ascii="Arial" w:hAnsi="Arial" w:cs="Arial"/>
        </w:rPr>
        <w:t xml:space="preserve"> právní předpisy ČR, zejména předpisy</w:t>
      </w:r>
      <w:r w:rsidRPr="00AE2BCB">
        <w:rPr>
          <w:rFonts w:ascii="Arial" w:hAnsi="Arial" w:cs="Arial"/>
        </w:rPr>
        <w:t xml:space="preserve"> o nekalé soutěži, ochranných známkách, </w:t>
      </w:r>
      <w:r w:rsidR="007E14A3">
        <w:rPr>
          <w:rFonts w:ascii="Arial" w:hAnsi="Arial" w:cs="Arial"/>
        </w:rPr>
        <w:t>jakož i</w:t>
      </w:r>
      <w:r w:rsidRPr="00AE2BCB">
        <w:rPr>
          <w:rFonts w:ascii="Arial" w:hAnsi="Arial" w:cs="Arial"/>
        </w:rPr>
        <w:t xml:space="preserve"> etická pravidla upravující v ČR reklamu, marketing a veřejné prezentace.</w:t>
      </w:r>
    </w:p>
    <w:p w14:paraId="0D828575" w14:textId="77777777" w:rsidR="0093592E" w:rsidRPr="00AE2BCB" w:rsidRDefault="0093592E" w:rsidP="0093592E">
      <w:pPr>
        <w:spacing w:after="0" w:line="240" w:lineRule="auto"/>
        <w:jc w:val="both"/>
        <w:rPr>
          <w:rFonts w:ascii="Arial" w:hAnsi="Arial" w:cs="Arial"/>
        </w:rPr>
      </w:pPr>
    </w:p>
    <w:p w14:paraId="63469F69" w14:textId="16FD0208"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7</w:t>
      </w:r>
      <w:r w:rsidRPr="00AE2BCB">
        <w:rPr>
          <w:rFonts w:ascii="Arial" w:hAnsi="Arial" w:cs="Arial"/>
        </w:rPr>
        <w:tab/>
        <w:t>Poskytovatel prohlašuje, že v případě, kdy bude k plnění předmětu této smlouvy využívat třetích osob, bude mít s těmito vypořádána veškerá majetková, jakož i jiná práva užití jimi zhotovených výstupů/autorských děl, včetně zajištění příslušných licencí a/nebo podlicencí, a to tak, že je objednatel bude moci užívat bez omezení, bezplatně a v rozsahu, který je ujednán v odst. 5.</w:t>
      </w:r>
      <w:r w:rsidR="00684BD9" w:rsidRPr="00AE2BCB">
        <w:rPr>
          <w:rFonts w:ascii="Arial" w:hAnsi="Arial" w:cs="Arial"/>
        </w:rPr>
        <w:t>5</w:t>
      </w:r>
      <w:r w:rsidRPr="00AE2BCB">
        <w:rPr>
          <w:rFonts w:ascii="Arial" w:hAnsi="Arial" w:cs="Arial"/>
        </w:rPr>
        <w:t xml:space="preserve"> tohoto článku. V opačném případě odpovídá poskytovatel objednateli za veškerou</w:t>
      </w:r>
      <w:r w:rsidR="00B462B8">
        <w:rPr>
          <w:rFonts w:ascii="Arial" w:hAnsi="Arial" w:cs="Arial"/>
        </w:rPr>
        <w:t xml:space="preserve"> utrpěnou</w:t>
      </w:r>
      <w:r w:rsidRPr="00AE2BCB">
        <w:rPr>
          <w:rFonts w:ascii="Arial" w:hAnsi="Arial" w:cs="Arial"/>
        </w:rPr>
        <w:t xml:space="preserve"> újmu a</w:t>
      </w:r>
      <w:r w:rsidR="00B462B8">
        <w:rPr>
          <w:rFonts w:ascii="Arial" w:hAnsi="Arial" w:cs="Arial"/>
        </w:rPr>
        <w:t xml:space="preserve"> za</w:t>
      </w:r>
      <w:r w:rsidRPr="00AE2BCB">
        <w:rPr>
          <w:rFonts w:ascii="Arial" w:hAnsi="Arial" w:cs="Arial"/>
        </w:rPr>
        <w:t xml:space="preserve"> jakékoliv nároky vznesené v této souvislosti třetí </w:t>
      </w:r>
      <w:r w:rsidR="007E14A3">
        <w:rPr>
          <w:rFonts w:ascii="Arial" w:hAnsi="Arial" w:cs="Arial"/>
        </w:rPr>
        <w:t>osobou</w:t>
      </w:r>
      <w:r w:rsidRPr="00AE2BCB">
        <w:rPr>
          <w:rFonts w:ascii="Arial" w:hAnsi="Arial" w:cs="Arial"/>
        </w:rPr>
        <w:t>.</w:t>
      </w:r>
    </w:p>
    <w:p w14:paraId="275E6B0B" w14:textId="77777777" w:rsidR="0093592E" w:rsidRPr="00AE2BCB" w:rsidRDefault="0093592E" w:rsidP="0093592E">
      <w:pPr>
        <w:spacing w:after="0" w:line="240" w:lineRule="auto"/>
        <w:jc w:val="both"/>
        <w:rPr>
          <w:rFonts w:ascii="Arial" w:hAnsi="Arial" w:cs="Arial"/>
        </w:rPr>
      </w:pPr>
    </w:p>
    <w:p w14:paraId="6C3D4E0C" w14:textId="7B924751" w:rsidR="0093592E" w:rsidRPr="00AE2BCB" w:rsidRDefault="0093592E" w:rsidP="0093592E">
      <w:pPr>
        <w:spacing w:after="0" w:line="240" w:lineRule="auto"/>
        <w:jc w:val="both"/>
        <w:rPr>
          <w:rFonts w:ascii="Arial" w:hAnsi="Arial" w:cs="Arial"/>
        </w:rPr>
      </w:pPr>
      <w:r w:rsidRPr="00AE2BCB">
        <w:rPr>
          <w:rFonts w:ascii="Arial" w:hAnsi="Arial" w:cs="Arial"/>
        </w:rPr>
        <w:t>5.</w:t>
      </w:r>
      <w:r w:rsidR="003E0EA9" w:rsidRPr="00AE2BCB">
        <w:rPr>
          <w:rFonts w:ascii="Arial" w:hAnsi="Arial" w:cs="Arial"/>
        </w:rPr>
        <w:t>8</w:t>
      </w:r>
      <w:r w:rsidRPr="00AE2BCB">
        <w:rPr>
          <w:rFonts w:ascii="Arial" w:hAnsi="Arial" w:cs="Arial"/>
        </w:rPr>
        <w:tab/>
        <w:t xml:space="preserve">Poskytovatel odpovídá za oprávněné nároky třetích stran vznesené vůči objednateli v souvislosti s realizací Projektu poskytovatelem. Poskytovatel se zavazuje poskytnout objednateli účinnou pomoc a uhradit mu veškeré náklady, které v souvislosti se sporem mezi objednatelem a třetí osobou objednateli vzniknou a dále se zavazuje uhradit objednateli veškerou vzniklou újmu, která mu vznikne v důsledku uplatnění autorskoprávního nároku vůči objednateli či uplatnění oprávněných nároků vzniklých z jiných skutečností souvisejících s plněním dle této smlouvy či realizací Projektu. Poskytovatel uhradí objednateli veškeré náklady, újmu a poplatky uložené soudem na základě takového nároku. Stane-li se Projekt a/nebo kterákoliv jeho část předmětem </w:t>
      </w:r>
      <w:r w:rsidR="00DB787D" w:rsidRPr="00AE2BCB">
        <w:rPr>
          <w:rFonts w:ascii="Arial" w:hAnsi="Arial" w:cs="Arial"/>
        </w:rPr>
        <w:t xml:space="preserve">takového </w:t>
      </w:r>
      <w:r w:rsidRPr="00AE2BCB">
        <w:rPr>
          <w:rFonts w:ascii="Arial" w:hAnsi="Arial" w:cs="Arial"/>
        </w:rPr>
        <w:t xml:space="preserve">nároku nebo </w:t>
      </w:r>
      <w:r w:rsidR="00DB787D" w:rsidRPr="00AE2BCB">
        <w:rPr>
          <w:rFonts w:ascii="Arial" w:hAnsi="Arial" w:cs="Arial"/>
        </w:rPr>
        <w:t>lze</w:t>
      </w:r>
      <w:r w:rsidRPr="00AE2BCB">
        <w:rPr>
          <w:rFonts w:ascii="Arial" w:hAnsi="Arial" w:cs="Arial"/>
        </w:rPr>
        <w:t xml:space="preserve">-li důvodně předpokládat, že se předmětem takového nároku </w:t>
      </w:r>
      <w:r w:rsidR="00DB787D" w:rsidRPr="00AE2BCB">
        <w:rPr>
          <w:rFonts w:ascii="Arial" w:hAnsi="Arial" w:cs="Arial"/>
        </w:rPr>
        <w:t>může stát</w:t>
      </w:r>
      <w:r w:rsidR="00002930" w:rsidRPr="00AE2BCB">
        <w:rPr>
          <w:rFonts w:ascii="Arial" w:hAnsi="Arial" w:cs="Arial"/>
        </w:rPr>
        <w:t xml:space="preserve"> v budoucnu</w:t>
      </w:r>
      <w:r w:rsidRPr="00AE2BCB">
        <w:rPr>
          <w:rFonts w:ascii="Arial" w:hAnsi="Arial" w:cs="Arial"/>
        </w:rPr>
        <w:t xml:space="preserve">, zavazuje se poskytovatel Projekt příslušným způsobem upravit, nahradit </w:t>
      </w:r>
      <w:r w:rsidR="00002930" w:rsidRPr="00AE2BCB">
        <w:rPr>
          <w:rFonts w:ascii="Arial" w:hAnsi="Arial" w:cs="Arial"/>
        </w:rPr>
        <w:t xml:space="preserve">jej jiným </w:t>
      </w:r>
      <w:r w:rsidRPr="00AE2BCB">
        <w:rPr>
          <w:rFonts w:ascii="Arial" w:hAnsi="Arial" w:cs="Arial"/>
        </w:rPr>
        <w:t>bezvadným</w:t>
      </w:r>
      <w:r w:rsidR="00002930" w:rsidRPr="00AE2BCB">
        <w:rPr>
          <w:rFonts w:ascii="Arial" w:hAnsi="Arial" w:cs="Arial"/>
        </w:rPr>
        <w:t xml:space="preserve"> projektem,</w:t>
      </w:r>
      <w:r w:rsidRPr="00AE2BCB">
        <w:rPr>
          <w:rFonts w:ascii="Arial" w:hAnsi="Arial" w:cs="Arial"/>
        </w:rPr>
        <w:t xml:space="preserve"> anebo zajistit oprávnění objednatele původní Projekt a/nebo jeho část dále používat. Pokud tak poskytovatel neučiní, je povinen objednateli uhradit náklady a škody, které objednateli nesplněním Projektu a/nebo jeho části vzniknou, a to ve lhůtě stanovené objednatelem.</w:t>
      </w:r>
    </w:p>
    <w:p w14:paraId="06E82663" w14:textId="77777777" w:rsidR="0093592E" w:rsidRDefault="0093592E" w:rsidP="0093592E">
      <w:pPr>
        <w:spacing w:after="0" w:line="240" w:lineRule="auto"/>
        <w:jc w:val="both"/>
        <w:rPr>
          <w:rFonts w:ascii="Arial" w:hAnsi="Arial" w:cs="Arial"/>
        </w:rPr>
      </w:pPr>
    </w:p>
    <w:p w14:paraId="17D9C484" w14:textId="77777777" w:rsidR="00562AF9" w:rsidRPr="00AE2BCB" w:rsidRDefault="00562AF9" w:rsidP="0093592E">
      <w:pPr>
        <w:spacing w:after="0" w:line="240" w:lineRule="auto"/>
        <w:jc w:val="both"/>
        <w:rPr>
          <w:rFonts w:ascii="Arial" w:hAnsi="Arial" w:cs="Arial"/>
        </w:rPr>
      </w:pPr>
    </w:p>
    <w:p w14:paraId="1315598B" w14:textId="77777777" w:rsidR="003977F6" w:rsidRPr="00AE2BCB" w:rsidRDefault="003977F6" w:rsidP="0093592E">
      <w:pPr>
        <w:spacing w:after="0" w:line="240" w:lineRule="auto"/>
        <w:jc w:val="both"/>
        <w:rPr>
          <w:rFonts w:ascii="Arial" w:hAnsi="Arial" w:cs="Arial"/>
          <w:b/>
        </w:rPr>
      </w:pPr>
    </w:p>
    <w:p w14:paraId="1C63FE7D" w14:textId="0372F9FA" w:rsidR="0093592E" w:rsidRPr="00AE2BCB" w:rsidRDefault="0093592E" w:rsidP="0093592E">
      <w:pPr>
        <w:spacing w:after="0" w:line="240" w:lineRule="auto"/>
        <w:jc w:val="both"/>
        <w:rPr>
          <w:rFonts w:ascii="Arial" w:hAnsi="Arial" w:cs="Arial"/>
          <w:b/>
        </w:rPr>
      </w:pPr>
      <w:r w:rsidRPr="00AE2BCB">
        <w:rPr>
          <w:rFonts w:ascii="Arial" w:hAnsi="Arial" w:cs="Arial"/>
          <w:b/>
        </w:rPr>
        <w:t>Článek 6. Ochrana důvěrných informací</w:t>
      </w:r>
      <w:r w:rsidR="00A06132">
        <w:rPr>
          <w:rFonts w:ascii="Arial" w:hAnsi="Arial" w:cs="Arial"/>
          <w:b/>
        </w:rPr>
        <w:t xml:space="preserve"> a osobních informací</w:t>
      </w:r>
      <w:r w:rsidR="003440FD">
        <w:rPr>
          <w:rFonts w:ascii="Arial" w:hAnsi="Arial" w:cs="Arial"/>
          <w:b/>
        </w:rPr>
        <w:t>, GDPR</w:t>
      </w:r>
    </w:p>
    <w:p w14:paraId="4326B749" w14:textId="77777777" w:rsidR="0093592E" w:rsidRPr="00AE2BCB" w:rsidRDefault="0093592E" w:rsidP="0093592E">
      <w:pPr>
        <w:spacing w:after="0" w:line="240" w:lineRule="auto"/>
        <w:jc w:val="both"/>
        <w:rPr>
          <w:rFonts w:ascii="Arial" w:hAnsi="Arial" w:cs="Arial"/>
        </w:rPr>
      </w:pPr>
    </w:p>
    <w:p w14:paraId="3F523600" w14:textId="40C89075" w:rsidR="0093592E" w:rsidRPr="00AE2BCB" w:rsidRDefault="0093592E" w:rsidP="0093592E">
      <w:pPr>
        <w:spacing w:after="0" w:line="240" w:lineRule="auto"/>
        <w:jc w:val="both"/>
        <w:rPr>
          <w:rFonts w:ascii="Arial" w:hAnsi="Arial" w:cs="Arial"/>
        </w:rPr>
      </w:pPr>
      <w:r w:rsidRPr="00AE2BCB">
        <w:rPr>
          <w:rFonts w:ascii="Arial" w:hAnsi="Arial" w:cs="Arial"/>
        </w:rPr>
        <w:t>6.1</w:t>
      </w:r>
      <w:r w:rsidRPr="00AE2BCB">
        <w:rPr>
          <w:rFonts w:ascii="Arial" w:hAnsi="Arial" w:cs="Arial"/>
        </w:rPr>
        <w:tab/>
      </w:r>
      <w:r w:rsidR="00252095">
        <w:rPr>
          <w:rFonts w:ascii="Arial" w:hAnsi="Arial" w:cs="Arial"/>
        </w:rPr>
        <w:t>Poskytovatel</w:t>
      </w:r>
      <w:r w:rsidR="00252095" w:rsidRPr="00252095">
        <w:rPr>
          <w:rFonts w:ascii="Arial" w:hAnsi="Arial" w:cs="Arial"/>
        </w:rPr>
        <w:t xml:space="preserve"> je povinen zachovávat mlčenlivost ohledně skutečností, které se v souvislosti s plněním Smlouvy dozvěděl nebo které objednatel označil za důvěrné (dále jen</w:t>
      </w:r>
      <w:r w:rsidR="00252095">
        <w:rPr>
          <w:rFonts w:ascii="Arial" w:hAnsi="Arial" w:cs="Arial"/>
        </w:rPr>
        <w:t xml:space="preserve"> „důvěrné informace"). Poskytovatel</w:t>
      </w:r>
      <w:r w:rsidR="00252095" w:rsidRPr="00252095">
        <w:rPr>
          <w:rFonts w:ascii="Arial" w:hAnsi="Arial" w:cs="Arial"/>
        </w:rPr>
        <w:t xml:space="preserve"> se zavazuje přijmout opatření k ochraně důvěrných informací. Důvěrné informace mohou být </w:t>
      </w:r>
      <w:r w:rsidR="00252095">
        <w:rPr>
          <w:rFonts w:ascii="Arial" w:hAnsi="Arial" w:cs="Arial"/>
        </w:rPr>
        <w:t>poskytovatelem</w:t>
      </w:r>
      <w:r w:rsidR="00252095" w:rsidRPr="00252095">
        <w:rPr>
          <w:rFonts w:ascii="Arial" w:hAnsi="Arial" w:cs="Arial"/>
        </w:rPr>
        <w:t xml:space="preserve"> použity výhradně k plnění této smlouvy. </w:t>
      </w:r>
      <w:r w:rsidR="00252095">
        <w:rPr>
          <w:rFonts w:ascii="Arial" w:hAnsi="Arial" w:cs="Arial"/>
        </w:rPr>
        <w:t>Poskytovatel</w:t>
      </w:r>
      <w:r w:rsidR="00252095" w:rsidRPr="00252095">
        <w:rPr>
          <w:rFonts w:ascii="Arial" w:hAnsi="Arial" w:cs="Arial"/>
        </w:rPr>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 V případě porušení tohoto odstavce je </w:t>
      </w:r>
      <w:r w:rsidR="00252095">
        <w:rPr>
          <w:rFonts w:ascii="Arial" w:hAnsi="Arial" w:cs="Arial"/>
        </w:rPr>
        <w:t>objednatel</w:t>
      </w:r>
      <w:r w:rsidR="00252095" w:rsidRPr="00252095">
        <w:rPr>
          <w:rFonts w:ascii="Arial" w:hAnsi="Arial" w:cs="Arial"/>
        </w:rPr>
        <w:t xml:space="preserve"> oprávněn požadovat smluvní pokutu ve výši 10 000 Kč za každý případ porušení</w:t>
      </w:r>
      <w:r w:rsidRPr="00AE2BCB">
        <w:rPr>
          <w:rFonts w:ascii="Arial" w:hAnsi="Arial" w:cs="Arial"/>
        </w:rPr>
        <w:t>.</w:t>
      </w:r>
    </w:p>
    <w:p w14:paraId="4FEE669B" w14:textId="77777777" w:rsidR="0093592E" w:rsidRPr="00AE2BCB" w:rsidRDefault="0093592E" w:rsidP="0093592E">
      <w:pPr>
        <w:spacing w:after="0" w:line="240" w:lineRule="auto"/>
        <w:jc w:val="both"/>
        <w:rPr>
          <w:rFonts w:ascii="Arial" w:hAnsi="Arial" w:cs="Arial"/>
        </w:rPr>
      </w:pPr>
    </w:p>
    <w:p w14:paraId="07E32287" w14:textId="429237C4" w:rsidR="0093592E" w:rsidRDefault="0093592E" w:rsidP="0093592E">
      <w:pPr>
        <w:spacing w:after="0" w:line="240" w:lineRule="auto"/>
        <w:jc w:val="both"/>
        <w:rPr>
          <w:rFonts w:ascii="Arial" w:hAnsi="Arial" w:cs="Arial"/>
        </w:rPr>
      </w:pPr>
      <w:r w:rsidRPr="00AE2BCB">
        <w:rPr>
          <w:rFonts w:ascii="Arial" w:hAnsi="Arial" w:cs="Arial"/>
        </w:rPr>
        <w:t>6.2</w:t>
      </w:r>
      <w:r w:rsidRPr="00AE2BCB">
        <w:rPr>
          <w:rFonts w:ascii="Arial" w:hAnsi="Arial" w:cs="Arial"/>
        </w:rPr>
        <w:tab/>
      </w:r>
      <w:r w:rsidR="00252095">
        <w:rPr>
          <w:rFonts w:ascii="Arial" w:hAnsi="Arial" w:cs="Arial"/>
        </w:rPr>
        <w:t>Poskytovatel</w:t>
      </w:r>
      <w:r w:rsidR="00252095" w:rsidRPr="00252095">
        <w:rPr>
          <w:rFonts w:ascii="Arial" w:hAnsi="Arial" w:cs="Arial"/>
        </w:rPr>
        <w:t xml:space="preserve"> se zavazuje, pro případ že se v rámci plnění této smlouvy dostane do kontaktu s osobními údaji, že je bude ochraňovat a nakládat s nimi plně v souladu s příslušnými právními předpisy, a to i po ukončení plnění smlouvy. Strany se v případě kontaktu s osobními údaji, ve smyslu Nařízení (EU) 2016/679 (GDPR), zavazují uzavřít dodatek k této smlouvě spočívající v dohodě o zpracování osobních údajů. </w:t>
      </w:r>
      <w:r w:rsidR="00252095">
        <w:rPr>
          <w:rFonts w:ascii="Arial" w:hAnsi="Arial" w:cs="Arial"/>
        </w:rPr>
        <w:t>Poskytovatel</w:t>
      </w:r>
      <w:r w:rsidR="00252095" w:rsidRPr="00252095">
        <w:rPr>
          <w:rFonts w:ascii="Arial" w:hAnsi="Arial" w:cs="Arial"/>
        </w:rPr>
        <w:t xml:space="preserve"> se rovněž zavazuje</w:t>
      </w:r>
      <w:r w:rsidR="00252095">
        <w:rPr>
          <w:rFonts w:ascii="Arial" w:hAnsi="Arial" w:cs="Arial"/>
        </w:rPr>
        <w:t>,</w:t>
      </w:r>
      <w:r w:rsidR="00252095" w:rsidRPr="00252095">
        <w:rPr>
          <w:rFonts w:ascii="Arial" w:hAnsi="Arial" w:cs="Arial"/>
        </w:rPr>
        <w:t xml:space="preserve"> pro případ že se v průběhu plnění smlouvy dostane do kontaktu s údaji odběratele vyplývajícími z jeho provozní činnosti, tyto údaje nezneužít, nezměnit, nepoškodit, neztratit, neznehodnotit</w:t>
      </w:r>
      <w:r w:rsidRPr="00AE2BCB">
        <w:rPr>
          <w:rFonts w:ascii="Arial" w:hAnsi="Arial" w:cs="Arial"/>
        </w:rPr>
        <w:t>.</w:t>
      </w:r>
      <w:r w:rsidR="00B27112">
        <w:rPr>
          <w:rFonts w:ascii="Arial" w:hAnsi="Arial" w:cs="Arial"/>
        </w:rPr>
        <w:t xml:space="preserve"> </w:t>
      </w:r>
      <w:r w:rsidR="00B27112" w:rsidRPr="003440FD">
        <w:rPr>
          <w:rFonts w:ascii="Arial" w:hAnsi="Arial" w:cs="Arial"/>
        </w:rPr>
        <w:t>Jakýkoli bezpečnos</w:t>
      </w:r>
      <w:r w:rsidR="00B27112">
        <w:rPr>
          <w:rFonts w:ascii="Arial" w:hAnsi="Arial" w:cs="Arial"/>
        </w:rPr>
        <w:t>tní incident týkající se údajů objednatele je poskytovatel</w:t>
      </w:r>
      <w:r w:rsidR="00B27112" w:rsidRPr="003440FD">
        <w:rPr>
          <w:rFonts w:ascii="Arial" w:hAnsi="Arial" w:cs="Arial"/>
        </w:rPr>
        <w:t xml:space="preserve"> povinen okamžitě nahlásit </w:t>
      </w:r>
      <w:r w:rsidR="00B27112">
        <w:rPr>
          <w:rFonts w:ascii="Arial" w:hAnsi="Arial" w:cs="Arial"/>
        </w:rPr>
        <w:t>o</w:t>
      </w:r>
      <w:r w:rsidR="00B27112" w:rsidRPr="003440FD">
        <w:rPr>
          <w:rFonts w:ascii="Arial" w:hAnsi="Arial" w:cs="Arial"/>
        </w:rPr>
        <w:t>bjednateli</w:t>
      </w:r>
      <w:r w:rsidR="00B27112">
        <w:rPr>
          <w:rFonts w:ascii="Arial" w:hAnsi="Arial" w:cs="Arial"/>
        </w:rPr>
        <w:t>.</w:t>
      </w:r>
    </w:p>
    <w:p w14:paraId="5767BDE4" w14:textId="77777777" w:rsidR="00A06132" w:rsidRDefault="00A06132" w:rsidP="0093592E">
      <w:pPr>
        <w:spacing w:after="0" w:line="240" w:lineRule="auto"/>
        <w:jc w:val="both"/>
        <w:rPr>
          <w:rFonts w:ascii="Arial" w:hAnsi="Arial" w:cs="Arial"/>
        </w:rPr>
      </w:pPr>
    </w:p>
    <w:p w14:paraId="3E75CFA3" w14:textId="77777777" w:rsidR="00715988" w:rsidRPr="00AE2BCB" w:rsidRDefault="00715988" w:rsidP="0093592E">
      <w:pPr>
        <w:spacing w:after="0" w:line="240" w:lineRule="auto"/>
        <w:jc w:val="both"/>
        <w:rPr>
          <w:rFonts w:ascii="Arial" w:hAnsi="Arial" w:cs="Arial"/>
        </w:rPr>
      </w:pPr>
    </w:p>
    <w:p w14:paraId="171A7C2A" w14:textId="77777777" w:rsidR="0093592E" w:rsidRPr="00AE2BCB" w:rsidRDefault="0093592E" w:rsidP="0093592E">
      <w:pPr>
        <w:spacing w:after="0" w:line="240" w:lineRule="auto"/>
        <w:jc w:val="both"/>
        <w:rPr>
          <w:rFonts w:ascii="Arial" w:hAnsi="Arial" w:cs="Arial"/>
        </w:rPr>
      </w:pPr>
      <w:r w:rsidRPr="00AE2BCB">
        <w:rPr>
          <w:rFonts w:ascii="Arial" w:hAnsi="Arial" w:cs="Arial"/>
        </w:rPr>
        <w:t>6.3</w:t>
      </w:r>
      <w:r w:rsidRPr="00AE2BCB">
        <w:rPr>
          <w:rFonts w:ascii="Arial" w:hAnsi="Arial" w:cs="Arial"/>
        </w:rPr>
        <w:tab/>
        <w:t xml:space="preserve">Za porušení povinnosti mlčenlivosti dle čl. 6.1 a 6.2 této smlouvy se nepovažují případy, kdy: </w:t>
      </w:r>
    </w:p>
    <w:p w14:paraId="6E1A275B" w14:textId="011D053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a)</w:t>
      </w:r>
      <w:r w:rsidRPr="00AE2BCB">
        <w:rPr>
          <w:rFonts w:ascii="Arial" w:hAnsi="Arial" w:cs="Arial"/>
        </w:rPr>
        <w:tab/>
        <w:t xml:space="preserve">smluvní strana, její zaměstnanec či s ní spolupracující osoba musí sdělit důvěrné informace svým právním, daňovým nebo jiným poradcům anebo auditorům, kteří </w:t>
      </w:r>
      <w:r w:rsidR="0059520E" w:rsidRPr="00AE2BCB">
        <w:rPr>
          <w:rFonts w:ascii="Arial" w:hAnsi="Arial" w:cs="Arial"/>
        </w:rPr>
        <w:t xml:space="preserve">jsou vázáni </w:t>
      </w:r>
      <w:r w:rsidRPr="00AE2BCB">
        <w:rPr>
          <w:rFonts w:ascii="Arial" w:hAnsi="Arial" w:cs="Arial"/>
        </w:rPr>
        <w:t>mlčenlivost</w:t>
      </w:r>
      <w:r w:rsidR="0059520E" w:rsidRPr="00AE2BCB">
        <w:rPr>
          <w:rFonts w:ascii="Arial" w:hAnsi="Arial" w:cs="Arial"/>
        </w:rPr>
        <w:t>í</w:t>
      </w:r>
      <w:r w:rsidRPr="00AE2BCB">
        <w:rPr>
          <w:rFonts w:ascii="Arial" w:hAnsi="Arial" w:cs="Arial"/>
        </w:rPr>
        <w:t xml:space="preserve"> </w:t>
      </w:r>
      <w:r w:rsidR="0059520E" w:rsidRPr="00AE2BCB">
        <w:rPr>
          <w:rFonts w:ascii="Arial" w:hAnsi="Arial" w:cs="Arial"/>
        </w:rPr>
        <w:t xml:space="preserve">dle </w:t>
      </w:r>
      <w:r w:rsidRPr="00AE2BCB">
        <w:rPr>
          <w:rFonts w:ascii="Arial" w:hAnsi="Arial" w:cs="Arial"/>
        </w:rPr>
        <w:t>zákon</w:t>
      </w:r>
      <w:r w:rsidR="0059520E" w:rsidRPr="00AE2BCB">
        <w:rPr>
          <w:rFonts w:ascii="Arial" w:hAnsi="Arial" w:cs="Arial"/>
        </w:rPr>
        <w:t>a</w:t>
      </w:r>
      <w:r w:rsidRPr="00AE2BCB">
        <w:rPr>
          <w:rFonts w:ascii="Arial" w:hAnsi="Arial" w:cs="Arial"/>
        </w:rPr>
        <w:t xml:space="preserve"> nebo stavovsk</w:t>
      </w:r>
      <w:r w:rsidR="0059520E" w:rsidRPr="00AE2BCB">
        <w:rPr>
          <w:rFonts w:ascii="Arial" w:hAnsi="Arial" w:cs="Arial"/>
        </w:rPr>
        <w:t>ého</w:t>
      </w:r>
      <w:r w:rsidRPr="00AE2BCB">
        <w:rPr>
          <w:rFonts w:ascii="Arial" w:hAnsi="Arial" w:cs="Arial"/>
        </w:rPr>
        <w:t xml:space="preserve"> předpis</w:t>
      </w:r>
      <w:r w:rsidR="0059520E" w:rsidRPr="00AE2BCB">
        <w:rPr>
          <w:rFonts w:ascii="Arial" w:hAnsi="Arial" w:cs="Arial"/>
        </w:rPr>
        <w:t>u</w:t>
      </w:r>
      <w:r w:rsidRPr="00AE2BCB">
        <w:rPr>
          <w:rFonts w:ascii="Arial" w:hAnsi="Arial" w:cs="Arial"/>
        </w:rPr>
        <w:t>;</w:t>
      </w:r>
    </w:p>
    <w:p w14:paraId="7C64AE90"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b)</w:t>
      </w:r>
      <w:r w:rsidRPr="00AE2BCB">
        <w:rPr>
          <w:rFonts w:ascii="Arial" w:hAnsi="Arial" w:cs="Arial"/>
        </w:rPr>
        <w:tab/>
        <w:t>smluvní strana, její zaměstnanec či s ní spolupracující osoba musí sdělit důvěrné informace třetí osobě z důvodu plnění povinností dle této smlouvy;</w:t>
      </w:r>
    </w:p>
    <w:p w14:paraId="3D89C8B8"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c)</w:t>
      </w:r>
      <w:r w:rsidRPr="00AE2BCB">
        <w:rPr>
          <w:rFonts w:ascii="Arial" w:hAnsi="Arial" w:cs="Arial"/>
        </w:rPr>
        <w:tab/>
        <w:t xml:space="preserve">se důvěrné informace stanou veřejně známými </w:t>
      </w:r>
      <w:proofErr w:type="gramStart"/>
      <w:r w:rsidRPr="00AE2BCB">
        <w:rPr>
          <w:rFonts w:ascii="Arial" w:hAnsi="Arial" w:cs="Arial"/>
        </w:rPr>
        <w:t>jinak,</w:t>
      </w:r>
      <w:proofErr w:type="gramEnd"/>
      <w:r w:rsidRPr="00AE2BCB">
        <w:rPr>
          <w:rFonts w:ascii="Arial" w:hAnsi="Arial" w:cs="Arial"/>
        </w:rPr>
        <w:t xml:space="preserve"> než z přičinění smluvní strany, jejího zaměstnance či s ní spolupracující osoby;</w:t>
      </w:r>
    </w:p>
    <w:p w14:paraId="69E5FECD" w14:textId="77777777" w:rsidR="0093592E" w:rsidRPr="00AE2BCB" w:rsidRDefault="0093592E" w:rsidP="00B26F77">
      <w:pPr>
        <w:spacing w:after="0" w:line="240" w:lineRule="auto"/>
        <w:ind w:left="567" w:hanging="425"/>
        <w:jc w:val="both"/>
        <w:rPr>
          <w:rFonts w:ascii="Arial" w:hAnsi="Arial" w:cs="Arial"/>
        </w:rPr>
      </w:pPr>
      <w:r w:rsidRPr="00AE2BCB">
        <w:rPr>
          <w:rFonts w:ascii="Arial" w:hAnsi="Arial" w:cs="Arial"/>
        </w:rPr>
        <w:t>d)</w:t>
      </w:r>
      <w:r w:rsidRPr="00AE2BCB">
        <w:rPr>
          <w:rFonts w:ascii="Arial" w:hAnsi="Arial" w:cs="Arial"/>
        </w:rPr>
        <w:tab/>
        <w:t>by dodržení povinnosti mlčenlivosti dle čl. 6.2 této smlouvy znamenalo porušení povinnosti plynoucí z obecně závazného právního předpisu; nebo</w:t>
      </w:r>
    </w:p>
    <w:p w14:paraId="376CF503" w14:textId="77777777" w:rsidR="002A7B29" w:rsidRPr="00AE2BCB" w:rsidRDefault="0093592E" w:rsidP="00B26F77">
      <w:pPr>
        <w:spacing w:after="0" w:line="240" w:lineRule="auto"/>
        <w:ind w:left="567" w:hanging="425"/>
        <w:jc w:val="both"/>
        <w:rPr>
          <w:rFonts w:ascii="Arial" w:hAnsi="Arial" w:cs="Arial"/>
        </w:rPr>
      </w:pPr>
      <w:r w:rsidRPr="00AE2BCB">
        <w:rPr>
          <w:rFonts w:ascii="Arial" w:hAnsi="Arial" w:cs="Arial"/>
        </w:rPr>
        <w:lastRenderedPageBreak/>
        <w:t>e)</w:t>
      </w:r>
      <w:r w:rsidRPr="00AE2BCB">
        <w:rPr>
          <w:rFonts w:ascii="Arial" w:hAnsi="Arial" w:cs="Arial"/>
        </w:rPr>
        <w:tab/>
        <w:t>smluvní strana, její zaměstnanec či s ní spolupracující osoba je povinna sdělit důvěrné informace na základě pravomocného rozhodnutí soudu a/nebo orgánu veřejné sp</w:t>
      </w:r>
      <w:r w:rsidR="002A7B29" w:rsidRPr="00AE2BCB">
        <w:rPr>
          <w:rFonts w:ascii="Arial" w:hAnsi="Arial" w:cs="Arial"/>
        </w:rPr>
        <w:t>rávy a/nebo orgánu veřejné moci; nebo</w:t>
      </w:r>
    </w:p>
    <w:p w14:paraId="6A003533" w14:textId="77777777" w:rsidR="0093592E" w:rsidRPr="00AE2BCB" w:rsidRDefault="002A7B29" w:rsidP="00B26F77">
      <w:pPr>
        <w:spacing w:after="0" w:line="240" w:lineRule="auto"/>
        <w:ind w:left="567" w:hanging="425"/>
        <w:jc w:val="both"/>
        <w:rPr>
          <w:rFonts w:ascii="Arial" w:hAnsi="Arial" w:cs="Arial"/>
        </w:rPr>
      </w:pPr>
      <w:r w:rsidRPr="00AE2BCB">
        <w:rPr>
          <w:rFonts w:ascii="Arial" w:hAnsi="Arial" w:cs="Arial"/>
        </w:rPr>
        <w:t xml:space="preserve">f)  </w:t>
      </w:r>
      <w:r w:rsidRPr="00AE2BCB">
        <w:rPr>
          <w:rFonts w:ascii="Arial" w:hAnsi="Arial" w:cs="Arial"/>
        </w:rPr>
        <w:tab/>
        <w:t>objednatel předá informace, které možno dle této smlouvy považovat za důvěrné, svému zřizovateli, tj. oprávněným zástupcům Ministerstva průmyslu a obchodu ČR.</w:t>
      </w:r>
    </w:p>
    <w:p w14:paraId="2505DFD0" w14:textId="7DA97C18" w:rsidR="007E2CA1" w:rsidRPr="00AE2BCB" w:rsidRDefault="0093592E" w:rsidP="00B26F77">
      <w:pPr>
        <w:spacing w:after="0" w:line="240" w:lineRule="auto"/>
        <w:ind w:left="567"/>
        <w:jc w:val="both"/>
        <w:rPr>
          <w:rFonts w:ascii="Arial" w:hAnsi="Arial" w:cs="Arial"/>
        </w:rPr>
      </w:pPr>
      <w:r w:rsidRPr="00AE2BCB">
        <w:rPr>
          <w:rFonts w:ascii="Arial" w:hAnsi="Arial" w:cs="Arial"/>
        </w:rPr>
        <w:t>Nastane-li některá z výše uvedených skutečností, zavazuje se smluvní strana předem</w:t>
      </w:r>
      <w:r w:rsidR="00002930" w:rsidRPr="00AE2BCB">
        <w:rPr>
          <w:rFonts w:ascii="Arial" w:hAnsi="Arial" w:cs="Arial"/>
        </w:rPr>
        <w:t>,</w:t>
      </w:r>
      <w:r w:rsidRPr="00AE2BCB">
        <w:rPr>
          <w:rFonts w:ascii="Arial" w:hAnsi="Arial" w:cs="Arial"/>
        </w:rPr>
        <w:t xml:space="preserve"> nebo není-li to možné bez zbytečného odkladu</w:t>
      </w:r>
      <w:r w:rsidR="00002930" w:rsidRPr="00AE2BCB">
        <w:rPr>
          <w:rFonts w:ascii="Arial" w:hAnsi="Arial" w:cs="Arial"/>
        </w:rPr>
        <w:t>,</w:t>
      </w:r>
      <w:r w:rsidRPr="00AE2BCB">
        <w:rPr>
          <w:rFonts w:ascii="Arial" w:hAnsi="Arial" w:cs="Arial"/>
        </w:rPr>
        <w:t xml:space="preserve"> písemně </w:t>
      </w:r>
      <w:r w:rsidR="00002930" w:rsidRPr="00AE2BCB">
        <w:rPr>
          <w:rFonts w:ascii="Arial" w:hAnsi="Arial" w:cs="Arial"/>
        </w:rPr>
        <w:t xml:space="preserve">o tom </w:t>
      </w:r>
      <w:r w:rsidRPr="00AE2BCB">
        <w:rPr>
          <w:rFonts w:ascii="Arial" w:hAnsi="Arial" w:cs="Arial"/>
        </w:rPr>
        <w:t>informovat druhou smluvní stranu</w:t>
      </w:r>
      <w:r w:rsidR="007522F1" w:rsidRPr="00AE2BCB">
        <w:rPr>
          <w:rFonts w:ascii="Arial" w:hAnsi="Arial" w:cs="Arial"/>
        </w:rPr>
        <w:t>.</w:t>
      </w:r>
    </w:p>
    <w:p w14:paraId="6D67F2D2" w14:textId="13D1D208" w:rsidR="0093592E" w:rsidRPr="00AE2BCB" w:rsidRDefault="007E2CA1" w:rsidP="00B26F77">
      <w:pPr>
        <w:spacing w:after="0" w:line="240" w:lineRule="auto"/>
        <w:ind w:left="567" w:hanging="425"/>
        <w:jc w:val="both"/>
        <w:rPr>
          <w:rFonts w:ascii="Arial" w:hAnsi="Arial" w:cs="Arial"/>
        </w:rPr>
      </w:pPr>
      <w:r w:rsidRPr="00AE2BCB">
        <w:rPr>
          <w:rFonts w:ascii="Arial" w:hAnsi="Arial" w:cs="Arial"/>
        </w:rPr>
        <w:t xml:space="preserve">g) </w:t>
      </w:r>
      <w:r w:rsidR="007522F1" w:rsidRPr="00AE2BCB">
        <w:rPr>
          <w:rFonts w:ascii="Arial" w:hAnsi="Arial" w:cs="Arial"/>
        </w:rPr>
        <w:t>O</w:t>
      </w:r>
      <w:r w:rsidRPr="00AE2BCB">
        <w:rPr>
          <w:rFonts w:ascii="Arial" w:hAnsi="Arial" w:cs="Arial"/>
        </w:rPr>
        <w:t>bjednatel</w:t>
      </w:r>
      <w:r w:rsidR="007522F1" w:rsidRPr="00AE2BCB">
        <w:rPr>
          <w:rFonts w:ascii="Arial" w:hAnsi="Arial" w:cs="Arial"/>
        </w:rPr>
        <w:t xml:space="preserve"> uveřejní</w:t>
      </w:r>
      <w:r w:rsidRPr="00AE2BCB">
        <w:rPr>
          <w:rFonts w:ascii="Arial" w:hAnsi="Arial" w:cs="Arial"/>
        </w:rPr>
        <w:t xml:space="preserve"> tuto smlouvu v souladu se svojí zákonnou povinností v rozsahu a způsobem stanoveným příslušnými právními předpisy</w:t>
      </w:r>
      <w:r w:rsidR="0093592E" w:rsidRPr="00AE2BCB">
        <w:rPr>
          <w:rFonts w:ascii="Arial" w:hAnsi="Arial" w:cs="Arial"/>
        </w:rPr>
        <w:t>.</w:t>
      </w:r>
    </w:p>
    <w:p w14:paraId="47DB4E56" w14:textId="77777777" w:rsidR="0093592E" w:rsidRPr="00AE2BCB" w:rsidRDefault="0093592E" w:rsidP="0093592E">
      <w:pPr>
        <w:spacing w:after="0" w:line="240" w:lineRule="auto"/>
        <w:jc w:val="both"/>
        <w:rPr>
          <w:rFonts w:ascii="Arial" w:hAnsi="Arial" w:cs="Arial"/>
        </w:rPr>
      </w:pPr>
    </w:p>
    <w:p w14:paraId="43591062" w14:textId="77777777" w:rsidR="0093592E" w:rsidRPr="00AE2BCB" w:rsidRDefault="0093592E" w:rsidP="0093592E">
      <w:pPr>
        <w:spacing w:after="0" w:line="240" w:lineRule="auto"/>
        <w:jc w:val="both"/>
        <w:rPr>
          <w:rFonts w:ascii="Arial" w:hAnsi="Arial" w:cs="Arial"/>
        </w:rPr>
      </w:pPr>
      <w:r w:rsidRPr="00AE2BCB">
        <w:rPr>
          <w:rFonts w:ascii="Arial" w:hAnsi="Arial" w:cs="Arial"/>
        </w:rPr>
        <w:t>6.4</w:t>
      </w:r>
      <w:r w:rsidRPr="00AE2BCB">
        <w:rPr>
          <w:rFonts w:ascii="Arial" w:hAnsi="Arial" w:cs="Arial"/>
        </w:rPr>
        <w:tab/>
        <w:t>Smluvní strany jsou povinny se navzájem uvědomit o porušení povinnosti mlčenlivosti nebo ochrany důvěrných informací podle této smlouvy bez zbytečného odkladu poté, co se o takovém porušení dozví.</w:t>
      </w:r>
    </w:p>
    <w:p w14:paraId="4AD662F5" w14:textId="77777777" w:rsidR="0093592E" w:rsidRPr="00AE2BCB" w:rsidRDefault="0093592E" w:rsidP="0093592E">
      <w:pPr>
        <w:spacing w:after="0" w:line="240" w:lineRule="auto"/>
        <w:jc w:val="both"/>
        <w:rPr>
          <w:rFonts w:ascii="Arial" w:hAnsi="Arial" w:cs="Arial"/>
        </w:rPr>
      </w:pPr>
    </w:p>
    <w:p w14:paraId="1D9F254D" w14:textId="76377B4F" w:rsidR="0093592E" w:rsidRDefault="0093592E" w:rsidP="0093592E">
      <w:pPr>
        <w:spacing w:after="0" w:line="240" w:lineRule="auto"/>
        <w:jc w:val="both"/>
        <w:rPr>
          <w:rFonts w:ascii="Arial" w:hAnsi="Arial" w:cs="Arial"/>
        </w:rPr>
      </w:pPr>
      <w:r w:rsidRPr="00AE2BCB">
        <w:rPr>
          <w:rFonts w:ascii="Arial" w:hAnsi="Arial" w:cs="Arial"/>
        </w:rPr>
        <w:t>6.5</w:t>
      </w:r>
      <w:r w:rsidRPr="00AE2BCB">
        <w:rPr>
          <w:rFonts w:ascii="Arial" w:hAnsi="Arial" w:cs="Arial"/>
        </w:rPr>
        <w:tab/>
        <w:t>Povinnost mlčenlivosti a ochrany důvěrných informací podle této smlouvy trvá bez ohledu na ukončení účinnosti nebo platnosti této smlouvy.</w:t>
      </w:r>
    </w:p>
    <w:p w14:paraId="4982854D" w14:textId="04E228A3" w:rsidR="003440FD" w:rsidRDefault="003440FD" w:rsidP="0093592E">
      <w:pPr>
        <w:spacing w:after="0" w:line="240" w:lineRule="auto"/>
        <w:jc w:val="both"/>
        <w:rPr>
          <w:rFonts w:ascii="Arial" w:hAnsi="Arial" w:cs="Arial"/>
        </w:rPr>
      </w:pPr>
    </w:p>
    <w:p w14:paraId="733DB101" w14:textId="56F37CC4" w:rsidR="003440FD" w:rsidRPr="003440FD" w:rsidRDefault="003440FD" w:rsidP="003440FD">
      <w:pPr>
        <w:spacing w:after="0" w:line="240" w:lineRule="auto"/>
        <w:jc w:val="both"/>
        <w:rPr>
          <w:rFonts w:ascii="Arial" w:hAnsi="Arial" w:cs="Arial"/>
        </w:rPr>
      </w:pPr>
      <w:r>
        <w:rPr>
          <w:rFonts w:ascii="Arial" w:hAnsi="Arial" w:cs="Arial"/>
        </w:rPr>
        <w:t>6.6</w:t>
      </w:r>
      <w:r>
        <w:rPr>
          <w:rFonts w:ascii="Arial" w:hAnsi="Arial" w:cs="Arial"/>
        </w:rPr>
        <w:tab/>
        <w:t>Poskytovatel</w:t>
      </w:r>
      <w:r w:rsidRPr="003440FD">
        <w:rPr>
          <w:rFonts w:ascii="Arial" w:hAnsi="Arial" w:cs="Arial"/>
        </w:rPr>
        <w:t xml:space="preserve"> se zavazuje, pro případ že se v rámci plnění předmětu této smlouvy dostane do kontaktu s jakýmikoli osobními údaji, že je bude ochraňovat a nakládat s nimi plně v souladu s příslušnými právními předpisy, zejména Nařízením (EU) 2016/679 (GDPR), a to i po ukončení platn</w:t>
      </w:r>
      <w:r>
        <w:rPr>
          <w:rFonts w:ascii="Arial" w:hAnsi="Arial" w:cs="Arial"/>
        </w:rPr>
        <w:t xml:space="preserve">osti a účinnosti této smlouvy. </w:t>
      </w:r>
      <w:proofErr w:type="gramStart"/>
      <w:r>
        <w:rPr>
          <w:rFonts w:ascii="Arial" w:hAnsi="Arial" w:cs="Arial"/>
        </w:rPr>
        <w:t xml:space="preserve">Poskytovatel </w:t>
      </w:r>
      <w:r w:rsidRPr="003440FD">
        <w:rPr>
          <w:rFonts w:ascii="Arial" w:hAnsi="Arial" w:cs="Arial"/>
        </w:rPr>
        <w:t xml:space="preserve"> se</w:t>
      </w:r>
      <w:proofErr w:type="gramEnd"/>
      <w:r w:rsidRPr="003440FD">
        <w:rPr>
          <w:rFonts w:ascii="Arial" w:hAnsi="Arial" w:cs="Arial"/>
        </w:rPr>
        <w:t xml:space="preserve"> rovněž zavazuje, v případě že se v průběhu plnění této smlouvy dostane do kontaktu s jakýmikoli údaji vtahujícími se k </w:t>
      </w:r>
      <w:r>
        <w:rPr>
          <w:rFonts w:ascii="Arial" w:hAnsi="Arial" w:cs="Arial"/>
        </w:rPr>
        <w:t>o</w:t>
      </w:r>
      <w:r w:rsidRPr="003440FD">
        <w:rPr>
          <w:rFonts w:ascii="Arial" w:hAnsi="Arial" w:cs="Arial"/>
        </w:rPr>
        <w:t>bjednateli nebo jeho činnosti, o tyto údaje náležitě pečovat, nezneužít je, nezměnit, ani jinak nepoškodit, neztratit, neznehodnotit. Jakýkoli bezpečnos</w:t>
      </w:r>
      <w:r>
        <w:rPr>
          <w:rFonts w:ascii="Arial" w:hAnsi="Arial" w:cs="Arial"/>
        </w:rPr>
        <w:t>tní incident týkající se údajů objednatele je poskytovatel</w:t>
      </w:r>
      <w:r w:rsidRPr="003440FD">
        <w:rPr>
          <w:rFonts w:ascii="Arial" w:hAnsi="Arial" w:cs="Arial"/>
        </w:rPr>
        <w:t xml:space="preserve"> povinen okamžitě nahlásit </w:t>
      </w:r>
      <w:r>
        <w:rPr>
          <w:rFonts w:ascii="Arial" w:hAnsi="Arial" w:cs="Arial"/>
        </w:rPr>
        <w:t>o</w:t>
      </w:r>
      <w:r w:rsidRPr="003440FD">
        <w:rPr>
          <w:rFonts w:ascii="Arial" w:hAnsi="Arial" w:cs="Arial"/>
        </w:rPr>
        <w:t>bjednateli.</w:t>
      </w:r>
    </w:p>
    <w:p w14:paraId="693C0C8E" w14:textId="77777777" w:rsidR="00E77EF9" w:rsidRPr="00AE2BCB" w:rsidRDefault="00E77EF9" w:rsidP="0093592E">
      <w:pPr>
        <w:spacing w:after="0" w:line="240" w:lineRule="auto"/>
        <w:jc w:val="both"/>
        <w:rPr>
          <w:rFonts w:ascii="Arial" w:hAnsi="Arial" w:cs="Arial"/>
        </w:rPr>
      </w:pPr>
    </w:p>
    <w:p w14:paraId="3FBAA2E4" w14:textId="77777777" w:rsidR="00E77EF9" w:rsidRDefault="00E77EF9" w:rsidP="0093592E">
      <w:pPr>
        <w:spacing w:after="0" w:line="240" w:lineRule="auto"/>
        <w:jc w:val="both"/>
        <w:rPr>
          <w:rFonts w:ascii="Arial" w:hAnsi="Arial" w:cs="Arial"/>
        </w:rPr>
      </w:pPr>
    </w:p>
    <w:p w14:paraId="1854B37A" w14:textId="77777777" w:rsidR="00562AF9" w:rsidRPr="00AE2BCB" w:rsidRDefault="00562AF9" w:rsidP="0093592E">
      <w:pPr>
        <w:spacing w:after="0" w:line="240" w:lineRule="auto"/>
        <w:jc w:val="both"/>
        <w:rPr>
          <w:rFonts w:ascii="Arial" w:hAnsi="Arial" w:cs="Arial"/>
        </w:rPr>
      </w:pPr>
    </w:p>
    <w:p w14:paraId="7607CF9B"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Článek 7. Zmocnění a doručování</w:t>
      </w:r>
    </w:p>
    <w:p w14:paraId="24B451CA" w14:textId="77777777" w:rsidR="0093592E" w:rsidRPr="00AE2BCB" w:rsidRDefault="0093592E" w:rsidP="0093592E">
      <w:pPr>
        <w:spacing w:after="0" w:line="240" w:lineRule="auto"/>
        <w:jc w:val="both"/>
        <w:rPr>
          <w:rFonts w:ascii="Arial" w:hAnsi="Arial" w:cs="Arial"/>
        </w:rPr>
      </w:pPr>
    </w:p>
    <w:p w14:paraId="34B27C30" w14:textId="7446BB28" w:rsidR="0093592E" w:rsidRPr="00AE2BCB" w:rsidRDefault="0093592E" w:rsidP="0093592E">
      <w:pPr>
        <w:spacing w:after="0" w:line="240" w:lineRule="auto"/>
        <w:jc w:val="both"/>
        <w:rPr>
          <w:rFonts w:ascii="Arial" w:hAnsi="Arial" w:cs="Arial"/>
        </w:rPr>
      </w:pPr>
      <w:r w:rsidRPr="00AE2BCB">
        <w:rPr>
          <w:rFonts w:ascii="Arial" w:hAnsi="Arial" w:cs="Arial"/>
        </w:rPr>
        <w:t>7.1</w:t>
      </w:r>
      <w:r w:rsidRPr="00AE2BCB">
        <w:rPr>
          <w:rFonts w:ascii="Arial" w:hAnsi="Arial" w:cs="Arial"/>
        </w:rPr>
        <w:tab/>
        <w:t xml:space="preserve">Objednatel tímto zmocňuje </w:t>
      </w:r>
      <w:r w:rsidR="00B214B9">
        <w:rPr>
          <w:rFonts w:ascii="Arial" w:hAnsi="Arial" w:cs="Arial"/>
        </w:rPr>
        <w:t>…………</w:t>
      </w:r>
      <w:proofErr w:type="gramStart"/>
      <w:r w:rsidR="00B214B9">
        <w:rPr>
          <w:rFonts w:ascii="Arial" w:hAnsi="Arial" w:cs="Arial"/>
        </w:rPr>
        <w:t>…….</w:t>
      </w:r>
      <w:proofErr w:type="gramEnd"/>
      <w:r w:rsidR="00B214B9">
        <w:rPr>
          <w:rFonts w:ascii="Arial" w:hAnsi="Arial" w:cs="Arial"/>
        </w:rPr>
        <w:t>.</w:t>
      </w:r>
      <w:r w:rsidRPr="00AE2BCB">
        <w:rPr>
          <w:rFonts w:ascii="Arial" w:hAnsi="Arial" w:cs="Arial"/>
        </w:rPr>
        <w:t>jako svého zástupce, aby v souladu s touto smlouvou bez omezení jednala s poskytovatelem, předkládala mu nezbytné podklady a pokyny, podepisovala a schvalovala veškeré návrhy, materiály a dokumenty předkládané mu poskytovatelem. Objednatel má právo toto zmocnění kdykoliv písemně odvolat či písemně zmocnit osoby další. Poskytovatele takové zmocnění zavazuje až od chvíle, kdy je o této skutečnosti písemně informován. Poskytovatel bude předkládat veškeré dokumenty, informace a materiály související s plnění</w:t>
      </w:r>
      <w:r w:rsidR="007522F1" w:rsidRPr="00AE2BCB">
        <w:rPr>
          <w:rFonts w:ascii="Arial" w:hAnsi="Arial" w:cs="Arial"/>
        </w:rPr>
        <w:t>m</w:t>
      </w:r>
      <w:r w:rsidRPr="00AE2BCB">
        <w:rPr>
          <w:rFonts w:ascii="Arial" w:hAnsi="Arial" w:cs="Arial"/>
        </w:rPr>
        <w:t xml:space="preserve"> předmětu této smlouvy, podávat zprávy či komunikovat s osobou zmocněnou.</w:t>
      </w:r>
    </w:p>
    <w:p w14:paraId="3E53140E" w14:textId="77777777" w:rsidR="00F5422C" w:rsidRPr="00AE2BCB" w:rsidRDefault="00F5422C" w:rsidP="0093592E">
      <w:pPr>
        <w:spacing w:after="0" w:line="240" w:lineRule="auto"/>
        <w:jc w:val="both"/>
        <w:rPr>
          <w:rFonts w:ascii="Arial" w:hAnsi="Arial" w:cs="Arial"/>
        </w:rPr>
      </w:pPr>
    </w:p>
    <w:p w14:paraId="14353607" w14:textId="2731BCA6" w:rsidR="007E2CA1" w:rsidRPr="00CC241B" w:rsidRDefault="00F5422C" w:rsidP="00B26F77">
      <w:pPr>
        <w:pStyle w:val="Prosttext"/>
        <w:numPr>
          <w:ilvl w:val="1"/>
          <w:numId w:val="22"/>
        </w:numPr>
        <w:jc w:val="both"/>
        <w:rPr>
          <w:rFonts w:ascii="Arial" w:hAnsi="Arial" w:cs="Arial"/>
          <w:szCs w:val="22"/>
        </w:rPr>
      </w:pPr>
      <w:r w:rsidRPr="00CC241B">
        <w:rPr>
          <w:rFonts w:ascii="Arial" w:hAnsi="Arial" w:cs="Arial"/>
          <w:szCs w:val="22"/>
        </w:rPr>
        <w:t xml:space="preserve">Kontaktní osobou </w:t>
      </w:r>
      <w:r w:rsidR="00ED0722" w:rsidRPr="00CC241B">
        <w:rPr>
          <w:rFonts w:ascii="Arial" w:hAnsi="Arial" w:cs="Arial"/>
          <w:szCs w:val="22"/>
        </w:rPr>
        <w:t xml:space="preserve">za objednatele </w:t>
      </w:r>
      <w:r w:rsidRPr="00CC241B">
        <w:rPr>
          <w:rFonts w:ascii="Arial" w:hAnsi="Arial" w:cs="Arial"/>
          <w:szCs w:val="22"/>
        </w:rPr>
        <w:t>v běžné komunikaci ve věcech plnění předmětu této smlouvy</w:t>
      </w:r>
      <w:r w:rsidR="00267F66" w:rsidRPr="00CC241B">
        <w:rPr>
          <w:rFonts w:ascii="Arial" w:hAnsi="Arial" w:cs="Arial"/>
          <w:szCs w:val="22"/>
        </w:rPr>
        <w:t xml:space="preserve"> za oblast PR</w:t>
      </w:r>
      <w:r w:rsidRPr="00CC241B">
        <w:rPr>
          <w:rFonts w:ascii="Arial" w:hAnsi="Arial" w:cs="Arial"/>
          <w:szCs w:val="22"/>
        </w:rPr>
        <w:t>:</w:t>
      </w:r>
      <w:r w:rsidR="00AE2BCB" w:rsidRPr="00CC241B">
        <w:rPr>
          <w:rFonts w:ascii="Arial" w:hAnsi="Arial" w:cs="Arial"/>
          <w:szCs w:val="22"/>
        </w:rPr>
        <w:t xml:space="preserve"> </w:t>
      </w:r>
    </w:p>
    <w:p w14:paraId="4BBA0F00" w14:textId="31882CF8" w:rsidR="00267F66" w:rsidRPr="00AE2BCB" w:rsidRDefault="00267F66" w:rsidP="00B26F77">
      <w:pPr>
        <w:pStyle w:val="Prosttext"/>
        <w:ind w:left="426"/>
        <w:rPr>
          <w:rFonts w:ascii="Arial" w:hAnsi="Arial" w:cs="Arial"/>
          <w:szCs w:val="22"/>
        </w:rPr>
      </w:pPr>
      <w:r w:rsidRPr="00AE2BCB">
        <w:rPr>
          <w:rFonts w:ascii="Arial" w:hAnsi="Arial" w:cs="Arial"/>
          <w:szCs w:val="22"/>
        </w:rPr>
        <w:t>Kontaktní osobou za objednatele v běžné komunikaci ve věcech plnění předmětu této smlouvy</w:t>
      </w:r>
      <w:r>
        <w:rPr>
          <w:rFonts w:ascii="Arial" w:hAnsi="Arial" w:cs="Arial"/>
          <w:szCs w:val="22"/>
        </w:rPr>
        <w:t xml:space="preserve"> za oblast on-line a sociální sítě: </w:t>
      </w:r>
    </w:p>
    <w:p w14:paraId="3000A311" w14:textId="77777777" w:rsidR="00267F66" w:rsidRPr="00AE2BCB" w:rsidRDefault="00267F66" w:rsidP="00267F66">
      <w:pPr>
        <w:pStyle w:val="Prosttext"/>
        <w:rPr>
          <w:rFonts w:ascii="Arial" w:hAnsi="Arial" w:cs="Arial"/>
          <w:szCs w:val="22"/>
        </w:rPr>
      </w:pPr>
    </w:p>
    <w:p w14:paraId="07E3B3CD" w14:textId="12A9178B" w:rsidR="0093592E" w:rsidRPr="00AE2BCB" w:rsidRDefault="0093592E" w:rsidP="0093592E">
      <w:pPr>
        <w:spacing w:after="0" w:line="240" w:lineRule="auto"/>
        <w:jc w:val="both"/>
        <w:rPr>
          <w:rFonts w:ascii="Arial" w:hAnsi="Arial" w:cs="Arial"/>
        </w:rPr>
      </w:pPr>
      <w:r w:rsidRPr="00AE2BCB">
        <w:rPr>
          <w:rFonts w:ascii="Arial" w:hAnsi="Arial" w:cs="Arial"/>
        </w:rPr>
        <w:t>7.</w:t>
      </w:r>
      <w:r w:rsidR="00ED0722" w:rsidRPr="00AE2BCB">
        <w:rPr>
          <w:rFonts w:ascii="Arial" w:hAnsi="Arial" w:cs="Arial"/>
        </w:rPr>
        <w:t>3</w:t>
      </w:r>
      <w:r w:rsidRPr="00AE2BCB">
        <w:rPr>
          <w:rFonts w:ascii="Arial" w:hAnsi="Arial" w:cs="Arial"/>
        </w:rPr>
        <w:tab/>
      </w:r>
      <w:r w:rsidRPr="00E71C1A">
        <w:rPr>
          <w:rFonts w:ascii="Arial" w:hAnsi="Arial" w:cs="Arial"/>
        </w:rPr>
        <w:t xml:space="preserve">Poskytovatel tímto zmocňuje </w:t>
      </w:r>
      <w:r w:rsidR="00B214B9">
        <w:rPr>
          <w:rFonts w:ascii="Arial" w:hAnsi="Arial" w:cs="Arial"/>
        </w:rPr>
        <w:t>………</w:t>
      </w:r>
      <w:proofErr w:type="gramStart"/>
      <w:r w:rsidR="00B214B9">
        <w:rPr>
          <w:rFonts w:ascii="Arial" w:hAnsi="Arial" w:cs="Arial"/>
        </w:rPr>
        <w:t>…….</w:t>
      </w:r>
      <w:proofErr w:type="gramEnd"/>
      <w:r w:rsidRPr="00E71C1A">
        <w:rPr>
          <w:rFonts w:ascii="Arial" w:hAnsi="Arial" w:cs="Arial"/>
        </w:rPr>
        <w:t>jako</w:t>
      </w:r>
      <w:r w:rsidRPr="00AE2BCB">
        <w:rPr>
          <w:rFonts w:ascii="Arial" w:hAnsi="Arial" w:cs="Arial"/>
        </w:rPr>
        <w:t xml:space="preserve"> svého zástupce, aby v souladu s touto smlouvou bez omezení jednal s objednatelem, přijímal od něj nezbytné podklady a pokyny a předával mu materiály v souvislosti s naplněním předmětu této smlouvy. Poskytovatel má právo toto zmocnění kdykoliv písemně odvolat či písemně zmocnit osoby další. Objednatele takové zmocnění zavazuje až od chvíle, kdy je o této skutečnosti písemně informován. Objednatel bude předkládat veškeré dokumenty, informace a materiály související s plněním předmětu této smlouvy, podávat zprávy či komunikovat s osobou zmocněnou.</w:t>
      </w:r>
    </w:p>
    <w:p w14:paraId="457568C2" w14:textId="77777777" w:rsidR="00ED0722" w:rsidRPr="00AE2BCB" w:rsidRDefault="00ED0722" w:rsidP="0093592E">
      <w:pPr>
        <w:spacing w:after="0" w:line="240" w:lineRule="auto"/>
        <w:jc w:val="both"/>
        <w:rPr>
          <w:rFonts w:ascii="Arial" w:hAnsi="Arial" w:cs="Arial"/>
        </w:rPr>
      </w:pPr>
    </w:p>
    <w:p w14:paraId="4440B78A" w14:textId="2C594C79" w:rsidR="00ED0722" w:rsidRPr="00B26F77" w:rsidRDefault="00ED0722" w:rsidP="00B26F77">
      <w:pPr>
        <w:pStyle w:val="Odstavecseseznamem"/>
        <w:numPr>
          <w:ilvl w:val="1"/>
          <w:numId w:val="23"/>
        </w:numPr>
        <w:spacing w:after="0" w:line="240" w:lineRule="auto"/>
        <w:jc w:val="both"/>
        <w:rPr>
          <w:rFonts w:ascii="Arial" w:hAnsi="Arial" w:cs="Arial"/>
        </w:rPr>
      </w:pPr>
      <w:r w:rsidRPr="00B26F77">
        <w:rPr>
          <w:rFonts w:ascii="Arial" w:hAnsi="Arial" w:cs="Arial"/>
        </w:rPr>
        <w:t>Kontaktní osobou za poskytovatele v běžné komunikaci ve věcech plnění předmětu této smlouvy</w:t>
      </w:r>
      <w:r w:rsidR="00267F66" w:rsidRPr="00B26F77">
        <w:rPr>
          <w:rFonts w:ascii="Arial" w:hAnsi="Arial" w:cs="Arial"/>
        </w:rPr>
        <w:t xml:space="preserve"> za oblast </w:t>
      </w:r>
      <w:proofErr w:type="gramStart"/>
      <w:r w:rsidR="00267F66" w:rsidRPr="00B26F77">
        <w:rPr>
          <w:rFonts w:ascii="Arial" w:hAnsi="Arial" w:cs="Arial"/>
        </w:rPr>
        <w:t>PR</w:t>
      </w:r>
      <w:r w:rsidRPr="00B26F77">
        <w:rPr>
          <w:rFonts w:ascii="Arial" w:hAnsi="Arial" w:cs="Arial"/>
        </w:rPr>
        <w:t>:.</w:t>
      </w:r>
      <w:proofErr w:type="gramEnd"/>
    </w:p>
    <w:p w14:paraId="14FA9658" w14:textId="78D777E0" w:rsidR="00267F66" w:rsidRPr="001A6F8E" w:rsidRDefault="00267F66" w:rsidP="00B26F77">
      <w:pPr>
        <w:pStyle w:val="Odstavecseseznamem"/>
        <w:spacing w:after="0" w:line="240" w:lineRule="auto"/>
        <w:ind w:left="426"/>
        <w:jc w:val="both"/>
        <w:rPr>
          <w:rFonts w:ascii="Arial" w:hAnsi="Arial" w:cs="Arial"/>
        </w:rPr>
      </w:pPr>
      <w:r w:rsidRPr="00AE2BCB">
        <w:rPr>
          <w:rFonts w:ascii="Arial" w:hAnsi="Arial" w:cs="Arial"/>
        </w:rPr>
        <w:lastRenderedPageBreak/>
        <w:t>Kontaktní osobou za poskytovatele v běžné komunikaci ve věcech plnění předmětu této smlouvy</w:t>
      </w:r>
      <w:r>
        <w:rPr>
          <w:rFonts w:ascii="Arial" w:hAnsi="Arial" w:cs="Arial"/>
        </w:rPr>
        <w:t xml:space="preserve"> za oblast on-line a sociální sítě</w:t>
      </w:r>
      <w:r w:rsidRPr="00AE2BCB">
        <w:rPr>
          <w:rFonts w:ascii="Arial" w:hAnsi="Arial" w:cs="Arial"/>
        </w:rPr>
        <w:t xml:space="preserve">: </w:t>
      </w:r>
      <w:bookmarkStart w:id="0" w:name="_GoBack"/>
      <w:bookmarkEnd w:id="0"/>
    </w:p>
    <w:p w14:paraId="01CDF38A" w14:textId="77777777" w:rsidR="0093592E" w:rsidRPr="00AE2BCB" w:rsidRDefault="0093592E" w:rsidP="0093592E">
      <w:pPr>
        <w:spacing w:after="0" w:line="240" w:lineRule="auto"/>
        <w:jc w:val="both"/>
        <w:rPr>
          <w:rFonts w:ascii="Arial" w:hAnsi="Arial" w:cs="Arial"/>
        </w:rPr>
      </w:pPr>
    </w:p>
    <w:p w14:paraId="5504B6C5" w14:textId="173E7A0E" w:rsidR="0093592E" w:rsidRPr="00AE2BCB" w:rsidRDefault="0093592E" w:rsidP="0093592E">
      <w:pPr>
        <w:spacing w:after="0" w:line="240" w:lineRule="auto"/>
        <w:jc w:val="both"/>
        <w:rPr>
          <w:rFonts w:ascii="Arial" w:hAnsi="Arial" w:cs="Arial"/>
        </w:rPr>
      </w:pPr>
      <w:r w:rsidRPr="00AE2BCB">
        <w:rPr>
          <w:rFonts w:ascii="Arial" w:hAnsi="Arial" w:cs="Arial"/>
        </w:rPr>
        <w:t>7.</w:t>
      </w:r>
      <w:r w:rsidR="00ED0722" w:rsidRPr="00AE2BCB">
        <w:rPr>
          <w:rFonts w:ascii="Arial" w:hAnsi="Arial" w:cs="Arial"/>
        </w:rPr>
        <w:t>5</w:t>
      </w:r>
      <w:r w:rsidRPr="00AE2BCB">
        <w:rPr>
          <w:rFonts w:ascii="Arial" w:hAnsi="Arial" w:cs="Arial"/>
        </w:rPr>
        <w:tab/>
        <w:t xml:space="preserve">Veškerá komunikace bude mezi stranami probíhat </w:t>
      </w:r>
      <w:r w:rsidR="007522F1" w:rsidRPr="00AE2BCB">
        <w:rPr>
          <w:rFonts w:ascii="Arial" w:hAnsi="Arial" w:cs="Arial"/>
        </w:rPr>
        <w:t>písemně</w:t>
      </w:r>
      <w:r w:rsidRPr="00AE2BCB">
        <w:rPr>
          <w:rFonts w:ascii="Arial" w:hAnsi="Arial" w:cs="Arial"/>
        </w:rPr>
        <w:t>. Za písemnou komunikaci se považuje i komunikace emailem, která musí být potvrzena vždy osobou, které byl e-mail adresován.</w:t>
      </w:r>
    </w:p>
    <w:p w14:paraId="30E481E8" w14:textId="77777777" w:rsidR="0093592E" w:rsidRPr="00AE2BCB" w:rsidRDefault="0093592E" w:rsidP="0093592E">
      <w:pPr>
        <w:spacing w:after="0" w:line="240" w:lineRule="auto"/>
        <w:jc w:val="both"/>
        <w:rPr>
          <w:rFonts w:ascii="Arial" w:hAnsi="Arial" w:cs="Arial"/>
        </w:rPr>
      </w:pPr>
    </w:p>
    <w:p w14:paraId="650479D5" w14:textId="77777777" w:rsidR="00B978FE" w:rsidRDefault="00B978FE" w:rsidP="0093592E">
      <w:pPr>
        <w:spacing w:after="0" w:line="240" w:lineRule="auto"/>
        <w:jc w:val="both"/>
        <w:rPr>
          <w:rFonts w:ascii="Arial" w:hAnsi="Arial" w:cs="Arial"/>
          <w:b/>
        </w:rPr>
      </w:pPr>
    </w:p>
    <w:p w14:paraId="047619A7" w14:textId="77777777" w:rsidR="00562AF9" w:rsidRDefault="00562AF9" w:rsidP="0093592E">
      <w:pPr>
        <w:spacing w:after="0" w:line="240" w:lineRule="auto"/>
        <w:jc w:val="both"/>
        <w:rPr>
          <w:rFonts w:ascii="Arial" w:hAnsi="Arial" w:cs="Arial"/>
          <w:b/>
        </w:rPr>
      </w:pPr>
    </w:p>
    <w:p w14:paraId="49585FB2"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Článek 8. Platnost smlouvy</w:t>
      </w:r>
    </w:p>
    <w:p w14:paraId="5E5C1544" w14:textId="77777777" w:rsidR="0093592E" w:rsidRPr="00AE2BCB" w:rsidRDefault="0093592E" w:rsidP="0093592E">
      <w:pPr>
        <w:spacing w:after="0" w:line="240" w:lineRule="auto"/>
        <w:jc w:val="both"/>
        <w:rPr>
          <w:rFonts w:ascii="Arial" w:hAnsi="Arial" w:cs="Arial"/>
        </w:rPr>
      </w:pPr>
    </w:p>
    <w:p w14:paraId="0DA8B73C" w14:textId="5DDC1A9A" w:rsidR="0093592E" w:rsidRPr="00AE2BCB" w:rsidRDefault="0093592E" w:rsidP="0093592E">
      <w:pPr>
        <w:spacing w:after="0" w:line="240" w:lineRule="auto"/>
        <w:jc w:val="both"/>
        <w:rPr>
          <w:rFonts w:ascii="Arial" w:hAnsi="Arial" w:cs="Arial"/>
        </w:rPr>
      </w:pPr>
      <w:r w:rsidRPr="00AE2BCB">
        <w:rPr>
          <w:rFonts w:ascii="Arial" w:hAnsi="Arial" w:cs="Arial"/>
        </w:rPr>
        <w:t>8.1</w:t>
      </w:r>
      <w:r w:rsidRPr="00AE2BCB">
        <w:rPr>
          <w:rFonts w:ascii="Arial" w:hAnsi="Arial" w:cs="Arial"/>
        </w:rPr>
        <w:tab/>
        <w:t xml:space="preserve">Tato smlouva se uzavírá na dobu určitou do </w:t>
      </w:r>
      <w:r w:rsidR="003D7B6D" w:rsidRPr="00AE2BCB">
        <w:rPr>
          <w:rFonts w:ascii="Arial" w:hAnsi="Arial" w:cs="Arial"/>
        </w:rPr>
        <w:t>3</w:t>
      </w:r>
      <w:r w:rsidR="008F0532" w:rsidRPr="00AE2BCB">
        <w:rPr>
          <w:rFonts w:ascii="Arial" w:hAnsi="Arial" w:cs="Arial"/>
        </w:rPr>
        <w:t>1</w:t>
      </w:r>
      <w:r w:rsidR="003D7B6D" w:rsidRPr="00AE2BCB">
        <w:rPr>
          <w:rFonts w:ascii="Arial" w:hAnsi="Arial" w:cs="Arial"/>
        </w:rPr>
        <w:t>. 1. 20</w:t>
      </w:r>
      <w:r w:rsidR="000D79DB">
        <w:rPr>
          <w:rFonts w:ascii="Arial" w:hAnsi="Arial" w:cs="Arial"/>
        </w:rPr>
        <w:t>2</w:t>
      </w:r>
      <w:r w:rsidR="00007CDA">
        <w:rPr>
          <w:rFonts w:ascii="Arial" w:hAnsi="Arial" w:cs="Arial"/>
        </w:rPr>
        <w:t>2</w:t>
      </w:r>
      <w:r w:rsidR="009711EE">
        <w:rPr>
          <w:rFonts w:ascii="Arial" w:hAnsi="Arial" w:cs="Arial"/>
        </w:rPr>
        <w:t xml:space="preserve">. </w:t>
      </w:r>
      <w:r w:rsidR="009711EE" w:rsidRPr="009711EE">
        <w:rPr>
          <w:rFonts w:ascii="Arial" w:hAnsi="Arial" w:cs="Arial"/>
        </w:rPr>
        <w:t>Smluvní strany se dohodly, že smlouva nabývá platnosti dnem podpisu oběma smluvními stranami, účinnosti nejdříve dnem uveřejnění v registru smluv ve smyslu zákona č. 340/</w:t>
      </w:r>
      <w:r w:rsidR="00562AF9">
        <w:rPr>
          <w:rFonts w:ascii="Arial" w:hAnsi="Arial" w:cs="Arial"/>
        </w:rPr>
        <w:t>2015 Sb., avšak ne dříve než 1. </w:t>
      </w:r>
      <w:r w:rsidR="00F60D95">
        <w:rPr>
          <w:rFonts w:ascii="Arial" w:hAnsi="Arial" w:cs="Arial"/>
        </w:rPr>
        <w:t>2</w:t>
      </w:r>
      <w:r w:rsidR="001A6F8E">
        <w:rPr>
          <w:rFonts w:ascii="Arial" w:hAnsi="Arial" w:cs="Arial"/>
        </w:rPr>
        <w:t xml:space="preserve">. </w:t>
      </w:r>
      <w:r w:rsidR="009711EE" w:rsidRPr="009711EE">
        <w:rPr>
          <w:rFonts w:ascii="Arial" w:hAnsi="Arial" w:cs="Arial"/>
        </w:rPr>
        <w:t>20</w:t>
      </w:r>
      <w:r w:rsidR="000D79DB">
        <w:rPr>
          <w:rFonts w:ascii="Arial" w:hAnsi="Arial" w:cs="Arial"/>
        </w:rPr>
        <w:t>2</w:t>
      </w:r>
      <w:r w:rsidR="00007CDA">
        <w:rPr>
          <w:rFonts w:ascii="Arial" w:hAnsi="Arial" w:cs="Arial"/>
        </w:rPr>
        <w:t>1</w:t>
      </w:r>
      <w:r w:rsidR="009711EE" w:rsidRPr="009711EE">
        <w:rPr>
          <w:rFonts w:ascii="Arial" w:hAnsi="Arial" w:cs="Arial"/>
        </w:rPr>
        <w:t>. Před tímto datem tedy nemůže být ze smlouvy plněno.</w:t>
      </w:r>
      <w:r w:rsidR="00CC324F">
        <w:rPr>
          <w:rFonts w:ascii="Arial" w:hAnsi="Arial" w:cs="Arial"/>
        </w:rPr>
        <w:t xml:space="preserve"> Uveřejnění zajišťuje Objednatel.</w:t>
      </w:r>
    </w:p>
    <w:p w14:paraId="1C8A30FF" w14:textId="77777777" w:rsidR="0093592E" w:rsidRPr="00AE2BCB" w:rsidRDefault="0093592E" w:rsidP="0093592E">
      <w:pPr>
        <w:spacing w:after="0" w:line="240" w:lineRule="auto"/>
        <w:jc w:val="both"/>
        <w:rPr>
          <w:rFonts w:ascii="Arial" w:hAnsi="Arial" w:cs="Arial"/>
        </w:rPr>
      </w:pPr>
    </w:p>
    <w:p w14:paraId="7C8662F3" w14:textId="77777777" w:rsidR="0093592E" w:rsidRPr="00AE2BCB" w:rsidRDefault="0093592E" w:rsidP="0093592E">
      <w:pPr>
        <w:spacing w:after="0" w:line="240" w:lineRule="auto"/>
        <w:jc w:val="both"/>
        <w:rPr>
          <w:rFonts w:ascii="Arial" w:hAnsi="Arial" w:cs="Arial"/>
        </w:rPr>
      </w:pPr>
      <w:r w:rsidRPr="00AE2BCB">
        <w:rPr>
          <w:rFonts w:ascii="Arial" w:hAnsi="Arial" w:cs="Arial"/>
        </w:rPr>
        <w:t>8.2</w:t>
      </w:r>
      <w:r w:rsidRPr="00AE2BCB">
        <w:rPr>
          <w:rFonts w:ascii="Arial" w:hAnsi="Arial" w:cs="Arial"/>
        </w:rPr>
        <w:tab/>
        <w:t xml:space="preserve">Účinnost této smlouvy je možno ukončit: </w:t>
      </w:r>
    </w:p>
    <w:p w14:paraId="4A8F0CF2"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a)</w:t>
      </w:r>
      <w:r w:rsidRPr="00AE2BCB">
        <w:rPr>
          <w:rFonts w:ascii="Arial" w:hAnsi="Arial" w:cs="Arial"/>
        </w:rPr>
        <w:tab/>
        <w:t>dohodou smluvních stran</w:t>
      </w:r>
    </w:p>
    <w:p w14:paraId="6CF085BD"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b)</w:t>
      </w:r>
      <w:r w:rsidRPr="00AE2BCB">
        <w:rPr>
          <w:rFonts w:ascii="Arial" w:hAnsi="Arial" w:cs="Arial"/>
        </w:rPr>
        <w:tab/>
        <w:t>odstoupením od smlouvy</w:t>
      </w:r>
    </w:p>
    <w:p w14:paraId="62479E17" w14:textId="77777777" w:rsidR="0093592E" w:rsidRPr="00AE2BCB" w:rsidRDefault="0093592E" w:rsidP="0093592E">
      <w:pPr>
        <w:spacing w:after="0" w:line="240" w:lineRule="auto"/>
        <w:jc w:val="both"/>
        <w:rPr>
          <w:rFonts w:ascii="Arial" w:hAnsi="Arial" w:cs="Arial"/>
        </w:rPr>
      </w:pPr>
      <w:r w:rsidRPr="00AE2BCB">
        <w:rPr>
          <w:rFonts w:ascii="Arial" w:hAnsi="Arial" w:cs="Arial"/>
        </w:rPr>
        <w:tab/>
        <w:t>c)</w:t>
      </w:r>
      <w:r w:rsidRPr="00AE2BCB">
        <w:rPr>
          <w:rFonts w:ascii="Arial" w:hAnsi="Arial" w:cs="Arial"/>
        </w:rPr>
        <w:tab/>
        <w:t>výpovědí.</w:t>
      </w:r>
    </w:p>
    <w:p w14:paraId="7088D110" w14:textId="77777777" w:rsidR="0093592E" w:rsidRPr="00AE2BCB" w:rsidRDefault="0093592E" w:rsidP="0093592E">
      <w:pPr>
        <w:spacing w:after="0" w:line="240" w:lineRule="auto"/>
        <w:jc w:val="both"/>
        <w:rPr>
          <w:rFonts w:ascii="Arial" w:hAnsi="Arial" w:cs="Arial"/>
        </w:rPr>
      </w:pPr>
    </w:p>
    <w:p w14:paraId="7C17C7D1" w14:textId="7F8DECCB" w:rsidR="00136A06" w:rsidRDefault="0093592E" w:rsidP="0093592E">
      <w:pPr>
        <w:spacing w:after="0" w:line="240" w:lineRule="auto"/>
        <w:jc w:val="both"/>
        <w:rPr>
          <w:rFonts w:ascii="Arial" w:hAnsi="Arial" w:cs="Arial"/>
        </w:rPr>
      </w:pPr>
      <w:r w:rsidRPr="00AE2BCB">
        <w:rPr>
          <w:rFonts w:ascii="Arial" w:hAnsi="Arial" w:cs="Arial"/>
        </w:rPr>
        <w:t>8.</w:t>
      </w:r>
      <w:r w:rsidR="005B7EC6" w:rsidRPr="00AE2BCB">
        <w:rPr>
          <w:rFonts w:ascii="Arial" w:hAnsi="Arial" w:cs="Arial"/>
        </w:rPr>
        <w:t>3</w:t>
      </w:r>
      <w:r w:rsidRPr="00AE2BCB">
        <w:rPr>
          <w:rFonts w:ascii="Arial" w:hAnsi="Arial" w:cs="Arial"/>
        </w:rPr>
        <w:tab/>
        <w:t xml:space="preserve">Kterákoliv ze smluvních stran může od této smlouvy odstoupit </w:t>
      </w:r>
      <w:r w:rsidR="00136A06">
        <w:rPr>
          <w:rFonts w:ascii="Arial" w:hAnsi="Arial" w:cs="Arial"/>
        </w:rPr>
        <w:t>písemným oznámením</w:t>
      </w:r>
      <w:r w:rsidRPr="00AE2BCB">
        <w:rPr>
          <w:rFonts w:ascii="Arial" w:hAnsi="Arial" w:cs="Arial"/>
        </w:rPr>
        <w:t xml:space="preserve"> adresovaným druhé smluvní straně v případě, kdy je tak stanoveno zákonem nebo v případě že druhá smluvní strana </w:t>
      </w:r>
      <w:r w:rsidR="003440FD">
        <w:rPr>
          <w:rFonts w:ascii="Arial" w:hAnsi="Arial" w:cs="Arial"/>
        </w:rPr>
        <w:t>i</w:t>
      </w:r>
      <w:r w:rsidRPr="00AE2BCB">
        <w:rPr>
          <w:rFonts w:ascii="Arial" w:hAnsi="Arial" w:cs="Arial"/>
        </w:rPr>
        <w:t xml:space="preserve"> přes písemnou výzvu </w:t>
      </w:r>
      <w:r w:rsidR="003440FD">
        <w:rPr>
          <w:rFonts w:ascii="Arial" w:hAnsi="Arial" w:cs="Arial"/>
        </w:rPr>
        <w:t>a</w:t>
      </w:r>
      <w:r w:rsidRPr="00AE2BCB">
        <w:rPr>
          <w:rFonts w:ascii="Arial" w:hAnsi="Arial" w:cs="Arial"/>
        </w:rPr>
        <w:t xml:space="preserve"> po uplynutí </w:t>
      </w:r>
      <w:r w:rsidR="003440FD">
        <w:rPr>
          <w:rFonts w:ascii="Arial" w:hAnsi="Arial" w:cs="Arial"/>
        </w:rPr>
        <w:t xml:space="preserve">uložené </w:t>
      </w:r>
      <w:r w:rsidRPr="00AE2BCB">
        <w:rPr>
          <w:rFonts w:ascii="Arial" w:hAnsi="Arial" w:cs="Arial"/>
        </w:rPr>
        <w:t>lhůty k nápravě nadále porušuje ustanovení této smlouvy či plnění jejího předmětu ztěžuje</w:t>
      </w:r>
      <w:r w:rsidR="00136A06">
        <w:rPr>
          <w:rFonts w:ascii="Arial" w:hAnsi="Arial" w:cs="Arial"/>
        </w:rPr>
        <w:t>.</w:t>
      </w:r>
      <w:r w:rsidRPr="00AE2BCB">
        <w:rPr>
          <w:rFonts w:ascii="Arial" w:hAnsi="Arial" w:cs="Arial"/>
        </w:rPr>
        <w:t xml:space="preserve"> </w:t>
      </w:r>
    </w:p>
    <w:p w14:paraId="55F6DBF0" w14:textId="6B6CBF14" w:rsidR="00136A06" w:rsidRDefault="00136A06" w:rsidP="0093592E">
      <w:pPr>
        <w:spacing w:after="0" w:line="240" w:lineRule="auto"/>
        <w:jc w:val="both"/>
        <w:rPr>
          <w:rFonts w:ascii="Arial" w:hAnsi="Arial" w:cs="Arial"/>
        </w:rPr>
      </w:pPr>
      <w:r>
        <w:rPr>
          <w:rFonts w:ascii="Arial" w:hAnsi="Arial" w:cs="Arial"/>
        </w:rPr>
        <w:t>P</w:t>
      </w:r>
      <w:r w:rsidR="0093592E" w:rsidRPr="00AE2BCB">
        <w:rPr>
          <w:rFonts w:ascii="Arial" w:hAnsi="Arial" w:cs="Arial"/>
        </w:rPr>
        <w:t xml:space="preserve">oskytovatel </w:t>
      </w:r>
      <w:r>
        <w:rPr>
          <w:rFonts w:ascii="Arial" w:hAnsi="Arial" w:cs="Arial"/>
        </w:rPr>
        <w:t>má právo odstoupit</w:t>
      </w:r>
      <w:r w:rsidR="0093592E" w:rsidRPr="00AE2BCB">
        <w:rPr>
          <w:rFonts w:ascii="Arial" w:hAnsi="Arial" w:cs="Arial"/>
        </w:rPr>
        <w:t xml:space="preserve"> v případě, že objednatel je </w:t>
      </w:r>
      <w:r>
        <w:rPr>
          <w:rFonts w:ascii="Arial" w:hAnsi="Arial" w:cs="Arial"/>
        </w:rPr>
        <w:t xml:space="preserve">i po upozornění </w:t>
      </w:r>
      <w:r w:rsidR="0093592E" w:rsidRPr="00AE2BCB">
        <w:rPr>
          <w:rFonts w:ascii="Arial" w:hAnsi="Arial" w:cs="Arial"/>
        </w:rPr>
        <w:t xml:space="preserve">v prodlení s plněním svého peněžitého závazku o více než 15 dní. </w:t>
      </w:r>
    </w:p>
    <w:p w14:paraId="4BC9448E" w14:textId="42F00239" w:rsidR="0093592E" w:rsidRDefault="0093592E" w:rsidP="0093592E">
      <w:pPr>
        <w:spacing w:after="0" w:line="240" w:lineRule="auto"/>
        <w:jc w:val="both"/>
        <w:rPr>
          <w:rFonts w:ascii="Arial" w:hAnsi="Arial" w:cs="Arial"/>
        </w:rPr>
      </w:pPr>
      <w:r w:rsidRPr="00AE2BCB">
        <w:rPr>
          <w:rFonts w:ascii="Arial" w:hAnsi="Arial" w:cs="Arial"/>
        </w:rPr>
        <w:t>Objednatel je oprávněn od této smlouvy odstoupit rovněž v případě, kdy poskytovatel neposkytne plnění předmětu této smlouvy řádně a</w:t>
      </w:r>
      <w:r w:rsidR="007522F1" w:rsidRPr="00AE2BCB">
        <w:rPr>
          <w:rFonts w:ascii="Arial" w:hAnsi="Arial" w:cs="Arial"/>
        </w:rPr>
        <w:t>/nebo</w:t>
      </w:r>
      <w:r w:rsidRPr="00AE2BCB">
        <w:rPr>
          <w:rFonts w:ascii="Arial" w:hAnsi="Arial" w:cs="Arial"/>
        </w:rPr>
        <w:t xml:space="preserve"> včas.</w:t>
      </w:r>
    </w:p>
    <w:p w14:paraId="0357CB3D" w14:textId="77777777" w:rsidR="0093592E" w:rsidRPr="00AE2BCB" w:rsidRDefault="0093592E" w:rsidP="0093592E">
      <w:pPr>
        <w:spacing w:after="0" w:line="240" w:lineRule="auto"/>
        <w:jc w:val="both"/>
        <w:rPr>
          <w:rFonts w:ascii="Arial" w:hAnsi="Arial" w:cs="Arial"/>
        </w:rPr>
      </w:pPr>
    </w:p>
    <w:p w14:paraId="5A1C99DB" w14:textId="73A70636" w:rsidR="0093592E" w:rsidRPr="00AE2BCB" w:rsidRDefault="0093592E" w:rsidP="0093592E">
      <w:pPr>
        <w:spacing w:after="0" w:line="240" w:lineRule="auto"/>
        <w:jc w:val="both"/>
        <w:rPr>
          <w:rFonts w:ascii="Arial" w:hAnsi="Arial" w:cs="Arial"/>
        </w:rPr>
      </w:pPr>
      <w:r w:rsidRPr="00AE2BCB">
        <w:rPr>
          <w:rFonts w:ascii="Arial" w:hAnsi="Arial" w:cs="Arial"/>
        </w:rPr>
        <w:t>8.4</w:t>
      </w:r>
      <w:r w:rsidRPr="00AE2BCB">
        <w:rPr>
          <w:rFonts w:ascii="Arial" w:hAnsi="Arial" w:cs="Arial"/>
        </w:rPr>
        <w:tab/>
        <w:t>Odstoupení je účinné dnem doručení písemného oznámení o odstoupení druhé smluvní straně. Smluvní strany se dohodly, že než přistoupí k odstoupení od smlouvy, jsou povinny vyzvat druhou smluvní stranu k řádnému plnění jejích povinností písemným oznámením ve kterém vyzvou druhou smluvní stranu k plnění porušovaných povinností</w:t>
      </w:r>
      <w:r w:rsidR="00136A06">
        <w:rPr>
          <w:rFonts w:ascii="Arial" w:hAnsi="Arial" w:cs="Arial"/>
        </w:rPr>
        <w:t xml:space="preserve"> a</w:t>
      </w:r>
      <w:r w:rsidRPr="00AE2BCB">
        <w:rPr>
          <w:rFonts w:ascii="Arial" w:hAnsi="Arial" w:cs="Arial"/>
        </w:rPr>
        <w:t xml:space="preserve"> poskytnou jí přiměřenou lhůtu k nápravě.</w:t>
      </w:r>
    </w:p>
    <w:p w14:paraId="16475754" w14:textId="77777777" w:rsidR="0093592E" w:rsidRPr="00AE2BCB" w:rsidRDefault="0093592E" w:rsidP="0093592E">
      <w:pPr>
        <w:spacing w:after="0" w:line="240" w:lineRule="auto"/>
        <w:jc w:val="both"/>
        <w:rPr>
          <w:rFonts w:ascii="Arial" w:hAnsi="Arial" w:cs="Arial"/>
        </w:rPr>
      </w:pPr>
    </w:p>
    <w:p w14:paraId="49EDF327" w14:textId="77777777" w:rsidR="0093592E" w:rsidRPr="00AE2BCB" w:rsidRDefault="0093592E" w:rsidP="0093592E">
      <w:pPr>
        <w:spacing w:after="0" w:line="240" w:lineRule="auto"/>
        <w:jc w:val="both"/>
        <w:rPr>
          <w:rFonts w:ascii="Arial" w:hAnsi="Arial" w:cs="Arial"/>
        </w:rPr>
      </w:pPr>
      <w:r w:rsidRPr="00AE2BCB">
        <w:rPr>
          <w:rFonts w:ascii="Arial" w:hAnsi="Arial" w:cs="Arial"/>
        </w:rPr>
        <w:t>8.5</w:t>
      </w:r>
      <w:r w:rsidRPr="00AE2BCB">
        <w:rPr>
          <w:rFonts w:ascii="Arial" w:hAnsi="Arial" w:cs="Arial"/>
        </w:rPr>
        <w:tab/>
        <w:t xml:space="preserve">Každá smluvní strana je oprávněna vypovědět tuto smlouvu i bez uvedení důvodu. Výpovědní </w:t>
      </w:r>
      <w:r w:rsidRPr="002A6DED">
        <w:rPr>
          <w:rFonts w:ascii="Arial" w:hAnsi="Arial" w:cs="Arial"/>
        </w:rPr>
        <w:t>lhůta činí 3 měsíce. Výpovědní</w:t>
      </w:r>
      <w:r w:rsidRPr="00AE2BCB">
        <w:rPr>
          <w:rFonts w:ascii="Arial" w:hAnsi="Arial" w:cs="Arial"/>
        </w:rPr>
        <w:t xml:space="preserve"> lhůta počíná běžet první den měsíce následujícího po měsíci, v němž byla druhé straně doručena písemná výpověď.</w:t>
      </w:r>
    </w:p>
    <w:p w14:paraId="4895FD81" w14:textId="77777777" w:rsidR="0093592E" w:rsidRPr="00AE2BCB" w:rsidRDefault="0093592E" w:rsidP="0093592E">
      <w:pPr>
        <w:spacing w:after="0" w:line="240" w:lineRule="auto"/>
        <w:jc w:val="both"/>
        <w:rPr>
          <w:rFonts w:ascii="Arial" w:hAnsi="Arial" w:cs="Arial"/>
        </w:rPr>
      </w:pPr>
    </w:p>
    <w:p w14:paraId="3D2B0BA4" w14:textId="77777777" w:rsidR="0093592E" w:rsidRPr="00AE2BCB" w:rsidRDefault="0093592E" w:rsidP="0093592E">
      <w:pPr>
        <w:spacing w:after="0" w:line="240" w:lineRule="auto"/>
        <w:jc w:val="both"/>
        <w:rPr>
          <w:rFonts w:ascii="Arial" w:hAnsi="Arial" w:cs="Arial"/>
        </w:rPr>
      </w:pPr>
      <w:r w:rsidRPr="00AE2BCB">
        <w:rPr>
          <w:rFonts w:ascii="Arial" w:hAnsi="Arial" w:cs="Arial"/>
        </w:rPr>
        <w:t>8.6</w:t>
      </w:r>
      <w:r w:rsidRPr="00AE2BCB">
        <w:rPr>
          <w:rFonts w:ascii="Arial" w:hAnsi="Arial" w:cs="Arial"/>
        </w:rPr>
        <w:tab/>
        <w:t>Ke dni ukončení účinnosti této smlouvy je poskytovatel povinen vrátit objednateli veškeré věci a doklady, které má v souvislosti s plněním této smlouvy u sebe a upozornit objednatele na opatření potřebná k tomu, aby se zabránilo vzniku újmy bezprostředně hrozící nedokončením činnosti související s předmětem této smlouvy.</w:t>
      </w:r>
    </w:p>
    <w:p w14:paraId="4D1618E0" w14:textId="77777777" w:rsidR="001A6F8E" w:rsidRDefault="001A6F8E" w:rsidP="0093592E">
      <w:pPr>
        <w:spacing w:after="0" w:line="240" w:lineRule="auto"/>
        <w:jc w:val="both"/>
        <w:rPr>
          <w:rFonts w:ascii="Arial" w:hAnsi="Arial" w:cs="Arial"/>
          <w:b/>
        </w:rPr>
      </w:pPr>
    </w:p>
    <w:p w14:paraId="63C524B6" w14:textId="77777777" w:rsidR="001A6F8E" w:rsidRDefault="001A6F8E" w:rsidP="0093592E">
      <w:pPr>
        <w:spacing w:after="0" w:line="240" w:lineRule="auto"/>
        <w:jc w:val="both"/>
        <w:rPr>
          <w:rFonts w:ascii="Arial" w:hAnsi="Arial" w:cs="Arial"/>
          <w:b/>
        </w:rPr>
      </w:pPr>
    </w:p>
    <w:p w14:paraId="1D1E4411" w14:textId="77777777" w:rsidR="001A6F8E" w:rsidRDefault="001A6F8E" w:rsidP="0093592E">
      <w:pPr>
        <w:spacing w:after="0" w:line="240" w:lineRule="auto"/>
        <w:jc w:val="both"/>
        <w:rPr>
          <w:rFonts w:ascii="Arial" w:hAnsi="Arial" w:cs="Arial"/>
          <w:b/>
        </w:rPr>
      </w:pPr>
    </w:p>
    <w:p w14:paraId="2D2613DF" w14:textId="77777777" w:rsidR="001A6F8E" w:rsidRDefault="001A6F8E" w:rsidP="0093592E">
      <w:pPr>
        <w:spacing w:after="0" w:line="240" w:lineRule="auto"/>
        <w:jc w:val="both"/>
        <w:rPr>
          <w:rFonts w:ascii="Arial" w:hAnsi="Arial" w:cs="Arial"/>
          <w:b/>
        </w:rPr>
      </w:pPr>
    </w:p>
    <w:p w14:paraId="28D527BB" w14:textId="77777777" w:rsidR="001A6F8E" w:rsidRDefault="001A6F8E" w:rsidP="0093592E">
      <w:pPr>
        <w:spacing w:after="0" w:line="240" w:lineRule="auto"/>
        <w:jc w:val="both"/>
        <w:rPr>
          <w:rFonts w:ascii="Arial" w:hAnsi="Arial" w:cs="Arial"/>
          <w:b/>
        </w:rPr>
      </w:pPr>
    </w:p>
    <w:p w14:paraId="6C64A23E" w14:textId="77777777" w:rsidR="0093592E" w:rsidRPr="00AE2BCB" w:rsidRDefault="0093592E" w:rsidP="0093592E">
      <w:pPr>
        <w:spacing w:after="0" w:line="240" w:lineRule="auto"/>
        <w:jc w:val="both"/>
        <w:rPr>
          <w:rFonts w:ascii="Arial" w:hAnsi="Arial" w:cs="Arial"/>
          <w:b/>
        </w:rPr>
      </w:pPr>
      <w:r w:rsidRPr="00AE2BCB">
        <w:rPr>
          <w:rFonts w:ascii="Arial" w:hAnsi="Arial" w:cs="Arial"/>
          <w:b/>
        </w:rPr>
        <w:t>Článek 9. Závěrečná ustanovení</w:t>
      </w:r>
    </w:p>
    <w:p w14:paraId="6BB102B5" w14:textId="77777777" w:rsidR="0093592E" w:rsidRPr="00AE2BCB" w:rsidRDefault="0093592E" w:rsidP="0093592E">
      <w:pPr>
        <w:spacing w:after="0" w:line="240" w:lineRule="auto"/>
        <w:jc w:val="both"/>
        <w:rPr>
          <w:rFonts w:ascii="Arial" w:hAnsi="Arial" w:cs="Arial"/>
        </w:rPr>
      </w:pPr>
    </w:p>
    <w:p w14:paraId="00C1C009" w14:textId="4685A1F3" w:rsidR="0093592E" w:rsidRPr="00AE2BCB" w:rsidRDefault="0093592E" w:rsidP="0093592E">
      <w:pPr>
        <w:spacing w:after="0" w:line="240" w:lineRule="auto"/>
        <w:jc w:val="both"/>
        <w:rPr>
          <w:rFonts w:ascii="Arial" w:hAnsi="Arial" w:cs="Arial"/>
        </w:rPr>
      </w:pPr>
      <w:r w:rsidRPr="00AE2BCB">
        <w:rPr>
          <w:rFonts w:ascii="Arial" w:hAnsi="Arial" w:cs="Arial"/>
        </w:rPr>
        <w:t>9.1.</w:t>
      </w:r>
      <w:r w:rsidRPr="00AE2BCB">
        <w:rPr>
          <w:rFonts w:ascii="Arial" w:hAnsi="Arial" w:cs="Arial"/>
        </w:rPr>
        <w:tab/>
      </w:r>
      <w:r w:rsidR="00136A06">
        <w:rPr>
          <w:rFonts w:ascii="Arial" w:hAnsi="Arial" w:cs="Arial"/>
        </w:rPr>
        <w:t>S</w:t>
      </w:r>
      <w:r w:rsidRPr="00AE2BCB">
        <w:rPr>
          <w:rFonts w:ascii="Arial" w:hAnsi="Arial" w:cs="Arial"/>
        </w:rPr>
        <w:t xml:space="preserve">pory mezi smluvními stranami, vzniklé z právních vztahů založených touto smlouvou nebo v souvislosti s ní, budou </w:t>
      </w:r>
      <w:r w:rsidR="00136A06">
        <w:rPr>
          <w:rFonts w:ascii="Arial" w:hAnsi="Arial" w:cs="Arial"/>
        </w:rPr>
        <w:t xml:space="preserve">primárně </w:t>
      </w:r>
      <w:r w:rsidRPr="00AE2BCB">
        <w:rPr>
          <w:rFonts w:ascii="Arial" w:hAnsi="Arial" w:cs="Arial"/>
        </w:rPr>
        <w:t xml:space="preserve">řešeny </w:t>
      </w:r>
      <w:r w:rsidR="00136A06">
        <w:rPr>
          <w:rFonts w:ascii="Arial" w:hAnsi="Arial" w:cs="Arial"/>
        </w:rPr>
        <w:t>smířlivě</w:t>
      </w:r>
      <w:r w:rsidRPr="00AE2BCB">
        <w:rPr>
          <w:rFonts w:ascii="Arial" w:hAnsi="Arial" w:cs="Arial"/>
        </w:rPr>
        <w:t xml:space="preserve">. V případě, že smluvní strany nedosáhnou jednáním smírného řešení, rozhodne na návrh některé </w:t>
      </w:r>
      <w:r w:rsidR="00136A06">
        <w:rPr>
          <w:rFonts w:ascii="Arial" w:hAnsi="Arial" w:cs="Arial"/>
        </w:rPr>
        <w:t>strany</w:t>
      </w:r>
      <w:r w:rsidRPr="00AE2BCB">
        <w:rPr>
          <w:rFonts w:ascii="Arial" w:hAnsi="Arial" w:cs="Arial"/>
        </w:rPr>
        <w:t xml:space="preserve"> soud.</w:t>
      </w:r>
    </w:p>
    <w:p w14:paraId="465656C8" w14:textId="77777777" w:rsidR="00376DEF" w:rsidRPr="00AE2BCB" w:rsidRDefault="00376DEF" w:rsidP="0093592E">
      <w:pPr>
        <w:spacing w:after="0" w:line="240" w:lineRule="auto"/>
        <w:jc w:val="both"/>
        <w:rPr>
          <w:rFonts w:ascii="Arial" w:hAnsi="Arial" w:cs="Arial"/>
        </w:rPr>
      </w:pPr>
    </w:p>
    <w:p w14:paraId="679550F0" w14:textId="1EBD975C" w:rsidR="00FE3A8F" w:rsidRPr="00AE2BCB" w:rsidRDefault="0093592E" w:rsidP="00376DEF">
      <w:pPr>
        <w:pStyle w:val="Odstavecseseznamem"/>
        <w:spacing w:after="0" w:line="240" w:lineRule="auto"/>
        <w:ind w:left="0"/>
        <w:jc w:val="both"/>
        <w:rPr>
          <w:rFonts w:ascii="Arial" w:hAnsi="Arial" w:cs="Arial"/>
        </w:rPr>
      </w:pPr>
      <w:r w:rsidRPr="00AE2BCB">
        <w:rPr>
          <w:rFonts w:ascii="Arial" w:hAnsi="Arial" w:cs="Arial"/>
        </w:rPr>
        <w:lastRenderedPageBreak/>
        <w:t>9.2.</w:t>
      </w:r>
      <w:r w:rsidRPr="00AE2BCB">
        <w:rPr>
          <w:rFonts w:ascii="Arial" w:hAnsi="Arial" w:cs="Arial"/>
        </w:rPr>
        <w:tab/>
      </w:r>
      <w:r w:rsidR="00FE3A8F" w:rsidRPr="00AE2BCB">
        <w:rPr>
          <w:rFonts w:ascii="Arial" w:hAnsi="Arial" w:cs="Arial"/>
        </w:rPr>
        <w:t xml:space="preserve">Poskytovatel bere na vědomí a výslovně souhlasí s tím, že </w:t>
      </w:r>
      <w:r w:rsidR="00715988">
        <w:rPr>
          <w:rFonts w:ascii="Arial" w:hAnsi="Arial" w:cs="Arial"/>
        </w:rPr>
        <w:t>o</w:t>
      </w:r>
      <w:r w:rsidR="00FE3A8F" w:rsidRPr="00AE2BCB">
        <w:rPr>
          <w:rFonts w:ascii="Arial" w:hAnsi="Arial" w:cs="Arial"/>
        </w:rPr>
        <w:t>bjednatel je oprávněn v souvislosti se svojí zákonnou povinností uveřejnit originál podepsané smlouvy v elektronické podobě, a to bez časového omezení.</w:t>
      </w:r>
    </w:p>
    <w:p w14:paraId="664EF49E" w14:textId="4B097EE8" w:rsidR="0093592E" w:rsidRPr="00AE2BCB" w:rsidRDefault="0093592E" w:rsidP="0093592E">
      <w:pPr>
        <w:spacing w:after="0" w:line="240" w:lineRule="auto"/>
        <w:jc w:val="both"/>
        <w:rPr>
          <w:rFonts w:ascii="Arial" w:hAnsi="Arial" w:cs="Arial"/>
        </w:rPr>
      </w:pPr>
    </w:p>
    <w:p w14:paraId="120D00B8" w14:textId="6CA28B06" w:rsidR="00DB79E9" w:rsidRPr="00AE2BCB" w:rsidRDefault="00DB79E9" w:rsidP="0093592E">
      <w:pPr>
        <w:spacing w:after="0" w:line="240" w:lineRule="auto"/>
        <w:jc w:val="both"/>
        <w:rPr>
          <w:rFonts w:ascii="Arial" w:hAnsi="Arial" w:cs="Arial"/>
        </w:rPr>
      </w:pPr>
      <w:r w:rsidRPr="00AE2BCB">
        <w:rPr>
          <w:rFonts w:ascii="Arial" w:hAnsi="Arial" w:cs="Arial"/>
        </w:rPr>
        <w:t xml:space="preserve">9.3. Nedílnou součást této smlouvy </w:t>
      </w:r>
      <w:r w:rsidR="00605305" w:rsidRPr="00AE2BCB">
        <w:rPr>
          <w:rFonts w:ascii="Arial" w:hAnsi="Arial" w:cs="Arial"/>
        </w:rPr>
        <w:t>jsou</w:t>
      </w:r>
      <w:r w:rsidRPr="00AE2BCB">
        <w:rPr>
          <w:rFonts w:ascii="Arial" w:hAnsi="Arial" w:cs="Arial"/>
        </w:rPr>
        <w:t>:</w:t>
      </w:r>
    </w:p>
    <w:p w14:paraId="17E13AC9" w14:textId="77777777" w:rsidR="00DB79E9" w:rsidRPr="00AE2BCB" w:rsidRDefault="00DB79E9" w:rsidP="0093592E">
      <w:pPr>
        <w:spacing w:after="0" w:line="240" w:lineRule="auto"/>
        <w:jc w:val="both"/>
        <w:rPr>
          <w:rFonts w:ascii="Arial" w:hAnsi="Arial" w:cs="Arial"/>
        </w:rPr>
      </w:pPr>
    </w:p>
    <w:p w14:paraId="3698DD61" w14:textId="77DEACD4" w:rsidR="00DB79E9" w:rsidRPr="00B26F77" w:rsidRDefault="00712F8F" w:rsidP="0093592E">
      <w:pPr>
        <w:spacing w:after="0" w:line="240" w:lineRule="auto"/>
        <w:jc w:val="both"/>
        <w:rPr>
          <w:rFonts w:ascii="Arial" w:hAnsi="Arial" w:cs="Arial"/>
        </w:rPr>
      </w:pPr>
      <w:r w:rsidRPr="00B26F77">
        <w:rPr>
          <w:rFonts w:ascii="Arial" w:hAnsi="Arial" w:cs="Arial"/>
        </w:rPr>
        <w:t xml:space="preserve">Příloha č. 1 </w:t>
      </w:r>
      <w:r w:rsidR="000E0C10" w:rsidRPr="00B26F77">
        <w:rPr>
          <w:rFonts w:ascii="Arial" w:hAnsi="Arial" w:cs="Arial"/>
        </w:rPr>
        <w:t>Koncept jednoho místa</w:t>
      </w:r>
    </w:p>
    <w:p w14:paraId="374E41FD" w14:textId="400AB87A" w:rsidR="0023213F" w:rsidRPr="00B26F77" w:rsidRDefault="00DB79E9" w:rsidP="0093592E">
      <w:pPr>
        <w:spacing w:after="0" w:line="240" w:lineRule="auto"/>
        <w:jc w:val="both"/>
        <w:rPr>
          <w:rFonts w:ascii="Arial" w:hAnsi="Arial" w:cs="Arial"/>
        </w:rPr>
      </w:pPr>
      <w:r w:rsidRPr="00B26F77">
        <w:rPr>
          <w:rFonts w:ascii="Arial" w:hAnsi="Arial" w:cs="Arial"/>
        </w:rPr>
        <w:t>Příloha č. 2</w:t>
      </w:r>
      <w:r w:rsidR="00712F8F" w:rsidRPr="00B26F77">
        <w:rPr>
          <w:rFonts w:ascii="Arial" w:hAnsi="Arial" w:cs="Arial"/>
        </w:rPr>
        <w:t xml:space="preserve"> </w:t>
      </w:r>
      <w:r w:rsidR="002A6DED" w:rsidRPr="00B26F77">
        <w:rPr>
          <w:rFonts w:ascii="Arial" w:hAnsi="Arial" w:cs="Arial"/>
        </w:rPr>
        <w:t xml:space="preserve">Tabulka </w:t>
      </w:r>
      <w:proofErr w:type="spellStart"/>
      <w:r w:rsidR="002A6DED" w:rsidRPr="00B26F77">
        <w:rPr>
          <w:rFonts w:ascii="Arial" w:hAnsi="Arial" w:cs="Arial"/>
        </w:rPr>
        <w:t>mediaplánu</w:t>
      </w:r>
      <w:proofErr w:type="spellEnd"/>
      <w:r w:rsidR="002A6DED" w:rsidRPr="00B26F77">
        <w:rPr>
          <w:rFonts w:ascii="Arial" w:hAnsi="Arial" w:cs="Arial"/>
        </w:rPr>
        <w:t xml:space="preserve"> on-line kampaní</w:t>
      </w:r>
    </w:p>
    <w:p w14:paraId="64500CA3" w14:textId="1C6395F5" w:rsidR="0023213F" w:rsidRPr="00AE2BCB" w:rsidRDefault="0023213F" w:rsidP="0093592E">
      <w:pPr>
        <w:spacing w:after="0" w:line="240" w:lineRule="auto"/>
        <w:jc w:val="both"/>
        <w:rPr>
          <w:rFonts w:ascii="Arial" w:hAnsi="Arial" w:cs="Arial"/>
        </w:rPr>
      </w:pPr>
      <w:r w:rsidRPr="00B26F77">
        <w:rPr>
          <w:rFonts w:ascii="Arial" w:hAnsi="Arial" w:cs="Arial"/>
        </w:rPr>
        <w:t xml:space="preserve">Příloha č. 3 </w:t>
      </w:r>
      <w:r w:rsidR="00712F8F" w:rsidRPr="00B26F77">
        <w:rPr>
          <w:rFonts w:ascii="Arial" w:hAnsi="Arial" w:cs="Arial"/>
        </w:rPr>
        <w:t>Celková cena za</w:t>
      </w:r>
      <w:r w:rsidR="00562AF9" w:rsidRPr="00B26F77">
        <w:rPr>
          <w:rFonts w:ascii="Arial" w:hAnsi="Arial" w:cs="Arial"/>
        </w:rPr>
        <w:t xml:space="preserve"> </w:t>
      </w:r>
      <w:r w:rsidR="0014202A" w:rsidRPr="00B26F77">
        <w:rPr>
          <w:rFonts w:ascii="Arial" w:hAnsi="Arial" w:cs="Arial"/>
        </w:rPr>
        <w:t>komplexní komunikační servis</w:t>
      </w:r>
    </w:p>
    <w:p w14:paraId="78C60753" w14:textId="77777777" w:rsidR="0093592E" w:rsidRPr="00AE2BCB" w:rsidRDefault="0093592E" w:rsidP="0093592E">
      <w:pPr>
        <w:spacing w:after="0" w:line="240" w:lineRule="auto"/>
        <w:jc w:val="both"/>
        <w:rPr>
          <w:rFonts w:ascii="Arial" w:hAnsi="Arial" w:cs="Arial"/>
        </w:rPr>
      </w:pPr>
    </w:p>
    <w:p w14:paraId="6013EE77" w14:textId="77777777" w:rsidR="0093592E" w:rsidRPr="00AE2BCB" w:rsidRDefault="0093592E" w:rsidP="0093592E">
      <w:pPr>
        <w:spacing w:after="0" w:line="240" w:lineRule="auto"/>
        <w:jc w:val="both"/>
        <w:rPr>
          <w:rFonts w:ascii="Arial" w:hAnsi="Arial" w:cs="Arial"/>
        </w:rPr>
      </w:pPr>
      <w:r w:rsidRPr="00AE2BCB">
        <w:rPr>
          <w:rFonts w:ascii="Arial" w:hAnsi="Arial" w:cs="Arial"/>
        </w:rPr>
        <w:t>9.4.</w:t>
      </w:r>
      <w:r w:rsidRPr="00AE2BCB">
        <w:rPr>
          <w:rFonts w:ascii="Arial" w:hAnsi="Arial" w:cs="Arial"/>
        </w:rPr>
        <w:tab/>
        <w:t>Tato smlouva je závazná pro smluvní strany a jejich nástupce.</w:t>
      </w:r>
    </w:p>
    <w:p w14:paraId="77B03A0C" w14:textId="77777777" w:rsidR="0093592E" w:rsidRPr="00AE2BCB" w:rsidRDefault="0093592E" w:rsidP="0093592E">
      <w:pPr>
        <w:spacing w:after="0" w:line="240" w:lineRule="auto"/>
        <w:jc w:val="both"/>
        <w:rPr>
          <w:rFonts w:ascii="Arial" w:hAnsi="Arial" w:cs="Arial"/>
        </w:rPr>
      </w:pPr>
    </w:p>
    <w:p w14:paraId="3EAFD100" w14:textId="77777777" w:rsidR="0093592E" w:rsidRPr="00AE2BCB" w:rsidRDefault="0093592E" w:rsidP="0093592E">
      <w:pPr>
        <w:spacing w:after="0" w:line="240" w:lineRule="auto"/>
        <w:jc w:val="both"/>
        <w:rPr>
          <w:rFonts w:ascii="Arial" w:hAnsi="Arial" w:cs="Arial"/>
        </w:rPr>
      </w:pPr>
      <w:r w:rsidRPr="00AE2BCB">
        <w:rPr>
          <w:rFonts w:ascii="Arial" w:hAnsi="Arial" w:cs="Arial"/>
        </w:rPr>
        <w:t>9.5.</w:t>
      </w:r>
      <w:r w:rsidRPr="00AE2BCB">
        <w:rPr>
          <w:rFonts w:ascii="Arial" w:hAnsi="Arial" w:cs="Arial"/>
        </w:rPr>
        <w:tab/>
        <w:t>Smluvní strana není vázána jakoukoliv smlouvou nebo dodatkem ke smlouvě, jestliže druhá smluvní strana při uzavírání smlouvy nebo dodatků ke smlouvě učiní ve smlouvě nebo dodatku nebo jakémkoli souvisejícím ujednání jakékoliv změny, dodatky nebo odchylky, které byť i nepodstatně mění podmínky smlouvy, dodatku ke smlouvě nebo souvisejícího ujednání. Ustanovení § 1740 odst. 3 občanského zákoníku se nepoužije. Smluvní strana dále není jakoukoliv smlouvou vázána, pokud bude přijetí nabídky druhé smluvní strany vyjádřeno odpovědí, která vymezuje obsah smlouvy jinými slovy. Ustanovení § 1740 odst. 2 občanského zákoníku se nepoužije. Smluvní strana není jakýmkoliv ujednáním vázána, ani pokud je učiněno v jiné než písemné formě, a to ani, když je následně v písemné formě potvrzeno. Smluvní strana navíc není vázána ani jakýmkoliv ujednáním učiněným v jiné než písemné formě, pokud potvrzení vykazuje jakékoliv, byť i nepodstatné, odchylky od skutečně ujednaného obsahu takového ujednání. Ustanovení § 1757 občanského zákoníku se nepoužije.</w:t>
      </w:r>
    </w:p>
    <w:p w14:paraId="79F1C38A" w14:textId="77777777" w:rsidR="0093592E" w:rsidRPr="00AE2BCB" w:rsidRDefault="0093592E" w:rsidP="0093592E">
      <w:pPr>
        <w:spacing w:after="0" w:line="240" w:lineRule="auto"/>
        <w:jc w:val="both"/>
        <w:rPr>
          <w:rFonts w:ascii="Arial" w:hAnsi="Arial" w:cs="Arial"/>
        </w:rPr>
      </w:pPr>
    </w:p>
    <w:p w14:paraId="015B0CA0" w14:textId="1E69D5B0" w:rsidR="0093592E" w:rsidRPr="00AE2BCB"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6</w:t>
      </w:r>
      <w:r w:rsidRPr="00AE2BCB">
        <w:rPr>
          <w:rFonts w:ascii="Arial" w:hAnsi="Arial" w:cs="Arial"/>
        </w:rPr>
        <w:t>.</w:t>
      </w:r>
      <w:r w:rsidRPr="00AE2BCB">
        <w:rPr>
          <w:rFonts w:ascii="Arial" w:hAnsi="Arial" w:cs="Arial"/>
        </w:rPr>
        <w:tab/>
        <w:t>Smluvní strany tímto v nejvýše povoleném rozsahu ustanovením § 1801 občanského zákoníku vylučují použití ustanovení § 1799 a § 1800 občanského zákoníku na tuto smlouvu a jejich vzájemné právní vztahy z této smlouvy vyplývající.</w:t>
      </w:r>
    </w:p>
    <w:p w14:paraId="1CFFF4C6" w14:textId="77777777" w:rsidR="0093592E" w:rsidRPr="00AE2BCB" w:rsidRDefault="0093592E" w:rsidP="0093592E">
      <w:pPr>
        <w:spacing w:after="0" w:line="240" w:lineRule="auto"/>
        <w:jc w:val="both"/>
        <w:rPr>
          <w:rFonts w:ascii="Arial" w:hAnsi="Arial" w:cs="Arial"/>
        </w:rPr>
      </w:pPr>
    </w:p>
    <w:p w14:paraId="225E0E93" w14:textId="5D377FE0" w:rsidR="0093592E" w:rsidRPr="00AE2BCB"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7</w:t>
      </w:r>
      <w:r w:rsidRPr="00AE2BCB">
        <w:rPr>
          <w:rFonts w:ascii="Arial" w:hAnsi="Arial" w:cs="Arial"/>
        </w:rPr>
        <w:t>.</w:t>
      </w:r>
      <w:r w:rsidRPr="00AE2BCB">
        <w:rPr>
          <w:rFonts w:ascii="Arial" w:hAnsi="Arial" w:cs="Arial"/>
        </w:rPr>
        <w:tab/>
        <w:t xml:space="preserve">Smluvní strany si sjednávají, že následující ustanovení občanského zákoníku budou vyloučeny z aplikace na tuto smlouvu: § 1400 až 1447, § 1748, § 1936, § 1950, § 1951, § 1952 odst. </w:t>
      </w:r>
      <w:proofErr w:type="gramStart"/>
      <w:r w:rsidRPr="00AE2BCB">
        <w:rPr>
          <w:rFonts w:ascii="Arial" w:hAnsi="Arial" w:cs="Arial"/>
        </w:rPr>
        <w:t>2,  a</w:t>
      </w:r>
      <w:proofErr w:type="gramEnd"/>
      <w:r w:rsidRPr="00AE2BCB">
        <w:rPr>
          <w:rFonts w:ascii="Arial" w:hAnsi="Arial" w:cs="Arial"/>
        </w:rPr>
        <w:t xml:space="preserve"> § 1995 odst. 2.</w:t>
      </w:r>
    </w:p>
    <w:p w14:paraId="0D61D6B0" w14:textId="77777777" w:rsidR="0093592E" w:rsidRPr="00AE2BCB" w:rsidRDefault="0093592E" w:rsidP="0093592E">
      <w:pPr>
        <w:spacing w:after="0" w:line="240" w:lineRule="auto"/>
        <w:jc w:val="both"/>
        <w:rPr>
          <w:rFonts w:ascii="Arial" w:hAnsi="Arial" w:cs="Arial"/>
        </w:rPr>
      </w:pPr>
    </w:p>
    <w:p w14:paraId="409C7164" w14:textId="4CFBBE5D" w:rsidR="0093592E" w:rsidRPr="00E72925" w:rsidRDefault="0093592E" w:rsidP="0093592E">
      <w:pPr>
        <w:spacing w:after="0" w:line="240" w:lineRule="auto"/>
        <w:jc w:val="both"/>
        <w:rPr>
          <w:rFonts w:ascii="Arial" w:hAnsi="Arial" w:cs="Arial"/>
        </w:rPr>
      </w:pPr>
      <w:r w:rsidRPr="00AE2BCB">
        <w:rPr>
          <w:rFonts w:ascii="Arial" w:hAnsi="Arial" w:cs="Arial"/>
        </w:rPr>
        <w:t>9.</w:t>
      </w:r>
      <w:r w:rsidR="00136A06">
        <w:rPr>
          <w:rFonts w:ascii="Arial" w:hAnsi="Arial" w:cs="Arial"/>
        </w:rPr>
        <w:t>8</w:t>
      </w:r>
      <w:r w:rsidRPr="00AE2BCB">
        <w:rPr>
          <w:rFonts w:ascii="Arial" w:hAnsi="Arial" w:cs="Arial"/>
        </w:rPr>
        <w:t>.</w:t>
      </w:r>
      <w:r w:rsidRPr="00AE2BCB">
        <w:rPr>
          <w:rFonts w:ascii="Arial" w:hAnsi="Arial" w:cs="Arial"/>
        </w:rPr>
        <w:tab/>
        <w:t xml:space="preserve">Tato smlouva byla vyhotovena a podepsána ve </w:t>
      </w:r>
      <w:r w:rsidR="003440FD">
        <w:rPr>
          <w:rFonts w:ascii="Arial" w:hAnsi="Arial" w:cs="Arial"/>
        </w:rPr>
        <w:t>čtyřech</w:t>
      </w:r>
      <w:r w:rsidRPr="00AE2BCB">
        <w:rPr>
          <w:rFonts w:ascii="Arial" w:hAnsi="Arial" w:cs="Arial"/>
        </w:rPr>
        <w:t xml:space="preserve"> vyhotoveních</w:t>
      </w:r>
      <w:r w:rsidR="003440FD">
        <w:rPr>
          <w:rFonts w:ascii="Arial" w:hAnsi="Arial" w:cs="Arial"/>
        </w:rPr>
        <w:t xml:space="preserve"> a </w:t>
      </w:r>
      <w:r w:rsidRPr="00E72925">
        <w:rPr>
          <w:rFonts w:ascii="Arial" w:hAnsi="Arial" w:cs="Arial"/>
        </w:rPr>
        <w:t xml:space="preserve">každá smluvní strana obdrží </w:t>
      </w:r>
      <w:r w:rsidR="003440FD">
        <w:rPr>
          <w:rFonts w:ascii="Arial" w:hAnsi="Arial" w:cs="Arial"/>
        </w:rPr>
        <w:t xml:space="preserve">po </w:t>
      </w:r>
      <w:r w:rsidRPr="00E72925">
        <w:rPr>
          <w:rFonts w:ascii="Arial" w:hAnsi="Arial" w:cs="Arial"/>
        </w:rPr>
        <w:t>dv</w:t>
      </w:r>
      <w:r w:rsidR="004735EA">
        <w:rPr>
          <w:rFonts w:ascii="Arial" w:hAnsi="Arial" w:cs="Arial"/>
        </w:rPr>
        <w:t>ou</w:t>
      </w:r>
      <w:r w:rsidR="00D46B35" w:rsidRPr="00E72925">
        <w:rPr>
          <w:rFonts w:ascii="Arial" w:hAnsi="Arial" w:cs="Arial"/>
        </w:rPr>
        <w:t>.</w:t>
      </w:r>
    </w:p>
    <w:p w14:paraId="4CB6E27E" w14:textId="77777777" w:rsidR="0093592E" w:rsidRPr="00E72925" w:rsidRDefault="0093592E" w:rsidP="0093592E">
      <w:pPr>
        <w:spacing w:after="0" w:line="240" w:lineRule="auto"/>
        <w:jc w:val="both"/>
        <w:rPr>
          <w:rFonts w:ascii="Arial" w:hAnsi="Arial" w:cs="Arial"/>
        </w:rPr>
      </w:pPr>
    </w:p>
    <w:p w14:paraId="1CD7A250" w14:textId="77777777" w:rsidR="00E72925" w:rsidRPr="00E72925" w:rsidRDefault="00E72925" w:rsidP="0093592E">
      <w:pPr>
        <w:spacing w:after="0" w:line="240" w:lineRule="auto"/>
        <w:jc w:val="both"/>
        <w:rPr>
          <w:rFonts w:ascii="Arial" w:hAnsi="Arial" w:cs="Arial"/>
        </w:rPr>
      </w:pPr>
    </w:p>
    <w:p w14:paraId="0ABEEFA0" w14:textId="77777777" w:rsidR="0093592E" w:rsidRPr="00E72925" w:rsidRDefault="0093592E" w:rsidP="0093592E">
      <w:pPr>
        <w:spacing w:after="0" w:line="240" w:lineRule="auto"/>
        <w:jc w:val="both"/>
        <w:rPr>
          <w:rFonts w:ascii="Arial" w:hAnsi="Arial" w:cs="Arial"/>
        </w:rPr>
      </w:pPr>
    </w:p>
    <w:p w14:paraId="6B70E4FF" w14:textId="667DAEF4" w:rsidR="00715988" w:rsidRPr="00E72925" w:rsidRDefault="0093592E" w:rsidP="00715988">
      <w:pPr>
        <w:spacing w:after="0" w:line="240" w:lineRule="auto"/>
        <w:jc w:val="both"/>
        <w:rPr>
          <w:rFonts w:ascii="Arial" w:hAnsi="Arial" w:cs="Arial"/>
        </w:rPr>
      </w:pPr>
      <w:r w:rsidRPr="00E72925">
        <w:rPr>
          <w:rFonts w:ascii="Arial" w:hAnsi="Arial" w:cs="Arial"/>
        </w:rPr>
        <w:t xml:space="preserve">V Praze dne </w:t>
      </w:r>
      <w:r w:rsidR="00E77EF9" w:rsidRPr="00E72925">
        <w:rPr>
          <w:rFonts w:ascii="Arial" w:hAnsi="Arial" w:cs="Arial"/>
        </w:rPr>
        <w:t>…………</w:t>
      </w:r>
      <w:proofErr w:type="gramStart"/>
      <w:r w:rsidR="00E77EF9" w:rsidRPr="00E72925">
        <w:rPr>
          <w:rFonts w:ascii="Arial" w:hAnsi="Arial" w:cs="Arial"/>
        </w:rPr>
        <w:t>…….</w:t>
      </w:r>
      <w:proofErr w:type="gramEnd"/>
      <w:r w:rsidR="00E77EF9" w:rsidRPr="00E72925">
        <w:rPr>
          <w:rFonts w:ascii="Arial" w:hAnsi="Arial" w:cs="Arial"/>
        </w:rPr>
        <w:t>.</w:t>
      </w:r>
      <w:r w:rsidR="00715988">
        <w:rPr>
          <w:rFonts w:ascii="Arial" w:hAnsi="Arial" w:cs="Arial"/>
        </w:rPr>
        <w:tab/>
      </w:r>
      <w:r w:rsidR="00715988">
        <w:rPr>
          <w:rFonts w:ascii="Arial" w:hAnsi="Arial" w:cs="Arial"/>
        </w:rPr>
        <w:tab/>
      </w:r>
      <w:r w:rsidR="00715988">
        <w:rPr>
          <w:rFonts w:ascii="Arial" w:hAnsi="Arial" w:cs="Arial"/>
        </w:rPr>
        <w:tab/>
      </w:r>
      <w:r w:rsidR="00715988">
        <w:rPr>
          <w:rFonts w:ascii="Arial" w:hAnsi="Arial" w:cs="Arial"/>
        </w:rPr>
        <w:tab/>
      </w:r>
      <w:r w:rsidR="00715988">
        <w:rPr>
          <w:rFonts w:ascii="Arial" w:hAnsi="Arial" w:cs="Arial"/>
        </w:rPr>
        <w:tab/>
      </w:r>
      <w:r w:rsidR="00715988" w:rsidRPr="00E72925">
        <w:rPr>
          <w:rFonts w:ascii="Arial" w:hAnsi="Arial" w:cs="Arial"/>
        </w:rPr>
        <w:t xml:space="preserve">V </w:t>
      </w:r>
      <w:r w:rsidR="00715988">
        <w:rPr>
          <w:rFonts w:ascii="Arial" w:hAnsi="Arial" w:cs="Arial"/>
        </w:rPr>
        <w:t>………</w:t>
      </w:r>
      <w:r w:rsidR="00715988" w:rsidRPr="00E72925">
        <w:rPr>
          <w:rFonts w:ascii="Arial" w:hAnsi="Arial" w:cs="Arial"/>
        </w:rPr>
        <w:t>dne …………</w:t>
      </w:r>
      <w:proofErr w:type="gramStart"/>
      <w:r w:rsidR="00715988" w:rsidRPr="00E72925">
        <w:rPr>
          <w:rFonts w:ascii="Arial" w:hAnsi="Arial" w:cs="Arial"/>
        </w:rPr>
        <w:t>…….</w:t>
      </w:r>
      <w:proofErr w:type="gramEnd"/>
      <w:r w:rsidR="00715988" w:rsidRPr="00E72925">
        <w:rPr>
          <w:rFonts w:ascii="Arial" w:hAnsi="Arial" w:cs="Arial"/>
        </w:rPr>
        <w:t>.</w:t>
      </w:r>
    </w:p>
    <w:p w14:paraId="59FB719D" w14:textId="650E090A" w:rsidR="0093592E" w:rsidRPr="00E72925" w:rsidRDefault="0093592E" w:rsidP="0093592E">
      <w:pPr>
        <w:spacing w:after="0" w:line="240" w:lineRule="auto"/>
        <w:jc w:val="both"/>
        <w:rPr>
          <w:rFonts w:ascii="Arial" w:hAnsi="Arial" w:cs="Arial"/>
        </w:rPr>
      </w:pPr>
    </w:p>
    <w:p w14:paraId="1E427F7C" w14:textId="77777777" w:rsidR="0093592E" w:rsidRPr="00E72925" w:rsidRDefault="0093592E" w:rsidP="0093592E">
      <w:pPr>
        <w:spacing w:after="0" w:line="240" w:lineRule="auto"/>
        <w:jc w:val="both"/>
        <w:rPr>
          <w:rFonts w:ascii="Arial" w:hAnsi="Arial" w:cs="Arial"/>
        </w:rPr>
      </w:pPr>
    </w:p>
    <w:p w14:paraId="37DE660E" w14:textId="77777777" w:rsidR="00A53110" w:rsidRPr="00E72925" w:rsidRDefault="00A53110" w:rsidP="0093592E">
      <w:pPr>
        <w:spacing w:after="0" w:line="240" w:lineRule="auto"/>
        <w:jc w:val="both"/>
        <w:rPr>
          <w:rFonts w:ascii="Arial" w:hAnsi="Arial" w:cs="Arial"/>
        </w:rPr>
      </w:pPr>
    </w:p>
    <w:p w14:paraId="69FE009F" w14:textId="77777777" w:rsidR="00A53110" w:rsidRPr="00E72925" w:rsidRDefault="00A53110" w:rsidP="0093592E">
      <w:pPr>
        <w:spacing w:after="0" w:line="240" w:lineRule="auto"/>
        <w:jc w:val="both"/>
        <w:rPr>
          <w:rFonts w:ascii="Arial" w:hAnsi="Arial" w:cs="Arial"/>
        </w:rPr>
      </w:pPr>
    </w:p>
    <w:p w14:paraId="506AD649" w14:textId="3C3F271C" w:rsidR="0093592E" w:rsidRPr="00E72925" w:rsidRDefault="00BD09A9" w:rsidP="0093592E">
      <w:pPr>
        <w:spacing w:after="0" w:line="240" w:lineRule="auto"/>
        <w:jc w:val="both"/>
        <w:rPr>
          <w:rFonts w:ascii="Arial" w:hAnsi="Arial" w:cs="Arial"/>
        </w:rPr>
      </w:pPr>
      <w:r w:rsidRPr="00E72925">
        <w:rPr>
          <w:rFonts w:ascii="Arial" w:hAnsi="Arial" w:cs="Arial"/>
        </w:rPr>
        <w:t>_______________________________</w:t>
      </w:r>
      <w:r w:rsidR="00715988">
        <w:rPr>
          <w:rFonts w:ascii="Arial" w:hAnsi="Arial" w:cs="Arial"/>
        </w:rPr>
        <w:tab/>
      </w:r>
      <w:r w:rsidR="00715988">
        <w:rPr>
          <w:rFonts w:ascii="Arial" w:hAnsi="Arial" w:cs="Arial"/>
        </w:rPr>
        <w:tab/>
      </w:r>
      <w:r w:rsidR="00715988" w:rsidRPr="00E72925">
        <w:rPr>
          <w:rFonts w:ascii="Arial" w:hAnsi="Arial" w:cs="Arial"/>
        </w:rPr>
        <w:t>_______________________________</w:t>
      </w:r>
    </w:p>
    <w:p w14:paraId="2DAB9865" w14:textId="038B24F7" w:rsidR="0093592E" w:rsidRPr="00E72925" w:rsidRDefault="0093592E" w:rsidP="0093592E">
      <w:pPr>
        <w:spacing w:after="0" w:line="240" w:lineRule="auto"/>
        <w:jc w:val="both"/>
        <w:rPr>
          <w:rFonts w:ascii="Arial" w:hAnsi="Arial" w:cs="Arial"/>
        </w:rPr>
      </w:pPr>
      <w:r w:rsidRPr="00E72925">
        <w:rPr>
          <w:rFonts w:ascii="Arial" w:hAnsi="Arial" w:cs="Arial"/>
        </w:rPr>
        <w:t xml:space="preserve">za </w:t>
      </w:r>
      <w:r w:rsidR="00715988">
        <w:rPr>
          <w:rFonts w:ascii="Arial" w:hAnsi="Arial" w:cs="Arial"/>
        </w:rPr>
        <w:t>o</w:t>
      </w:r>
      <w:r w:rsidRPr="00E72925">
        <w:rPr>
          <w:rFonts w:ascii="Arial" w:hAnsi="Arial" w:cs="Arial"/>
        </w:rPr>
        <w:t>bjednatele</w:t>
      </w:r>
      <w:r w:rsidRPr="00E72925">
        <w:rPr>
          <w:rFonts w:ascii="Arial" w:hAnsi="Arial" w:cs="Arial"/>
        </w:rPr>
        <w:tab/>
      </w:r>
      <w:r w:rsidRPr="00E72925">
        <w:rPr>
          <w:rFonts w:ascii="Arial" w:hAnsi="Arial" w:cs="Arial"/>
        </w:rPr>
        <w:tab/>
      </w:r>
      <w:r w:rsidRPr="00E72925">
        <w:rPr>
          <w:rFonts w:ascii="Arial" w:hAnsi="Arial" w:cs="Arial"/>
        </w:rPr>
        <w:tab/>
      </w:r>
      <w:r w:rsidR="00715988">
        <w:rPr>
          <w:rFonts w:ascii="Arial" w:hAnsi="Arial" w:cs="Arial"/>
        </w:rPr>
        <w:tab/>
      </w:r>
      <w:r w:rsidR="00715988">
        <w:rPr>
          <w:rFonts w:ascii="Arial" w:hAnsi="Arial" w:cs="Arial"/>
        </w:rPr>
        <w:tab/>
      </w:r>
      <w:r w:rsidR="00715988" w:rsidRPr="00E72925">
        <w:rPr>
          <w:rFonts w:ascii="Arial" w:hAnsi="Arial" w:cs="Arial"/>
        </w:rPr>
        <w:t xml:space="preserve">za </w:t>
      </w:r>
      <w:r w:rsidR="00715988">
        <w:rPr>
          <w:rFonts w:ascii="Arial" w:hAnsi="Arial" w:cs="Arial"/>
        </w:rPr>
        <w:t>p</w:t>
      </w:r>
      <w:r w:rsidR="00715988" w:rsidRPr="00E72925">
        <w:rPr>
          <w:rFonts w:ascii="Arial" w:hAnsi="Arial" w:cs="Arial"/>
        </w:rPr>
        <w:t>oskytovatele</w:t>
      </w:r>
      <w:r w:rsidR="00715988" w:rsidRPr="00E72925">
        <w:rPr>
          <w:rFonts w:ascii="Arial" w:hAnsi="Arial" w:cs="Arial"/>
        </w:rPr>
        <w:tab/>
      </w:r>
    </w:p>
    <w:p w14:paraId="2B02276B" w14:textId="4ADE0D27" w:rsidR="00BD09A9" w:rsidRPr="00E72925" w:rsidRDefault="006F2052" w:rsidP="0093592E">
      <w:pPr>
        <w:spacing w:after="0" w:line="240" w:lineRule="auto"/>
        <w:jc w:val="both"/>
        <w:rPr>
          <w:rFonts w:ascii="Arial" w:hAnsi="Arial" w:cs="Arial"/>
        </w:rPr>
      </w:pPr>
      <w:r w:rsidRPr="00E72925">
        <w:rPr>
          <w:rFonts w:ascii="Arial" w:hAnsi="Arial" w:cs="Arial"/>
        </w:rPr>
        <w:t>Ing. Radomil Doležal, MBA</w:t>
      </w:r>
      <w:r w:rsidR="00DA6B08">
        <w:rPr>
          <w:rFonts w:ascii="Arial" w:hAnsi="Arial" w:cs="Arial"/>
        </w:rPr>
        <w:tab/>
      </w:r>
      <w:r w:rsidR="00DA6B08">
        <w:rPr>
          <w:rFonts w:ascii="Arial" w:hAnsi="Arial" w:cs="Arial"/>
        </w:rPr>
        <w:tab/>
      </w:r>
      <w:r w:rsidR="00DA6B08">
        <w:rPr>
          <w:rFonts w:ascii="Arial" w:hAnsi="Arial" w:cs="Arial"/>
        </w:rPr>
        <w:tab/>
      </w:r>
      <w:r w:rsidR="00DA6B08">
        <w:rPr>
          <w:rFonts w:ascii="Arial" w:hAnsi="Arial" w:cs="Arial"/>
        </w:rPr>
        <w:tab/>
        <w:t>Luboš Bechyně</w:t>
      </w:r>
    </w:p>
    <w:p w14:paraId="0CAF0DB7" w14:textId="55D28A1C" w:rsidR="00CA519E" w:rsidRPr="00E72925" w:rsidRDefault="00CA519E" w:rsidP="0093592E">
      <w:pPr>
        <w:spacing w:after="0" w:line="240" w:lineRule="auto"/>
        <w:jc w:val="both"/>
        <w:rPr>
          <w:rFonts w:ascii="Arial" w:hAnsi="Arial" w:cs="Arial"/>
        </w:rPr>
      </w:pPr>
      <w:r w:rsidRPr="00E72925">
        <w:rPr>
          <w:rFonts w:ascii="Arial" w:hAnsi="Arial" w:cs="Arial"/>
        </w:rPr>
        <w:t xml:space="preserve">generální ředitel </w:t>
      </w:r>
      <w:proofErr w:type="spellStart"/>
      <w:r w:rsidRPr="00E72925">
        <w:rPr>
          <w:rFonts w:ascii="Arial" w:hAnsi="Arial" w:cs="Arial"/>
        </w:rPr>
        <w:t>CzechTrade</w:t>
      </w:r>
      <w:proofErr w:type="spellEnd"/>
      <w:r w:rsidR="00DA6B08">
        <w:rPr>
          <w:rFonts w:ascii="Arial" w:hAnsi="Arial" w:cs="Arial"/>
        </w:rPr>
        <w:tab/>
      </w:r>
      <w:r w:rsidR="00DA6B08">
        <w:rPr>
          <w:rFonts w:ascii="Arial" w:hAnsi="Arial" w:cs="Arial"/>
        </w:rPr>
        <w:tab/>
      </w:r>
      <w:r w:rsidR="00DA6B08">
        <w:rPr>
          <w:rFonts w:ascii="Arial" w:hAnsi="Arial" w:cs="Arial"/>
        </w:rPr>
        <w:tab/>
        <w:t>jednatel</w:t>
      </w:r>
    </w:p>
    <w:p w14:paraId="7883AC7B" w14:textId="2B6C87E0" w:rsidR="00A219F2" w:rsidRPr="00E72925" w:rsidRDefault="00DA6B08">
      <w:pPr>
        <w:rPr>
          <w:rFonts w:ascii="Arial" w:hAnsi="Arial" w:cs="Arial"/>
        </w:rPr>
        <w:sectPr w:rsidR="00A219F2" w:rsidRPr="00E72925">
          <w:footerReference w:type="default" r:id="rId15"/>
          <w:pgSz w:w="11906" w:h="16838"/>
          <w:pgMar w:top="1417" w:right="1417" w:bottom="1417" w:left="1417" w:header="708" w:footer="708" w:gutter="0"/>
          <w:cols w:space="708"/>
          <w:docGrid w:linePitch="360"/>
        </w:sectPr>
      </w:pPr>
      <w:r>
        <w:rPr>
          <w:rFonts w:ascii="Arial" w:hAnsi="Arial" w:cs="Arial"/>
        </w:rPr>
        <w:tab/>
      </w:r>
      <w:r>
        <w:rPr>
          <w:rFonts w:ascii="Arial" w:hAnsi="Arial" w:cs="Arial"/>
        </w:rPr>
        <w:tab/>
      </w:r>
      <w:r>
        <w:rPr>
          <w:rFonts w:ascii="Arial" w:hAnsi="Arial" w:cs="Arial"/>
        </w:rPr>
        <w:tab/>
      </w:r>
      <w:r>
        <w:rPr>
          <w:rFonts w:ascii="Arial" w:hAnsi="Arial" w:cs="Arial"/>
        </w:rPr>
        <w:tab/>
      </w:r>
    </w:p>
    <w:p w14:paraId="6E7CF0A7" w14:textId="77777777" w:rsidR="0093592E" w:rsidRPr="00E72925" w:rsidRDefault="0093592E" w:rsidP="0093592E">
      <w:pPr>
        <w:spacing w:after="0" w:line="240" w:lineRule="auto"/>
        <w:jc w:val="both"/>
        <w:rPr>
          <w:rFonts w:ascii="Arial" w:hAnsi="Arial" w:cs="Arial"/>
        </w:rPr>
      </w:pPr>
    </w:p>
    <w:p w14:paraId="3165F61A" w14:textId="71DF2F10" w:rsidR="00562AF9" w:rsidRPr="00CC241B" w:rsidRDefault="00CC364B" w:rsidP="00562AF9">
      <w:pPr>
        <w:spacing w:after="0" w:line="240" w:lineRule="auto"/>
        <w:ind w:firstLine="75"/>
        <w:jc w:val="both"/>
        <w:rPr>
          <w:rFonts w:ascii="Arial" w:hAnsi="Arial" w:cs="Arial"/>
        </w:rPr>
      </w:pPr>
      <w:r w:rsidRPr="00CC241B">
        <w:rPr>
          <w:rFonts w:ascii="Arial" w:hAnsi="Arial" w:cs="Arial"/>
        </w:rPr>
        <w:t xml:space="preserve">Příloha č. 1 </w:t>
      </w:r>
      <w:r w:rsidR="000E0C10" w:rsidRPr="00CC241B">
        <w:rPr>
          <w:rFonts w:ascii="Arial" w:hAnsi="Arial" w:cs="Arial"/>
        </w:rPr>
        <w:t>Koncept jednoho místa</w:t>
      </w:r>
      <w:r w:rsidR="004A16FE" w:rsidRPr="00CC241B">
        <w:rPr>
          <w:rFonts w:ascii="Arial" w:hAnsi="Arial" w:cs="Arial"/>
        </w:rPr>
        <w:t xml:space="preserve"> v minimální struktuře:</w:t>
      </w:r>
      <w:r w:rsidR="00F03505" w:rsidRPr="00CC241B">
        <w:rPr>
          <w:rFonts w:ascii="Arial" w:hAnsi="Arial" w:cs="Arial"/>
        </w:rPr>
        <w:t xml:space="preserve"> </w:t>
      </w:r>
    </w:p>
    <w:p w14:paraId="038AC564" w14:textId="77777777" w:rsidR="00CC364B" w:rsidRPr="00CC241B" w:rsidRDefault="00CC364B" w:rsidP="00CC364B">
      <w:pPr>
        <w:spacing w:after="0" w:line="240" w:lineRule="auto"/>
        <w:jc w:val="both"/>
        <w:rPr>
          <w:rFonts w:ascii="Arial" w:hAnsi="Arial" w:cs="Arial"/>
        </w:rPr>
      </w:pPr>
    </w:p>
    <w:p w14:paraId="04175A44" w14:textId="7D5646F4" w:rsidR="000E0C10" w:rsidRPr="00CC241B" w:rsidRDefault="000E0C10" w:rsidP="000E0C10">
      <w:pPr>
        <w:numPr>
          <w:ilvl w:val="0"/>
          <w:numId w:val="21"/>
        </w:numPr>
        <w:spacing w:after="120" w:line="240" w:lineRule="auto"/>
        <w:jc w:val="both"/>
        <w:rPr>
          <w:rFonts w:ascii="Arial" w:hAnsi="Arial" w:cs="Arial"/>
          <w:sz w:val="24"/>
          <w:szCs w:val="24"/>
        </w:rPr>
      </w:pPr>
      <w:bookmarkStart w:id="1" w:name="_Hlk59430647"/>
      <w:r w:rsidRPr="00CC241B">
        <w:rPr>
          <w:rFonts w:ascii="Arial" w:hAnsi="Arial" w:cs="Arial"/>
          <w:b/>
          <w:sz w:val="24"/>
          <w:szCs w:val="24"/>
        </w:rPr>
        <w:t>Využívaná média</w:t>
      </w:r>
      <w:r w:rsidRPr="00CC241B">
        <w:rPr>
          <w:rFonts w:ascii="Arial" w:hAnsi="Arial" w:cs="Arial"/>
          <w:sz w:val="24"/>
          <w:szCs w:val="24"/>
        </w:rPr>
        <w:t xml:space="preserve"> – rozvržení a formát navrhne </w:t>
      </w:r>
      <w:r w:rsidR="00837339">
        <w:rPr>
          <w:rFonts w:ascii="Arial" w:hAnsi="Arial" w:cs="Arial"/>
          <w:sz w:val="24"/>
          <w:szCs w:val="24"/>
        </w:rPr>
        <w:t>poskytovatel</w:t>
      </w:r>
      <w:r w:rsidR="00837339" w:rsidRPr="00CC241B">
        <w:rPr>
          <w:rFonts w:ascii="Arial" w:hAnsi="Arial" w:cs="Arial"/>
          <w:sz w:val="24"/>
          <w:szCs w:val="24"/>
        </w:rPr>
        <w:t xml:space="preserve"> </w:t>
      </w:r>
      <w:r w:rsidRPr="00CC241B">
        <w:rPr>
          <w:rFonts w:ascii="Arial" w:hAnsi="Arial" w:cs="Arial"/>
          <w:sz w:val="24"/>
          <w:szCs w:val="24"/>
        </w:rPr>
        <w:t xml:space="preserve">vždy na základě zadání, které obdrží od </w:t>
      </w:r>
      <w:r w:rsidR="00837339">
        <w:rPr>
          <w:rFonts w:ascii="Arial" w:hAnsi="Arial" w:cs="Arial"/>
          <w:sz w:val="24"/>
          <w:szCs w:val="24"/>
        </w:rPr>
        <w:t>objednatele</w:t>
      </w:r>
      <w:r w:rsidRPr="00CC241B">
        <w:rPr>
          <w:rFonts w:ascii="Arial" w:hAnsi="Arial" w:cs="Arial"/>
          <w:sz w:val="24"/>
          <w:szCs w:val="24"/>
        </w:rPr>
        <w:t>. Využívá média/formáty:</w:t>
      </w:r>
    </w:p>
    <w:p w14:paraId="0EEEA23F" w14:textId="77777777" w:rsidR="000E0C10" w:rsidRPr="00CC241B" w:rsidRDefault="000E0C10" w:rsidP="000E0C10">
      <w:pPr>
        <w:numPr>
          <w:ilvl w:val="1"/>
          <w:numId w:val="21"/>
        </w:numPr>
        <w:spacing w:after="0" w:line="240" w:lineRule="auto"/>
        <w:jc w:val="both"/>
        <w:rPr>
          <w:rFonts w:ascii="Arial" w:hAnsi="Arial" w:cs="Arial"/>
          <w:sz w:val="24"/>
          <w:szCs w:val="24"/>
        </w:rPr>
      </w:pPr>
      <w:r w:rsidRPr="00CC241B">
        <w:rPr>
          <w:rFonts w:ascii="Arial" w:hAnsi="Arial" w:cs="Arial"/>
          <w:sz w:val="24"/>
          <w:szCs w:val="24"/>
        </w:rPr>
        <w:t xml:space="preserve">sociální sítě </w:t>
      </w:r>
      <w:proofErr w:type="spellStart"/>
      <w:r w:rsidRPr="00CC241B">
        <w:rPr>
          <w:rFonts w:ascii="Arial" w:hAnsi="Arial" w:cs="Arial"/>
          <w:sz w:val="24"/>
          <w:szCs w:val="24"/>
        </w:rPr>
        <w:t>CzechTrade</w:t>
      </w:r>
      <w:proofErr w:type="spellEnd"/>
      <w:r w:rsidRPr="00CC241B">
        <w:rPr>
          <w:rFonts w:ascii="Arial" w:hAnsi="Arial" w:cs="Arial"/>
          <w:sz w:val="24"/>
          <w:szCs w:val="24"/>
        </w:rPr>
        <w:t xml:space="preserve">; </w:t>
      </w:r>
    </w:p>
    <w:p w14:paraId="73D2FF8F" w14:textId="77777777" w:rsidR="000E0C10" w:rsidRPr="00CC241B" w:rsidRDefault="000E0C10" w:rsidP="000E0C10">
      <w:pPr>
        <w:numPr>
          <w:ilvl w:val="1"/>
          <w:numId w:val="21"/>
        </w:numPr>
        <w:spacing w:after="0" w:line="240" w:lineRule="auto"/>
        <w:jc w:val="both"/>
        <w:rPr>
          <w:rFonts w:ascii="Arial" w:hAnsi="Arial" w:cs="Arial"/>
          <w:sz w:val="24"/>
          <w:szCs w:val="24"/>
        </w:rPr>
      </w:pPr>
      <w:r w:rsidRPr="00CC241B">
        <w:rPr>
          <w:rFonts w:ascii="Arial" w:hAnsi="Arial" w:cs="Arial"/>
          <w:sz w:val="24"/>
          <w:szCs w:val="24"/>
        </w:rPr>
        <w:t>nasmlouvané odborné / ekonomické magazíny;</w:t>
      </w:r>
    </w:p>
    <w:p w14:paraId="00A30564" w14:textId="77777777" w:rsidR="000E0C10" w:rsidRPr="00CC241B" w:rsidRDefault="000E0C10" w:rsidP="000E0C10">
      <w:pPr>
        <w:numPr>
          <w:ilvl w:val="1"/>
          <w:numId w:val="21"/>
        </w:numPr>
        <w:spacing w:after="0" w:line="240" w:lineRule="auto"/>
        <w:jc w:val="both"/>
        <w:rPr>
          <w:rFonts w:ascii="Arial" w:hAnsi="Arial" w:cs="Arial"/>
          <w:sz w:val="24"/>
          <w:szCs w:val="24"/>
        </w:rPr>
      </w:pPr>
      <w:r w:rsidRPr="00CC241B">
        <w:rPr>
          <w:rFonts w:ascii="Arial" w:hAnsi="Arial" w:cs="Arial"/>
          <w:sz w:val="24"/>
          <w:szCs w:val="24"/>
        </w:rPr>
        <w:t>online nativní články;</w:t>
      </w:r>
    </w:p>
    <w:p w14:paraId="09128B4C" w14:textId="77777777" w:rsidR="000E0C10" w:rsidRPr="00CC241B" w:rsidRDefault="000E0C10" w:rsidP="000E0C10">
      <w:pPr>
        <w:numPr>
          <w:ilvl w:val="1"/>
          <w:numId w:val="21"/>
        </w:numPr>
        <w:spacing w:after="0" w:line="240" w:lineRule="auto"/>
        <w:jc w:val="both"/>
        <w:rPr>
          <w:rFonts w:ascii="Arial" w:hAnsi="Arial" w:cs="Arial"/>
          <w:sz w:val="24"/>
          <w:szCs w:val="24"/>
        </w:rPr>
      </w:pPr>
      <w:proofErr w:type="spellStart"/>
      <w:r w:rsidRPr="00CC241B">
        <w:rPr>
          <w:rFonts w:ascii="Arial" w:hAnsi="Arial" w:cs="Arial"/>
          <w:sz w:val="24"/>
          <w:szCs w:val="24"/>
        </w:rPr>
        <w:t>influencers</w:t>
      </w:r>
      <w:proofErr w:type="spellEnd"/>
      <w:r w:rsidRPr="00CC241B">
        <w:rPr>
          <w:rFonts w:ascii="Arial" w:hAnsi="Arial" w:cs="Arial"/>
          <w:sz w:val="24"/>
          <w:szCs w:val="24"/>
        </w:rPr>
        <w:t xml:space="preserve"> / ambasadoři značek / partneři na projektech / spolupracující instituce;</w:t>
      </w:r>
    </w:p>
    <w:p w14:paraId="27769E68" w14:textId="77777777" w:rsidR="000E0C10" w:rsidRPr="00CC241B" w:rsidRDefault="000E0C10" w:rsidP="000E0C10">
      <w:pPr>
        <w:numPr>
          <w:ilvl w:val="1"/>
          <w:numId w:val="21"/>
        </w:numPr>
        <w:spacing w:after="0" w:line="240" w:lineRule="auto"/>
        <w:jc w:val="both"/>
        <w:rPr>
          <w:rFonts w:ascii="Arial" w:hAnsi="Arial" w:cs="Arial"/>
          <w:sz w:val="24"/>
          <w:szCs w:val="24"/>
        </w:rPr>
      </w:pPr>
      <w:r w:rsidRPr="00CC241B">
        <w:rPr>
          <w:rFonts w:ascii="Arial" w:hAnsi="Arial" w:cs="Arial"/>
          <w:sz w:val="24"/>
          <w:szCs w:val="24"/>
        </w:rPr>
        <w:t xml:space="preserve">komunikace s novináři a jejich médii dle relevantnosti; </w:t>
      </w:r>
    </w:p>
    <w:p w14:paraId="0CA7B8D0" w14:textId="77777777" w:rsidR="000E0C10" w:rsidRPr="00CC241B" w:rsidRDefault="000E0C10" w:rsidP="000E0C10">
      <w:pPr>
        <w:numPr>
          <w:ilvl w:val="1"/>
          <w:numId w:val="21"/>
        </w:numPr>
        <w:spacing w:after="0" w:line="240" w:lineRule="auto"/>
        <w:jc w:val="both"/>
        <w:rPr>
          <w:rFonts w:ascii="Arial" w:hAnsi="Arial" w:cs="Arial"/>
          <w:sz w:val="24"/>
          <w:szCs w:val="24"/>
        </w:rPr>
      </w:pPr>
      <w:proofErr w:type="spellStart"/>
      <w:r w:rsidRPr="00CC241B">
        <w:rPr>
          <w:rFonts w:ascii="Arial" w:hAnsi="Arial" w:cs="Arial"/>
          <w:sz w:val="24"/>
          <w:szCs w:val="24"/>
        </w:rPr>
        <w:t>youtube</w:t>
      </w:r>
      <w:proofErr w:type="spellEnd"/>
      <w:r w:rsidRPr="00CC241B">
        <w:rPr>
          <w:rFonts w:ascii="Arial" w:hAnsi="Arial" w:cs="Arial"/>
          <w:sz w:val="24"/>
          <w:szCs w:val="24"/>
        </w:rPr>
        <w:t xml:space="preserve"> kanál </w:t>
      </w:r>
      <w:proofErr w:type="spellStart"/>
      <w:r w:rsidRPr="00CC241B">
        <w:rPr>
          <w:rFonts w:ascii="Arial" w:hAnsi="Arial" w:cs="Arial"/>
          <w:sz w:val="24"/>
          <w:szCs w:val="24"/>
        </w:rPr>
        <w:t>CzechTrade</w:t>
      </w:r>
      <w:proofErr w:type="spellEnd"/>
      <w:r w:rsidRPr="00CC241B">
        <w:rPr>
          <w:rFonts w:ascii="Arial" w:hAnsi="Arial" w:cs="Arial"/>
          <w:sz w:val="24"/>
          <w:szCs w:val="24"/>
        </w:rPr>
        <w:t xml:space="preserve"> </w:t>
      </w:r>
      <w:proofErr w:type="spellStart"/>
      <w:r w:rsidRPr="00CC241B">
        <w:rPr>
          <w:rFonts w:ascii="Arial" w:hAnsi="Arial" w:cs="Arial"/>
          <w:sz w:val="24"/>
          <w:szCs w:val="24"/>
        </w:rPr>
        <w:t>official</w:t>
      </w:r>
      <w:proofErr w:type="spellEnd"/>
      <w:r w:rsidRPr="00CC241B">
        <w:rPr>
          <w:rFonts w:ascii="Arial" w:hAnsi="Arial" w:cs="Arial"/>
          <w:sz w:val="24"/>
          <w:szCs w:val="24"/>
        </w:rPr>
        <w:t>;</w:t>
      </w:r>
    </w:p>
    <w:p w14:paraId="1969C829" w14:textId="77777777" w:rsidR="000E0C10" w:rsidRPr="00CC241B" w:rsidRDefault="00B214B9" w:rsidP="000E0C10">
      <w:pPr>
        <w:numPr>
          <w:ilvl w:val="1"/>
          <w:numId w:val="21"/>
        </w:numPr>
        <w:spacing w:after="0" w:line="240" w:lineRule="auto"/>
        <w:jc w:val="both"/>
        <w:rPr>
          <w:rFonts w:ascii="Arial" w:hAnsi="Arial" w:cs="Arial"/>
          <w:sz w:val="24"/>
          <w:szCs w:val="24"/>
        </w:rPr>
      </w:pPr>
      <w:hyperlink r:id="rId16" w:history="1">
        <w:r w:rsidR="000E0C10" w:rsidRPr="00CC241B">
          <w:rPr>
            <w:rStyle w:val="Hypertextovodkaz"/>
            <w:rFonts w:ascii="Arial" w:hAnsi="Arial" w:cs="Arial"/>
            <w:sz w:val="24"/>
            <w:szCs w:val="24"/>
          </w:rPr>
          <w:t>www.czechtrade.cz/reference</w:t>
        </w:r>
      </w:hyperlink>
      <w:r w:rsidR="000E0C10" w:rsidRPr="00CC241B">
        <w:rPr>
          <w:rFonts w:ascii="Arial" w:hAnsi="Arial" w:cs="Arial"/>
          <w:sz w:val="24"/>
          <w:szCs w:val="24"/>
        </w:rPr>
        <w:t>;</w:t>
      </w:r>
    </w:p>
    <w:p w14:paraId="0A309EC2" w14:textId="77777777" w:rsidR="000E0C10" w:rsidRPr="00CC241B" w:rsidRDefault="00B214B9" w:rsidP="000E0C10">
      <w:pPr>
        <w:numPr>
          <w:ilvl w:val="1"/>
          <w:numId w:val="21"/>
        </w:numPr>
        <w:spacing w:after="0" w:line="240" w:lineRule="auto"/>
        <w:jc w:val="both"/>
        <w:rPr>
          <w:rFonts w:ascii="Arial" w:hAnsi="Arial" w:cs="Arial"/>
          <w:sz w:val="24"/>
          <w:szCs w:val="24"/>
        </w:rPr>
      </w:pPr>
      <w:hyperlink r:id="rId17" w:history="1">
        <w:r w:rsidR="000E0C10" w:rsidRPr="00CC241B">
          <w:rPr>
            <w:rStyle w:val="Hypertextovodkaz"/>
            <w:rFonts w:ascii="Arial" w:hAnsi="Arial" w:cs="Arial"/>
            <w:sz w:val="24"/>
            <w:szCs w:val="24"/>
          </w:rPr>
          <w:t>www.businessinfo.cz</w:t>
        </w:r>
      </w:hyperlink>
      <w:r w:rsidR="000E0C10" w:rsidRPr="00CC241B">
        <w:rPr>
          <w:rFonts w:ascii="Arial" w:hAnsi="Arial" w:cs="Arial"/>
          <w:sz w:val="24"/>
          <w:szCs w:val="24"/>
        </w:rPr>
        <w:t>.</w:t>
      </w:r>
    </w:p>
    <w:p w14:paraId="064729BF" w14:textId="71ECED28" w:rsidR="000E0C10" w:rsidRPr="00CC241B" w:rsidRDefault="000E0C10" w:rsidP="000E0C10">
      <w:pPr>
        <w:numPr>
          <w:ilvl w:val="0"/>
          <w:numId w:val="21"/>
        </w:numPr>
        <w:spacing w:before="240" w:after="120" w:line="240" w:lineRule="auto"/>
        <w:jc w:val="both"/>
        <w:rPr>
          <w:rFonts w:ascii="Arial" w:hAnsi="Arial" w:cs="Arial"/>
          <w:sz w:val="24"/>
          <w:szCs w:val="24"/>
        </w:rPr>
      </w:pPr>
      <w:r w:rsidRPr="00CC241B">
        <w:rPr>
          <w:rFonts w:ascii="Arial" w:hAnsi="Arial" w:cs="Arial"/>
          <w:b/>
          <w:sz w:val="24"/>
          <w:szCs w:val="24"/>
        </w:rPr>
        <w:t>Využívané formáty</w:t>
      </w:r>
      <w:r w:rsidRPr="00CC241B">
        <w:rPr>
          <w:rFonts w:ascii="Arial" w:hAnsi="Arial" w:cs="Arial"/>
          <w:sz w:val="24"/>
          <w:szCs w:val="24"/>
        </w:rPr>
        <w:t xml:space="preserve"> – </w:t>
      </w:r>
      <w:proofErr w:type="spellStart"/>
      <w:r w:rsidRPr="00CC241B">
        <w:rPr>
          <w:rFonts w:ascii="Arial" w:hAnsi="Arial" w:cs="Arial"/>
          <w:sz w:val="24"/>
          <w:szCs w:val="24"/>
        </w:rPr>
        <w:t>CzechTrade</w:t>
      </w:r>
      <w:proofErr w:type="spellEnd"/>
      <w:r w:rsidRPr="00CC241B">
        <w:rPr>
          <w:rFonts w:ascii="Arial" w:hAnsi="Arial" w:cs="Arial"/>
          <w:sz w:val="24"/>
          <w:szCs w:val="24"/>
        </w:rPr>
        <w:t xml:space="preserve"> využívá všechny dostupné formáty tak, aby maximálně zachytil cílovou skupinu a dostal k ní informace, které potřebuje komunikovat. V této oblasti očekává od </w:t>
      </w:r>
      <w:r w:rsidR="00837339">
        <w:rPr>
          <w:rFonts w:ascii="Arial" w:hAnsi="Arial" w:cs="Arial"/>
          <w:sz w:val="24"/>
          <w:szCs w:val="24"/>
        </w:rPr>
        <w:t>poskytovatele</w:t>
      </w:r>
      <w:r w:rsidR="00837339" w:rsidRPr="00CC241B">
        <w:rPr>
          <w:rFonts w:ascii="Arial" w:hAnsi="Arial" w:cs="Arial"/>
          <w:sz w:val="24"/>
          <w:szCs w:val="24"/>
        </w:rPr>
        <w:t xml:space="preserve"> </w:t>
      </w:r>
      <w:r w:rsidRPr="00CC241B">
        <w:rPr>
          <w:rFonts w:ascii="Arial" w:hAnsi="Arial" w:cs="Arial"/>
          <w:sz w:val="24"/>
          <w:szCs w:val="24"/>
        </w:rPr>
        <w:t xml:space="preserve">zkušenost ohledně doporučení vždy konkrétního formátu vzhledem k tématu, znalost trendů a efektivních formátů z hlediska správného zacílení a maximálního zobrazení. </w:t>
      </w:r>
    </w:p>
    <w:p w14:paraId="73193520" w14:textId="77777777" w:rsidR="000E0C10" w:rsidRPr="00CC241B" w:rsidRDefault="000E0C10" w:rsidP="000E0C10">
      <w:pPr>
        <w:numPr>
          <w:ilvl w:val="0"/>
          <w:numId w:val="21"/>
        </w:numPr>
        <w:spacing w:after="120" w:line="240" w:lineRule="auto"/>
        <w:jc w:val="both"/>
        <w:rPr>
          <w:rFonts w:ascii="Arial" w:hAnsi="Arial" w:cs="Arial"/>
          <w:sz w:val="24"/>
          <w:szCs w:val="24"/>
        </w:rPr>
      </w:pPr>
      <w:r w:rsidRPr="00CC241B">
        <w:rPr>
          <w:rFonts w:ascii="Arial" w:hAnsi="Arial" w:cs="Arial"/>
          <w:b/>
          <w:sz w:val="24"/>
          <w:szCs w:val="24"/>
        </w:rPr>
        <w:t xml:space="preserve">Jednotný vizuální styl </w:t>
      </w:r>
      <w:proofErr w:type="spellStart"/>
      <w:r w:rsidRPr="00CC241B">
        <w:rPr>
          <w:rFonts w:ascii="Arial" w:hAnsi="Arial" w:cs="Arial"/>
          <w:b/>
          <w:sz w:val="24"/>
          <w:szCs w:val="24"/>
        </w:rPr>
        <w:t>CzechTrade</w:t>
      </w:r>
      <w:proofErr w:type="spellEnd"/>
      <w:r w:rsidRPr="00CC241B">
        <w:rPr>
          <w:rFonts w:ascii="Arial" w:hAnsi="Arial" w:cs="Arial"/>
          <w:sz w:val="24"/>
          <w:szCs w:val="24"/>
        </w:rPr>
        <w:t xml:space="preserve"> – většina příspěvků na sociálních sítích používá </w:t>
      </w:r>
      <w:proofErr w:type="spellStart"/>
      <w:r w:rsidRPr="00CC241B">
        <w:rPr>
          <w:rFonts w:ascii="Arial" w:hAnsi="Arial" w:cs="Arial"/>
          <w:sz w:val="24"/>
          <w:szCs w:val="24"/>
        </w:rPr>
        <w:t>branding</w:t>
      </w:r>
      <w:proofErr w:type="spellEnd"/>
      <w:r w:rsidRPr="00CC241B">
        <w:rPr>
          <w:rFonts w:ascii="Arial" w:hAnsi="Arial" w:cs="Arial"/>
          <w:sz w:val="24"/>
          <w:szCs w:val="24"/>
        </w:rPr>
        <w:t xml:space="preserve"> </w:t>
      </w:r>
      <w:proofErr w:type="spellStart"/>
      <w:r w:rsidRPr="00CC241B">
        <w:rPr>
          <w:rFonts w:ascii="Arial" w:hAnsi="Arial" w:cs="Arial"/>
          <w:sz w:val="24"/>
          <w:szCs w:val="24"/>
        </w:rPr>
        <w:t>CzechTrade</w:t>
      </w:r>
      <w:proofErr w:type="spellEnd"/>
      <w:r w:rsidRPr="00CC241B">
        <w:rPr>
          <w:rFonts w:ascii="Arial" w:hAnsi="Arial" w:cs="Arial"/>
          <w:sz w:val="24"/>
          <w:szCs w:val="24"/>
        </w:rPr>
        <w:t xml:space="preserve">, stejně tak je potřeba dodržovat </w:t>
      </w:r>
      <w:proofErr w:type="spellStart"/>
      <w:r w:rsidRPr="00CC241B">
        <w:rPr>
          <w:rFonts w:ascii="Arial" w:hAnsi="Arial" w:cs="Arial"/>
          <w:sz w:val="24"/>
          <w:szCs w:val="24"/>
        </w:rPr>
        <w:t>branding</w:t>
      </w:r>
      <w:proofErr w:type="spellEnd"/>
      <w:r w:rsidRPr="00CC241B">
        <w:rPr>
          <w:rFonts w:ascii="Arial" w:hAnsi="Arial" w:cs="Arial"/>
          <w:sz w:val="24"/>
          <w:szCs w:val="24"/>
        </w:rPr>
        <w:t xml:space="preserve"> u tvorby videí a některých dalších materiálů.</w:t>
      </w:r>
    </w:p>
    <w:p w14:paraId="2917FFAE" w14:textId="295314BD" w:rsidR="000E0C10" w:rsidRPr="00CC241B" w:rsidRDefault="000E0C10" w:rsidP="000E0C10">
      <w:pPr>
        <w:numPr>
          <w:ilvl w:val="0"/>
          <w:numId w:val="21"/>
        </w:numPr>
        <w:spacing w:after="120" w:line="240" w:lineRule="auto"/>
        <w:jc w:val="both"/>
        <w:rPr>
          <w:rFonts w:ascii="Arial" w:hAnsi="Arial" w:cs="Arial"/>
          <w:sz w:val="24"/>
          <w:szCs w:val="24"/>
        </w:rPr>
      </w:pPr>
      <w:r w:rsidRPr="00CC241B">
        <w:rPr>
          <w:rFonts w:ascii="Arial" w:hAnsi="Arial" w:cs="Arial"/>
          <w:b/>
          <w:sz w:val="24"/>
          <w:szCs w:val="24"/>
        </w:rPr>
        <w:t>Komunikovaná témata</w:t>
      </w:r>
      <w:r w:rsidRPr="00CC241B">
        <w:rPr>
          <w:rFonts w:ascii="Arial" w:hAnsi="Arial" w:cs="Arial"/>
          <w:sz w:val="24"/>
          <w:szCs w:val="24"/>
        </w:rPr>
        <w:t xml:space="preserve">, viz </w:t>
      </w:r>
      <w:r w:rsidRPr="00CC241B">
        <w:rPr>
          <w:rFonts w:ascii="Arial" w:hAnsi="Arial" w:cs="Arial"/>
          <w:b/>
          <w:sz w:val="24"/>
          <w:szCs w:val="24"/>
        </w:rPr>
        <w:t>KLÍČOVÉ AKTIVITY A TÉMATA PRO ROK 2021</w:t>
      </w:r>
      <w:r w:rsidRPr="00CC241B">
        <w:rPr>
          <w:rFonts w:ascii="Arial" w:hAnsi="Arial" w:cs="Arial"/>
          <w:sz w:val="24"/>
          <w:szCs w:val="24"/>
        </w:rPr>
        <w:t xml:space="preserve"> – </w:t>
      </w:r>
      <w:proofErr w:type="spellStart"/>
      <w:r w:rsidRPr="00CC241B">
        <w:rPr>
          <w:rFonts w:ascii="Arial" w:hAnsi="Arial" w:cs="Arial"/>
          <w:sz w:val="24"/>
          <w:szCs w:val="24"/>
        </w:rPr>
        <w:t>CzechTrade</w:t>
      </w:r>
      <w:proofErr w:type="spellEnd"/>
      <w:r w:rsidRPr="00CC241B">
        <w:rPr>
          <w:rFonts w:ascii="Arial" w:hAnsi="Arial" w:cs="Arial"/>
          <w:sz w:val="24"/>
          <w:szCs w:val="24"/>
        </w:rPr>
        <w:t xml:space="preserve"> má v průběhu roku několik klíčových akcí. Dále pak předem daný seznam témat, která je potřeba komunikovat. Od </w:t>
      </w:r>
      <w:r w:rsidR="00837339">
        <w:rPr>
          <w:rFonts w:ascii="Arial" w:hAnsi="Arial" w:cs="Arial"/>
          <w:sz w:val="24"/>
          <w:szCs w:val="24"/>
        </w:rPr>
        <w:t>poskytovatele</w:t>
      </w:r>
      <w:r w:rsidR="00837339" w:rsidRPr="00CC241B">
        <w:rPr>
          <w:rFonts w:ascii="Arial" w:hAnsi="Arial" w:cs="Arial"/>
          <w:sz w:val="24"/>
          <w:szCs w:val="24"/>
        </w:rPr>
        <w:t xml:space="preserve"> </w:t>
      </w:r>
      <w:r w:rsidRPr="00CC241B">
        <w:rPr>
          <w:rFonts w:ascii="Arial" w:hAnsi="Arial" w:cs="Arial"/>
          <w:sz w:val="24"/>
          <w:szCs w:val="24"/>
        </w:rPr>
        <w:t xml:space="preserve">očekává pružnost i v této oblasti, tzn. upozornění, že se požadované téma vůbec nebo pro některé účely nehodí, také pokud je nějaké téma, které naopak je vhodné pro komunikaci zpracovat. Součástí doporučení je i návrh vhodných médií pro konkrétní téma společně s harmonogramem. </w:t>
      </w:r>
    </w:p>
    <w:p w14:paraId="18B8796D" w14:textId="77777777" w:rsidR="000E0C10" w:rsidRPr="00CC241B" w:rsidRDefault="000E0C10" w:rsidP="000E0C10">
      <w:pPr>
        <w:numPr>
          <w:ilvl w:val="0"/>
          <w:numId w:val="21"/>
        </w:numPr>
        <w:spacing w:after="120" w:line="240" w:lineRule="auto"/>
        <w:jc w:val="both"/>
        <w:rPr>
          <w:rFonts w:ascii="Arial" w:hAnsi="Arial" w:cs="Arial"/>
          <w:sz w:val="24"/>
          <w:szCs w:val="24"/>
        </w:rPr>
      </w:pPr>
      <w:r w:rsidRPr="00CC241B">
        <w:rPr>
          <w:rFonts w:ascii="Arial" w:hAnsi="Arial" w:cs="Arial"/>
          <w:b/>
          <w:sz w:val="24"/>
          <w:szCs w:val="24"/>
        </w:rPr>
        <w:t>Každý formát má své KPI</w:t>
      </w:r>
      <w:r w:rsidRPr="00CC241B">
        <w:rPr>
          <w:rFonts w:ascii="Arial" w:hAnsi="Arial" w:cs="Arial"/>
          <w:sz w:val="24"/>
          <w:szCs w:val="24"/>
        </w:rPr>
        <w:t xml:space="preserve">, jeho docílení je pak hodnoceno v měsíčním reportu. KPI pro oblast PR a sociální sítě je specifikováno v části </w:t>
      </w:r>
      <w:r w:rsidRPr="00CC241B">
        <w:rPr>
          <w:rFonts w:ascii="Arial" w:hAnsi="Arial" w:cs="Arial"/>
          <w:b/>
          <w:sz w:val="24"/>
          <w:szCs w:val="24"/>
        </w:rPr>
        <w:t xml:space="preserve">Minimální požadované cíle a </w:t>
      </w:r>
      <w:proofErr w:type="spellStart"/>
      <w:r w:rsidRPr="00CC241B">
        <w:rPr>
          <w:rFonts w:ascii="Arial" w:hAnsi="Arial" w:cs="Arial"/>
          <w:b/>
          <w:sz w:val="24"/>
          <w:szCs w:val="24"/>
        </w:rPr>
        <w:t>mandatories</w:t>
      </w:r>
      <w:proofErr w:type="spellEnd"/>
      <w:r w:rsidRPr="00CC241B">
        <w:rPr>
          <w:rFonts w:ascii="Arial" w:hAnsi="Arial" w:cs="Arial"/>
          <w:sz w:val="24"/>
          <w:szCs w:val="24"/>
        </w:rPr>
        <w:t>.</w:t>
      </w:r>
    </w:p>
    <w:p w14:paraId="7816FB73" w14:textId="12E229FB" w:rsidR="000E0C10" w:rsidRPr="00CC241B" w:rsidRDefault="000E0C10" w:rsidP="000E0C10">
      <w:pPr>
        <w:numPr>
          <w:ilvl w:val="0"/>
          <w:numId w:val="21"/>
        </w:numPr>
        <w:spacing w:after="120" w:line="240" w:lineRule="auto"/>
        <w:jc w:val="both"/>
        <w:rPr>
          <w:rFonts w:ascii="Arial" w:hAnsi="Arial" w:cs="Arial"/>
          <w:sz w:val="24"/>
          <w:szCs w:val="24"/>
        </w:rPr>
      </w:pPr>
      <w:r w:rsidRPr="00CC241B">
        <w:rPr>
          <w:rFonts w:ascii="Arial" w:hAnsi="Arial" w:cs="Arial"/>
          <w:b/>
          <w:sz w:val="24"/>
          <w:szCs w:val="24"/>
        </w:rPr>
        <w:t xml:space="preserve">Kampaně </w:t>
      </w:r>
      <w:r w:rsidRPr="00CC241B">
        <w:rPr>
          <w:rFonts w:ascii="Arial" w:hAnsi="Arial" w:cs="Arial"/>
          <w:sz w:val="24"/>
          <w:szCs w:val="24"/>
        </w:rPr>
        <w:t xml:space="preserve">– </w:t>
      </w:r>
      <w:proofErr w:type="spellStart"/>
      <w:r w:rsidRPr="00CC241B">
        <w:rPr>
          <w:rFonts w:ascii="Arial" w:hAnsi="Arial" w:cs="Arial"/>
          <w:sz w:val="24"/>
          <w:szCs w:val="24"/>
        </w:rPr>
        <w:t>CzechTrade</w:t>
      </w:r>
      <w:proofErr w:type="spellEnd"/>
      <w:r w:rsidRPr="00CC241B">
        <w:rPr>
          <w:rFonts w:ascii="Arial" w:hAnsi="Arial" w:cs="Arial"/>
          <w:sz w:val="24"/>
          <w:szCs w:val="24"/>
        </w:rPr>
        <w:t xml:space="preserve"> ročně realizuje cca </w:t>
      </w:r>
      <w:r w:rsidR="00CC241B" w:rsidRPr="00CC241B">
        <w:rPr>
          <w:rFonts w:ascii="Arial" w:hAnsi="Arial" w:cs="Arial"/>
          <w:sz w:val="24"/>
          <w:szCs w:val="24"/>
        </w:rPr>
        <w:t>6</w:t>
      </w:r>
      <w:r w:rsidRPr="00CC241B">
        <w:rPr>
          <w:rFonts w:ascii="Arial" w:hAnsi="Arial" w:cs="Arial"/>
          <w:sz w:val="24"/>
          <w:szCs w:val="24"/>
        </w:rPr>
        <w:t xml:space="preserve"> kampan</w:t>
      </w:r>
      <w:r w:rsidR="00CC241B" w:rsidRPr="00CC241B">
        <w:rPr>
          <w:rFonts w:ascii="Arial" w:hAnsi="Arial" w:cs="Arial"/>
          <w:sz w:val="24"/>
          <w:szCs w:val="24"/>
        </w:rPr>
        <w:t>í</w:t>
      </w:r>
      <w:r w:rsidRPr="00CC241B">
        <w:rPr>
          <w:rFonts w:ascii="Arial" w:hAnsi="Arial" w:cs="Arial"/>
          <w:sz w:val="24"/>
          <w:szCs w:val="24"/>
        </w:rPr>
        <w:t xml:space="preserve">, které mají v rámci rozpočtu alokovanou částku a nastaveny vlastní KPI. Obvykle se jedná o kampaně zahrnující tiskovou konferenci, </w:t>
      </w:r>
      <w:proofErr w:type="spellStart"/>
      <w:r w:rsidRPr="00CC241B">
        <w:rPr>
          <w:rFonts w:ascii="Arial" w:hAnsi="Arial" w:cs="Arial"/>
          <w:sz w:val="24"/>
          <w:szCs w:val="24"/>
        </w:rPr>
        <w:t>stream</w:t>
      </w:r>
      <w:proofErr w:type="spellEnd"/>
      <w:r w:rsidRPr="00CC241B">
        <w:rPr>
          <w:rFonts w:ascii="Arial" w:hAnsi="Arial" w:cs="Arial"/>
          <w:sz w:val="24"/>
          <w:szCs w:val="24"/>
        </w:rPr>
        <w:t xml:space="preserve"> diskuzi, tiskovou zprávu, příspěvky na sociální sítě, digitální kampaň na sociálních sítích i mimo, tvorbu reportážních videí apod.</w:t>
      </w:r>
    </w:p>
    <w:bookmarkEnd w:id="1"/>
    <w:p w14:paraId="5E792B8A" w14:textId="2D6B6DF1" w:rsidR="00F03505" w:rsidRDefault="002A6DED" w:rsidP="00CC241B">
      <w:pPr>
        <w:rPr>
          <w:rFonts w:ascii="Arial" w:hAnsi="Arial" w:cs="Arial"/>
        </w:rPr>
      </w:pPr>
      <w:r w:rsidRPr="00CC241B">
        <w:rPr>
          <w:rFonts w:ascii="Arial" w:hAnsi="Arial" w:cs="Arial"/>
        </w:rPr>
        <w:br w:type="page"/>
      </w:r>
      <w:r w:rsidR="0023213F">
        <w:rPr>
          <w:rFonts w:ascii="Arial" w:hAnsi="Arial" w:cs="Arial"/>
        </w:rPr>
        <w:lastRenderedPageBreak/>
        <w:t>Příloha č. 2</w:t>
      </w:r>
      <w:r w:rsidR="0023213F" w:rsidRPr="00CC364B">
        <w:rPr>
          <w:rFonts w:ascii="Arial" w:hAnsi="Arial" w:cs="Arial"/>
        </w:rPr>
        <w:t xml:space="preserve"> </w:t>
      </w:r>
      <w:r w:rsidR="00F03505" w:rsidRPr="00CC5A2A">
        <w:rPr>
          <w:rFonts w:ascii="Arial" w:hAnsi="Arial" w:cs="Arial"/>
        </w:rPr>
        <w:t xml:space="preserve">Tabulka k vyplnění </w:t>
      </w:r>
      <w:r w:rsidR="000E0C10" w:rsidRPr="00C73E90">
        <w:rPr>
          <w:rFonts w:ascii="Arial" w:hAnsi="Arial" w:cs="Arial"/>
          <w:b/>
          <w:color w:val="000000"/>
        </w:rPr>
        <w:t>Návrh rozložení alokovaného mediálního rozpočtu na finanční propagaci příspěvků na sociálních sítích</w:t>
      </w:r>
      <w:r w:rsidR="00F03505">
        <w:rPr>
          <w:rFonts w:ascii="Arial" w:hAnsi="Arial" w:cs="Arial"/>
        </w:rPr>
        <w:t>, která bude součástí v </w:t>
      </w:r>
      <w:r w:rsidR="00F03505" w:rsidRPr="001B46D5">
        <w:rPr>
          <w:rFonts w:ascii="Arial" w:hAnsi="Arial" w:cs="Arial"/>
        </w:rPr>
        <w:t xml:space="preserve">této </w:t>
      </w:r>
      <w:r w:rsidR="00F03505">
        <w:rPr>
          <w:rFonts w:ascii="Arial" w:hAnsi="Arial" w:cs="Arial"/>
        </w:rPr>
        <w:t xml:space="preserve">minimální podobě </w:t>
      </w:r>
      <w:r w:rsidR="00872882">
        <w:rPr>
          <w:rFonts w:ascii="Arial" w:hAnsi="Arial" w:cs="Arial"/>
        </w:rPr>
        <w:t xml:space="preserve">návrhu komunikační strategie. </w:t>
      </w:r>
      <w:r w:rsidR="00F03505" w:rsidRPr="00CC5A2A">
        <w:rPr>
          <w:rFonts w:ascii="Arial" w:hAnsi="Arial" w:cs="Arial"/>
          <w:b/>
        </w:rPr>
        <w:t xml:space="preserve">Nákup prostoru v médiích a finanční propagace na sociálních sítích v minimální hodnotě </w:t>
      </w:r>
      <w:r w:rsidR="000E0C10">
        <w:rPr>
          <w:rFonts w:ascii="Arial" w:hAnsi="Arial" w:cs="Arial"/>
          <w:b/>
        </w:rPr>
        <w:t>150</w:t>
      </w:r>
      <w:r w:rsidR="00F03505" w:rsidRPr="00CC5A2A">
        <w:rPr>
          <w:rFonts w:ascii="Arial" w:hAnsi="Arial" w:cs="Arial"/>
          <w:b/>
        </w:rPr>
        <w:t xml:space="preserve"> 000 Kč bez DPH.</w:t>
      </w:r>
      <w:r w:rsidR="00F03505" w:rsidRPr="00CC5A2A">
        <w:rPr>
          <w:rFonts w:ascii="Arial" w:hAnsi="Arial" w:cs="Arial"/>
        </w:rPr>
        <w:t xml:space="preserve"> </w:t>
      </w:r>
    </w:p>
    <w:p w14:paraId="7A8D12BA" w14:textId="6E635F60" w:rsidR="00872882" w:rsidRDefault="00872882" w:rsidP="002A6DED">
      <w:pPr>
        <w:pStyle w:val="Odstavecseseznamem"/>
        <w:ind w:left="0"/>
        <w:jc w:val="both"/>
        <w:rPr>
          <w:rFonts w:ascii="Arial" w:hAnsi="Arial" w:cs="Arial"/>
        </w:rPr>
      </w:pPr>
    </w:p>
    <w:tbl>
      <w:tblPr>
        <w:tblStyle w:val="Mkatabulky"/>
        <w:tblW w:w="13354" w:type="dxa"/>
        <w:tblInd w:w="108" w:type="dxa"/>
        <w:tblLayout w:type="fixed"/>
        <w:tblLook w:val="04A0" w:firstRow="1" w:lastRow="0" w:firstColumn="1" w:lastColumn="0" w:noHBand="0" w:noVBand="1"/>
      </w:tblPr>
      <w:tblGrid>
        <w:gridCol w:w="1985"/>
        <w:gridCol w:w="1417"/>
        <w:gridCol w:w="1985"/>
        <w:gridCol w:w="1417"/>
        <w:gridCol w:w="6550"/>
      </w:tblGrid>
      <w:tr w:rsidR="000E0C10" w:rsidRPr="00CC241B" w14:paraId="29ECBD35" w14:textId="77777777" w:rsidTr="00BB6516">
        <w:trPr>
          <w:trHeight w:val="903"/>
        </w:trPr>
        <w:tc>
          <w:tcPr>
            <w:tcW w:w="1985" w:type="dxa"/>
            <w:shd w:val="clear" w:color="auto" w:fill="EEECE1" w:themeFill="background2"/>
          </w:tcPr>
          <w:p w14:paraId="2EF1E2FB" w14:textId="77777777" w:rsidR="000E0C10" w:rsidRPr="00CC241B" w:rsidRDefault="000E0C10" w:rsidP="00CC241B">
            <w:pPr>
              <w:pStyle w:val="Odstavecseseznamem"/>
              <w:ind w:left="34"/>
              <w:jc w:val="center"/>
              <w:rPr>
                <w:rFonts w:ascii="Arial" w:hAnsi="Arial" w:cs="Arial"/>
                <w:b/>
                <w:noProof/>
                <w:sz w:val="22"/>
                <w:szCs w:val="22"/>
              </w:rPr>
            </w:pPr>
            <w:r w:rsidRPr="00CC241B">
              <w:rPr>
                <w:rFonts w:ascii="Arial" w:hAnsi="Arial" w:cs="Arial"/>
                <w:b/>
                <w:noProof/>
                <w:sz w:val="22"/>
                <w:szCs w:val="22"/>
              </w:rPr>
              <w:t>Rozložení nákupu médií: propagace sociálních sítí / on-line kampaně</w:t>
            </w:r>
          </w:p>
        </w:tc>
        <w:tc>
          <w:tcPr>
            <w:tcW w:w="1417" w:type="dxa"/>
            <w:shd w:val="clear" w:color="auto" w:fill="EEECE1" w:themeFill="background2"/>
          </w:tcPr>
          <w:p w14:paraId="109D814A" w14:textId="77777777" w:rsidR="000E0C10" w:rsidRPr="00CC241B" w:rsidRDefault="000E0C10" w:rsidP="00CC241B">
            <w:pPr>
              <w:pStyle w:val="Odstavecseseznamem"/>
              <w:ind w:left="176"/>
              <w:jc w:val="center"/>
              <w:rPr>
                <w:rFonts w:ascii="Arial" w:hAnsi="Arial" w:cs="Arial"/>
                <w:b/>
                <w:noProof/>
                <w:sz w:val="22"/>
                <w:szCs w:val="22"/>
              </w:rPr>
            </w:pPr>
            <w:r w:rsidRPr="00CC241B">
              <w:rPr>
                <w:rFonts w:ascii="Arial" w:hAnsi="Arial" w:cs="Arial"/>
                <w:b/>
                <w:noProof/>
                <w:sz w:val="22"/>
                <w:szCs w:val="22"/>
              </w:rPr>
              <w:t>měsíčně</w:t>
            </w:r>
          </w:p>
        </w:tc>
        <w:tc>
          <w:tcPr>
            <w:tcW w:w="1985" w:type="dxa"/>
            <w:shd w:val="clear" w:color="auto" w:fill="EEECE1" w:themeFill="background2"/>
          </w:tcPr>
          <w:p w14:paraId="0575C004" w14:textId="77777777" w:rsidR="000E0C10" w:rsidRPr="00CC241B" w:rsidRDefault="000E0C10" w:rsidP="00CC241B">
            <w:pPr>
              <w:pStyle w:val="Odstavecseseznamem"/>
              <w:ind w:left="25"/>
              <w:jc w:val="center"/>
              <w:rPr>
                <w:rFonts w:ascii="Arial" w:hAnsi="Arial" w:cs="Arial"/>
                <w:b/>
                <w:noProof/>
                <w:sz w:val="22"/>
                <w:szCs w:val="22"/>
              </w:rPr>
            </w:pPr>
            <w:r w:rsidRPr="00CC241B">
              <w:rPr>
                <w:rFonts w:ascii="Arial" w:hAnsi="Arial" w:cs="Arial"/>
                <w:b/>
                <w:noProof/>
                <w:sz w:val="22"/>
                <w:szCs w:val="22"/>
              </w:rPr>
              <w:t>Za celou dobu projektu</w:t>
            </w:r>
          </w:p>
        </w:tc>
        <w:tc>
          <w:tcPr>
            <w:tcW w:w="1417" w:type="dxa"/>
            <w:shd w:val="clear" w:color="auto" w:fill="EEECE1" w:themeFill="background2"/>
          </w:tcPr>
          <w:p w14:paraId="1153FB8C" w14:textId="77777777" w:rsidR="000E0C10" w:rsidRPr="00CC241B" w:rsidRDefault="000E0C10" w:rsidP="00CC241B">
            <w:pPr>
              <w:pStyle w:val="Odstavecseseznamem"/>
              <w:ind w:left="144"/>
              <w:jc w:val="center"/>
              <w:rPr>
                <w:rFonts w:ascii="Arial" w:hAnsi="Arial" w:cs="Arial"/>
                <w:b/>
                <w:noProof/>
                <w:sz w:val="22"/>
                <w:szCs w:val="22"/>
              </w:rPr>
            </w:pPr>
          </w:p>
          <w:p w14:paraId="5DE5F623" w14:textId="77777777" w:rsidR="000E0C10" w:rsidRPr="00CC241B" w:rsidRDefault="000E0C10" w:rsidP="00CC241B">
            <w:pPr>
              <w:pStyle w:val="Odstavecseseznamem"/>
              <w:ind w:left="144"/>
              <w:jc w:val="center"/>
              <w:rPr>
                <w:rFonts w:ascii="Arial" w:hAnsi="Arial" w:cs="Arial"/>
                <w:b/>
                <w:noProof/>
                <w:sz w:val="22"/>
                <w:szCs w:val="22"/>
              </w:rPr>
            </w:pPr>
            <w:r w:rsidRPr="00CC241B">
              <w:rPr>
                <w:rFonts w:ascii="Arial" w:hAnsi="Arial" w:cs="Arial"/>
                <w:b/>
                <w:noProof/>
                <w:sz w:val="22"/>
                <w:szCs w:val="22"/>
              </w:rPr>
              <w:t>Návrh KPI</w:t>
            </w:r>
          </w:p>
        </w:tc>
        <w:tc>
          <w:tcPr>
            <w:tcW w:w="6550" w:type="dxa"/>
            <w:shd w:val="clear" w:color="auto" w:fill="EEECE1" w:themeFill="background2"/>
          </w:tcPr>
          <w:p w14:paraId="5A20731B" w14:textId="75D7A900" w:rsidR="000E0C10" w:rsidRPr="00CC241B" w:rsidRDefault="000E0C10" w:rsidP="00CC241B">
            <w:pPr>
              <w:pStyle w:val="Odstavecseseznamem"/>
              <w:ind w:left="144"/>
              <w:jc w:val="center"/>
              <w:rPr>
                <w:rFonts w:ascii="Arial" w:hAnsi="Arial" w:cs="Arial"/>
                <w:b/>
                <w:noProof/>
                <w:sz w:val="22"/>
                <w:szCs w:val="22"/>
              </w:rPr>
            </w:pPr>
            <w:r w:rsidRPr="00CC241B">
              <w:rPr>
                <w:rFonts w:ascii="Arial" w:hAnsi="Arial" w:cs="Arial"/>
                <w:b/>
                <w:noProof/>
                <w:sz w:val="22"/>
                <w:szCs w:val="22"/>
              </w:rPr>
              <w:t>Komentář odůvodňující návrh finančního rozložení</w:t>
            </w:r>
          </w:p>
        </w:tc>
      </w:tr>
      <w:tr w:rsidR="000E0C10" w:rsidRPr="00CC241B" w14:paraId="51FD06BD" w14:textId="77777777" w:rsidTr="00BB6516">
        <w:trPr>
          <w:trHeight w:val="920"/>
        </w:trPr>
        <w:tc>
          <w:tcPr>
            <w:tcW w:w="1985" w:type="dxa"/>
            <w:shd w:val="clear" w:color="auto" w:fill="auto"/>
            <w:vAlign w:val="center"/>
          </w:tcPr>
          <w:p w14:paraId="7A237164" w14:textId="58D553CA" w:rsidR="000E0C10" w:rsidRPr="00CC241B" w:rsidRDefault="00CC241B" w:rsidP="00D60AF9">
            <w:pPr>
              <w:pStyle w:val="Odstavecseseznamem"/>
              <w:keepNext/>
              <w:keepLines/>
              <w:ind w:left="34"/>
              <w:outlineLvl w:val="6"/>
              <w:rPr>
                <w:rFonts w:ascii="Arial" w:hAnsi="Arial" w:cs="Arial"/>
                <w:noProof/>
                <w:sz w:val="22"/>
                <w:szCs w:val="22"/>
              </w:rPr>
            </w:pPr>
            <w:r>
              <w:rPr>
                <w:rFonts w:ascii="Arial" w:hAnsi="Arial" w:cs="Arial"/>
                <w:noProof/>
                <w:sz w:val="22"/>
                <w:szCs w:val="22"/>
              </w:rPr>
              <w:t>F</w:t>
            </w:r>
            <w:r w:rsidR="000E0C10" w:rsidRPr="00CC241B">
              <w:rPr>
                <w:rFonts w:ascii="Arial" w:hAnsi="Arial" w:cs="Arial"/>
                <w:noProof/>
                <w:sz w:val="22"/>
                <w:szCs w:val="22"/>
              </w:rPr>
              <w:t>acebook</w:t>
            </w:r>
          </w:p>
        </w:tc>
        <w:tc>
          <w:tcPr>
            <w:tcW w:w="1417" w:type="dxa"/>
            <w:vAlign w:val="center"/>
          </w:tcPr>
          <w:p w14:paraId="3CC2130C" w14:textId="56F25F12" w:rsidR="000E0C10" w:rsidRPr="00BB6516" w:rsidRDefault="00BB6516" w:rsidP="00BB6516">
            <w:pPr>
              <w:pStyle w:val="Odstavecseseznamem"/>
              <w:ind w:left="206"/>
              <w:rPr>
                <w:rFonts w:ascii="Arial" w:hAnsi="Arial" w:cs="Arial"/>
                <w:noProof/>
                <w:sz w:val="22"/>
                <w:szCs w:val="22"/>
              </w:rPr>
            </w:pPr>
            <w:r w:rsidRPr="00BB6516">
              <w:rPr>
                <w:rFonts w:ascii="Arial" w:hAnsi="Arial" w:cs="Arial"/>
                <w:noProof/>
                <w:sz w:val="22"/>
                <w:szCs w:val="22"/>
              </w:rPr>
              <w:t>5 250 Kč</w:t>
            </w:r>
          </w:p>
        </w:tc>
        <w:tc>
          <w:tcPr>
            <w:tcW w:w="1985" w:type="dxa"/>
            <w:vAlign w:val="center"/>
          </w:tcPr>
          <w:p w14:paraId="7C6187CD" w14:textId="759988B7" w:rsidR="000E0C10" w:rsidRPr="00BB6516" w:rsidRDefault="00BB6516" w:rsidP="00D60AF9">
            <w:pPr>
              <w:pStyle w:val="Odstavecseseznamem"/>
              <w:rPr>
                <w:rFonts w:ascii="Arial" w:hAnsi="Arial" w:cs="Arial"/>
                <w:noProof/>
                <w:sz w:val="22"/>
                <w:szCs w:val="22"/>
              </w:rPr>
            </w:pPr>
            <w:r w:rsidRPr="00BB6516">
              <w:rPr>
                <w:rFonts w:ascii="Arial" w:hAnsi="Arial" w:cs="Arial"/>
                <w:noProof/>
                <w:sz w:val="22"/>
                <w:szCs w:val="22"/>
              </w:rPr>
              <w:t>63 000 Kč</w:t>
            </w:r>
          </w:p>
        </w:tc>
        <w:tc>
          <w:tcPr>
            <w:tcW w:w="1417" w:type="dxa"/>
          </w:tcPr>
          <w:p w14:paraId="44A3B883" w14:textId="3E8C2531" w:rsidR="000E0C10" w:rsidRPr="00BB6516" w:rsidRDefault="00BB6516" w:rsidP="00BB6516">
            <w:pPr>
              <w:pStyle w:val="Odstavecseseznamem"/>
              <w:ind w:left="61"/>
              <w:rPr>
                <w:rFonts w:ascii="Arial" w:hAnsi="Arial" w:cs="Arial"/>
                <w:noProof/>
                <w:sz w:val="22"/>
                <w:szCs w:val="22"/>
              </w:rPr>
            </w:pPr>
            <w:r w:rsidRPr="00BB6516">
              <w:rPr>
                <w:rFonts w:ascii="Arial" w:hAnsi="Arial" w:cs="Arial"/>
                <w:noProof/>
                <w:sz w:val="22"/>
                <w:szCs w:val="22"/>
              </w:rPr>
              <w:t>800 00 zobrazení ročně</w:t>
            </w:r>
          </w:p>
        </w:tc>
        <w:tc>
          <w:tcPr>
            <w:tcW w:w="6550" w:type="dxa"/>
            <w:vAlign w:val="center"/>
          </w:tcPr>
          <w:p w14:paraId="57EA48F0" w14:textId="1C55917C" w:rsidR="000E0C10" w:rsidRPr="00BB6516" w:rsidRDefault="00BB6516" w:rsidP="00BB6516">
            <w:pPr>
              <w:pStyle w:val="Odstavecseseznamem"/>
              <w:ind w:left="0"/>
              <w:rPr>
                <w:rFonts w:ascii="Arial" w:hAnsi="Arial" w:cs="Arial"/>
                <w:noProof/>
                <w:sz w:val="22"/>
                <w:szCs w:val="22"/>
              </w:rPr>
            </w:pPr>
            <w:r w:rsidRPr="00BB6516">
              <w:rPr>
                <w:rFonts w:ascii="Arial" w:hAnsi="Arial" w:cs="Arial"/>
                <w:noProof/>
                <w:sz w:val="22"/>
                <w:szCs w:val="22"/>
              </w:rPr>
              <w:t>Doporučuje promovat všechny příspěvky za 200 Kč, aby každý post byl náležitě vidět. Bez promování se téměř nevyplatí investovat do tvorby obsahu. Následně nadčasové, důležité nebo úspěšné posty (max. 4 měsíce) extra zapromovat 400 Kč/post.</w:t>
            </w:r>
          </w:p>
        </w:tc>
      </w:tr>
      <w:tr w:rsidR="000E0C10" w:rsidRPr="00CC241B" w14:paraId="28557D33" w14:textId="77777777" w:rsidTr="00BB6516">
        <w:trPr>
          <w:trHeight w:val="862"/>
        </w:trPr>
        <w:tc>
          <w:tcPr>
            <w:tcW w:w="1985" w:type="dxa"/>
            <w:shd w:val="clear" w:color="auto" w:fill="auto"/>
            <w:vAlign w:val="center"/>
          </w:tcPr>
          <w:p w14:paraId="72F85B8C" w14:textId="77777777" w:rsidR="000E0C10" w:rsidRPr="00CC241B" w:rsidRDefault="000E0C10" w:rsidP="00D60AF9">
            <w:pPr>
              <w:pStyle w:val="Odstavecseseznamem"/>
              <w:keepNext/>
              <w:keepLines/>
              <w:ind w:left="34"/>
              <w:outlineLvl w:val="6"/>
              <w:rPr>
                <w:rFonts w:ascii="Arial" w:hAnsi="Arial" w:cs="Arial"/>
                <w:noProof/>
                <w:sz w:val="22"/>
                <w:szCs w:val="22"/>
              </w:rPr>
            </w:pPr>
            <w:r w:rsidRPr="00CC241B">
              <w:rPr>
                <w:rFonts w:ascii="Arial" w:hAnsi="Arial" w:cs="Arial"/>
                <w:noProof/>
                <w:sz w:val="22"/>
                <w:szCs w:val="22"/>
              </w:rPr>
              <w:t>LinkedIn</w:t>
            </w:r>
          </w:p>
        </w:tc>
        <w:tc>
          <w:tcPr>
            <w:tcW w:w="1417" w:type="dxa"/>
            <w:vAlign w:val="center"/>
          </w:tcPr>
          <w:p w14:paraId="3CDCF05D" w14:textId="0C93B8D0" w:rsidR="000E0C10" w:rsidRPr="00BB6516" w:rsidRDefault="00BB6516" w:rsidP="00BB6516">
            <w:pPr>
              <w:pStyle w:val="Odstavecseseznamem"/>
              <w:ind w:left="206"/>
              <w:rPr>
                <w:rFonts w:ascii="Arial" w:hAnsi="Arial" w:cs="Arial"/>
                <w:noProof/>
                <w:sz w:val="22"/>
                <w:szCs w:val="22"/>
              </w:rPr>
            </w:pPr>
            <w:r w:rsidRPr="00BB6516">
              <w:rPr>
                <w:rFonts w:ascii="Arial" w:hAnsi="Arial" w:cs="Arial"/>
                <w:noProof/>
                <w:sz w:val="22"/>
                <w:szCs w:val="22"/>
              </w:rPr>
              <w:t>5 250 Kč</w:t>
            </w:r>
          </w:p>
        </w:tc>
        <w:tc>
          <w:tcPr>
            <w:tcW w:w="1985" w:type="dxa"/>
            <w:vAlign w:val="center"/>
          </w:tcPr>
          <w:p w14:paraId="02FDE5D9" w14:textId="1CDCDA34" w:rsidR="000E0C10" w:rsidRPr="00BB6516" w:rsidRDefault="00BB6516" w:rsidP="00D60AF9">
            <w:pPr>
              <w:pStyle w:val="Odstavecseseznamem"/>
              <w:rPr>
                <w:rFonts w:ascii="Arial" w:hAnsi="Arial" w:cs="Arial"/>
                <w:noProof/>
                <w:sz w:val="22"/>
                <w:szCs w:val="22"/>
              </w:rPr>
            </w:pPr>
            <w:r w:rsidRPr="00BB6516">
              <w:rPr>
                <w:rFonts w:ascii="Arial" w:hAnsi="Arial" w:cs="Arial"/>
                <w:noProof/>
                <w:sz w:val="22"/>
                <w:szCs w:val="22"/>
              </w:rPr>
              <w:t>63 000 Kč</w:t>
            </w:r>
          </w:p>
        </w:tc>
        <w:tc>
          <w:tcPr>
            <w:tcW w:w="1417" w:type="dxa"/>
          </w:tcPr>
          <w:p w14:paraId="616762F0" w14:textId="24040616" w:rsidR="000E0C10" w:rsidRPr="00BB6516" w:rsidRDefault="00BB6516" w:rsidP="00BB6516">
            <w:pPr>
              <w:pStyle w:val="Odstavecseseznamem"/>
              <w:ind w:left="61"/>
              <w:rPr>
                <w:rFonts w:ascii="Arial" w:hAnsi="Arial" w:cs="Arial"/>
                <w:noProof/>
                <w:sz w:val="22"/>
                <w:szCs w:val="22"/>
              </w:rPr>
            </w:pPr>
            <w:r w:rsidRPr="00BB6516">
              <w:rPr>
                <w:rFonts w:ascii="Arial" w:hAnsi="Arial" w:cs="Arial"/>
                <w:noProof/>
                <w:sz w:val="22"/>
                <w:szCs w:val="22"/>
              </w:rPr>
              <w:t>80 000 zobrazení ročně</w:t>
            </w:r>
          </w:p>
        </w:tc>
        <w:tc>
          <w:tcPr>
            <w:tcW w:w="6550" w:type="dxa"/>
            <w:vAlign w:val="center"/>
          </w:tcPr>
          <w:p w14:paraId="564B785D" w14:textId="1D637BDE" w:rsidR="000E0C10" w:rsidRPr="00BB6516" w:rsidRDefault="00BB6516" w:rsidP="00BB6516">
            <w:pPr>
              <w:pStyle w:val="Odstavecseseznamem"/>
              <w:ind w:left="69"/>
              <w:rPr>
                <w:rFonts w:ascii="Arial" w:hAnsi="Arial" w:cs="Arial"/>
                <w:noProof/>
                <w:sz w:val="22"/>
                <w:szCs w:val="22"/>
              </w:rPr>
            </w:pPr>
            <w:r w:rsidRPr="00BB6516">
              <w:rPr>
                <w:rFonts w:ascii="Arial" w:hAnsi="Arial" w:cs="Arial"/>
                <w:noProof/>
                <w:sz w:val="22"/>
                <w:szCs w:val="22"/>
              </w:rPr>
              <w:t>Doporučujeme promovat všechny posty v hodnotě 300 Kč (LinkedIn je zpravidla dražší než FB). Stejně jako u FB, budeme 4 posty měsíčně extra promovat 400 Kč/post.</w:t>
            </w:r>
          </w:p>
        </w:tc>
      </w:tr>
      <w:tr w:rsidR="000E0C10" w:rsidRPr="00CC241B" w14:paraId="24BC19FE" w14:textId="77777777" w:rsidTr="00BB6516">
        <w:trPr>
          <w:trHeight w:val="701"/>
        </w:trPr>
        <w:tc>
          <w:tcPr>
            <w:tcW w:w="1985" w:type="dxa"/>
            <w:shd w:val="clear" w:color="auto" w:fill="auto"/>
            <w:vAlign w:val="center"/>
          </w:tcPr>
          <w:p w14:paraId="72B0D934" w14:textId="77777777" w:rsidR="000E0C10" w:rsidRPr="00CC241B" w:rsidRDefault="000E0C10" w:rsidP="00D60AF9">
            <w:pPr>
              <w:pStyle w:val="Odstavecseseznamem"/>
              <w:keepNext/>
              <w:keepLines/>
              <w:ind w:left="34"/>
              <w:outlineLvl w:val="6"/>
              <w:rPr>
                <w:rFonts w:ascii="Arial" w:hAnsi="Arial" w:cs="Arial"/>
                <w:noProof/>
                <w:sz w:val="22"/>
                <w:szCs w:val="22"/>
              </w:rPr>
            </w:pPr>
            <w:r w:rsidRPr="00CC241B">
              <w:rPr>
                <w:rFonts w:ascii="Arial" w:hAnsi="Arial" w:cs="Arial"/>
                <w:noProof/>
                <w:sz w:val="22"/>
                <w:szCs w:val="22"/>
              </w:rPr>
              <w:t>Twitter</w:t>
            </w:r>
          </w:p>
        </w:tc>
        <w:tc>
          <w:tcPr>
            <w:tcW w:w="1417" w:type="dxa"/>
            <w:vAlign w:val="center"/>
          </w:tcPr>
          <w:p w14:paraId="05898B44" w14:textId="6B2C4469" w:rsidR="000E0C10" w:rsidRPr="00BB6516" w:rsidRDefault="00BB6516" w:rsidP="00BB6516">
            <w:pPr>
              <w:pStyle w:val="Odstavecseseznamem"/>
              <w:ind w:left="206"/>
              <w:rPr>
                <w:rFonts w:ascii="Arial" w:hAnsi="Arial" w:cs="Arial"/>
                <w:noProof/>
                <w:sz w:val="22"/>
                <w:szCs w:val="22"/>
              </w:rPr>
            </w:pPr>
            <w:r w:rsidRPr="00BB6516">
              <w:rPr>
                <w:rFonts w:ascii="Arial" w:hAnsi="Arial" w:cs="Arial"/>
                <w:noProof/>
                <w:sz w:val="22"/>
                <w:szCs w:val="22"/>
              </w:rPr>
              <w:t>2 000 Kč</w:t>
            </w:r>
          </w:p>
        </w:tc>
        <w:tc>
          <w:tcPr>
            <w:tcW w:w="1985" w:type="dxa"/>
            <w:vAlign w:val="center"/>
          </w:tcPr>
          <w:p w14:paraId="08B06E6C" w14:textId="60CE68A8" w:rsidR="000E0C10" w:rsidRPr="00BB6516" w:rsidRDefault="00BB6516" w:rsidP="00D60AF9">
            <w:pPr>
              <w:pStyle w:val="Odstavecseseznamem"/>
              <w:rPr>
                <w:rFonts w:ascii="Arial" w:hAnsi="Arial" w:cs="Arial"/>
                <w:noProof/>
                <w:sz w:val="22"/>
                <w:szCs w:val="22"/>
              </w:rPr>
            </w:pPr>
            <w:r w:rsidRPr="00BB6516">
              <w:rPr>
                <w:rFonts w:ascii="Arial" w:hAnsi="Arial" w:cs="Arial"/>
                <w:noProof/>
                <w:sz w:val="22"/>
                <w:szCs w:val="22"/>
              </w:rPr>
              <w:t>24 000 Kč</w:t>
            </w:r>
          </w:p>
        </w:tc>
        <w:tc>
          <w:tcPr>
            <w:tcW w:w="1417" w:type="dxa"/>
          </w:tcPr>
          <w:p w14:paraId="7388D9FB" w14:textId="37068AE1" w:rsidR="000E0C10" w:rsidRPr="00BB6516" w:rsidRDefault="00BB6516" w:rsidP="00BB6516">
            <w:pPr>
              <w:pStyle w:val="Odstavecseseznamem"/>
              <w:ind w:left="61"/>
              <w:rPr>
                <w:rFonts w:ascii="Arial" w:hAnsi="Arial" w:cs="Arial"/>
                <w:noProof/>
                <w:sz w:val="22"/>
                <w:szCs w:val="22"/>
              </w:rPr>
            </w:pPr>
            <w:r w:rsidRPr="00BB6516">
              <w:rPr>
                <w:rFonts w:ascii="Arial" w:hAnsi="Arial" w:cs="Arial"/>
                <w:noProof/>
                <w:sz w:val="22"/>
                <w:szCs w:val="22"/>
              </w:rPr>
              <w:t>120 000 zobrazení ročně</w:t>
            </w:r>
          </w:p>
        </w:tc>
        <w:tc>
          <w:tcPr>
            <w:tcW w:w="6550" w:type="dxa"/>
            <w:vAlign w:val="center"/>
          </w:tcPr>
          <w:p w14:paraId="641F6D97" w14:textId="3BEE05AA" w:rsidR="000E0C10" w:rsidRPr="00BB6516" w:rsidRDefault="00BB6516" w:rsidP="00BB6516">
            <w:pPr>
              <w:pStyle w:val="Odstavecseseznamem"/>
              <w:ind w:left="69"/>
              <w:rPr>
                <w:rFonts w:ascii="Arial" w:hAnsi="Arial" w:cs="Arial"/>
                <w:noProof/>
                <w:sz w:val="22"/>
                <w:szCs w:val="22"/>
              </w:rPr>
            </w:pPr>
            <w:r w:rsidRPr="00BB6516">
              <w:rPr>
                <w:rFonts w:ascii="Arial" w:hAnsi="Arial" w:cs="Arial"/>
                <w:noProof/>
                <w:sz w:val="22"/>
                <w:szCs w:val="22"/>
              </w:rPr>
              <w:t>Twitter jsme dosud nepromovali. Navrhujeme vybrat každý měsíc 4 důležité nadčasové příspěvky, které zapromujeme částkou 500 Kč/post.</w:t>
            </w:r>
          </w:p>
        </w:tc>
      </w:tr>
    </w:tbl>
    <w:p w14:paraId="754ED9F0" w14:textId="6D0BB3F6" w:rsidR="000E0C10" w:rsidRDefault="000E0C10" w:rsidP="002A6DED">
      <w:pPr>
        <w:pStyle w:val="Odstavecseseznamem"/>
        <w:ind w:left="0"/>
        <w:jc w:val="both"/>
        <w:rPr>
          <w:rFonts w:ascii="Arial" w:hAnsi="Arial" w:cs="Arial"/>
        </w:rPr>
      </w:pPr>
    </w:p>
    <w:p w14:paraId="2303768A" w14:textId="77777777" w:rsidR="0023213F" w:rsidRPr="009A65DB" w:rsidRDefault="0023213F" w:rsidP="00CC364B">
      <w:pPr>
        <w:spacing w:after="0" w:line="240" w:lineRule="auto"/>
        <w:ind w:firstLine="75"/>
        <w:jc w:val="both"/>
        <w:rPr>
          <w:rFonts w:ascii="Arial" w:hAnsi="Arial" w:cs="Arial"/>
        </w:rPr>
      </w:pPr>
    </w:p>
    <w:p w14:paraId="17EEF124" w14:textId="77777777" w:rsidR="00CC364B" w:rsidRPr="009A65DB" w:rsidRDefault="00CC364B" w:rsidP="00CC364B">
      <w:pPr>
        <w:spacing w:after="0" w:line="240" w:lineRule="auto"/>
        <w:ind w:left="360"/>
        <w:jc w:val="both"/>
        <w:rPr>
          <w:rFonts w:ascii="Arial" w:hAnsi="Arial" w:cs="Arial"/>
        </w:rPr>
      </w:pPr>
    </w:p>
    <w:p w14:paraId="44A5A3AE" w14:textId="77777777" w:rsidR="00CC364B" w:rsidRPr="009A65DB" w:rsidRDefault="00CC364B" w:rsidP="00CC364B">
      <w:pPr>
        <w:spacing w:after="0" w:line="240" w:lineRule="auto"/>
        <w:jc w:val="both"/>
        <w:rPr>
          <w:rFonts w:ascii="Arial" w:hAnsi="Arial" w:cs="Arial"/>
        </w:rPr>
      </w:pPr>
    </w:p>
    <w:p w14:paraId="21852D7E" w14:textId="77777777" w:rsidR="00CC364B" w:rsidRPr="009A65DB" w:rsidRDefault="00CC364B" w:rsidP="00CC364B">
      <w:pPr>
        <w:spacing w:after="0" w:line="240" w:lineRule="auto"/>
        <w:jc w:val="both"/>
        <w:rPr>
          <w:rFonts w:ascii="Arial" w:hAnsi="Arial" w:cs="Arial"/>
        </w:rPr>
      </w:pPr>
    </w:p>
    <w:p w14:paraId="0D2F081A" w14:textId="77777777" w:rsidR="00CC364B" w:rsidRPr="009A65DB" w:rsidRDefault="00CC364B" w:rsidP="00CC364B">
      <w:pPr>
        <w:spacing w:after="0" w:line="240" w:lineRule="auto"/>
        <w:jc w:val="both"/>
        <w:rPr>
          <w:rFonts w:ascii="Arial" w:hAnsi="Arial" w:cs="Arial"/>
        </w:rPr>
      </w:pPr>
    </w:p>
    <w:p w14:paraId="6056924E" w14:textId="77777777" w:rsidR="00CC364B" w:rsidRPr="009A65DB" w:rsidRDefault="00CC364B" w:rsidP="00CC364B">
      <w:pPr>
        <w:spacing w:after="0" w:line="240" w:lineRule="auto"/>
        <w:jc w:val="both"/>
        <w:rPr>
          <w:rFonts w:ascii="Arial" w:hAnsi="Arial" w:cs="Arial"/>
        </w:rPr>
      </w:pPr>
    </w:p>
    <w:p w14:paraId="74379166" w14:textId="77777777" w:rsidR="00CC364B" w:rsidRPr="009A65DB" w:rsidRDefault="00CC364B" w:rsidP="00CC364B">
      <w:pPr>
        <w:spacing w:after="0" w:line="240" w:lineRule="auto"/>
        <w:jc w:val="both"/>
        <w:rPr>
          <w:rFonts w:ascii="Arial" w:hAnsi="Arial" w:cs="Arial"/>
        </w:rPr>
      </w:pPr>
    </w:p>
    <w:p w14:paraId="12D1F8CF" w14:textId="77777777" w:rsidR="00CC364B" w:rsidRPr="009A65DB" w:rsidRDefault="00CC364B" w:rsidP="00CC364B">
      <w:pPr>
        <w:spacing w:after="0" w:line="240" w:lineRule="auto"/>
        <w:ind w:firstLine="75"/>
        <w:jc w:val="both"/>
        <w:rPr>
          <w:rFonts w:ascii="Arial" w:hAnsi="Arial" w:cs="Arial"/>
        </w:rPr>
        <w:sectPr w:rsidR="00CC364B" w:rsidRPr="009A65DB" w:rsidSect="00A219F2">
          <w:pgSz w:w="16838" w:h="11906" w:orient="landscape"/>
          <w:pgMar w:top="1417" w:right="1417" w:bottom="1417" w:left="1417" w:header="708" w:footer="708" w:gutter="0"/>
          <w:cols w:space="708"/>
          <w:docGrid w:linePitch="360"/>
        </w:sectPr>
      </w:pPr>
    </w:p>
    <w:p w14:paraId="0C972618" w14:textId="77777777"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lastRenderedPageBreak/>
        <w:t>Tabulky k vyplnění nabídkové ceny pro správu a komunikaci na sociálních sítích / redakční zpracování pro on-line kampaně</w:t>
      </w:r>
    </w:p>
    <w:p w14:paraId="1D9D1DF1" w14:textId="77777777" w:rsidR="00CC241B" w:rsidRPr="00CC241B" w:rsidRDefault="00CC241B" w:rsidP="00CC241B">
      <w:pPr>
        <w:spacing w:after="0" w:line="240" w:lineRule="auto"/>
        <w:rPr>
          <w:rFonts w:ascii="Arial" w:eastAsia="Times New Roman" w:hAnsi="Arial" w:cs="Arial"/>
          <w:noProof/>
          <w:lang w:eastAsia="cs-CZ"/>
        </w:rPr>
      </w:pPr>
    </w:p>
    <w:p w14:paraId="2F927B5F" w14:textId="77777777" w:rsidR="00CC241B" w:rsidRPr="00CC241B" w:rsidRDefault="00CC241B" w:rsidP="00CC241B">
      <w:pPr>
        <w:spacing w:after="0" w:line="240" w:lineRule="auto"/>
        <w:rPr>
          <w:rFonts w:ascii="Arial" w:eastAsia="Times New Roman" w:hAnsi="Arial" w:cs="Arial"/>
          <w:noProof/>
          <w:lang w:eastAsia="cs-CZ"/>
        </w:rPr>
      </w:pPr>
    </w:p>
    <w:p w14:paraId="2193B6AB" w14:textId="77777777" w:rsidR="00CC241B" w:rsidRPr="00CC241B" w:rsidRDefault="00CC241B" w:rsidP="00CC241B">
      <w:pPr>
        <w:spacing w:after="0" w:line="240" w:lineRule="auto"/>
        <w:rPr>
          <w:rFonts w:ascii="Arial" w:eastAsia="Times New Roman" w:hAnsi="Arial" w:cs="Arial"/>
          <w:noProof/>
          <w:color w:val="FF0000"/>
          <w:lang w:eastAsia="cs-CZ"/>
        </w:rPr>
      </w:pPr>
      <w:r w:rsidRPr="00CC241B">
        <w:rPr>
          <w:rFonts w:ascii="Arial" w:eastAsia="Times New Roman" w:hAnsi="Arial" w:cs="Arial"/>
          <w:noProof/>
          <w:lang w:eastAsia="cs-CZ"/>
        </w:rPr>
        <w:t>Tabulka č. 1 – Tabulka k doplnění nabídkové ceny za službu č. 2</w:t>
      </w:r>
    </w:p>
    <w:p w14:paraId="3AD378B7" w14:textId="77777777" w:rsidR="00CC241B" w:rsidRPr="00CC241B" w:rsidRDefault="00CC241B" w:rsidP="00CC241B">
      <w:pPr>
        <w:spacing w:after="0" w:line="240" w:lineRule="auto"/>
        <w:rPr>
          <w:rFonts w:ascii="Times New Roman" w:eastAsia="Times New Roman" w:hAnsi="Times New Roman" w:cs="Times New Roman"/>
          <w:noProof/>
          <w:lang w:eastAsia="cs-CZ"/>
        </w:rPr>
      </w:pPr>
    </w:p>
    <w:tbl>
      <w:tblPr>
        <w:tblStyle w:val="Mkatabulky1"/>
        <w:tblW w:w="0" w:type="auto"/>
        <w:tblInd w:w="-324" w:type="dxa"/>
        <w:tblLook w:val="04A0" w:firstRow="1" w:lastRow="0" w:firstColumn="1" w:lastColumn="0" w:noHBand="0" w:noVBand="1"/>
      </w:tblPr>
      <w:tblGrid>
        <w:gridCol w:w="3556"/>
        <w:gridCol w:w="2130"/>
        <w:gridCol w:w="1704"/>
        <w:gridCol w:w="1874"/>
      </w:tblGrid>
      <w:tr w:rsidR="00CC241B" w:rsidRPr="00CC241B" w14:paraId="07794FC4" w14:textId="77777777" w:rsidTr="00CC241B">
        <w:trPr>
          <w:trHeight w:val="903"/>
        </w:trPr>
        <w:tc>
          <w:tcPr>
            <w:tcW w:w="3556" w:type="dxa"/>
            <w:shd w:val="clear" w:color="auto" w:fill="FDE9D9"/>
          </w:tcPr>
          <w:p w14:paraId="5DCADFF7" w14:textId="77777777" w:rsidR="00CC241B" w:rsidRPr="00CC241B" w:rsidRDefault="00CC241B" w:rsidP="00CC241B">
            <w:pPr>
              <w:suppressAutoHyphens/>
              <w:jc w:val="center"/>
              <w:rPr>
                <w:rFonts w:ascii="Arial" w:eastAsia="Times New Roman" w:hAnsi="Arial" w:cs="Arial"/>
                <w:b/>
                <w:noProof/>
                <w:lang w:eastAsia="cs-CZ"/>
              </w:rPr>
            </w:pPr>
            <w:r w:rsidRPr="00CC241B">
              <w:rPr>
                <w:rFonts w:ascii="Arial" w:eastAsia="Times New Roman" w:hAnsi="Arial" w:cs="Arial"/>
                <w:b/>
                <w:noProof/>
                <w:lang w:eastAsia="cs-CZ"/>
              </w:rPr>
              <w:t xml:space="preserve">Druh služby: </w:t>
            </w:r>
            <w:r w:rsidRPr="00CC241B">
              <w:rPr>
                <w:rFonts w:ascii="Arial" w:eastAsia="Times New Roman" w:hAnsi="Arial" w:cs="Arial"/>
                <w:noProof/>
                <w:lang w:eastAsia="cs-CZ"/>
              </w:rPr>
              <w:t>PR služby</w:t>
            </w:r>
          </w:p>
        </w:tc>
        <w:tc>
          <w:tcPr>
            <w:tcW w:w="2130" w:type="dxa"/>
            <w:shd w:val="clear" w:color="auto" w:fill="FDE9D9"/>
          </w:tcPr>
          <w:p w14:paraId="4AFEFE9E" w14:textId="77777777" w:rsidR="00CC241B" w:rsidRPr="00CC241B" w:rsidRDefault="00CC241B" w:rsidP="00CC241B">
            <w:pPr>
              <w:suppressAutoHyphens/>
              <w:jc w:val="center"/>
              <w:rPr>
                <w:rFonts w:ascii="Arial" w:eastAsia="Times New Roman" w:hAnsi="Arial" w:cs="Arial"/>
                <w:b/>
                <w:noProof/>
                <w:lang w:eastAsia="cs-CZ"/>
              </w:rPr>
            </w:pPr>
            <w:r w:rsidRPr="00CC241B">
              <w:rPr>
                <w:rFonts w:ascii="Arial" w:eastAsia="Times New Roman" w:hAnsi="Arial" w:cs="Arial"/>
                <w:b/>
                <w:noProof/>
                <w:lang w:eastAsia="cs-CZ"/>
              </w:rPr>
              <w:t>Maximální jednotková cena za hodinu (60 minut) v Kč bez DPH</w:t>
            </w:r>
          </w:p>
        </w:tc>
        <w:tc>
          <w:tcPr>
            <w:tcW w:w="1704" w:type="dxa"/>
            <w:shd w:val="clear" w:color="auto" w:fill="FDE9D9"/>
          </w:tcPr>
          <w:p w14:paraId="337ABEDA" w14:textId="77777777" w:rsidR="00CC241B" w:rsidRPr="00CC241B" w:rsidRDefault="00CC241B" w:rsidP="00CC241B">
            <w:pPr>
              <w:suppressAutoHyphens/>
              <w:jc w:val="center"/>
              <w:rPr>
                <w:rFonts w:ascii="Arial" w:eastAsia="Times New Roman" w:hAnsi="Arial" w:cs="Arial"/>
                <w:b/>
                <w:noProof/>
                <w:lang w:eastAsia="cs-CZ"/>
              </w:rPr>
            </w:pPr>
            <w:r w:rsidRPr="00CC241B">
              <w:rPr>
                <w:rFonts w:ascii="Arial" w:eastAsia="Times New Roman" w:hAnsi="Arial" w:cs="Arial"/>
                <w:b/>
                <w:noProof/>
                <w:lang w:eastAsia="cs-CZ"/>
              </w:rPr>
              <w:t>85 h / měsíc</w:t>
            </w:r>
          </w:p>
        </w:tc>
        <w:tc>
          <w:tcPr>
            <w:tcW w:w="1874" w:type="dxa"/>
            <w:shd w:val="clear" w:color="auto" w:fill="FDE9D9"/>
          </w:tcPr>
          <w:p w14:paraId="06F887AB" w14:textId="77777777" w:rsidR="00CC241B" w:rsidRPr="00CC241B" w:rsidRDefault="00CC241B" w:rsidP="00CC241B">
            <w:pPr>
              <w:suppressAutoHyphens/>
              <w:jc w:val="center"/>
              <w:rPr>
                <w:rFonts w:ascii="Arial" w:eastAsia="Times New Roman" w:hAnsi="Arial" w:cs="Arial"/>
                <w:b/>
                <w:noProof/>
                <w:lang w:eastAsia="cs-CZ"/>
              </w:rPr>
            </w:pPr>
            <w:r w:rsidRPr="00CC241B">
              <w:rPr>
                <w:rFonts w:ascii="Arial" w:eastAsia="Times New Roman" w:hAnsi="Arial" w:cs="Arial"/>
                <w:b/>
                <w:noProof/>
                <w:lang w:eastAsia="cs-CZ"/>
              </w:rPr>
              <w:t>Celková cena za dobu plnění  smlouvy, tj. 12 měsíců</w:t>
            </w:r>
          </w:p>
        </w:tc>
      </w:tr>
      <w:tr w:rsidR="00CC241B" w:rsidRPr="00CC241B" w14:paraId="1017252D" w14:textId="77777777" w:rsidTr="00D60AF9">
        <w:trPr>
          <w:trHeight w:val="283"/>
        </w:trPr>
        <w:tc>
          <w:tcPr>
            <w:tcW w:w="3556" w:type="dxa"/>
            <w:shd w:val="clear" w:color="auto" w:fill="auto"/>
            <w:vAlign w:val="center"/>
          </w:tcPr>
          <w:p w14:paraId="53F5BEDC" w14:textId="77777777" w:rsidR="00CC241B" w:rsidRPr="00CC241B" w:rsidRDefault="00CC241B" w:rsidP="00CC241B">
            <w:pPr>
              <w:suppressAutoHyphens/>
              <w:rPr>
                <w:rFonts w:ascii="Arial" w:eastAsia="Times New Roman" w:hAnsi="Arial" w:cs="Arial"/>
                <w:noProof/>
                <w:lang w:eastAsia="cs-CZ"/>
              </w:rPr>
            </w:pPr>
            <w:r w:rsidRPr="00CC241B">
              <w:rPr>
                <w:rFonts w:ascii="Arial" w:eastAsia="Times New Roman" w:hAnsi="Arial" w:cs="Arial"/>
                <w:noProof/>
                <w:lang w:eastAsia="cs-CZ"/>
              </w:rPr>
              <w:t>Průměrná hodinová sazba pro PR služby v rozsahu specifikace Ad 2.</w:t>
            </w:r>
          </w:p>
        </w:tc>
        <w:tc>
          <w:tcPr>
            <w:tcW w:w="2130" w:type="dxa"/>
            <w:vAlign w:val="center"/>
          </w:tcPr>
          <w:p w14:paraId="15A7E1A8" w14:textId="704F1806" w:rsidR="00CC241B" w:rsidRPr="00CC241B" w:rsidRDefault="00BB6516" w:rsidP="00BB6516">
            <w:pPr>
              <w:suppressAutoHyphens/>
              <w:jc w:val="right"/>
              <w:rPr>
                <w:rFonts w:ascii="Arial" w:eastAsia="Times New Roman" w:hAnsi="Arial" w:cs="Arial"/>
                <w:noProof/>
                <w:lang w:eastAsia="cs-CZ"/>
              </w:rPr>
            </w:pPr>
            <w:r>
              <w:rPr>
                <w:rFonts w:ascii="Arial" w:eastAsia="Times New Roman" w:hAnsi="Arial" w:cs="Arial"/>
                <w:noProof/>
                <w:lang w:eastAsia="cs-CZ"/>
              </w:rPr>
              <w:t>670 Kč</w:t>
            </w:r>
          </w:p>
        </w:tc>
        <w:tc>
          <w:tcPr>
            <w:tcW w:w="1704" w:type="dxa"/>
            <w:vAlign w:val="center"/>
          </w:tcPr>
          <w:p w14:paraId="64889470" w14:textId="7EBCBBA0" w:rsidR="00CC241B" w:rsidRPr="00CC241B" w:rsidRDefault="00BB6516" w:rsidP="00BB6516">
            <w:pPr>
              <w:suppressAutoHyphens/>
              <w:jc w:val="right"/>
              <w:rPr>
                <w:rFonts w:ascii="Arial" w:eastAsia="Times New Roman" w:hAnsi="Arial" w:cs="Arial"/>
                <w:noProof/>
                <w:lang w:eastAsia="cs-CZ"/>
              </w:rPr>
            </w:pPr>
            <w:r>
              <w:rPr>
                <w:rFonts w:ascii="Arial" w:eastAsia="Times New Roman" w:hAnsi="Arial" w:cs="Arial"/>
                <w:noProof/>
                <w:lang w:eastAsia="cs-CZ"/>
              </w:rPr>
              <w:t>56 950 Kč</w:t>
            </w:r>
          </w:p>
        </w:tc>
        <w:tc>
          <w:tcPr>
            <w:tcW w:w="1874" w:type="dxa"/>
            <w:vAlign w:val="center"/>
          </w:tcPr>
          <w:p w14:paraId="66B3858B" w14:textId="4F589C13" w:rsidR="00CC241B" w:rsidRPr="00CC241B" w:rsidRDefault="00BB6516" w:rsidP="00BB6516">
            <w:pPr>
              <w:suppressAutoHyphens/>
              <w:jc w:val="right"/>
              <w:rPr>
                <w:rFonts w:ascii="Arial" w:eastAsia="Times New Roman" w:hAnsi="Arial" w:cs="Arial"/>
                <w:noProof/>
                <w:lang w:eastAsia="cs-CZ"/>
              </w:rPr>
            </w:pPr>
            <w:r>
              <w:rPr>
                <w:rFonts w:ascii="Arial" w:eastAsia="Times New Roman" w:hAnsi="Arial" w:cs="Arial"/>
                <w:noProof/>
                <w:lang w:eastAsia="cs-CZ"/>
              </w:rPr>
              <w:t>683 400 Kč</w:t>
            </w:r>
          </w:p>
        </w:tc>
      </w:tr>
      <w:tr w:rsidR="00CC241B" w:rsidRPr="00CC241B" w14:paraId="3CDF3741" w14:textId="77777777" w:rsidTr="00D60AF9">
        <w:trPr>
          <w:trHeight w:val="305"/>
        </w:trPr>
        <w:tc>
          <w:tcPr>
            <w:tcW w:w="7390" w:type="dxa"/>
            <w:gridSpan w:val="3"/>
            <w:vAlign w:val="center"/>
          </w:tcPr>
          <w:p w14:paraId="62F9F69A" w14:textId="77777777" w:rsidR="00CC241B" w:rsidRPr="00CC241B" w:rsidRDefault="00CC241B" w:rsidP="00CC241B">
            <w:pPr>
              <w:rPr>
                <w:rFonts w:ascii="Arial" w:eastAsia="Times New Roman" w:hAnsi="Arial" w:cs="Arial"/>
                <w:b/>
                <w:noProof/>
                <w:lang w:eastAsia="cs-CZ"/>
              </w:rPr>
            </w:pPr>
            <w:r w:rsidRPr="00CC241B">
              <w:rPr>
                <w:rFonts w:ascii="Arial" w:eastAsia="Times New Roman" w:hAnsi="Arial" w:cs="Arial"/>
                <w:b/>
                <w:noProof/>
                <w:lang w:eastAsia="cs-CZ"/>
              </w:rPr>
              <w:t>Celková nabídková cena v Kč bez DPH</w:t>
            </w:r>
          </w:p>
          <w:p w14:paraId="2A76682F" w14:textId="77777777" w:rsidR="00CC241B" w:rsidRPr="00CC241B" w:rsidRDefault="00CC241B" w:rsidP="00CC241B">
            <w:pPr>
              <w:suppressAutoHyphens/>
              <w:rPr>
                <w:rFonts w:ascii="Arial" w:eastAsia="Times New Roman" w:hAnsi="Arial" w:cs="Arial"/>
                <w:noProof/>
                <w:lang w:eastAsia="cs-CZ"/>
              </w:rPr>
            </w:pPr>
          </w:p>
        </w:tc>
        <w:tc>
          <w:tcPr>
            <w:tcW w:w="1874" w:type="dxa"/>
            <w:vAlign w:val="center"/>
          </w:tcPr>
          <w:p w14:paraId="1B879EAE" w14:textId="08332ADD" w:rsidR="00CC241B" w:rsidRPr="00CC241B" w:rsidRDefault="00BB6516" w:rsidP="00BB6516">
            <w:pPr>
              <w:suppressAutoHyphens/>
              <w:jc w:val="right"/>
              <w:rPr>
                <w:rFonts w:ascii="Arial" w:eastAsia="Times New Roman" w:hAnsi="Arial" w:cs="Arial"/>
                <w:noProof/>
                <w:lang w:eastAsia="cs-CZ"/>
              </w:rPr>
            </w:pPr>
            <w:r>
              <w:rPr>
                <w:rFonts w:ascii="Arial" w:eastAsia="Times New Roman" w:hAnsi="Arial" w:cs="Arial"/>
                <w:noProof/>
                <w:lang w:eastAsia="cs-CZ"/>
              </w:rPr>
              <w:t>683 400 Kč</w:t>
            </w:r>
          </w:p>
        </w:tc>
      </w:tr>
    </w:tbl>
    <w:p w14:paraId="5A577B60" w14:textId="77777777" w:rsidR="00CC241B" w:rsidRPr="00CC241B" w:rsidRDefault="00CC241B" w:rsidP="00CC241B">
      <w:pPr>
        <w:suppressAutoHyphens/>
        <w:spacing w:after="0" w:line="240" w:lineRule="auto"/>
        <w:ind w:left="720"/>
        <w:rPr>
          <w:rFonts w:ascii="Times New Roman" w:eastAsia="Times New Roman" w:hAnsi="Times New Roman" w:cs="Times New Roman"/>
          <w:noProof/>
          <w:lang w:eastAsia="cs-CZ"/>
        </w:rPr>
      </w:pPr>
    </w:p>
    <w:p w14:paraId="6924E5A5" w14:textId="77777777"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t>Tabulka č. 2 – Tabulka k doplnění nabídkové ceny za službu č. 3</w:t>
      </w:r>
    </w:p>
    <w:p w14:paraId="478AC7A1" w14:textId="77777777" w:rsidR="00CC241B" w:rsidRPr="00CC241B" w:rsidRDefault="00CC241B" w:rsidP="00CC241B">
      <w:pPr>
        <w:spacing w:after="0" w:line="240" w:lineRule="auto"/>
        <w:rPr>
          <w:rFonts w:ascii="Times New Roman" w:eastAsia="Times New Roman" w:hAnsi="Times New Roman" w:cs="Times New Roman"/>
          <w:noProof/>
          <w:lang w:eastAsia="cs-CZ"/>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980"/>
        <w:gridCol w:w="2126"/>
        <w:gridCol w:w="1843"/>
      </w:tblGrid>
      <w:tr w:rsidR="00CC241B" w:rsidRPr="00CC241B" w14:paraId="4874F09B" w14:textId="77777777" w:rsidTr="00D60AF9">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CCFFCC"/>
            <w:hideMark/>
          </w:tcPr>
          <w:p w14:paraId="3219396A" w14:textId="77777777" w:rsidR="00CC241B" w:rsidRPr="00CC241B" w:rsidRDefault="00CC241B" w:rsidP="00CC241B">
            <w:pPr>
              <w:autoSpaceDE w:val="0"/>
              <w:autoSpaceDN w:val="0"/>
              <w:adjustRightInd w:val="0"/>
              <w:spacing w:after="0" w:line="240" w:lineRule="auto"/>
              <w:jc w:val="center"/>
              <w:rPr>
                <w:rFonts w:ascii="Arial" w:eastAsia="Times New Roman" w:hAnsi="Arial" w:cs="Arial"/>
                <w:b/>
                <w:noProof/>
                <w:color w:val="000000"/>
                <w:lang w:eastAsia="cs-CZ"/>
              </w:rPr>
            </w:pPr>
            <w:r w:rsidRPr="00CC241B">
              <w:rPr>
                <w:rFonts w:ascii="Arial" w:eastAsia="Times New Roman" w:hAnsi="Arial" w:cs="Arial"/>
                <w:b/>
                <w:noProof/>
                <w:color w:val="000000"/>
                <w:lang w:eastAsia="cs-CZ"/>
              </w:rPr>
              <w:t>Druh služby (Sociální sítě)</w:t>
            </w:r>
          </w:p>
        </w:tc>
        <w:tc>
          <w:tcPr>
            <w:tcW w:w="1980" w:type="dxa"/>
            <w:tcBorders>
              <w:top w:val="single" w:sz="4" w:space="0" w:color="auto"/>
              <w:left w:val="single" w:sz="4" w:space="0" w:color="auto"/>
              <w:bottom w:val="single" w:sz="4" w:space="0" w:color="auto"/>
              <w:right w:val="single" w:sz="4" w:space="0" w:color="auto"/>
            </w:tcBorders>
            <w:shd w:val="clear" w:color="auto" w:fill="CCFFCC"/>
            <w:hideMark/>
          </w:tcPr>
          <w:p w14:paraId="0CBC6DC1" w14:textId="77777777" w:rsidR="00CC241B" w:rsidRPr="00CC241B" w:rsidRDefault="00CC241B" w:rsidP="00CC241B">
            <w:pPr>
              <w:autoSpaceDE w:val="0"/>
              <w:autoSpaceDN w:val="0"/>
              <w:adjustRightInd w:val="0"/>
              <w:spacing w:after="0" w:line="240" w:lineRule="auto"/>
              <w:jc w:val="center"/>
              <w:rPr>
                <w:rFonts w:ascii="Arial" w:eastAsia="Times New Roman" w:hAnsi="Arial" w:cs="Arial"/>
                <w:noProof/>
                <w:color w:val="000000"/>
                <w:lang w:eastAsia="cs-CZ"/>
              </w:rPr>
            </w:pPr>
            <w:r w:rsidRPr="00CC241B">
              <w:rPr>
                <w:rFonts w:ascii="Arial" w:eastAsia="Times New Roman" w:hAnsi="Arial" w:cs="Arial"/>
                <w:b/>
                <w:noProof/>
                <w:color w:val="000000"/>
                <w:lang w:eastAsia="cs-CZ"/>
              </w:rPr>
              <w:t>Maximální jednotková cena za hodinu (60 minut) v Kč bez DPH</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14:paraId="33CB3B36" w14:textId="77777777" w:rsidR="00CC241B" w:rsidRPr="00CC241B" w:rsidRDefault="00CC241B" w:rsidP="00CC241B">
            <w:pPr>
              <w:autoSpaceDE w:val="0"/>
              <w:autoSpaceDN w:val="0"/>
              <w:adjustRightInd w:val="0"/>
              <w:spacing w:after="0" w:line="240" w:lineRule="auto"/>
              <w:jc w:val="center"/>
              <w:rPr>
                <w:rFonts w:ascii="Arial" w:eastAsia="Times New Roman" w:hAnsi="Arial" w:cs="Arial"/>
                <w:noProof/>
                <w:color w:val="000000"/>
                <w:lang w:eastAsia="cs-CZ"/>
              </w:rPr>
            </w:pPr>
            <w:r w:rsidRPr="00CC241B">
              <w:rPr>
                <w:rFonts w:ascii="Arial" w:eastAsia="Times New Roman" w:hAnsi="Arial" w:cs="Arial"/>
                <w:b/>
                <w:noProof/>
                <w:color w:val="000000"/>
                <w:lang w:eastAsia="cs-CZ"/>
              </w:rPr>
              <w:t>20 h / rok</w:t>
            </w:r>
          </w:p>
        </w:tc>
        <w:tc>
          <w:tcPr>
            <w:tcW w:w="1843" w:type="dxa"/>
            <w:tcBorders>
              <w:top w:val="single" w:sz="4" w:space="0" w:color="auto"/>
              <w:left w:val="single" w:sz="4" w:space="0" w:color="auto"/>
              <w:bottom w:val="single" w:sz="4" w:space="0" w:color="auto"/>
              <w:right w:val="single" w:sz="4" w:space="0" w:color="auto"/>
            </w:tcBorders>
            <w:shd w:val="clear" w:color="auto" w:fill="CCFFCC"/>
            <w:hideMark/>
          </w:tcPr>
          <w:p w14:paraId="16AB6601" w14:textId="77777777" w:rsidR="00CC241B" w:rsidRPr="00CC241B" w:rsidRDefault="00CC241B" w:rsidP="00CC241B">
            <w:pPr>
              <w:autoSpaceDE w:val="0"/>
              <w:autoSpaceDN w:val="0"/>
              <w:adjustRightInd w:val="0"/>
              <w:spacing w:after="0" w:line="240" w:lineRule="auto"/>
              <w:jc w:val="center"/>
              <w:rPr>
                <w:rFonts w:ascii="Arial" w:eastAsia="Times New Roman" w:hAnsi="Arial" w:cs="Arial"/>
                <w:noProof/>
                <w:color w:val="000000"/>
                <w:lang w:eastAsia="cs-CZ"/>
              </w:rPr>
            </w:pPr>
            <w:r w:rsidRPr="00CC241B">
              <w:rPr>
                <w:rFonts w:ascii="Arial" w:eastAsia="Times New Roman" w:hAnsi="Arial" w:cs="Arial"/>
                <w:b/>
                <w:noProof/>
                <w:color w:val="000000"/>
                <w:lang w:eastAsia="cs-CZ"/>
              </w:rPr>
              <w:t>Celková cena za druh služby v Kč bez DPH</w:t>
            </w:r>
          </w:p>
        </w:tc>
      </w:tr>
      <w:tr w:rsidR="00CC241B" w:rsidRPr="00CC241B" w14:paraId="0DB70F1B" w14:textId="77777777" w:rsidTr="00D60AF9">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E5DFEC"/>
            <w:hideMark/>
          </w:tcPr>
          <w:p w14:paraId="493F45A5" w14:textId="77777777" w:rsidR="00CC241B" w:rsidRPr="00CC241B" w:rsidRDefault="00CC241B" w:rsidP="00CC241B">
            <w:pPr>
              <w:autoSpaceDE w:val="0"/>
              <w:autoSpaceDN w:val="0"/>
              <w:adjustRightInd w:val="0"/>
              <w:spacing w:after="0" w:line="240" w:lineRule="auto"/>
              <w:rPr>
                <w:rFonts w:ascii="Arial" w:eastAsia="Times New Roman" w:hAnsi="Arial" w:cs="Arial"/>
                <w:b/>
                <w:noProof/>
                <w:color w:val="000000"/>
                <w:lang w:eastAsia="cs-CZ"/>
              </w:rPr>
            </w:pPr>
            <w:r w:rsidRPr="00CC241B">
              <w:rPr>
                <w:rFonts w:ascii="Arial" w:eastAsia="Times New Roman" w:hAnsi="Arial" w:cs="Arial"/>
                <w:b/>
                <w:noProof/>
                <w:color w:val="000000"/>
                <w:lang w:eastAsia="cs-CZ"/>
              </w:rPr>
              <w:t xml:space="preserve">Strategické poradenství v oblasti sociálních sítí zahrnující i zahraniční trhy, nejméně 60 teritorií na kterých agentura působí: </w:t>
            </w:r>
            <w:r w:rsidRPr="00CC241B">
              <w:rPr>
                <w:rFonts w:ascii="Arial" w:eastAsia="Times New Roman" w:hAnsi="Arial" w:cs="Arial"/>
                <w:noProof/>
                <w:color w:val="000000"/>
                <w:lang w:eastAsia="cs-CZ"/>
              </w:rPr>
              <w:t>v rozsahu Specifikace Ad 3.</w:t>
            </w:r>
          </w:p>
        </w:tc>
        <w:tc>
          <w:tcPr>
            <w:tcW w:w="1980" w:type="dxa"/>
            <w:tcBorders>
              <w:top w:val="single" w:sz="4" w:space="0" w:color="auto"/>
              <w:left w:val="single" w:sz="4" w:space="0" w:color="auto"/>
              <w:bottom w:val="single" w:sz="4" w:space="0" w:color="auto"/>
              <w:right w:val="single" w:sz="4" w:space="0" w:color="auto"/>
            </w:tcBorders>
          </w:tcPr>
          <w:p w14:paraId="1B5FB4E4" w14:textId="105474C5" w:rsidR="00CC241B" w:rsidRPr="00CC241B" w:rsidRDefault="00BB6516" w:rsidP="00BB6516">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670 Kč</w:t>
            </w:r>
          </w:p>
        </w:tc>
        <w:tc>
          <w:tcPr>
            <w:tcW w:w="2126" w:type="dxa"/>
            <w:tcBorders>
              <w:top w:val="single" w:sz="4" w:space="0" w:color="auto"/>
              <w:left w:val="single" w:sz="4" w:space="0" w:color="auto"/>
              <w:bottom w:val="single" w:sz="4" w:space="0" w:color="auto"/>
              <w:right w:val="single" w:sz="4" w:space="0" w:color="auto"/>
            </w:tcBorders>
          </w:tcPr>
          <w:p w14:paraId="41AB6286" w14:textId="530DC519" w:rsidR="00CC241B" w:rsidRPr="00CC241B" w:rsidRDefault="00BB6516" w:rsidP="00BB6516">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13 400 Kč</w:t>
            </w:r>
          </w:p>
        </w:tc>
        <w:tc>
          <w:tcPr>
            <w:tcW w:w="1843" w:type="dxa"/>
            <w:tcBorders>
              <w:top w:val="single" w:sz="4" w:space="0" w:color="auto"/>
              <w:left w:val="single" w:sz="4" w:space="0" w:color="auto"/>
              <w:bottom w:val="single" w:sz="4" w:space="0" w:color="auto"/>
              <w:right w:val="single" w:sz="4" w:space="0" w:color="auto"/>
            </w:tcBorders>
          </w:tcPr>
          <w:p w14:paraId="66EF8465" w14:textId="59B1BF53" w:rsidR="00CC241B" w:rsidRPr="00CC241B" w:rsidRDefault="00BB6516" w:rsidP="00BB6516">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13 400 Kč</w:t>
            </w:r>
          </w:p>
        </w:tc>
      </w:tr>
    </w:tbl>
    <w:p w14:paraId="42CB2E50" w14:textId="77777777" w:rsidR="00CC241B" w:rsidRPr="00CC241B" w:rsidRDefault="00CC241B" w:rsidP="00CC241B">
      <w:pPr>
        <w:spacing w:after="0" w:line="240" w:lineRule="auto"/>
        <w:rPr>
          <w:rFonts w:ascii="Times New Roman" w:eastAsia="Times New Roman" w:hAnsi="Times New Roman" w:cs="Times New Roman"/>
          <w:noProof/>
          <w:lang w:eastAsia="cs-CZ"/>
        </w:rPr>
      </w:pPr>
    </w:p>
    <w:p w14:paraId="07BC930D" w14:textId="77777777"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t>Tabulka č. 3 – Tabulka k doplnění nabídkové ceny za službu č. 3</w:t>
      </w:r>
    </w:p>
    <w:p w14:paraId="686200FC" w14:textId="77777777" w:rsidR="00CC241B" w:rsidRPr="00CC241B" w:rsidRDefault="00CC241B" w:rsidP="00CC241B">
      <w:pPr>
        <w:spacing w:after="0" w:line="240" w:lineRule="auto"/>
        <w:rPr>
          <w:rFonts w:ascii="Times New Roman" w:eastAsia="Times New Roman" w:hAnsi="Times New Roman" w:cs="Times New Roman"/>
          <w:noProof/>
          <w:lang w:eastAsia="cs-CZ"/>
        </w:rPr>
      </w:pPr>
    </w:p>
    <w:tbl>
      <w:tblPr>
        <w:tblW w:w="8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2556"/>
        <w:gridCol w:w="2414"/>
      </w:tblGrid>
      <w:tr w:rsidR="00CC241B" w:rsidRPr="00CC241B" w14:paraId="1B277931" w14:textId="77777777" w:rsidTr="00D60AF9">
        <w:trPr>
          <w:trHeight w:val="705"/>
        </w:trPr>
        <w:tc>
          <w:tcPr>
            <w:tcW w:w="3408" w:type="dxa"/>
            <w:tcBorders>
              <w:top w:val="single" w:sz="4" w:space="0" w:color="auto"/>
              <w:left w:val="single" w:sz="4" w:space="0" w:color="auto"/>
              <w:bottom w:val="single" w:sz="4" w:space="0" w:color="auto"/>
              <w:right w:val="single" w:sz="4" w:space="0" w:color="auto"/>
            </w:tcBorders>
            <w:shd w:val="clear" w:color="auto" w:fill="CCFFCC"/>
            <w:hideMark/>
          </w:tcPr>
          <w:p w14:paraId="12CCA448" w14:textId="77777777" w:rsidR="00CC241B" w:rsidRPr="00CC241B" w:rsidRDefault="00CC241B" w:rsidP="00CC241B">
            <w:pPr>
              <w:autoSpaceDE w:val="0"/>
              <w:autoSpaceDN w:val="0"/>
              <w:adjustRightInd w:val="0"/>
              <w:spacing w:after="0" w:line="240" w:lineRule="auto"/>
              <w:jc w:val="center"/>
              <w:rPr>
                <w:rFonts w:ascii="Arial" w:eastAsia="Times New Roman" w:hAnsi="Arial" w:cs="Arial"/>
                <w:b/>
                <w:noProof/>
                <w:color w:val="000000"/>
                <w:lang w:eastAsia="cs-CZ"/>
              </w:rPr>
            </w:pPr>
            <w:r w:rsidRPr="00CC241B">
              <w:rPr>
                <w:rFonts w:ascii="Arial" w:eastAsia="Times New Roman" w:hAnsi="Arial" w:cs="Arial"/>
                <w:b/>
                <w:noProof/>
                <w:color w:val="000000"/>
                <w:lang w:eastAsia="cs-CZ"/>
              </w:rPr>
              <w:t>Druh služby (správa sociálních sítí, kampaně a reporting)</w:t>
            </w:r>
          </w:p>
        </w:tc>
        <w:tc>
          <w:tcPr>
            <w:tcW w:w="2556" w:type="dxa"/>
            <w:tcBorders>
              <w:top w:val="single" w:sz="4" w:space="0" w:color="auto"/>
              <w:left w:val="single" w:sz="4" w:space="0" w:color="auto"/>
              <w:bottom w:val="single" w:sz="4" w:space="0" w:color="auto"/>
              <w:right w:val="single" w:sz="4" w:space="0" w:color="auto"/>
            </w:tcBorders>
            <w:shd w:val="clear" w:color="auto" w:fill="CCFFCC"/>
            <w:hideMark/>
          </w:tcPr>
          <w:p w14:paraId="4FC724BD" w14:textId="77777777" w:rsidR="00CC241B" w:rsidRPr="00CC241B" w:rsidRDefault="00CC241B" w:rsidP="00CC241B">
            <w:pPr>
              <w:autoSpaceDE w:val="0"/>
              <w:autoSpaceDN w:val="0"/>
              <w:adjustRightInd w:val="0"/>
              <w:spacing w:after="0" w:line="240" w:lineRule="auto"/>
              <w:jc w:val="center"/>
              <w:rPr>
                <w:rFonts w:ascii="Arial" w:eastAsia="Times New Roman" w:hAnsi="Arial" w:cs="Arial"/>
                <w:b/>
                <w:noProof/>
                <w:color w:val="000000"/>
                <w:lang w:eastAsia="cs-CZ"/>
              </w:rPr>
            </w:pPr>
            <w:r w:rsidRPr="00CC241B">
              <w:rPr>
                <w:rFonts w:ascii="Arial" w:eastAsia="Times New Roman" w:hAnsi="Arial" w:cs="Arial"/>
                <w:b/>
                <w:noProof/>
                <w:color w:val="000000"/>
                <w:lang w:eastAsia="cs-CZ"/>
              </w:rPr>
              <w:t>Maximální jednotková cena za měsíc bez DPH</w:t>
            </w:r>
          </w:p>
        </w:tc>
        <w:tc>
          <w:tcPr>
            <w:tcW w:w="2414" w:type="dxa"/>
            <w:tcBorders>
              <w:top w:val="single" w:sz="4" w:space="0" w:color="auto"/>
              <w:left w:val="single" w:sz="4" w:space="0" w:color="auto"/>
              <w:bottom w:val="single" w:sz="4" w:space="0" w:color="auto"/>
              <w:right w:val="single" w:sz="4" w:space="0" w:color="auto"/>
            </w:tcBorders>
            <w:shd w:val="clear" w:color="auto" w:fill="CCFFCC"/>
            <w:hideMark/>
          </w:tcPr>
          <w:p w14:paraId="25D9448C" w14:textId="77777777" w:rsidR="00CC241B" w:rsidRPr="00CC241B" w:rsidRDefault="00CC241B" w:rsidP="00CC241B">
            <w:pPr>
              <w:autoSpaceDE w:val="0"/>
              <w:autoSpaceDN w:val="0"/>
              <w:adjustRightInd w:val="0"/>
              <w:spacing w:after="0" w:line="240" w:lineRule="auto"/>
              <w:jc w:val="center"/>
              <w:rPr>
                <w:rFonts w:ascii="Arial" w:eastAsia="Times New Roman" w:hAnsi="Arial" w:cs="Arial"/>
                <w:b/>
                <w:noProof/>
                <w:color w:val="000000"/>
                <w:lang w:eastAsia="cs-CZ"/>
              </w:rPr>
            </w:pPr>
            <w:r w:rsidRPr="00CC241B">
              <w:rPr>
                <w:rFonts w:ascii="Arial" w:eastAsia="Times New Roman" w:hAnsi="Arial" w:cs="Arial"/>
                <w:b/>
                <w:noProof/>
                <w:color w:val="000000"/>
                <w:lang w:eastAsia="cs-CZ"/>
              </w:rPr>
              <w:t>Celková cena za rok v Kč bez DPH</w:t>
            </w:r>
          </w:p>
        </w:tc>
      </w:tr>
      <w:tr w:rsidR="00CC241B" w:rsidRPr="00CC241B" w14:paraId="0F6CC875" w14:textId="77777777" w:rsidTr="00D60AF9">
        <w:trPr>
          <w:trHeight w:val="1771"/>
        </w:trPr>
        <w:tc>
          <w:tcPr>
            <w:tcW w:w="3408" w:type="dxa"/>
            <w:tcBorders>
              <w:top w:val="single" w:sz="4" w:space="0" w:color="auto"/>
              <w:left w:val="single" w:sz="4" w:space="0" w:color="auto"/>
              <w:bottom w:val="single" w:sz="4" w:space="0" w:color="auto"/>
              <w:right w:val="single" w:sz="4" w:space="0" w:color="auto"/>
            </w:tcBorders>
            <w:shd w:val="clear" w:color="auto" w:fill="EEECE1"/>
            <w:hideMark/>
          </w:tcPr>
          <w:p w14:paraId="54610778" w14:textId="77777777" w:rsidR="00CC241B" w:rsidRPr="00CC241B" w:rsidRDefault="00CC241B" w:rsidP="00CC241B">
            <w:pPr>
              <w:autoSpaceDE w:val="0"/>
              <w:autoSpaceDN w:val="0"/>
              <w:adjustRightInd w:val="0"/>
              <w:spacing w:after="0" w:line="240" w:lineRule="auto"/>
              <w:rPr>
                <w:rFonts w:ascii="Arial" w:eastAsia="Times New Roman" w:hAnsi="Arial" w:cs="Arial"/>
                <w:noProof/>
                <w:color w:val="000000"/>
                <w:lang w:eastAsia="cs-CZ"/>
              </w:rPr>
            </w:pPr>
            <w:r w:rsidRPr="00CC241B">
              <w:rPr>
                <w:rFonts w:ascii="Arial" w:eastAsia="Times New Roman" w:hAnsi="Arial" w:cs="Arial"/>
                <w:b/>
                <w:noProof/>
                <w:color w:val="000000"/>
                <w:lang w:eastAsia="cs-CZ"/>
              </w:rPr>
              <w:t xml:space="preserve">Správa profilů CzechTrade (Facebook, Twitter, LinkedIn): </w:t>
            </w:r>
            <w:r w:rsidRPr="00CC241B">
              <w:rPr>
                <w:rFonts w:ascii="Arial" w:eastAsia="Times New Roman" w:hAnsi="Arial" w:cs="Arial"/>
                <w:noProof/>
                <w:color w:val="000000"/>
                <w:lang w:eastAsia="cs-CZ"/>
              </w:rPr>
              <w:t>redakční, grafická a publikační činnost v rozsahu Specifikace Ad 3. včetně požadovaných cílů a minimálních počtů příspěvků měsíčně</w:t>
            </w:r>
          </w:p>
        </w:tc>
        <w:tc>
          <w:tcPr>
            <w:tcW w:w="2556" w:type="dxa"/>
            <w:tcBorders>
              <w:top w:val="single" w:sz="4" w:space="0" w:color="auto"/>
              <w:left w:val="single" w:sz="4" w:space="0" w:color="auto"/>
              <w:bottom w:val="single" w:sz="4" w:space="0" w:color="auto"/>
              <w:right w:val="single" w:sz="4" w:space="0" w:color="auto"/>
            </w:tcBorders>
          </w:tcPr>
          <w:p w14:paraId="2968690D" w14:textId="7B7CF665" w:rsidR="00CC241B" w:rsidRPr="00CC241B" w:rsidRDefault="00BB6516" w:rsidP="00BB6516">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26 750 Kč</w:t>
            </w:r>
          </w:p>
        </w:tc>
        <w:tc>
          <w:tcPr>
            <w:tcW w:w="2414" w:type="dxa"/>
            <w:tcBorders>
              <w:top w:val="single" w:sz="4" w:space="0" w:color="auto"/>
              <w:left w:val="single" w:sz="4" w:space="0" w:color="auto"/>
              <w:bottom w:val="single" w:sz="4" w:space="0" w:color="auto"/>
              <w:right w:val="single" w:sz="4" w:space="0" w:color="auto"/>
            </w:tcBorders>
          </w:tcPr>
          <w:p w14:paraId="2592E520" w14:textId="1A622EDD" w:rsidR="00CC241B" w:rsidRPr="00CC241B" w:rsidRDefault="00BB6516" w:rsidP="00BB6516">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321 000 Kč</w:t>
            </w:r>
          </w:p>
        </w:tc>
      </w:tr>
      <w:tr w:rsidR="00CC241B" w:rsidRPr="00CC241B" w14:paraId="5D5BF4D9" w14:textId="77777777" w:rsidTr="00D60AF9">
        <w:trPr>
          <w:trHeight w:val="1265"/>
        </w:trPr>
        <w:tc>
          <w:tcPr>
            <w:tcW w:w="3408" w:type="dxa"/>
            <w:tcBorders>
              <w:top w:val="single" w:sz="4" w:space="0" w:color="auto"/>
              <w:left w:val="single" w:sz="4" w:space="0" w:color="auto"/>
              <w:bottom w:val="single" w:sz="4" w:space="0" w:color="auto"/>
              <w:right w:val="single" w:sz="4" w:space="0" w:color="auto"/>
            </w:tcBorders>
            <w:shd w:val="clear" w:color="auto" w:fill="EEECE1"/>
            <w:hideMark/>
          </w:tcPr>
          <w:p w14:paraId="5B52DD16" w14:textId="77777777" w:rsidR="00CC241B" w:rsidRPr="00CC241B" w:rsidRDefault="00CC241B" w:rsidP="00CC241B">
            <w:pPr>
              <w:autoSpaceDE w:val="0"/>
              <w:autoSpaceDN w:val="0"/>
              <w:adjustRightInd w:val="0"/>
              <w:spacing w:after="0" w:line="240" w:lineRule="auto"/>
              <w:rPr>
                <w:rFonts w:ascii="Arial" w:eastAsia="Times New Roman" w:hAnsi="Arial" w:cs="Arial"/>
                <w:noProof/>
                <w:color w:val="000000"/>
                <w:lang w:eastAsia="cs-CZ"/>
              </w:rPr>
            </w:pPr>
            <w:r w:rsidRPr="00CC241B">
              <w:rPr>
                <w:rFonts w:ascii="Arial" w:eastAsia="Times New Roman" w:hAnsi="Arial" w:cs="Arial"/>
                <w:b/>
                <w:noProof/>
                <w:color w:val="000000"/>
                <w:lang w:eastAsia="cs-CZ"/>
              </w:rPr>
              <w:t xml:space="preserve">Správa profilů CzechTrade (Facebook, Twitter, LinkedIn): </w:t>
            </w:r>
            <w:r w:rsidRPr="00CC241B">
              <w:rPr>
                <w:rFonts w:ascii="Arial" w:eastAsia="Times New Roman" w:hAnsi="Arial" w:cs="Arial"/>
                <w:noProof/>
                <w:color w:val="000000"/>
                <w:lang w:eastAsia="cs-CZ"/>
              </w:rPr>
              <w:t xml:space="preserve">community management v rozsahu Specifikace Ad 3. </w:t>
            </w:r>
          </w:p>
        </w:tc>
        <w:tc>
          <w:tcPr>
            <w:tcW w:w="2556" w:type="dxa"/>
            <w:tcBorders>
              <w:top w:val="single" w:sz="4" w:space="0" w:color="auto"/>
              <w:left w:val="single" w:sz="4" w:space="0" w:color="auto"/>
              <w:bottom w:val="single" w:sz="4" w:space="0" w:color="auto"/>
              <w:right w:val="single" w:sz="4" w:space="0" w:color="auto"/>
            </w:tcBorders>
          </w:tcPr>
          <w:p w14:paraId="14F871C2" w14:textId="36CD4C84" w:rsidR="00CC241B" w:rsidRPr="00CC241B" w:rsidRDefault="00BB6516" w:rsidP="00BB6516">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9 884 Kč</w:t>
            </w:r>
          </w:p>
        </w:tc>
        <w:tc>
          <w:tcPr>
            <w:tcW w:w="2414" w:type="dxa"/>
            <w:tcBorders>
              <w:top w:val="single" w:sz="4" w:space="0" w:color="auto"/>
              <w:left w:val="single" w:sz="4" w:space="0" w:color="auto"/>
              <w:bottom w:val="single" w:sz="4" w:space="0" w:color="auto"/>
              <w:right w:val="single" w:sz="4" w:space="0" w:color="auto"/>
            </w:tcBorders>
          </w:tcPr>
          <w:p w14:paraId="1A30CE02" w14:textId="6119C61A" w:rsidR="00CC241B" w:rsidRPr="00CC241B" w:rsidRDefault="00BB6516" w:rsidP="00BB6516">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118 600 Kč</w:t>
            </w:r>
          </w:p>
        </w:tc>
      </w:tr>
      <w:tr w:rsidR="00CC241B" w:rsidRPr="00CC241B" w14:paraId="22F53126" w14:textId="77777777" w:rsidTr="00D60AF9">
        <w:trPr>
          <w:trHeight w:val="1985"/>
        </w:trPr>
        <w:tc>
          <w:tcPr>
            <w:tcW w:w="3408" w:type="dxa"/>
            <w:tcBorders>
              <w:top w:val="single" w:sz="4" w:space="0" w:color="auto"/>
              <w:left w:val="single" w:sz="4" w:space="0" w:color="auto"/>
              <w:bottom w:val="single" w:sz="4" w:space="0" w:color="auto"/>
              <w:right w:val="single" w:sz="4" w:space="0" w:color="auto"/>
            </w:tcBorders>
            <w:shd w:val="clear" w:color="auto" w:fill="EEECE1"/>
            <w:hideMark/>
          </w:tcPr>
          <w:p w14:paraId="2BCD05AB" w14:textId="77777777" w:rsidR="00CC241B" w:rsidRPr="00CC241B" w:rsidRDefault="00CC241B" w:rsidP="00CC241B">
            <w:pPr>
              <w:autoSpaceDE w:val="0"/>
              <w:autoSpaceDN w:val="0"/>
              <w:adjustRightInd w:val="0"/>
              <w:spacing w:after="0" w:line="240" w:lineRule="auto"/>
              <w:rPr>
                <w:rFonts w:ascii="Arial" w:eastAsia="Times New Roman" w:hAnsi="Arial" w:cs="Arial"/>
                <w:noProof/>
                <w:color w:val="000000"/>
                <w:lang w:eastAsia="cs-CZ"/>
              </w:rPr>
            </w:pPr>
            <w:r w:rsidRPr="00CC241B">
              <w:rPr>
                <w:rFonts w:ascii="Arial" w:eastAsia="Times New Roman" w:hAnsi="Arial" w:cs="Arial"/>
                <w:b/>
                <w:noProof/>
                <w:color w:val="000000"/>
                <w:lang w:eastAsia="cs-CZ"/>
              </w:rPr>
              <w:lastRenderedPageBreak/>
              <w:t xml:space="preserve">Finanční propagace příspěvků (Facebook, Twitter, LinkedIn): </w:t>
            </w:r>
            <w:r w:rsidRPr="00CC241B">
              <w:rPr>
                <w:rFonts w:ascii="Arial" w:eastAsia="Times New Roman" w:hAnsi="Arial" w:cs="Arial"/>
                <w:noProof/>
                <w:color w:val="000000"/>
                <w:lang w:eastAsia="cs-CZ"/>
              </w:rPr>
              <w:t xml:space="preserve">zacílení příspěvků a nastavování efektivní propagace v rozsahu Specifikace Ad 3. s přihlédnutím k cílům na navýšení followers  </w:t>
            </w:r>
          </w:p>
        </w:tc>
        <w:tc>
          <w:tcPr>
            <w:tcW w:w="2556" w:type="dxa"/>
            <w:tcBorders>
              <w:top w:val="single" w:sz="4" w:space="0" w:color="auto"/>
              <w:left w:val="single" w:sz="4" w:space="0" w:color="auto"/>
              <w:bottom w:val="single" w:sz="4" w:space="0" w:color="auto"/>
              <w:right w:val="single" w:sz="4" w:space="0" w:color="auto"/>
            </w:tcBorders>
          </w:tcPr>
          <w:p w14:paraId="735F4CFB" w14:textId="0D2693D5" w:rsidR="00CC241B" w:rsidRPr="00CC241B"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9 750 Kč</w:t>
            </w:r>
          </w:p>
        </w:tc>
        <w:tc>
          <w:tcPr>
            <w:tcW w:w="2414" w:type="dxa"/>
            <w:tcBorders>
              <w:top w:val="single" w:sz="4" w:space="0" w:color="auto"/>
              <w:left w:val="single" w:sz="4" w:space="0" w:color="auto"/>
              <w:bottom w:val="single" w:sz="4" w:space="0" w:color="auto"/>
              <w:right w:val="single" w:sz="4" w:space="0" w:color="auto"/>
            </w:tcBorders>
          </w:tcPr>
          <w:p w14:paraId="2A192D8D" w14:textId="32FBB3C8" w:rsidR="00CC241B" w:rsidRPr="00CC241B"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117 000 Kč</w:t>
            </w:r>
          </w:p>
        </w:tc>
      </w:tr>
      <w:tr w:rsidR="00CC241B" w:rsidRPr="00CC241B" w14:paraId="58A855CF" w14:textId="77777777" w:rsidTr="00D60AF9">
        <w:trPr>
          <w:trHeight w:val="1687"/>
        </w:trPr>
        <w:tc>
          <w:tcPr>
            <w:tcW w:w="3408" w:type="dxa"/>
            <w:tcBorders>
              <w:top w:val="single" w:sz="4" w:space="0" w:color="auto"/>
              <w:left w:val="single" w:sz="4" w:space="0" w:color="auto"/>
              <w:bottom w:val="single" w:sz="4" w:space="0" w:color="auto"/>
              <w:right w:val="single" w:sz="4" w:space="0" w:color="auto"/>
            </w:tcBorders>
            <w:shd w:val="clear" w:color="auto" w:fill="EEECE1"/>
            <w:hideMark/>
          </w:tcPr>
          <w:p w14:paraId="336B37C0" w14:textId="77777777" w:rsidR="00CC241B" w:rsidRPr="00CC241B" w:rsidRDefault="00CC241B" w:rsidP="00CC241B">
            <w:pPr>
              <w:autoSpaceDE w:val="0"/>
              <w:autoSpaceDN w:val="0"/>
              <w:adjustRightInd w:val="0"/>
              <w:spacing w:after="0" w:line="240" w:lineRule="auto"/>
              <w:rPr>
                <w:rFonts w:ascii="Arial" w:eastAsia="Times New Roman" w:hAnsi="Arial" w:cs="Arial"/>
                <w:noProof/>
                <w:color w:val="000000"/>
                <w:lang w:eastAsia="cs-CZ"/>
              </w:rPr>
            </w:pPr>
            <w:r w:rsidRPr="00CC241B">
              <w:rPr>
                <w:rFonts w:ascii="Arial" w:eastAsia="Times New Roman" w:hAnsi="Arial" w:cs="Arial"/>
                <w:b/>
                <w:noProof/>
                <w:color w:val="000000"/>
                <w:lang w:eastAsia="cs-CZ"/>
              </w:rPr>
              <w:t xml:space="preserve">Správa profilů generálního ředitele CzechTrade na twitter: </w:t>
            </w:r>
            <w:r w:rsidRPr="00CC241B">
              <w:rPr>
                <w:rFonts w:ascii="Arial" w:eastAsia="Times New Roman" w:hAnsi="Arial" w:cs="Arial"/>
                <w:noProof/>
                <w:color w:val="000000"/>
                <w:lang w:eastAsia="cs-CZ"/>
              </w:rPr>
              <w:t>redakční úprava a publikace včetně propojování a community management v rozsahu Specifikace Ad 3.</w:t>
            </w:r>
          </w:p>
        </w:tc>
        <w:tc>
          <w:tcPr>
            <w:tcW w:w="2556" w:type="dxa"/>
            <w:tcBorders>
              <w:top w:val="single" w:sz="4" w:space="0" w:color="auto"/>
              <w:left w:val="single" w:sz="4" w:space="0" w:color="auto"/>
              <w:bottom w:val="single" w:sz="4" w:space="0" w:color="auto"/>
              <w:right w:val="single" w:sz="4" w:space="0" w:color="auto"/>
            </w:tcBorders>
          </w:tcPr>
          <w:p w14:paraId="33469C63" w14:textId="0FBB2D5D" w:rsidR="00CC241B" w:rsidRPr="00CC241B"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1 550 Kč</w:t>
            </w:r>
          </w:p>
        </w:tc>
        <w:tc>
          <w:tcPr>
            <w:tcW w:w="2414" w:type="dxa"/>
            <w:tcBorders>
              <w:top w:val="single" w:sz="4" w:space="0" w:color="auto"/>
              <w:left w:val="single" w:sz="4" w:space="0" w:color="auto"/>
              <w:bottom w:val="single" w:sz="4" w:space="0" w:color="auto"/>
              <w:right w:val="single" w:sz="4" w:space="0" w:color="auto"/>
            </w:tcBorders>
          </w:tcPr>
          <w:p w14:paraId="36EA616D" w14:textId="69EB2F4F" w:rsidR="00CC241B" w:rsidRPr="00CC241B"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18 600 Kč</w:t>
            </w:r>
          </w:p>
        </w:tc>
      </w:tr>
      <w:tr w:rsidR="00CC241B" w:rsidRPr="00CC241B" w14:paraId="39B7D4B3" w14:textId="77777777" w:rsidTr="00D60AF9">
        <w:trPr>
          <w:trHeight w:val="1113"/>
        </w:trPr>
        <w:tc>
          <w:tcPr>
            <w:tcW w:w="3408" w:type="dxa"/>
            <w:tcBorders>
              <w:top w:val="single" w:sz="4" w:space="0" w:color="auto"/>
              <w:left w:val="single" w:sz="4" w:space="0" w:color="auto"/>
              <w:bottom w:val="single" w:sz="4" w:space="0" w:color="auto"/>
              <w:right w:val="single" w:sz="4" w:space="0" w:color="auto"/>
            </w:tcBorders>
            <w:shd w:val="clear" w:color="auto" w:fill="EEECE1"/>
            <w:hideMark/>
          </w:tcPr>
          <w:p w14:paraId="4CF0BD6A" w14:textId="77777777" w:rsidR="00CC241B" w:rsidRPr="00CC241B" w:rsidRDefault="00CC241B" w:rsidP="00CC241B">
            <w:pPr>
              <w:autoSpaceDE w:val="0"/>
              <w:autoSpaceDN w:val="0"/>
              <w:adjustRightInd w:val="0"/>
              <w:spacing w:after="0" w:line="240" w:lineRule="auto"/>
              <w:rPr>
                <w:rFonts w:ascii="Arial" w:eastAsia="Times New Roman" w:hAnsi="Arial" w:cs="Arial"/>
                <w:b/>
                <w:noProof/>
                <w:color w:val="000000"/>
                <w:lang w:eastAsia="cs-CZ"/>
              </w:rPr>
            </w:pPr>
            <w:r w:rsidRPr="00CC241B">
              <w:rPr>
                <w:rFonts w:ascii="Arial" w:eastAsia="Times New Roman" w:hAnsi="Arial" w:cs="Arial"/>
                <w:b/>
                <w:noProof/>
                <w:color w:val="000000"/>
                <w:lang w:eastAsia="cs-CZ"/>
              </w:rPr>
              <w:t xml:space="preserve">Školení pro zaměstnance CzechTrade v rozsahu do 2 hodin: </w:t>
            </w:r>
            <w:r w:rsidRPr="00CC241B">
              <w:rPr>
                <w:rFonts w:ascii="Arial" w:eastAsia="Times New Roman" w:hAnsi="Arial" w:cs="Arial"/>
                <w:noProof/>
                <w:color w:val="000000"/>
                <w:lang w:eastAsia="cs-CZ"/>
              </w:rPr>
              <w:t>viz Specifikace Ad 3.</w:t>
            </w:r>
          </w:p>
        </w:tc>
        <w:tc>
          <w:tcPr>
            <w:tcW w:w="2556" w:type="dxa"/>
            <w:tcBorders>
              <w:top w:val="single" w:sz="4" w:space="0" w:color="auto"/>
              <w:left w:val="single" w:sz="4" w:space="0" w:color="auto"/>
              <w:bottom w:val="single" w:sz="4" w:space="0" w:color="auto"/>
              <w:right w:val="single" w:sz="4" w:space="0" w:color="auto"/>
            </w:tcBorders>
          </w:tcPr>
          <w:p w14:paraId="4A9F75D5" w14:textId="77777777" w:rsidR="00CC241B" w:rsidRPr="00CC241B" w:rsidRDefault="00CC241B" w:rsidP="00CC241B">
            <w:pPr>
              <w:autoSpaceDE w:val="0"/>
              <w:autoSpaceDN w:val="0"/>
              <w:adjustRightInd w:val="0"/>
              <w:spacing w:after="0" w:line="240" w:lineRule="auto"/>
              <w:rPr>
                <w:rFonts w:ascii="Arial" w:eastAsia="Times New Roman" w:hAnsi="Arial" w:cs="Arial"/>
                <w:noProof/>
                <w:color w:val="000000"/>
                <w:lang w:eastAsia="cs-CZ"/>
              </w:rPr>
            </w:pPr>
            <w:r w:rsidRPr="00CC241B">
              <w:rPr>
                <w:rFonts w:ascii="Arial" w:eastAsia="Times New Roman" w:hAnsi="Arial" w:cs="Arial"/>
                <w:noProof/>
                <w:color w:val="000000"/>
                <w:lang w:eastAsia="cs-CZ"/>
              </w:rPr>
              <w:t>V rozsahu 4 hodin včetně zpracování dokumentace/návodů.</w:t>
            </w:r>
          </w:p>
        </w:tc>
        <w:tc>
          <w:tcPr>
            <w:tcW w:w="2414" w:type="dxa"/>
            <w:tcBorders>
              <w:top w:val="single" w:sz="4" w:space="0" w:color="auto"/>
              <w:left w:val="single" w:sz="4" w:space="0" w:color="auto"/>
              <w:bottom w:val="single" w:sz="4" w:space="0" w:color="auto"/>
              <w:right w:val="single" w:sz="4" w:space="0" w:color="auto"/>
            </w:tcBorders>
          </w:tcPr>
          <w:p w14:paraId="62783C8D" w14:textId="28A070F9" w:rsidR="00CC241B" w:rsidRPr="00CC241B"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Pr>
                <w:rFonts w:ascii="Arial" w:eastAsia="Times New Roman" w:hAnsi="Arial" w:cs="Arial"/>
                <w:noProof/>
                <w:color w:val="000000"/>
                <w:lang w:eastAsia="cs-CZ"/>
              </w:rPr>
              <w:t>3 000 Kč</w:t>
            </w:r>
          </w:p>
        </w:tc>
      </w:tr>
      <w:tr w:rsidR="00CC241B" w:rsidRPr="00CC241B" w14:paraId="50CE5FEB" w14:textId="77777777" w:rsidTr="00D60AF9">
        <w:trPr>
          <w:trHeight w:val="1979"/>
        </w:trPr>
        <w:tc>
          <w:tcPr>
            <w:tcW w:w="3408" w:type="dxa"/>
            <w:tcBorders>
              <w:top w:val="single" w:sz="4" w:space="0" w:color="auto"/>
              <w:left w:val="single" w:sz="4" w:space="0" w:color="auto"/>
              <w:bottom w:val="single" w:sz="4" w:space="0" w:color="auto"/>
              <w:right w:val="single" w:sz="4" w:space="0" w:color="auto"/>
            </w:tcBorders>
            <w:shd w:val="clear" w:color="auto" w:fill="CCFFCC"/>
            <w:hideMark/>
          </w:tcPr>
          <w:p w14:paraId="5C67AAF2" w14:textId="77777777" w:rsidR="00CC241B" w:rsidRPr="00CC241B" w:rsidRDefault="00CC241B" w:rsidP="00CC241B">
            <w:pPr>
              <w:autoSpaceDE w:val="0"/>
              <w:autoSpaceDN w:val="0"/>
              <w:adjustRightInd w:val="0"/>
              <w:spacing w:after="0" w:line="240" w:lineRule="auto"/>
              <w:rPr>
                <w:rFonts w:ascii="Arial" w:eastAsia="Times New Roman" w:hAnsi="Arial" w:cs="Arial"/>
                <w:noProof/>
                <w:color w:val="000000"/>
                <w:lang w:eastAsia="cs-CZ"/>
              </w:rPr>
            </w:pPr>
            <w:r w:rsidRPr="00CC241B">
              <w:rPr>
                <w:rFonts w:ascii="Arial" w:eastAsia="Times New Roman" w:hAnsi="Arial" w:cs="Arial"/>
                <w:b/>
                <w:noProof/>
                <w:color w:val="000000"/>
                <w:lang w:eastAsia="cs-CZ"/>
              </w:rPr>
              <w:t xml:space="preserve">Zpracování 6x digitálních kampaní (bez zapojení PR aktivit): </w:t>
            </w:r>
            <w:r w:rsidRPr="00CC241B">
              <w:rPr>
                <w:rFonts w:ascii="Arial" w:eastAsia="Times New Roman" w:hAnsi="Arial" w:cs="Arial"/>
                <w:noProof/>
                <w:color w:val="000000"/>
                <w:lang w:eastAsia="cs-CZ"/>
              </w:rPr>
              <w:t>návrh headlines a zpracování grafiky, úvodní copy příspěvků na sociálních sítích, případně nativní reklama, zacílení a nastavení propagace</w:t>
            </w:r>
            <w:r w:rsidRPr="00CC241B">
              <w:rPr>
                <w:rFonts w:ascii="Arial" w:eastAsia="Times New Roman" w:hAnsi="Arial" w:cs="Arial"/>
                <w:b/>
                <w:noProof/>
                <w:color w:val="000000"/>
                <w:lang w:eastAsia="cs-CZ"/>
              </w:rPr>
              <w:t xml:space="preserve"> na sociálních sítích případně Sklik a RTB v rozsahu mediálního spendu alokovaného na digitální kampaně pro celý rok 160 000 Kč. </w:t>
            </w:r>
            <w:r w:rsidRPr="00CC241B">
              <w:rPr>
                <w:rFonts w:ascii="Arial" w:eastAsia="Times New Roman" w:hAnsi="Arial" w:cs="Arial"/>
                <w:noProof/>
                <w:color w:val="000000"/>
                <w:lang w:eastAsia="cs-CZ"/>
              </w:rPr>
              <w:t xml:space="preserve"> Specifikace Ad 4. </w:t>
            </w:r>
          </w:p>
        </w:tc>
        <w:tc>
          <w:tcPr>
            <w:tcW w:w="2556" w:type="dxa"/>
            <w:tcBorders>
              <w:top w:val="single" w:sz="4" w:space="0" w:color="auto"/>
              <w:left w:val="single" w:sz="4" w:space="0" w:color="auto"/>
              <w:bottom w:val="single" w:sz="4" w:space="0" w:color="auto"/>
              <w:right w:val="single" w:sz="4" w:space="0" w:color="auto"/>
            </w:tcBorders>
          </w:tcPr>
          <w:p w14:paraId="1015F08A" w14:textId="46A43C11" w:rsidR="00CC241B" w:rsidRPr="005415BA"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sidRPr="005415BA">
              <w:rPr>
                <w:rFonts w:ascii="Arial" w:eastAsia="Times New Roman" w:hAnsi="Arial" w:cs="Arial"/>
                <w:noProof/>
                <w:color w:val="000000"/>
                <w:lang w:eastAsia="cs-CZ"/>
              </w:rPr>
              <w:t>24 000 Kč / kampaň</w:t>
            </w:r>
          </w:p>
        </w:tc>
        <w:tc>
          <w:tcPr>
            <w:tcW w:w="2414" w:type="dxa"/>
            <w:tcBorders>
              <w:top w:val="single" w:sz="4" w:space="0" w:color="auto"/>
              <w:left w:val="single" w:sz="4" w:space="0" w:color="auto"/>
              <w:bottom w:val="single" w:sz="4" w:space="0" w:color="auto"/>
              <w:right w:val="single" w:sz="4" w:space="0" w:color="auto"/>
            </w:tcBorders>
          </w:tcPr>
          <w:p w14:paraId="34B9A3D1" w14:textId="15DC62C6" w:rsidR="00CC241B" w:rsidRPr="005415BA"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sidRPr="005415BA">
              <w:rPr>
                <w:rFonts w:ascii="Arial" w:eastAsia="Times New Roman" w:hAnsi="Arial" w:cs="Arial"/>
                <w:noProof/>
                <w:color w:val="000000"/>
                <w:lang w:eastAsia="cs-CZ"/>
              </w:rPr>
              <w:t>144 000 Kč</w:t>
            </w:r>
          </w:p>
        </w:tc>
      </w:tr>
      <w:tr w:rsidR="00CC241B" w:rsidRPr="00CC241B" w14:paraId="62FF6603" w14:textId="77777777" w:rsidTr="00D60AF9">
        <w:tc>
          <w:tcPr>
            <w:tcW w:w="3408" w:type="dxa"/>
            <w:tcBorders>
              <w:top w:val="single" w:sz="4" w:space="0" w:color="auto"/>
              <w:left w:val="single" w:sz="4" w:space="0" w:color="auto"/>
              <w:bottom w:val="single" w:sz="4" w:space="0" w:color="auto"/>
              <w:right w:val="single" w:sz="4" w:space="0" w:color="auto"/>
            </w:tcBorders>
            <w:shd w:val="clear" w:color="auto" w:fill="DAEEF3"/>
          </w:tcPr>
          <w:p w14:paraId="18428FCB" w14:textId="77777777" w:rsidR="00CC241B" w:rsidRPr="00CC241B" w:rsidRDefault="00CC241B" w:rsidP="00CC241B">
            <w:pPr>
              <w:autoSpaceDE w:val="0"/>
              <w:autoSpaceDN w:val="0"/>
              <w:adjustRightInd w:val="0"/>
              <w:spacing w:after="0" w:line="240" w:lineRule="auto"/>
              <w:rPr>
                <w:rFonts w:ascii="Arial" w:eastAsia="Times New Roman" w:hAnsi="Arial" w:cs="Arial"/>
                <w:b/>
                <w:noProof/>
                <w:color w:val="000000"/>
                <w:lang w:eastAsia="cs-CZ"/>
              </w:rPr>
            </w:pPr>
            <w:r w:rsidRPr="00CC241B">
              <w:rPr>
                <w:rFonts w:ascii="Arial" w:eastAsia="Times New Roman" w:hAnsi="Arial" w:cs="Arial"/>
                <w:b/>
                <w:noProof/>
                <w:color w:val="000000"/>
                <w:lang w:eastAsia="cs-CZ"/>
              </w:rPr>
              <w:t xml:space="preserve">Reporting efektivnosti komunikační kampaně: </w:t>
            </w:r>
            <w:r w:rsidRPr="00CC241B">
              <w:rPr>
                <w:rFonts w:ascii="Arial" w:eastAsia="Times New Roman" w:hAnsi="Arial" w:cs="Arial"/>
                <w:noProof/>
                <w:color w:val="000000"/>
                <w:lang w:eastAsia="cs-CZ"/>
              </w:rPr>
              <w:t>viz Specifikace Ad 5.</w:t>
            </w:r>
          </w:p>
          <w:p w14:paraId="4C9314EB" w14:textId="77777777" w:rsidR="00CC241B" w:rsidRPr="00CC241B" w:rsidRDefault="00CC241B" w:rsidP="00CC241B">
            <w:pPr>
              <w:autoSpaceDE w:val="0"/>
              <w:autoSpaceDN w:val="0"/>
              <w:adjustRightInd w:val="0"/>
              <w:spacing w:after="0" w:line="240" w:lineRule="auto"/>
              <w:rPr>
                <w:rFonts w:ascii="Arial" w:eastAsia="Times New Roman" w:hAnsi="Arial" w:cs="Arial"/>
                <w:b/>
                <w:noProof/>
                <w:color w:val="000000"/>
                <w:lang w:eastAsia="cs-CZ"/>
              </w:rPr>
            </w:pPr>
          </w:p>
        </w:tc>
        <w:tc>
          <w:tcPr>
            <w:tcW w:w="2556" w:type="dxa"/>
            <w:tcBorders>
              <w:top w:val="single" w:sz="4" w:space="0" w:color="auto"/>
              <w:left w:val="single" w:sz="4" w:space="0" w:color="auto"/>
              <w:bottom w:val="single" w:sz="4" w:space="0" w:color="auto"/>
              <w:right w:val="single" w:sz="4" w:space="0" w:color="auto"/>
            </w:tcBorders>
          </w:tcPr>
          <w:p w14:paraId="419661B9" w14:textId="0A2DB37A" w:rsidR="00CC241B" w:rsidRPr="005415BA"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sidRPr="005415BA">
              <w:rPr>
                <w:rFonts w:ascii="Arial" w:eastAsia="Times New Roman" w:hAnsi="Arial" w:cs="Arial"/>
                <w:noProof/>
                <w:color w:val="000000"/>
                <w:lang w:eastAsia="cs-CZ"/>
              </w:rPr>
              <w:t>5 000 Kč</w:t>
            </w:r>
          </w:p>
        </w:tc>
        <w:tc>
          <w:tcPr>
            <w:tcW w:w="2414" w:type="dxa"/>
            <w:tcBorders>
              <w:top w:val="single" w:sz="4" w:space="0" w:color="auto"/>
              <w:left w:val="single" w:sz="4" w:space="0" w:color="auto"/>
              <w:bottom w:val="single" w:sz="4" w:space="0" w:color="auto"/>
              <w:right w:val="single" w:sz="4" w:space="0" w:color="auto"/>
            </w:tcBorders>
          </w:tcPr>
          <w:p w14:paraId="412FD4B1" w14:textId="4587EE41" w:rsidR="00CC241B" w:rsidRPr="005415BA" w:rsidRDefault="005415BA" w:rsidP="005415BA">
            <w:pPr>
              <w:autoSpaceDE w:val="0"/>
              <w:autoSpaceDN w:val="0"/>
              <w:adjustRightInd w:val="0"/>
              <w:spacing w:after="0" w:line="240" w:lineRule="auto"/>
              <w:jc w:val="right"/>
              <w:rPr>
                <w:rFonts w:ascii="Arial" w:eastAsia="Times New Roman" w:hAnsi="Arial" w:cs="Arial"/>
                <w:noProof/>
                <w:color w:val="000000"/>
                <w:lang w:eastAsia="cs-CZ"/>
              </w:rPr>
            </w:pPr>
            <w:r w:rsidRPr="005415BA">
              <w:rPr>
                <w:rFonts w:ascii="Arial" w:eastAsia="Times New Roman" w:hAnsi="Arial" w:cs="Arial"/>
                <w:noProof/>
                <w:color w:val="000000"/>
                <w:lang w:eastAsia="cs-CZ"/>
              </w:rPr>
              <w:t>60 000 Kč</w:t>
            </w:r>
          </w:p>
        </w:tc>
      </w:tr>
    </w:tbl>
    <w:p w14:paraId="7AF96783" w14:textId="77777777" w:rsidR="00CC241B" w:rsidRPr="00CC241B" w:rsidRDefault="00CC241B" w:rsidP="00CC241B">
      <w:pPr>
        <w:spacing w:after="0" w:line="240" w:lineRule="auto"/>
        <w:rPr>
          <w:rFonts w:ascii="Times New Roman" w:eastAsia="Times New Roman" w:hAnsi="Times New Roman" w:cs="Times New Roman"/>
          <w:noProof/>
          <w:lang w:eastAsia="cs-CZ"/>
        </w:rPr>
      </w:pPr>
    </w:p>
    <w:p w14:paraId="4D051868" w14:textId="77777777" w:rsidR="00CC241B" w:rsidRPr="00CC241B" w:rsidRDefault="00CC241B" w:rsidP="00CC241B">
      <w:pPr>
        <w:spacing w:after="0" w:line="240" w:lineRule="auto"/>
        <w:jc w:val="both"/>
        <w:rPr>
          <w:rFonts w:ascii="Arial" w:eastAsia="Times New Roman" w:hAnsi="Arial" w:cs="Arial"/>
          <w:noProof/>
          <w:lang w:eastAsia="cs-CZ"/>
        </w:rPr>
      </w:pPr>
    </w:p>
    <w:p w14:paraId="57862585" w14:textId="77777777" w:rsidR="00CC241B" w:rsidRPr="00CC241B" w:rsidRDefault="00CC241B" w:rsidP="00CC241B">
      <w:pPr>
        <w:spacing w:after="0" w:line="240" w:lineRule="auto"/>
        <w:rPr>
          <w:rFonts w:ascii="Arial" w:eastAsia="Times New Roman" w:hAnsi="Arial" w:cs="Arial"/>
          <w:noProof/>
          <w:lang w:eastAsia="cs-CZ"/>
        </w:rPr>
      </w:pPr>
      <w:r w:rsidRPr="00CC241B">
        <w:rPr>
          <w:rFonts w:ascii="Arial" w:eastAsia="Times New Roman" w:hAnsi="Arial" w:cs="Arial"/>
          <w:noProof/>
          <w:lang w:eastAsia="cs-CZ"/>
        </w:rPr>
        <w:t xml:space="preserve">V…...................... dne …..... </w:t>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t>……………………………………….</w:t>
      </w:r>
    </w:p>
    <w:p w14:paraId="505A540E" w14:textId="77777777" w:rsidR="00CC241B" w:rsidRPr="00CC241B" w:rsidRDefault="00CC241B" w:rsidP="00CC241B">
      <w:pPr>
        <w:spacing w:after="0" w:line="240" w:lineRule="auto"/>
        <w:jc w:val="right"/>
        <w:rPr>
          <w:rFonts w:ascii="Arial" w:eastAsia="Times New Roman" w:hAnsi="Arial" w:cs="Arial"/>
          <w:noProof/>
          <w:lang w:eastAsia="cs-CZ"/>
        </w:rPr>
      </w:pP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p>
    <w:p w14:paraId="345776C7" w14:textId="77777777" w:rsidR="00CC241B" w:rsidRPr="00CC241B" w:rsidRDefault="00CC241B" w:rsidP="00CC241B">
      <w:pPr>
        <w:spacing w:after="0" w:line="240" w:lineRule="auto"/>
        <w:ind w:left="-13"/>
        <w:jc w:val="right"/>
        <w:rPr>
          <w:rFonts w:ascii="Arial" w:eastAsia="Times New Roman" w:hAnsi="Arial" w:cs="Arial"/>
          <w:noProof/>
          <w:lang w:eastAsia="cs-CZ"/>
        </w:rPr>
      </w:pPr>
      <w:r w:rsidRPr="00CC241B">
        <w:rPr>
          <w:rFonts w:ascii="Arial" w:eastAsia="Times New Roman" w:hAnsi="Arial" w:cs="Arial"/>
          <w:noProof/>
          <w:lang w:eastAsia="cs-CZ"/>
        </w:rPr>
        <w:t xml:space="preserve">      </w:t>
      </w:r>
      <w:r w:rsidRPr="00CC241B">
        <w:rPr>
          <w:rFonts w:ascii="Arial" w:eastAsia="Times New Roman" w:hAnsi="Arial" w:cs="Arial"/>
          <w:noProof/>
          <w:lang w:eastAsia="cs-CZ"/>
        </w:rPr>
        <w:tab/>
        <w:t>Razítko a podpis oprávněné</w:t>
      </w:r>
    </w:p>
    <w:p w14:paraId="1A747408" w14:textId="77777777" w:rsidR="00CC241B" w:rsidRPr="00CC241B" w:rsidRDefault="00CC241B" w:rsidP="00CC241B">
      <w:pPr>
        <w:spacing w:after="0" w:line="240" w:lineRule="auto"/>
        <w:ind w:left="-13"/>
        <w:jc w:val="right"/>
        <w:rPr>
          <w:rFonts w:ascii="Arial" w:eastAsia="Times New Roman" w:hAnsi="Arial" w:cs="Arial"/>
          <w:noProof/>
          <w:lang w:eastAsia="cs-CZ"/>
        </w:rPr>
      </w:pPr>
    </w:p>
    <w:p w14:paraId="0094122E" w14:textId="70A5F6BC" w:rsidR="00CC241B" w:rsidRPr="00CC241B" w:rsidRDefault="00CC241B" w:rsidP="00CC241B">
      <w:pPr>
        <w:spacing w:after="0" w:line="240" w:lineRule="auto"/>
        <w:ind w:left="-13"/>
        <w:jc w:val="right"/>
        <w:rPr>
          <w:rFonts w:ascii="Arial" w:eastAsia="Times New Roman" w:hAnsi="Arial" w:cs="Arial"/>
          <w:noProof/>
          <w:sz w:val="24"/>
          <w:szCs w:val="24"/>
          <w:lang w:eastAsia="cs-CZ"/>
        </w:rPr>
      </w:pP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r>
      <w:r w:rsidRPr="00CC241B">
        <w:rPr>
          <w:rFonts w:ascii="Arial" w:eastAsia="Times New Roman" w:hAnsi="Arial" w:cs="Arial"/>
          <w:noProof/>
          <w:lang w:eastAsia="cs-CZ"/>
        </w:rPr>
        <w:tab/>
        <w:t xml:space="preserve">osoby </w:t>
      </w:r>
      <w:r w:rsidR="00837339">
        <w:rPr>
          <w:rFonts w:ascii="Arial" w:eastAsia="Times New Roman" w:hAnsi="Arial" w:cs="Arial"/>
          <w:noProof/>
          <w:lang w:eastAsia="cs-CZ"/>
        </w:rPr>
        <w:t>poskytovatele</w:t>
      </w:r>
    </w:p>
    <w:p w14:paraId="5AD37BC6" w14:textId="77777777" w:rsidR="0073380F" w:rsidRDefault="0073380F" w:rsidP="00CC241B">
      <w:pPr>
        <w:spacing w:after="0" w:line="240" w:lineRule="auto"/>
        <w:ind w:firstLine="75"/>
        <w:jc w:val="both"/>
        <w:rPr>
          <w:rFonts w:ascii="Arial" w:hAnsi="Arial" w:cs="Arial"/>
        </w:rPr>
      </w:pPr>
    </w:p>
    <w:sectPr w:rsidR="0073380F" w:rsidSect="00D60AF9">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15A8D" w14:textId="77777777" w:rsidR="0020659F" w:rsidRDefault="0020659F" w:rsidP="00E77EF9">
      <w:pPr>
        <w:spacing w:after="0" w:line="240" w:lineRule="auto"/>
      </w:pPr>
      <w:r>
        <w:separator/>
      </w:r>
    </w:p>
  </w:endnote>
  <w:endnote w:type="continuationSeparator" w:id="0">
    <w:p w14:paraId="2B9767B2" w14:textId="77777777" w:rsidR="0020659F" w:rsidRDefault="0020659F" w:rsidP="00E7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549056"/>
      <w:docPartObj>
        <w:docPartGallery w:val="Page Numbers (Bottom of Page)"/>
        <w:docPartUnique/>
      </w:docPartObj>
    </w:sdtPr>
    <w:sdtEndPr/>
    <w:sdtContent>
      <w:p w14:paraId="4C72DC0B" w14:textId="6CDE4A8C" w:rsidR="005A7D0D" w:rsidRDefault="005A7D0D">
        <w:pPr>
          <w:pStyle w:val="Zpat"/>
          <w:jc w:val="center"/>
        </w:pPr>
        <w:r>
          <w:fldChar w:fldCharType="begin"/>
        </w:r>
        <w:r>
          <w:instrText>PAGE   \* MERGEFORMAT</w:instrText>
        </w:r>
        <w:r>
          <w:fldChar w:fldCharType="separate"/>
        </w:r>
        <w:r w:rsidR="008C4D04">
          <w:rPr>
            <w:noProof/>
          </w:rPr>
          <w:t>1</w:t>
        </w:r>
        <w:r>
          <w:fldChar w:fldCharType="end"/>
        </w:r>
      </w:p>
    </w:sdtContent>
  </w:sdt>
  <w:p w14:paraId="6D7077E5" w14:textId="77777777" w:rsidR="005A7D0D" w:rsidRDefault="005A7D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FDAC" w14:textId="77777777" w:rsidR="0020659F" w:rsidRDefault="0020659F" w:rsidP="00E77EF9">
      <w:pPr>
        <w:spacing w:after="0" w:line="240" w:lineRule="auto"/>
      </w:pPr>
      <w:r>
        <w:separator/>
      </w:r>
    </w:p>
  </w:footnote>
  <w:footnote w:type="continuationSeparator" w:id="0">
    <w:p w14:paraId="5463F74E" w14:textId="77777777" w:rsidR="0020659F" w:rsidRDefault="0020659F" w:rsidP="00E7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5D3" w14:textId="77777777" w:rsidR="005A7D0D" w:rsidRPr="00E61CCC" w:rsidRDefault="005A7D0D" w:rsidP="00D60AF9">
    <w:pPr>
      <w:pStyle w:val="Zhlav"/>
      <w:jc w:val="right"/>
    </w:pPr>
    <w: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F6BBD"/>
    <w:multiLevelType w:val="hybridMultilevel"/>
    <w:tmpl w:val="69BCD034"/>
    <w:lvl w:ilvl="0" w:tplc="28C0B2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B47B9"/>
    <w:multiLevelType w:val="hybridMultilevel"/>
    <w:tmpl w:val="503A219E"/>
    <w:lvl w:ilvl="0" w:tplc="0409000F">
      <w:start w:val="1"/>
      <w:numFmt w:val="decimal"/>
      <w:lvlText w:val="%1."/>
      <w:lvlJc w:val="left"/>
      <w:pPr>
        <w:ind w:left="720" w:hanging="360"/>
      </w:pPr>
      <w:rPr>
        <w:rFonts w:hint="default"/>
      </w:rPr>
    </w:lvl>
    <w:lvl w:ilvl="1" w:tplc="8F6EE51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70745"/>
    <w:multiLevelType w:val="multilevel"/>
    <w:tmpl w:val="272A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E2472"/>
    <w:multiLevelType w:val="hybridMultilevel"/>
    <w:tmpl w:val="DFFA3CB0"/>
    <w:lvl w:ilvl="0" w:tplc="1AA2FBA4">
      <w:start w:val="210"/>
      <w:numFmt w:val="bullet"/>
      <w:lvlText w:val="-"/>
      <w:lvlJc w:val="left"/>
      <w:pPr>
        <w:ind w:left="1080" w:hanging="360"/>
      </w:pPr>
      <w:rPr>
        <w:rFonts w:ascii="Arial" w:eastAsia="Cambria" w:hAnsi="Arial" w:cs="Arial" w:hint="default"/>
      </w:rPr>
    </w:lvl>
    <w:lvl w:ilvl="1" w:tplc="1AA2FBA4">
      <w:start w:val="210"/>
      <w:numFmt w:val="bullet"/>
      <w:lvlText w:val="-"/>
      <w:lvlJc w:val="left"/>
      <w:pPr>
        <w:ind w:left="1800" w:hanging="360"/>
      </w:pPr>
      <w:rPr>
        <w:rFonts w:ascii="Arial" w:eastAsia="Cambria"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74D7390"/>
    <w:multiLevelType w:val="hybridMultilevel"/>
    <w:tmpl w:val="5E2AFA40"/>
    <w:lvl w:ilvl="0" w:tplc="0405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72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D6129"/>
    <w:multiLevelType w:val="hybridMultilevel"/>
    <w:tmpl w:val="3572AB86"/>
    <w:lvl w:ilvl="0" w:tplc="0405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36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6B6781"/>
    <w:multiLevelType w:val="hybridMultilevel"/>
    <w:tmpl w:val="300244F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69C3476"/>
    <w:multiLevelType w:val="hybridMultilevel"/>
    <w:tmpl w:val="82683F00"/>
    <w:lvl w:ilvl="0" w:tplc="8F6EE5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0A053A"/>
    <w:multiLevelType w:val="hybridMultilevel"/>
    <w:tmpl w:val="7EEC942C"/>
    <w:lvl w:ilvl="0" w:tplc="1AA2FBA4">
      <w:start w:val="210"/>
      <w:numFmt w:val="bullet"/>
      <w:lvlText w:val="-"/>
      <w:lvlJc w:val="left"/>
      <w:pPr>
        <w:ind w:left="1068" w:hanging="360"/>
      </w:pPr>
      <w:rPr>
        <w:rFonts w:ascii="Arial" w:eastAsia="Cambria" w:hAnsi="Arial" w:cs="Arial" w:hint="default"/>
      </w:rPr>
    </w:lvl>
    <w:lvl w:ilvl="1" w:tplc="1AA2FBA4">
      <w:start w:val="210"/>
      <w:numFmt w:val="bullet"/>
      <w:lvlText w:val="-"/>
      <w:lvlJc w:val="left"/>
      <w:pPr>
        <w:ind w:left="1788" w:hanging="360"/>
      </w:pPr>
      <w:rPr>
        <w:rFonts w:ascii="Arial" w:eastAsia="Cambria" w:hAnsi="Arial" w:cs="Arial"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9" w15:restartNumberingAfterBreak="0">
    <w:nsid w:val="3C61287E"/>
    <w:multiLevelType w:val="hybridMultilevel"/>
    <w:tmpl w:val="528E9C3C"/>
    <w:lvl w:ilvl="0" w:tplc="D3725E1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D3725E16">
      <w:start w:val="1"/>
      <w:numFmt w:val="bullet"/>
      <w:lvlText w:val=""/>
      <w:lvlJc w:val="left"/>
      <w:pPr>
        <w:ind w:left="2160" w:hanging="360"/>
      </w:pPr>
      <w:rPr>
        <w:rFonts w:ascii="Symbol" w:hAnsi="Symbol"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221AD7"/>
    <w:multiLevelType w:val="hybridMultilevel"/>
    <w:tmpl w:val="DE7CCCDE"/>
    <w:lvl w:ilvl="0" w:tplc="040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D6D0A"/>
    <w:multiLevelType w:val="multilevel"/>
    <w:tmpl w:val="D5BC41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7C06A0"/>
    <w:multiLevelType w:val="hybridMultilevel"/>
    <w:tmpl w:val="8CC4B572"/>
    <w:lvl w:ilvl="0" w:tplc="0405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hint="default"/>
      </w:rPr>
    </w:lvl>
    <w:lvl w:ilvl="3" w:tplc="8F6EE51C">
      <w:start w:val="1"/>
      <w:numFmt w:val="bullet"/>
      <w:lvlText w:val=""/>
      <w:lvlJc w:val="left"/>
      <w:pPr>
        <w:ind w:left="2520" w:hanging="360"/>
      </w:pPr>
      <w:rPr>
        <w:rFonts w:ascii="Symbol" w:hAnsi="Symbol" w:hint="default"/>
      </w:rPr>
    </w:lvl>
    <w:lvl w:ilvl="4" w:tplc="F2BCA21C">
      <w:start w:val="2"/>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AF6E65"/>
    <w:multiLevelType w:val="hybridMultilevel"/>
    <w:tmpl w:val="E4B2233A"/>
    <w:lvl w:ilvl="0" w:tplc="1AA2FBA4">
      <w:start w:val="210"/>
      <w:numFmt w:val="bullet"/>
      <w:lvlText w:val="-"/>
      <w:lvlJc w:val="left"/>
      <w:pPr>
        <w:ind w:left="1440" w:hanging="360"/>
      </w:pPr>
      <w:rPr>
        <w:rFonts w:ascii="Arial" w:eastAsia="Cambria"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22C3095"/>
    <w:multiLevelType w:val="hybridMultilevel"/>
    <w:tmpl w:val="503A219E"/>
    <w:lvl w:ilvl="0" w:tplc="0409000F">
      <w:start w:val="1"/>
      <w:numFmt w:val="decimal"/>
      <w:lvlText w:val="%1."/>
      <w:lvlJc w:val="left"/>
      <w:pPr>
        <w:ind w:left="720" w:hanging="360"/>
      </w:pPr>
      <w:rPr>
        <w:rFonts w:hint="default"/>
      </w:rPr>
    </w:lvl>
    <w:lvl w:ilvl="1" w:tplc="8F6EE51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A2523"/>
    <w:multiLevelType w:val="multilevel"/>
    <w:tmpl w:val="2E40DBC4"/>
    <w:lvl w:ilvl="0">
      <w:start w:val="1"/>
      <w:numFmt w:val="decimal"/>
      <w:lvlText w:val="%1."/>
      <w:lvlJc w:val="left"/>
      <w:pPr>
        <w:ind w:left="360" w:hanging="360"/>
      </w:pPr>
      <w:rPr>
        <w:rFonts w:hint="default"/>
      </w:rPr>
    </w:lvl>
    <w:lvl w:ilvl="1">
      <w:start w:val="2"/>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A9D1460"/>
    <w:multiLevelType w:val="multilevel"/>
    <w:tmpl w:val="BA8868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57420B"/>
    <w:multiLevelType w:val="hybridMultilevel"/>
    <w:tmpl w:val="AC54A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52332"/>
    <w:multiLevelType w:val="hybridMultilevel"/>
    <w:tmpl w:val="00AE50FE"/>
    <w:lvl w:ilvl="0" w:tplc="1AA2FBA4">
      <w:start w:val="210"/>
      <w:numFmt w:val="bullet"/>
      <w:lvlText w:val="-"/>
      <w:lvlJc w:val="left"/>
      <w:pPr>
        <w:ind w:left="1080" w:hanging="360"/>
      </w:pPr>
      <w:rPr>
        <w:rFonts w:ascii="Arial" w:eastAsia="Cambria" w:hAnsi="Arial" w:cs="Arial" w:hint="default"/>
      </w:rPr>
    </w:lvl>
    <w:lvl w:ilvl="1" w:tplc="1AA2FBA4">
      <w:start w:val="210"/>
      <w:numFmt w:val="bullet"/>
      <w:lvlText w:val="-"/>
      <w:lvlJc w:val="left"/>
      <w:pPr>
        <w:ind w:left="1800" w:hanging="360"/>
      </w:pPr>
      <w:rPr>
        <w:rFonts w:ascii="Arial" w:eastAsia="Cambria"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FD2431A"/>
    <w:multiLevelType w:val="hybridMultilevel"/>
    <w:tmpl w:val="DE4E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11C05"/>
    <w:multiLevelType w:val="hybridMultilevel"/>
    <w:tmpl w:val="2E38623C"/>
    <w:lvl w:ilvl="0" w:tplc="3CCCB8DA">
      <w:start w:val="1"/>
      <w:numFmt w:val="decimal"/>
      <w:lvlText w:val="%1."/>
      <w:lvlJc w:val="left"/>
      <w:pPr>
        <w:ind w:left="720" w:hanging="360"/>
      </w:pPr>
      <w:rPr>
        <w:rFonts w:hint="default"/>
        <w:spacing w:val="0"/>
        <w:kern w:val="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EB0F3E"/>
    <w:multiLevelType w:val="hybridMultilevel"/>
    <w:tmpl w:val="DC7067D4"/>
    <w:lvl w:ilvl="0" w:tplc="1AA2FBA4">
      <w:start w:val="210"/>
      <w:numFmt w:val="bullet"/>
      <w:lvlText w:val="-"/>
      <w:lvlJc w:val="left"/>
      <w:pPr>
        <w:ind w:left="1485" w:hanging="360"/>
      </w:pPr>
      <w:rPr>
        <w:rFonts w:ascii="Arial" w:eastAsia="Cambria" w:hAnsi="Arial" w:cs="Arial" w:hint="default"/>
      </w:rPr>
    </w:lvl>
    <w:lvl w:ilvl="1" w:tplc="1AA2FBA4">
      <w:start w:val="210"/>
      <w:numFmt w:val="bullet"/>
      <w:lvlText w:val="-"/>
      <w:lvlJc w:val="left"/>
      <w:pPr>
        <w:ind w:left="1857" w:hanging="360"/>
      </w:pPr>
      <w:rPr>
        <w:rFonts w:ascii="Arial" w:eastAsia="Cambria" w:hAnsi="Arial" w:cs="Arial"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2" w15:restartNumberingAfterBreak="0">
    <w:nsid w:val="73997821"/>
    <w:multiLevelType w:val="hybridMultilevel"/>
    <w:tmpl w:val="C1DA5690"/>
    <w:lvl w:ilvl="0" w:tplc="EA34694C">
      <w:start w:val="1"/>
      <w:numFmt w:val="decimal"/>
      <w:lvlText w:val="%1."/>
      <w:lvlJc w:val="left"/>
      <w:pPr>
        <w:ind w:left="720" w:hanging="360"/>
      </w:pPr>
      <w:rPr>
        <w:rFonts w:hint="default"/>
        <w:b w:val="0"/>
        <w:i w:val="0"/>
      </w:rPr>
    </w:lvl>
    <w:lvl w:ilvl="1" w:tplc="040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5"/>
  </w:num>
  <w:num w:numId="4">
    <w:abstractNumId w:val="0"/>
  </w:num>
  <w:num w:numId="5">
    <w:abstractNumId w:val="2"/>
  </w:num>
  <w:num w:numId="6">
    <w:abstractNumId w:val="14"/>
  </w:num>
  <w:num w:numId="7">
    <w:abstractNumId w:val="9"/>
  </w:num>
  <w:num w:numId="8">
    <w:abstractNumId w:val="19"/>
  </w:num>
  <w:num w:numId="9">
    <w:abstractNumId w:val="4"/>
  </w:num>
  <w:num w:numId="10">
    <w:abstractNumId w:val="12"/>
  </w:num>
  <w:num w:numId="11">
    <w:abstractNumId w:val="5"/>
  </w:num>
  <w:num w:numId="12">
    <w:abstractNumId w:val="17"/>
  </w:num>
  <w:num w:numId="13">
    <w:abstractNumId w:val="3"/>
  </w:num>
  <w:num w:numId="14">
    <w:abstractNumId w:val="18"/>
  </w:num>
  <w:num w:numId="15">
    <w:abstractNumId w:val="8"/>
  </w:num>
  <w:num w:numId="16">
    <w:abstractNumId w:val="7"/>
  </w:num>
  <w:num w:numId="17">
    <w:abstractNumId w:val="21"/>
  </w:num>
  <w:num w:numId="18">
    <w:abstractNumId w:val="20"/>
  </w:num>
  <w:num w:numId="19">
    <w:abstractNumId w:val="13"/>
  </w:num>
  <w:num w:numId="20">
    <w:abstractNumId w:val="22"/>
  </w:num>
  <w:num w:numId="21">
    <w:abstractNumId w:val="1"/>
  </w:num>
  <w:num w:numId="22">
    <w:abstractNumId w:val="11"/>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2E"/>
    <w:rsid w:val="00002930"/>
    <w:rsid w:val="00007CDA"/>
    <w:rsid w:val="000110C0"/>
    <w:rsid w:val="00011178"/>
    <w:rsid w:val="000115AA"/>
    <w:rsid w:val="00012F4D"/>
    <w:rsid w:val="00047C0B"/>
    <w:rsid w:val="00054F0F"/>
    <w:rsid w:val="00072CB7"/>
    <w:rsid w:val="000A5CA3"/>
    <w:rsid w:val="000C3129"/>
    <w:rsid w:val="000D79DB"/>
    <w:rsid w:val="000E0C10"/>
    <w:rsid w:val="000F532E"/>
    <w:rsid w:val="000F73AB"/>
    <w:rsid w:val="00107761"/>
    <w:rsid w:val="001133D9"/>
    <w:rsid w:val="00136A06"/>
    <w:rsid w:val="0014202A"/>
    <w:rsid w:val="001531C0"/>
    <w:rsid w:val="00172635"/>
    <w:rsid w:val="00174EF5"/>
    <w:rsid w:val="001A6F8E"/>
    <w:rsid w:val="001C3D21"/>
    <w:rsid w:val="001F5B80"/>
    <w:rsid w:val="0020659F"/>
    <w:rsid w:val="0023213F"/>
    <w:rsid w:val="002352E0"/>
    <w:rsid w:val="00244CD0"/>
    <w:rsid w:val="00252095"/>
    <w:rsid w:val="002559CB"/>
    <w:rsid w:val="00267F66"/>
    <w:rsid w:val="00273D27"/>
    <w:rsid w:val="0028028E"/>
    <w:rsid w:val="002A5040"/>
    <w:rsid w:val="002A5EE2"/>
    <w:rsid w:val="002A6DED"/>
    <w:rsid w:val="002A7B29"/>
    <w:rsid w:val="003151E9"/>
    <w:rsid w:val="003440FD"/>
    <w:rsid w:val="003528D5"/>
    <w:rsid w:val="00365315"/>
    <w:rsid w:val="00376DEF"/>
    <w:rsid w:val="00392A97"/>
    <w:rsid w:val="003977F6"/>
    <w:rsid w:val="003D7B6D"/>
    <w:rsid w:val="003E0EA9"/>
    <w:rsid w:val="003E44E0"/>
    <w:rsid w:val="003F629F"/>
    <w:rsid w:val="004224DB"/>
    <w:rsid w:val="00430CB8"/>
    <w:rsid w:val="00435C52"/>
    <w:rsid w:val="00440010"/>
    <w:rsid w:val="00462AA7"/>
    <w:rsid w:val="004735EA"/>
    <w:rsid w:val="004A16FE"/>
    <w:rsid w:val="004A549F"/>
    <w:rsid w:val="004B6C00"/>
    <w:rsid w:val="004E2A4B"/>
    <w:rsid w:val="005415BA"/>
    <w:rsid w:val="005420EC"/>
    <w:rsid w:val="005601F3"/>
    <w:rsid w:val="00562AF9"/>
    <w:rsid w:val="0059520E"/>
    <w:rsid w:val="00595480"/>
    <w:rsid w:val="005A7D0D"/>
    <w:rsid w:val="005B7EC6"/>
    <w:rsid w:val="005D0A2B"/>
    <w:rsid w:val="005E5B7C"/>
    <w:rsid w:val="00604974"/>
    <w:rsid w:val="00605305"/>
    <w:rsid w:val="00614B3B"/>
    <w:rsid w:val="00621266"/>
    <w:rsid w:val="0063360C"/>
    <w:rsid w:val="00641DF8"/>
    <w:rsid w:val="0064348D"/>
    <w:rsid w:val="006544D6"/>
    <w:rsid w:val="00674958"/>
    <w:rsid w:val="006800B9"/>
    <w:rsid w:val="00680B6F"/>
    <w:rsid w:val="006838E9"/>
    <w:rsid w:val="00684BD9"/>
    <w:rsid w:val="0068588A"/>
    <w:rsid w:val="006966DE"/>
    <w:rsid w:val="006A43FB"/>
    <w:rsid w:val="006E1F18"/>
    <w:rsid w:val="006F2052"/>
    <w:rsid w:val="006F46EC"/>
    <w:rsid w:val="007034CF"/>
    <w:rsid w:val="00712F8F"/>
    <w:rsid w:val="00715988"/>
    <w:rsid w:val="0073380F"/>
    <w:rsid w:val="00740BB3"/>
    <w:rsid w:val="007522F1"/>
    <w:rsid w:val="00753F3D"/>
    <w:rsid w:val="00761FDF"/>
    <w:rsid w:val="00794F9A"/>
    <w:rsid w:val="00795F88"/>
    <w:rsid w:val="007A493D"/>
    <w:rsid w:val="007D6B33"/>
    <w:rsid w:val="007E14A3"/>
    <w:rsid w:val="007E2CA1"/>
    <w:rsid w:val="007E2ED9"/>
    <w:rsid w:val="007F2FA1"/>
    <w:rsid w:val="007F71DE"/>
    <w:rsid w:val="008243A3"/>
    <w:rsid w:val="008274D0"/>
    <w:rsid w:val="008309C8"/>
    <w:rsid w:val="00837339"/>
    <w:rsid w:val="0084200A"/>
    <w:rsid w:val="0084615E"/>
    <w:rsid w:val="0085322C"/>
    <w:rsid w:val="00865CC7"/>
    <w:rsid w:val="00872882"/>
    <w:rsid w:val="00881BC3"/>
    <w:rsid w:val="00887EC3"/>
    <w:rsid w:val="00891C69"/>
    <w:rsid w:val="008A40BC"/>
    <w:rsid w:val="008A5CE1"/>
    <w:rsid w:val="008C300A"/>
    <w:rsid w:val="008C4D04"/>
    <w:rsid w:val="008D1B65"/>
    <w:rsid w:val="008E2A6B"/>
    <w:rsid w:val="008F0532"/>
    <w:rsid w:val="008F331F"/>
    <w:rsid w:val="00905CBC"/>
    <w:rsid w:val="009171C6"/>
    <w:rsid w:val="00926966"/>
    <w:rsid w:val="00927EA2"/>
    <w:rsid w:val="0093592E"/>
    <w:rsid w:val="00960D52"/>
    <w:rsid w:val="00961D70"/>
    <w:rsid w:val="009711EE"/>
    <w:rsid w:val="009752E4"/>
    <w:rsid w:val="00983B4D"/>
    <w:rsid w:val="009944CD"/>
    <w:rsid w:val="00996B77"/>
    <w:rsid w:val="009B5DA0"/>
    <w:rsid w:val="009C758B"/>
    <w:rsid w:val="009F4751"/>
    <w:rsid w:val="00A06132"/>
    <w:rsid w:val="00A1499E"/>
    <w:rsid w:val="00A219F2"/>
    <w:rsid w:val="00A22FF4"/>
    <w:rsid w:val="00A31650"/>
    <w:rsid w:val="00A31F84"/>
    <w:rsid w:val="00A358A2"/>
    <w:rsid w:val="00A41373"/>
    <w:rsid w:val="00A53110"/>
    <w:rsid w:val="00A752B9"/>
    <w:rsid w:val="00A9696A"/>
    <w:rsid w:val="00AB4406"/>
    <w:rsid w:val="00AB4F2C"/>
    <w:rsid w:val="00AD1D5C"/>
    <w:rsid w:val="00AD6C0E"/>
    <w:rsid w:val="00AD76BE"/>
    <w:rsid w:val="00AE2BCB"/>
    <w:rsid w:val="00AF1C09"/>
    <w:rsid w:val="00B075CE"/>
    <w:rsid w:val="00B214B9"/>
    <w:rsid w:val="00B26F77"/>
    <w:rsid w:val="00B27112"/>
    <w:rsid w:val="00B31B37"/>
    <w:rsid w:val="00B41B90"/>
    <w:rsid w:val="00B462B8"/>
    <w:rsid w:val="00B544CA"/>
    <w:rsid w:val="00B67773"/>
    <w:rsid w:val="00B978FE"/>
    <w:rsid w:val="00BB6516"/>
    <w:rsid w:val="00BC34A4"/>
    <w:rsid w:val="00BD09A9"/>
    <w:rsid w:val="00BD44FC"/>
    <w:rsid w:val="00BE067C"/>
    <w:rsid w:val="00C02D5E"/>
    <w:rsid w:val="00C0726B"/>
    <w:rsid w:val="00C23534"/>
    <w:rsid w:val="00C35A1C"/>
    <w:rsid w:val="00C606B2"/>
    <w:rsid w:val="00CA519E"/>
    <w:rsid w:val="00CA622F"/>
    <w:rsid w:val="00CB3296"/>
    <w:rsid w:val="00CB5570"/>
    <w:rsid w:val="00CC241B"/>
    <w:rsid w:val="00CC324F"/>
    <w:rsid w:val="00CC364B"/>
    <w:rsid w:val="00CC622F"/>
    <w:rsid w:val="00CD31FD"/>
    <w:rsid w:val="00CD49AA"/>
    <w:rsid w:val="00CF0A98"/>
    <w:rsid w:val="00CF6A26"/>
    <w:rsid w:val="00D07118"/>
    <w:rsid w:val="00D46B35"/>
    <w:rsid w:val="00D5016F"/>
    <w:rsid w:val="00D60AF9"/>
    <w:rsid w:val="00D66597"/>
    <w:rsid w:val="00D947AA"/>
    <w:rsid w:val="00DA3549"/>
    <w:rsid w:val="00DA6B08"/>
    <w:rsid w:val="00DB787D"/>
    <w:rsid w:val="00DB79E9"/>
    <w:rsid w:val="00DC4336"/>
    <w:rsid w:val="00DF7302"/>
    <w:rsid w:val="00E10E4A"/>
    <w:rsid w:val="00E126B3"/>
    <w:rsid w:val="00E27AD2"/>
    <w:rsid w:val="00E33110"/>
    <w:rsid w:val="00E42CE5"/>
    <w:rsid w:val="00E45BE1"/>
    <w:rsid w:val="00E5069F"/>
    <w:rsid w:val="00E613C6"/>
    <w:rsid w:val="00E71C1A"/>
    <w:rsid w:val="00E72925"/>
    <w:rsid w:val="00E77EF9"/>
    <w:rsid w:val="00E826CD"/>
    <w:rsid w:val="00EC0D83"/>
    <w:rsid w:val="00EC4F47"/>
    <w:rsid w:val="00ED0722"/>
    <w:rsid w:val="00ED68FB"/>
    <w:rsid w:val="00EE4CF4"/>
    <w:rsid w:val="00F03505"/>
    <w:rsid w:val="00F309AD"/>
    <w:rsid w:val="00F31D04"/>
    <w:rsid w:val="00F5422C"/>
    <w:rsid w:val="00F60D95"/>
    <w:rsid w:val="00F60ED1"/>
    <w:rsid w:val="00F6445D"/>
    <w:rsid w:val="00F747D8"/>
    <w:rsid w:val="00F82A7D"/>
    <w:rsid w:val="00F92866"/>
    <w:rsid w:val="00F95436"/>
    <w:rsid w:val="00FB2E02"/>
    <w:rsid w:val="00FE20C6"/>
    <w:rsid w:val="00FE3A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2137D"/>
  <w15:docId w15:val="{77C1E466-9D67-491B-8B1A-2181F65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592E"/>
    <w:pPr>
      <w:ind w:left="720"/>
      <w:contextualSpacing/>
    </w:pPr>
  </w:style>
  <w:style w:type="paragraph" w:styleId="Normlnweb">
    <w:name w:val="Normal (Web)"/>
    <w:basedOn w:val="Normln"/>
    <w:uiPriority w:val="99"/>
    <w:semiHidden/>
    <w:unhideWhenUsed/>
    <w:rsid w:val="00865CC7"/>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865C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5CC7"/>
    <w:rPr>
      <w:rFonts w:ascii="Tahoma" w:hAnsi="Tahoma" w:cs="Tahoma"/>
      <w:sz w:val="16"/>
      <w:szCs w:val="16"/>
    </w:rPr>
  </w:style>
  <w:style w:type="character" w:styleId="Odkaznakoment">
    <w:name w:val="annotation reference"/>
    <w:basedOn w:val="Standardnpsmoodstavce"/>
    <w:uiPriority w:val="99"/>
    <w:unhideWhenUsed/>
    <w:rsid w:val="00961D70"/>
    <w:rPr>
      <w:sz w:val="16"/>
      <w:szCs w:val="16"/>
    </w:rPr>
  </w:style>
  <w:style w:type="paragraph" w:styleId="Textkomente">
    <w:name w:val="annotation text"/>
    <w:basedOn w:val="Normln"/>
    <w:link w:val="TextkomenteChar"/>
    <w:uiPriority w:val="99"/>
    <w:unhideWhenUsed/>
    <w:rsid w:val="00961D70"/>
    <w:pPr>
      <w:spacing w:line="240" w:lineRule="auto"/>
    </w:pPr>
    <w:rPr>
      <w:sz w:val="20"/>
      <w:szCs w:val="20"/>
    </w:rPr>
  </w:style>
  <w:style w:type="character" w:customStyle="1" w:styleId="TextkomenteChar">
    <w:name w:val="Text komentáře Char"/>
    <w:basedOn w:val="Standardnpsmoodstavce"/>
    <w:link w:val="Textkomente"/>
    <w:uiPriority w:val="99"/>
    <w:rsid w:val="00961D70"/>
    <w:rPr>
      <w:sz w:val="20"/>
      <w:szCs w:val="20"/>
    </w:rPr>
  </w:style>
  <w:style w:type="paragraph" w:styleId="Pedmtkomente">
    <w:name w:val="annotation subject"/>
    <w:basedOn w:val="Textkomente"/>
    <w:next w:val="Textkomente"/>
    <w:link w:val="PedmtkomenteChar"/>
    <w:uiPriority w:val="99"/>
    <w:semiHidden/>
    <w:unhideWhenUsed/>
    <w:rsid w:val="00961D70"/>
    <w:rPr>
      <w:b/>
      <w:bCs/>
    </w:rPr>
  </w:style>
  <w:style w:type="character" w:customStyle="1" w:styleId="PedmtkomenteChar">
    <w:name w:val="Předmět komentáře Char"/>
    <w:basedOn w:val="TextkomenteChar"/>
    <w:link w:val="Pedmtkomente"/>
    <w:uiPriority w:val="99"/>
    <w:semiHidden/>
    <w:rsid w:val="00961D70"/>
    <w:rPr>
      <w:b/>
      <w:bCs/>
      <w:sz w:val="20"/>
      <w:szCs w:val="20"/>
    </w:rPr>
  </w:style>
  <w:style w:type="paragraph" w:styleId="Revize">
    <w:name w:val="Revision"/>
    <w:hidden/>
    <w:uiPriority w:val="99"/>
    <w:semiHidden/>
    <w:rsid w:val="00961D70"/>
    <w:pPr>
      <w:spacing w:after="0" w:line="240" w:lineRule="auto"/>
    </w:pPr>
  </w:style>
  <w:style w:type="paragraph" w:styleId="Zhlav">
    <w:name w:val="header"/>
    <w:basedOn w:val="Normln"/>
    <w:link w:val="ZhlavChar"/>
    <w:uiPriority w:val="99"/>
    <w:unhideWhenUsed/>
    <w:rsid w:val="00E77E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EF9"/>
  </w:style>
  <w:style w:type="paragraph" w:styleId="Zpat">
    <w:name w:val="footer"/>
    <w:basedOn w:val="Normln"/>
    <w:link w:val="ZpatChar"/>
    <w:uiPriority w:val="99"/>
    <w:unhideWhenUsed/>
    <w:rsid w:val="00E77E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77EF9"/>
  </w:style>
  <w:style w:type="character" w:styleId="Hypertextovodkaz">
    <w:name w:val="Hyperlink"/>
    <w:basedOn w:val="Standardnpsmoodstavce"/>
    <w:uiPriority w:val="99"/>
    <w:unhideWhenUsed/>
    <w:rsid w:val="007E2CA1"/>
    <w:rPr>
      <w:color w:val="0000FF" w:themeColor="hyperlink"/>
      <w:u w:val="single"/>
    </w:rPr>
  </w:style>
  <w:style w:type="paragraph" w:styleId="Prosttext">
    <w:name w:val="Plain Text"/>
    <w:basedOn w:val="Normln"/>
    <w:link w:val="ProsttextChar"/>
    <w:uiPriority w:val="99"/>
    <w:semiHidden/>
    <w:unhideWhenUsed/>
    <w:rsid w:val="007E2CA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7E2CA1"/>
    <w:rPr>
      <w:rFonts w:ascii="Calibri" w:hAnsi="Calibri"/>
      <w:szCs w:val="21"/>
    </w:rPr>
  </w:style>
  <w:style w:type="table" w:styleId="Mkatabulky">
    <w:name w:val="Table Grid"/>
    <w:basedOn w:val="Normlntabulka"/>
    <w:uiPriority w:val="59"/>
    <w:rsid w:val="0087288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15988"/>
    <w:rPr>
      <w:color w:val="605E5C"/>
      <w:shd w:val="clear" w:color="auto" w:fill="E1DFDD"/>
    </w:rPr>
  </w:style>
  <w:style w:type="table" w:customStyle="1" w:styleId="Mkatabulky1">
    <w:name w:val="Mřížka tabulky1"/>
    <w:basedOn w:val="Normlntabulka"/>
    <w:next w:val="Mkatabulky"/>
    <w:uiPriority w:val="59"/>
    <w:rsid w:val="00CC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27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402">
      <w:bodyDiv w:val="1"/>
      <w:marLeft w:val="0"/>
      <w:marRight w:val="0"/>
      <w:marTop w:val="0"/>
      <w:marBottom w:val="0"/>
      <w:divBdr>
        <w:top w:val="none" w:sz="0" w:space="0" w:color="auto"/>
        <w:left w:val="none" w:sz="0" w:space="0" w:color="auto"/>
        <w:bottom w:val="none" w:sz="0" w:space="0" w:color="auto"/>
        <w:right w:val="none" w:sz="0" w:space="0" w:color="auto"/>
      </w:divBdr>
    </w:div>
    <w:div w:id="43676285">
      <w:bodyDiv w:val="1"/>
      <w:marLeft w:val="0"/>
      <w:marRight w:val="0"/>
      <w:marTop w:val="0"/>
      <w:marBottom w:val="0"/>
      <w:divBdr>
        <w:top w:val="none" w:sz="0" w:space="0" w:color="auto"/>
        <w:left w:val="none" w:sz="0" w:space="0" w:color="auto"/>
        <w:bottom w:val="none" w:sz="0" w:space="0" w:color="auto"/>
        <w:right w:val="none" w:sz="0" w:space="0" w:color="auto"/>
      </w:divBdr>
    </w:div>
    <w:div w:id="196311293">
      <w:bodyDiv w:val="1"/>
      <w:marLeft w:val="0"/>
      <w:marRight w:val="0"/>
      <w:marTop w:val="0"/>
      <w:marBottom w:val="0"/>
      <w:divBdr>
        <w:top w:val="none" w:sz="0" w:space="0" w:color="auto"/>
        <w:left w:val="none" w:sz="0" w:space="0" w:color="auto"/>
        <w:bottom w:val="none" w:sz="0" w:space="0" w:color="auto"/>
        <w:right w:val="none" w:sz="0" w:space="0" w:color="auto"/>
      </w:divBdr>
    </w:div>
    <w:div w:id="226694973">
      <w:bodyDiv w:val="1"/>
      <w:marLeft w:val="0"/>
      <w:marRight w:val="0"/>
      <w:marTop w:val="0"/>
      <w:marBottom w:val="0"/>
      <w:divBdr>
        <w:top w:val="none" w:sz="0" w:space="0" w:color="auto"/>
        <w:left w:val="none" w:sz="0" w:space="0" w:color="auto"/>
        <w:bottom w:val="none" w:sz="0" w:space="0" w:color="auto"/>
        <w:right w:val="none" w:sz="0" w:space="0" w:color="auto"/>
      </w:divBdr>
    </w:div>
    <w:div w:id="357242409">
      <w:bodyDiv w:val="1"/>
      <w:marLeft w:val="0"/>
      <w:marRight w:val="0"/>
      <w:marTop w:val="0"/>
      <w:marBottom w:val="0"/>
      <w:divBdr>
        <w:top w:val="none" w:sz="0" w:space="0" w:color="auto"/>
        <w:left w:val="none" w:sz="0" w:space="0" w:color="auto"/>
        <w:bottom w:val="none" w:sz="0" w:space="0" w:color="auto"/>
        <w:right w:val="none" w:sz="0" w:space="0" w:color="auto"/>
      </w:divBdr>
    </w:div>
    <w:div w:id="436488342">
      <w:bodyDiv w:val="1"/>
      <w:marLeft w:val="0"/>
      <w:marRight w:val="0"/>
      <w:marTop w:val="0"/>
      <w:marBottom w:val="0"/>
      <w:divBdr>
        <w:top w:val="none" w:sz="0" w:space="0" w:color="auto"/>
        <w:left w:val="none" w:sz="0" w:space="0" w:color="auto"/>
        <w:bottom w:val="none" w:sz="0" w:space="0" w:color="auto"/>
        <w:right w:val="none" w:sz="0" w:space="0" w:color="auto"/>
      </w:divBdr>
    </w:div>
    <w:div w:id="526454738">
      <w:bodyDiv w:val="1"/>
      <w:marLeft w:val="0"/>
      <w:marRight w:val="0"/>
      <w:marTop w:val="0"/>
      <w:marBottom w:val="0"/>
      <w:divBdr>
        <w:top w:val="none" w:sz="0" w:space="0" w:color="auto"/>
        <w:left w:val="none" w:sz="0" w:space="0" w:color="auto"/>
        <w:bottom w:val="none" w:sz="0" w:space="0" w:color="auto"/>
        <w:right w:val="none" w:sz="0" w:space="0" w:color="auto"/>
      </w:divBdr>
    </w:div>
    <w:div w:id="567543724">
      <w:bodyDiv w:val="1"/>
      <w:marLeft w:val="0"/>
      <w:marRight w:val="0"/>
      <w:marTop w:val="0"/>
      <w:marBottom w:val="0"/>
      <w:divBdr>
        <w:top w:val="none" w:sz="0" w:space="0" w:color="auto"/>
        <w:left w:val="none" w:sz="0" w:space="0" w:color="auto"/>
        <w:bottom w:val="none" w:sz="0" w:space="0" w:color="auto"/>
        <w:right w:val="none" w:sz="0" w:space="0" w:color="auto"/>
      </w:divBdr>
    </w:div>
    <w:div w:id="712460389">
      <w:bodyDiv w:val="1"/>
      <w:marLeft w:val="0"/>
      <w:marRight w:val="0"/>
      <w:marTop w:val="0"/>
      <w:marBottom w:val="0"/>
      <w:divBdr>
        <w:top w:val="none" w:sz="0" w:space="0" w:color="auto"/>
        <w:left w:val="none" w:sz="0" w:space="0" w:color="auto"/>
        <w:bottom w:val="none" w:sz="0" w:space="0" w:color="auto"/>
        <w:right w:val="none" w:sz="0" w:space="0" w:color="auto"/>
      </w:divBdr>
    </w:div>
    <w:div w:id="813176740">
      <w:bodyDiv w:val="1"/>
      <w:marLeft w:val="0"/>
      <w:marRight w:val="0"/>
      <w:marTop w:val="0"/>
      <w:marBottom w:val="0"/>
      <w:divBdr>
        <w:top w:val="none" w:sz="0" w:space="0" w:color="auto"/>
        <w:left w:val="none" w:sz="0" w:space="0" w:color="auto"/>
        <w:bottom w:val="none" w:sz="0" w:space="0" w:color="auto"/>
        <w:right w:val="none" w:sz="0" w:space="0" w:color="auto"/>
      </w:divBdr>
    </w:div>
    <w:div w:id="868833534">
      <w:bodyDiv w:val="1"/>
      <w:marLeft w:val="0"/>
      <w:marRight w:val="0"/>
      <w:marTop w:val="0"/>
      <w:marBottom w:val="0"/>
      <w:divBdr>
        <w:top w:val="none" w:sz="0" w:space="0" w:color="auto"/>
        <w:left w:val="none" w:sz="0" w:space="0" w:color="auto"/>
        <w:bottom w:val="none" w:sz="0" w:space="0" w:color="auto"/>
        <w:right w:val="none" w:sz="0" w:space="0" w:color="auto"/>
      </w:divBdr>
    </w:div>
    <w:div w:id="874729327">
      <w:bodyDiv w:val="1"/>
      <w:marLeft w:val="0"/>
      <w:marRight w:val="0"/>
      <w:marTop w:val="0"/>
      <w:marBottom w:val="0"/>
      <w:divBdr>
        <w:top w:val="none" w:sz="0" w:space="0" w:color="auto"/>
        <w:left w:val="none" w:sz="0" w:space="0" w:color="auto"/>
        <w:bottom w:val="none" w:sz="0" w:space="0" w:color="auto"/>
        <w:right w:val="none" w:sz="0" w:space="0" w:color="auto"/>
      </w:divBdr>
    </w:div>
    <w:div w:id="900554849">
      <w:bodyDiv w:val="1"/>
      <w:marLeft w:val="0"/>
      <w:marRight w:val="0"/>
      <w:marTop w:val="0"/>
      <w:marBottom w:val="0"/>
      <w:divBdr>
        <w:top w:val="none" w:sz="0" w:space="0" w:color="auto"/>
        <w:left w:val="none" w:sz="0" w:space="0" w:color="auto"/>
        <w:bottom w:val="none" w:sz="0" w:space="0" w:color="auto"/>
        <w:right w:val="none" w:sz="0" w:space="0" w:color="auto"/>
      </w:divBdr>
    </w:div>
    <w:div w:id="975648293">
      <w:bodyDiv w:val="1"/>
      <w:marLeft w:val="0"/>
      <w:marRight w:val="0"/>
      <w:marTop w:val="0"/>
      <w:marBottom w:val="0"/>
      <w:divBdr>
        <w:top w:val="none" w:sz="0" w:space="0" w:color="auto"/>
        <w:left w:val="none" w:sz="0" w:space="0" w:color="auto"/>
        <w:bottom w:val="none" w:sz="0" w:space="0" w:color="auto"/>
        <w:right w:val="none" w:sz="0" w:space="0" w:color="auto"/>
      </w:divBdr>
    </w:div>
    <w:div w:id="1002395765">
      <w:bodyDiv w:val="1"/>
      <w:marLeft w:val="0"/>
      <w:marRight w:val="0"/>
      <w:marTop w:val="0"/>
      <w:marBottom w:val="0"/>
      <w:divBdr>
        <w:top w:val="none" w:sz="0" w:space="0" w:color="auto"/>
        <w:left w:val="none" w:sz="0" w:space="0" w:color="auto"/>
        <w:bottom w:val="none" w:sz="0" w:space="0" w:color="auto"/>
        <w:right w:val="none" w:sz="0" w:space="0" w:color="auto"/>
      </w:divBdr>
    </w:div>
    <w:div w:id="1069617199">
      <w:bodyDiv w:val="1"/>
      <w:marLeft w:val="0"/>
      <w:marRight w:val="0"/>
      <w:marTop w:val="0"/>
      <w:marBottom w:val="0"/>
      <w:divBdr>
        <w:top w:val="none" w:sz="0" w:space="0" w:color="auto"/>
        <w:left w:val="none" w:sz="0" w:space="0" w:color="auto"/>
        <w:bottom w:val="none" w:sz="0" w:space="0" w:color="auto"/>
        <w:right w:val="none" w:sz="0" w:space="0" w:color="auto"/>
      </w:divBdr>
    </w:div>
    <w:div w:id="1199509445">
      <w:bodyDiv w:val="1"/>
      <w:marLeft w:val="0"/>
      <w:marRight w:val="0"/>
      <w:marTop w:val="0"/>
      <w:marBottom w:val="0"/>
      <w:divBdr>
        <w:top w:val="none" w:sz="0" w:space="0" w:color="auto"/>
        <w:left w:val="none" w:sz="0" w:space="0" w:color="auto"/>
        <w:bottom w:val="none" w:sz="0" w:space="0" w:color="auto"/>
        <w:right w:val="none" w:sz="0" w:space="0" w:color="auto"/>
      </w:divBdr>
    </w:div>
    <w:div w:id="1392465870">
      <w:bodyDiv w:val="1"/>
      <w:marLeft w:val="0"/>
      <w:marRight w:val="0"/>
      <w:marTop w:val="0"/>
      <w:marBottom w:val="0"/>
      <w:divBdr>
        <w:top w:val="none" w:sz="0" w:space="0" w:color="auto"/>
        <w:left w:val="none" w:sz="0" w:space="0" w:color="auto"/>
        <w:bottom w:val="none" w:sz="0" w:space="0" w:color="auto"/>
        <w:right w:val="none" w:sz="0" w:space="0" w:color="auto"/>
      </w:divBdr>
    </w:div>
    <w:div w:id="1610895127">
      <w:bodyDiv w:val="1"/>
      <w:marLeft w:val="0"/>
      <w:marRight w:val="0"/>
      <w:marTop w:val="0"/>
      <w:marBottom w:val="0"/>
      <w:divBdr>
        <w:top w:val="none" w:sz="0" w:space="0" w:color="auto"/>
        <w:left w:val="none" w:sz="0" w:space="0" w:color="auto"/>
        <w:bottom w:val="none" w:sz="0" w:space="0" w:color="auto"/>
        <w:right w:val="none" w:sz="0" w:space="0" w:color="auto"/>
      </w:divBdr>
    </w:div>
    <w:div w:id="1724284854">
      <w:bodyDiv w:val="1"/>
      <w:marLeft w:val="0"/>
      <w:marRight w:val="0"/>
      <w:marTop w:val="0"/>
      <w:marBottom w:val="0"/>
      <w:divBdr>
        <w:top w:val="none" w:sz="0" w:space="0" w:color="auto"/>
        <w:left w:val="none" w:sz="0" w:space="0" w:color="auto"/>
        <w:bottom w:val="none" w:sz="0" w:space="0" w:color="auto"/>
        <w:right w:val="none" w:sz="0" w:space="0" w:color="auto"/>
      </w:divBdr>
    </w:div>
    <w:div w:id="1831562404">
      <w:bodyDiv w:val="1"/>
      <w:marLeft w:val="0"/>
      <w:marRight w:val="0"/>
      <w:marTop w:val="0"/>
      <w:marBottom w:val="0"/>
      <w:divBdr>
        <w:top w:val="none" w:sz="0" w:space="0" w:color="auto"/>
        <w:left w:val="none" w:sz="0" w:space="0" w:color="auto"/>
        <w:bottom w:val="none" w:sz="0" w:space="0" w:color="auto"/>
        <w:right w:val="none" w:sz="0" w:space="0" w:color="auto"/>
      </w:divBdr>
    </w:div>
    <w:div w:id="1870482350">
      <w:bodyDiv w:val="1"/>
      <w:marLeft w:val="0"/>
      <w:marRight w:val="0"/>
      <w:marTop w:val="0"/>
      <w:marBottom w:val="0"/>
      <w:divBdr>
        <w:top w:val="none" w:sz="0" w:space="0" w:color="auto"/>
        <w:left w:val="none" w:sz="0" w:space="0" w:color="auto"/>
        <w:bottom w:val="none" w:sz="0" w:space="0" w:color="auto"/>
        <w:right w:val="none" w:sz="0" w:space="0" w:color="auto"/>
      </w:divBdr>
    </w:div>
    <w:div w:id="1908106117">
      <w:bodyDiv w:val="1"/>
      <w:marLeft w:val="0"/>
      <w:marRight w:val="0"/>
      <w:marTop w:val="0"/>
      <w:marBottom w:val="0"/>
      <w:divBdr>
        <w:top w:val="none" w:sz="0" w:space="0" w:color="auto"/>
        <w:left w:val="none" w:sz="0" w:space="0" w:color="auto"/>
        <w:bottom w:val="none" w:sz="0" w:space="0" w:color="auto"/>
        <w:right w:val="none" w:sz="0" w:space="0" w:color="auto"/>
      </w:divBdr>
    </w:div>
    <w:div w:id="1986928485">
      <w:bodyDiv w:val="1"/>
      <w:marLeft w:val="0"/>
      <w:marRight w:val="0"/>
      <w:marTop w:val="0"/>
      <w:marBottom w:val="0"/>
      <w:divBdr>
        <w:top w:val="none" w:sz="0" w:space="0" w:color="auto"/>
        <w:left w:val="none" w:sz="0" w:space="0" w:color="auto"/>
        <w:bottom w:val="none" w:sz="0" w:space="0" w:color="auto"/>
        <w:right w:val="none" w:sz="0" w:space="0" w:color="auto"/>
      </w:divBdr>
    </w:div>
    <w:div w:id="2043051463">
      <w:bodyDiv w:val="1"/>
      <w:marLeft w:val="0"/>
      <w:marRight w:val="0"/>
      <w:marTop w:val="0"/>
      <w:marBottom w:val="0"/>
      <w:divBdr>
        <w:top w:val="none" w:sz="0" w:space="0" w:color="auto"/>
        <w:left w:val="none" w:sz="0" w:space="0" w:color="auto"/>
        <w:bottom w:val="none" w:sz="0" w:space="0" w:color="auto"/>
        <w:right w:val="none" w:sz="0" w:space="0" w:color="auto"/>
      </w:divBdr>
    </w:div>
    <w:div w:id="20457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trade.cz/reference" TargetMode="External"/><Relationship Id="rId13" Type="http://schemas.openxmlformats.org/officeDocument/2006/relationships/hyperlink" Target="https://www.shutterstock.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CzechTrade" TargetMode="External"/><Relationship Id="rId17" Type="http://schemas.openxmlformats.org/officeDocument/2006/relationships/hyperlink" Target="http://www.businessinfo.cz" TargetMode="External"/><Relationship Id="rId2" Type="http://schemas.openxmlformats.org/officeDocument/2006/relationships/numbering" Target="numbering.xml"/><Relationship Id="rId16" Type="http://schemas.openxmlformats.org/officeDocument/2006/relationships/hyperlink" Target="http://www.czechtrade.cz/refere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czechtrade/?viewAsMember=tr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CzechTr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info.cz" TargetMode="External"/><Relationship Id="rId14" Type="http://schemas.openxmlformats.org/officeDocument/2006/relationships/hyperlink" Target="https://www.czechtrade.cz/czechtrade-s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BB16-0D29-4F24-A60F-DE6E6B00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7092</Words>
  <Characters>41846</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Winter</dc:creator>
  <cp:lastModifiedBy>Sokoltová Lenka, Ing., MBA</cp:lastModifiedBy>
  <cp:revision>4</cp:revision>
  <cp:lastPrinted>2020-12-22T08:33:00Z</cp:lastPrinted>
  <dcterms:created xsi:type="dcterms:W3CDTF">2021-01-27T10:18:00Z</dcterms:created>
  <dcterms:modified xsi:type="dcterms:W3CDTF">2021-02-02T14:42:00Z</dcterms:modified>
</cp:coreProperties>
</file>