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BE" w:rsidRDefault="00D713BE" w:rsidP="00D713BE">
      <w:pPr>
        <w:pStyle w:val="Nadpis1"/>
        <w:spacing w:after="0"/>
        <w:rPr>
          <w:sz w:val="28"/>
          <w:szCs w:val="28"/>
        </w:rPr>
      </w:pPr>
      <w:r w:rsidRPr="007D3123">
        <w:rPr>
          <w:sz w:val="28"/>
          <w:szCs w:val="28"/>
        </w:rPr>
        <w:t xml:space="preserve">Dodatek č. 1 </w:t>
      </w:r>
    </w:p>
    <w:p w:rsidR="00D713BE" w:rsidRPr="007D3123" w:rsidRDefault="00D713BE" w:rsidP="00D713BE">
      <w:pPr>
        <w:pStyle w:val="Nadpis1"/>
        <w:spacing w:after="0"/>
        <w:rPr>
          <w:sz w:val="20"/>
        </w:rPr>
      </w:pPr>
      <w:r w:rsidRPr="00744C56">
        <w:rPr>
          <w:sz w:val="20"/>
        </w:rPr>
        <w:t>ke Smlouvě o smlouvě</w:t>
      </w:r>
      <w:r w:rsidRPr="007D3123">
        <w:rPr>
          <w:sz w:val="20"/>
        </w:rPr>
        <w:t xml:space="preserve"> budoucí o zřízení služebnosti </w:t>
      </w:r>
    </w:p>
    <w:p w:rsidR="00D713BE" w:rsidRDefault="00EE72C9" w:rsidP="00D713BE">
      <w:pPr>
        <w:pStyle w:val="Nadpis1"/>
        <w:spacing w:after="0"/>
        <w:rPr>
          <w:sz w:val="20"/>
        </w:rPr>
      </w:pPr>
      <w:r>
        <w:rPr>
          <w:sz w:val="20"/>
        </w:rPr>
        <w:t>č. SMPOZ27/1416</w:t>
      </w:r>
      <w:r w:rsidR="00D713BE">
        <w:rPr>
          <w:sz w:val="20"/>
        </w:rPr>
        <w:t>/19</w:t>
      </w:r>
    </w:p>
    <w:p w:rsidR="00D713BE" w:rsidRDefault="00D713BE" w:rsidP="00D713BE">
      <w:pPr>
        <w:pStyle w:val="Nadpis1"/>
        <w:spacing w:after="0"/>
        <w:rPr>
          <w:b w:val="0"/>
          <w:sz w:val="20"/>
        </w:rPr>
      </w:pPr>
      <w:r w:rsidRPr="00970E98">
        <w:rPr>
          <w:b w:val="0"/>
          <w:sz w:val="20"/>
        </w:rPr>
        <w:t xml:space="preserve">uzavřena podle ustanovení § 1785 a </w:t>
      </w:r>
      <w:proofErr w:type="spellStart"/>
      <w:r w:rsidRPr="00970E98">
        <w:rPr>
          <w:b w:val="0"/>
          <w:sz w:val="20"/>
        </w:rPr>
        <w:t>násl</w:t>
      </w:r>
      <w:proofErr w:type="spellEnd"/>
      <w:r w:rsidRPr="00970E98">
        <w:rPr>
          <w:b w:val="0"/>
          <w:sz w:val="20"/>
        </w:rPr>
        <w:t xml:space="preserve">. a 1257 a </w:t>
      </w:r>
      <w:proofErr w:type="spellStart"/>
      <w:r w:rsidRPr="00970E98">
        <w:rPr>
          <w:b w:val="0"/>
          <w:sz w:val="20"/>
        </w:rPr>
        <w:t>násl</w:t>
      </w:r>
      <w:proofErr w:type="spellEnd"/>
      <w:r w:rsidRPr="00970E98">
        <w:rPr>
          <w:b w:val="0"/>
          <w:sz w:val="20"/>
        </w:rPr>
        <w:t xml:space="preserve">. zákona č. 89/2012 Sb., občanský zákoník, </w:t>
      </w:r>
    </w:p>
    <w:p w:rsidR="00D713BE" w:rsidRPr="0042440D" w:rsidRDefault="00D713BE" w:rsidP="00D713BE">
      <w:pPr>
        <w:pStyle w:val="Nadpis1"/>
        <w:rPr>
          <w:b w:val="0"/>
          <w:sz w:val="20"/>
        </w:rPr>
      </w:pPr>
      <w:r>
        <w:rPr>
          <w:b w:val="0"/>
          <w:sz w:val="20"/>
        </w:rPr>
        <w:t>ve znění pozdějších předpisů</w:t>
      </w:r>
      <w:r w:rsidRPr="00845B8E">
        <w:rPr>
          <w:b w:val="0"/>
          <w:sz w:val="20"/>
        </w:rPr>
        <w:t xml:space="preserve"> (dále jen občanský zákoník)</w:t>
      </w:r>
    </w:p>
    <w:p w:rsidR="00D713BE" w:rsidRPr="007D3123" w:rsidRDefault="00D713BE" w:rsidP="00D713BE">
      <w:pPr>
        <w:jc w:val="both"/>
        <w:rPr>
          <w:rFonts w:ascii="Times New Roman" w:hAnsi="Times New Roman" w:cs="Times New Roman"/>
          <w:b/>
        </w:rPr>
      </w:pPr>
    </w:p>
    <w:p w:rsidR="00D713BE" w:rsidRPr="0042440D" w:rsidRDefault="00D713BE" w:rsidP="00D713BE">
      <w:pPr>
        <w:pStyle w:val="Nadpis1"/>
        <w:spacing w:after="0"/>
        <w:jc w:val="both"/>
        <w:rPr>
          <w:b w:val="0"/>
          <w:sz w:val="20"/>
        </w:rPr>
      </w:pPr>
      <w:r w:rsidRPr="0042440D">
        <w:rPr>
          <w:b w:val="0"/>
          <w:sz w:val="20"/>
        </w:rPr>
        <w:t>V souladu s ujednáním Čl. XI Závěrečná společná ustanovení, odst. 2.</w:t>
      </w:r>
      <w:r w:rsidR="00EE72C9">
        <w:rPr>
          <w:b w:val="0"/>
          <w:sz w:val="20"/>
        </w:rPr>
        <w:t>,</w:t>
      </w:r>
      <w:r w:rsidRPr="0042440D">
        <w:rPr>
          <w:b w:val="0"/>
          <w:sz w:val="20"/>
        </w:rPr>
        <w:t xml:space="preserve"> se Smlouva o smlouvě budoucí o zřízení </w:t>
      </w:r>
      <w:r w:rsidR="00EE72C9">
        <w:rPr>
          <w:b w:val="0"/>
          <w:sz w:val="20"/>
        </w:rPr>
        <w:t>služebnosti č. SMPOZ27/1416</w:t>
      </w:r>
      <w:r>
        <w:rPr>
          <w:b w:val="0"/>
          <w:sz w:val="20"/>
        </w:rPr>
        <w:t>/19 uzavřená</w:t>
      </w:r>
      <w:r w:rsidRPr="0042440D">
        <w:rPr>
          <w:b w:val="0"/>
          <w:sz w:val="20"/>
        </w:rPr>
        <w:t xml:space="preserve"> mezi smluvními stranami</w:t>
      </w:r>
      <w:r>
        <w:rPr>
          <w:b w:val="0"/>
          <w:sz w:val="20"/>
        </w:rPr>
        <w:t>:</w:t>
      </w:r>
    </w:p>
    <w:p w:rsidR="00D713BE" w:rsidRDefault="00D713BE" w:rsidP="00D713BE">
      <w:pPr>
        <w:rPr>
          <w:rFonts w:ascii="Times New Roman" w:hAnsi="Times New Roman" w:cs="Times New Roman"/>
        </w:rPr>
      </w:pPr>
    </w:p>
    <w:p w:rsidR="00D713BE" w:rsidRPr="007D3123" w:rsidRDefault="00D713BE" w:rsidP="00D713BE">
      <w:pPr>
        <w:rPr>
          <w:rFonts w:ascii="Times New Roman" w:hAnsi="Times New Roman" w:cs="Times New Roman"/>
        </w:rPr>
      </w:pPr>
    </w:p>
    <w:p w:rsidR="00D713BE" w:rsidRPr="00FD25C0" w:rsidRDefault="00D713BE" w:rsidP="00D713BE">
      <w:pPr>
        <w:jc w:val="both"/>
        <w:rPr>
          <w:rFonts w:ascii="Times New Roman" w:hAnsi="Times New Roman" w:cs="Times New Roman"/>
        </w:rPr>
      </w:pPr>
      <w:r w:rsidRPr="00FD25C0">
        <w:rPr>
          <w:rFonts w:ascii="Times New Roman" w:hAnsi="Times New Roman" w:cs="Times New Roman"/>
          <w:b/>
          <w:u w:val="single"/>
        </w:rPr>
        <w:t>Budoucí povinný:</w:t>
      </w:r>
    </w:p>
    <w:p w:rsidR="00D713BE" w:rsidRPr="00FD25C0" w:rsidRDefault="00D713BE" w:rsidP="00D713BE">
      <w:pPr>
        <w:rPr>
          <w:rFonts w:ascii="Times New Roman" w:hAnsi="Times New Roman" w:cs="Times New Roman"/>
          <w:b/>
        </w:rPr>
      </w:pPr>
      <w:r w:rsidRPr="00FD25C0">
        <w:rPr>
          <w:rFonts w:ascii="Times New Roman" w:hAnsi="Times New Roman" w:cs="Times New Roman"/>
          <w:b/>
        </w:rPr>
        <w:t>Povodí Odry, státní podnik</w:t>
      </w:r>
    </w:p>
    <w:p w:rsidR="00D713BE" w:rsidRPr="00FD25C0" w:rsidRDefault="00D713BE" w:rsidP="00D713BE">
      <w:pPr>
        <w:jc w:val="both"/>
        <w:rPr>
          <w:rFonts w:ascii="Times New Roman" w:hAnsi="Times New Roman" w:cs="Times New Roman"/>
        </w:rPr>
      </w:pPr>
      <w:r w:rsidRPr="00FD25C0">
        <w:rPr>
          <w:rFonts w:ascii="Times New Roman" w:hAnsi="Times New Roman" w:cs="Times New Roman"/>
        </w:rPr>
        <w:t>zapsaný v obchodním rejstříku vedeném u Krajského soudu v Ost</w:t>
      </w:r>
      <w:r>
        <w:rPr>
          <w:rFonts w:ascii="Times New Roman" w:hAnsi="Times New Roman" w:cs="Times New Roman"/>
        </w:rPr>
        <w:t>ravě v oddílu A XIV, vložka 584</w:t>
      </w:r>
    </w:p>
    <w:p w:rsidR="00D713BE" w:rsidRPr="00D93719" w:rsidRDefault="00D713BE" w:rsidP="00D713BE">
      <w:pPr>
        <w:jc w:val="both"/>
        <w:rPr>
          <w:rFonts w:ascii="Times New Roman" w:hAnsi="Times New Roman" w:cs="Times New Roman"/>
        </w:rPr>
      </w:pPr>
      <w:r w:rsidRPr="00D93719">
        <w:rPr>
          <w:rFonts w:ascii="Times New Roman" w:hAnsi="Times New Roman" w:cs="Times New Roman"/>
        </w:rPr>
        <w:t>se sídlem:</w:t>
      </w:r>
      <w:r w:rsidRPr="00D93719">
        <w:rPr>
          <w:rFonts w:ascii="Times New Roman" w:hAnsi="Times New Roman" w:cs="Times New Roman"/>
        </w:rPr>
        <w:tab/>
      </w:r>
      <w:r w:rsidRPr="00D937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93719">
        <w:rPr>
          <w:rFonts w:ascii="Times New Roman" w:hAnsi="Times New Roman" w:cs="Times New Roman"/>
        </w:rPr>
        <w:t>Varenská 3101/49, Moravská Ostrava, 702 00 Ostrava</w:t>
      </w:r>
    </w:p>
    <w:p w:rsidR="00D713BE" w:rsidRPr="00D93719" w:rsidRDefault="00D713BE" w:rsidP="00D713BE">
      <w:pPr>
        <w:jc w:val="both"/>
        <w:rPr>
          <w:rFonts w:ascii="Times New Roman" w:hAnsi="Times New Roman" w:cs="Times New Roman"/>
        </w:rPr>
      </w:pPr>
      <w:r w:rsidRPr="00D93719">
        <w:rPr>
          <w:rFonts w:ascii="Times New Roman" w:hAnsi="Times New Roman" w:cs="Times New Roman"/>
        </w:rPr>
        <w:t>IČ:</w:t>
      </w:r>
      <w:r w:rsidRPr="00D93719">
        <w:rPr>
          <w:rFonts w:ascii="Times New Roman" w:hAnsi="Times New Roman" w:cs="Times New Roman"/>
        </w:rPr>
        <w:tab/>
      </w:r>
      <w:r w:rsidRPr="00D93719">
        <w:rPr>
          <w:rFonts w:ascii="Times New Roman" w:hAnsi="Times New Roman" w:cs="Times New Roman"/>
        </w:rPr>
        <w:tab/>
      </w:r>
      <w:r w:rsidRPr="00D937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93719">
        <w:rPr>
          <w:rFonts w:ascii="Times New Roman" w:hAnsi="Times New Roman" w:cs="Times New Roman"/>
        </w:rPr>
        <w:t>70890021</w:t>
      </w:r>
    </w:p>
    <w:p w:rsidR="00D713BE" w:rsidRPr="00D93719" w:rsidRDefault="00D713BE" w:rsidP="00D713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</w:t>
      </w:r>
      <w:r w:rsidRPr="00D93719">
        <w:rPr>
          <w:rFonts w:ascii="Times New Roman" w:hAnsi="Times New Roman" w:cs="Times New Roman"/>
        </w:rPr>
        <w:t>:</w:t>
      </w:r>
      <w:r w:rsidRPr="00D93719">
        <w:rPr>
          <w:rFonts w:ascii="Times New Roman" w:hAnsi="Times New Roman" w:cs="Times New Roman"/>
        </w:rPr>
        <w:tab/>
      </w:r>
      <w:r w:rsidRPr="00D93719">
        <w:rPr>
          <w:rFonts w:ascii="Times New Roman" w:hAnsi="Times New Roman" w:cs="Times New Roman"/>
        </w:rPr>
        <w:tab/>
      </w:r>
      <w:r w:rsidRPr="00D937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93719">
        <w:rPr>
          <w:rFonts w:ascii="Times New Roman" w:hAnsi="Times New Roman" w:cs="Times New Roman"/>
        </w:rPr>
        <w:t>CZ70890021</w:t>
      </w:r>
    </w:p>
    <w:p w:rsidR="00D713BE" w:rsidRPr="00D93719" w:rsidRDefault="00D713BE" w:rsidP="00D713BE">
      <w:pPr>
        <w:rPr>
          <w:rFonts w:ascii="Times New Roman" w:hAnsi="Times New Roman" w:cs="Times New Roman"/>
        </w:rPr>
      </w:pPr>
      <w:r w:rsidRPr="00D93719">
        <w:rPr>
          <w:rFonts w:ascii="Times New Roman" w:hAnsi="Times New Roman" w:cs="Times New Roman"/>
        </w:rPr>
        <w:t>statutární zástupce:</w:t>
      </w:r>
      <w:r w:rsidRPr="00D937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93719">
        <w:rPr>
          <w:rFonts w:ascii="Times New Roman" w:hAnsi="Times New Roman" w:cs="Times New Roman"/>
        </w:rPr>
        <w:t xml:space="preserve">Ing. Jiří </w:t>
      </w:r>
      <w:proofErr w:type="spellStart"/>
      <w:r w:rsidRPr="00D93719">
        <w:rPr>
          <w:rFonts w:ascii="Times New Roman" w:hAnsi="Times New Roman" w:cs="Times New Roman"/>
        </w:rPr>
        <w:t>Tkáč</w:t>
      </w:r>
      <w:proofErr w:type="spellEnd"/>
      <w:r w:rsidRPr="00D93719">
        <w:rPr>
          <w:rFonts w:ascii="Times New Roman" w:hAnsi="Times New Roman" w:cs="Times New Roman"/>
        </w:rPr>
        <w:t xml:space="preserve">, </w:t>
      </w:r>
      <w:r w:rsidRPr="00D93719">
        <w:rPr>
          <w:rFonts w:ascii="Times New Roman" w:hAnsi="Times New Roman" w:cs="Times New Roman"/>
          <w:bCs/>
          <w:color w:val="000000"/>
        </w:rPr>
        <w:t>generální ředitel</w:t>
      </w:r>
    </w:p>
    <w:p w:rsidR="00D713BE" w:rsidRDefault="00D713BE" w:rsidP="00D713BE">
      <w:pPr>
        <w:jc w:val="both"/>
        <w:rPr>
          <w:rFonts w:ascii="Times New Roman" w:hAnsi="Times New Roman" w:cs="Times New Roman"/>
        </w:rPr>
      </w:pPr>
      <w:r w:rsidRPr="00D93719">
        <w:rPr>
          <w:rFonts w:ascii="Times New Roman" w:hAnsi="Times New Roman" w:cs="Times New Roman"/>
        </w:rPr>
        <w:t>bankovní spojení:</w:t>
      </w:r>
      <w:r w:rsidRPr="00D937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93719">
        <w:rPr>
          <w:rFonts w:ascii="Times New Roman" w:hAnsi="Times New Roman" w:cs="Times New Roman"/>
        </w:rPr>
        <w:t>Komerční banka, a.s., Ostrava</w:t>
      </w:r>
      <w:r w:rsidRPr="00273608">
        <w:rPr>
          <w:rFonts w:ascii="Times New Roman" w:hAnsi="Times New Roman" w:cs="Times New Roman"/>
        </w:rPr>
        <w:t xml:space="preserve">, č. </w:t>
      </w:r>
      <w:proofErr w:type="spellStart"/>
      <w:r w:rsidRPr="00273608">
        <w:rPr>
          <w:rFonts w:ascii="Times New Roman" w:hAnsi="Times New Roman" w:cs="Times New Roman"/>
        </w:rPr>
        <w:t>ú</w:t>
      </w:r>
      <w:proofErr w:type="spellEnd"/>
      <w:r w:rsidRPr="00273608">
        <w:rPr>
          <w:rFonts w:ascii="Times New Roman" w:hAnsi="Times New Roman" w:cs="Times New Roman"/>
        </w:rPr>
        <w:t xml:space="preserve">. 97104761/0100 </w:t>
      </w:r>
    </w:p>
    <w:p w:rsidR="00D713BE" w:rsidRPr="00273608" w:rsidRDefault="00D713BE" w:rsidP="00D713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plátce DPH</w:t>
      </w:r>
    </w:p>
    <w:p w:rsidR="00D713BE" w:rsidRPr="00A66FFD" w:rsidRDefault="00D713BE" w:rsidP="00D713BE">
      <w:pPr>
        <w:jc w:val="both"/>
        <w:rPr>
          <w:rFonts w:ascii="Times New Roman" w:hAnsi="Times New Roman" w:cs="Times New Roman"/>
          <w:b/>
          <w:i/>
        </w:rPr>
      </w:pPr>
      <w:r w:rsidRPr="00AC02EC">
        <w:rPr>
          <w:rFonts w:ascii="Times New Roman" w:hAnsi="Times New Roman" w:cs="Times New Roman"/>
          <w:b/>
          <w:i/>
        </w:rPr>
        <w:t>(dále jen „budoucí povinný“ v oddíle A, "vlastník" v oddíle B)</w:t>
      </w:r>
    </w:p>
    <w:p w:rsidR="00D713BE" w:rsidRDefault="00D713BE" w:rsidP="00D713BE">
      <w:pPr>
        <w:jc w:val="both"/>
        <w:rPr>
          <w:rFonts w:ascii="Times New Roman" w:hAnsi="Times New Roman" w:cs="Times New Roman"/>
        </w:rPr>
      </w:pPr>
    </w:p>
    <w:p w:rsidR="00D713BE" w:rsidRDefault="00D713BE" w:rsidP="00D713BE">
      <w:pPr>
        <w:jc w:val="both"/>
        <w:rPr>
          <w:rFonts w:ascii="Times New Roman" w:hAnsi="Times New Roman" w:cs="Times New Roman"/>
        </w:rPr>
      </w:pPr>
    </w:p>
    <w:p w:rsidR="00D713BE" w:rsidRPr="00FD25C0" w:rsidRDefault="00D713BE" w:rsidP="00D713BE">
      <w:pPr>
        <w:jc w:val="both"/>
      </w:pPr>
      <w:r w:rsidRPr="00FD25C0">
        <w:rPr>
          <w:rFonts w:ascii="Times New Roman" w:hAnsi="Times New Roman" w:cs="Times New Roman"/>
          <w:b/>
          <w:u w:val="single"/>
        </w:rPr>
        <w:t>Budoucí oprávněný:</w:t>
      </w:r>
    </w:p>
    <w:p w:rsidR="00D713BE" w:rsidRPr="00780207" w:rsidRDefault="00D713BE" w:rsidP="00D713B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Mikroregion</w:t>
      </w:r>
      <w:proofErr w:type="spellEnd"/>
      <w:r>
        <w:rPr>
          <w:rFonts w:ascii="Times New Roman" w:hAnsi="Times New Roman" w:cs="Times New Roman"/>
          <w:b/>
        </w:rPr>
        <w:t xml:space="preserve"> Slezská </w:t>
      </w:r>
      <w:proofErr w:type="spellStart"/>
      <w:r>
        <w:rPr>
          <w:rFonts w:ascii="Times New Roman" w:hAnsi="Times New Roman" w:cs="Times New Roman"/>
          <w:b/>
        </w:rPr>
        <w:t>Harta</w:t>
      </w:r>
      <w:proofErr w:type="spellEnd"/>
      <w:r w:rsidR="00780207">
        <w:rPr>
          <w:rFonts w:ascii="Times New Roman" w:hAnsi="Times New Roman" w:cs="Times New Roman"/>
          <w:b/>
        </w:rPr>
        <w:t xml:space="preserve">, </w:t>
      </w:r>
      <w:r w:rsidR="00780207" w:rsidRPr="00780207">
        <w:rPr>
          <w:rFonts w:ascii="Times New Roman" w:hAnsi="Times New Roman" w:cs="Times New Roman"/>
        </w:rPr>
        <w:t>svazek obcí</w:t>
      </w:r>
    </w:p>
    <w:p w:rsidR="00D713BE" w:rsidRDefault="00D713BE" w:rsidP="00D713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EC155C">
        <w:rPr>
          <w:rFonts w:ascii="Times New Roman" w:hAnsi="Times New Roman" w:cs="Times New Roman"/>
        </w:rPr>
        <w:t>e sídlem:</w:t>
      </w:r>
      <w:r w:rsidRPr="00EC155C">
        <w:rPr>
          <w:rFonts w:ascii="Times New Roman" w:hAnsi="Times New Roman" w:cs="Times New Roman"/>
        </w:rPr>
        <w:tab/>
      </w:r>
      <w:r w:rsidRPr="00EC155C">
        <w:rPr>
          <w:rFonts w:ascii="Times New Roman" w:hAnsi="Times New Roman" w:cs="Times New Roman"/>
        </w:rPr>
        <w:tab/>
      </w:r>
      <w:r w:rsidRPr="00EC155C">
        <w:rPr>
          <w:rFonts w:ascii="Times New Roman" w:hAnsi="Times New Roman" w:cs="Times New Roman"/>
        </w:rPr>
        <w:tab/>
      </w:r>
      <w:proofErr w:type="spellStart"/>
      <w:r w:rsidRPr="00EC155C">
        <w:rPr>
          <w:rFonts w:ascii="Times New Roman" w:hAnsi="Times New Roman" w:cs="Times New Roman"/>
        </w:rPr>
        <w:t>Leskovec</w:t>
      </w:r>
      <w:proofErr w:type="spellEnd"/>
      <w:r w:rsidRPr="00EC155C">
        <w:rPr>
          <w:rFonts w:ascii="Times New Roman" w:hAnsi="Times New Roman" w:cs="Times New Roman"/>
        </w:rPr>
        <w:t xml:space="preserve"> nad Moravicí 204, 793 68 </w:t>
      </w:r>
      <w:r>
        <w:rPr>
          <w:rFonts w:ascii="Times New Roman" w:hAnsi="Times New Roman" w:cs="Times New Roman"/>
        </w:rPr>
        <w:t>Dvorce u Bruntálu</w:t>
      </w:r>
    </w:p>
    <w:p w:rsidR="00D713BE" w:rsidRDefault="00D713BE" w:rsidP="00D713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71193821</w:t>
      </w:r>
    </w:p>
    <w:p w:rsidR="00D713BE" w:rsidRPr="00EC155C" w:rsidRDefault="00D713BE" w:rsidP="00D713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C28CA">
        <w:rPr>
          <w:rFonts w:ascii="Times New Roman" w:hAnsi="Times New Roman" w:cs="Times New Roman"/>
          <w:highlight w:val="black"/>
        </w:rPr>
        <w:t>Ing. Josef Havlík</w:t>
      </w:r>
      <w:r>
        <w:rPr>
          <w:rFonts w:ascii="Times New Roman" w:hAnsi="Times New Roman" w:cs="Times New Roman"/>
        </w:rPr>
        <w:t xml:space="preserve">, předseda </w:t>
      </w:r>
      <w:proofErr w:type="spellStart"/>
      <w:r>
        <w:rPr>
          <w:rFonts w:ascii="Times New Roman" w:hAnsi="Times New Roman" w:cs="Times New Roman"/>
        </w:rPr>
        <w:t>Mikroregionu</w:t>
      </w:r>
      <w:proofErr w:type="spellEnd"/>
      <w:r>
        <w:rPr>
          <w:rFonts w:ascii="Times New Roman" w:hAnsi="Times New Roman" w:cs="Times New Roman"/>
        </w:rPr>
        <w:t xml:space="preserve"> Slezská </w:t>
      </w:r>
      <w:proofErr w:type="spellStart"/>
      <w:r>
        <w:rPr>
          <w:rFonts w:ascii="Times New Roman" w:hAnsi="Times New Roman" w:cs="Times New Roman"/>
        </w:rPr>
        <w:t>Harta</w:t>
      </w:r>
      <w:proofErr w:type="spellEnd"/>
    </w:p>
    <w:p w:rsidR="00D713BE" w:rsidRPr="008F3FB8" w:rsidRDefault="00780207" w:rsidP="00D713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</w:t>
      </w:r>
      <w:r w:rsidR="00D713BE" w:rsidRPr="008F3FB8">
        <w:rPr>
          <w:rFonts w:ascii="Times New Roman" w:hAnsi="Times New Roman" w:cs="Times New Roman"/>
        </w:rPr>
        <w:t>plátce DPH</w:t>
      </w:r>
    </w:p>
    <w:p w:rsidR="00D713BE" w:rsidRDefault="00D713BE" w:rsidP="00D713BE">
      <w:pPr>
        <w:rPr>
          <w:rFonts w:ascii="Times New Roman" w:hAnsi="Times New Roman" w:cs="Times New Roman"/>
          <w:b/>
          <w:i/>
        </w:rPr>
      </w:pPr>
      <w:r w:rsidRPr="009F5847">
        <w:rPr>
          <w:rFonts w:ascii="Times New Roman" w:hAnsi="Times New Roman" w:cs="Times New Roman"/>
          <w:b/>
          <w:i/>
        </w:rPr>
        <w:t>(dále jen „budoucí oprávněný“ v oddíle A, "stavebník" v oddíle B)</w:t>
      </w:r>
    </w:p>
    <w:p w:rsidR="00D713BE" w:rsidRPr="007D3123" w:rsidRDefault="00D713BE" w:rsidP="00D713BE">
      <w:pPr>
        <w:rPr>
          <w:rFonts w:ascii="Times New Roman" w:hAnsi="Times New Roman" w:cs="Times New Roman"/>
        </w:rPr>
      </w:pPr>
    </w:p>
    <w:p w:rsidR="00D713BE" w:rsidRPr="00B34BC1" w:rsidRDefault="00D713BE" w:rsidP="00D713BE">
      <w:pPr>
        <w:pStyle w:val="Styl1"/>
        <w:jc w:val="both"/>
        <w:rPr>
          <w:sz w:val="20"/>
        </w:rPr>
      </w:pPr>
      <w:r w:rsidRPr="00B34BC1">
        <w:rPr>
          <w:sz w:val="20"/>
        </w:rPr>
        <w:t>mění v tomto rozsahu:</w:t>
      </w:r>
    </w:p>
    <w:p w:rsidR="00D713BE" w:rsidRDefault="00D713BE" w:rsidP="00D713BE">
      <w:pPr>
        <w:jc w:val="both"/>
        <w:rPr>
          <w:rFonts w:ascii="Times New Roman" w:hAnsi="Times New Roman" w:cs="Times New Roman"/>
        </w:rPr>
      </w:pPr>
    </w:p>
    <w:p w:rsidR="00D713BE" w:rsidRDefault="00D713BE" w:rsidP="00D713BE">
      <w:pPr>
        <w:rPr>
          <w:rFonts w:ascii="Times New Roman" w:hAnsi="Times New Roman" w:cs="Times New Roman"/>
        </w:rPr>
      </w:pPr>
    </w:p>
    <w:p w:rsidR="00D713BE" w:rsidRPr="007D3123" w:rsidRDefault="00D713BE" w:rsidP="00D713BE">
      <w:pPr>
        <w:rPr>
          <w:rFonts w:ascii="Times New Roman" w:hAnsi="Times New Roman" w:cs="Times New Roman"/>
        </w:rPr>
      </w:pPr>
    </w:p>
    <w:p w:rsidR="00D713BE" w:rsidRPr="0042440D" w:rsidRDefault="00D713BE" w:rsidP="00D713B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IV</w:t>
      </w:r>
    </w:p>
    <w:p w:rsidR="00D713BE" w:rsidRPr="0042440D" w:rsidRDefault="00D713BE" w:rsidP="00D713B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Úplata za zřízení služebnosti</w:t>
      </w:r>
    </w:p>
    <w:p w:rsidR="00D713BE" w:rsidRPr="004C5A92" w:rsidRDefault="00D713BE" w:rsidP="00D713BE">
      <w:pPr>
        <w:pStyle w:val="Styl1"/>
        <w:jc w:val="center"/>
        <w:rPr>
          <w:b/>
          <w:bCs/>
          <w:sz w:val="20"/>
        </w:rPr>
      </w:pPr>
      <w:proofErr w:type="gramStart"/>
      <w:r w:rsidRPr="004C5A92">
        <w:rPr>
          <w:bCs/>
          <w:sz w:val="20"/>
        </w:rPr>
        <w:t>se nahrazuje</w:t>
      </w:r>
      <w:proofErr w:type="gramEnd"/>
      <w:r w:rsidRPr="004C5A92">
        <w:rPr>
          <w:bCs/>
          <w:sz w:val="20"/>
        </w:rPr>
        <w:t xml:space="preserve"> tímto textem v plném rozsahu:</w:t>
      </w:r>
    </w:p>
    <w:p w:rsidR="00D713BE" w:rsidRDefault="00D713BE" w:rsidP="00D713BE">
      <w:pPr>
        <w:jc w:val="both"/>
        <w:rPr>
          <w:rFonts w:ascii="Times New Roman" w:hAnsi="Times New Roman" w:cs="Times New Roman"/>
        </w:rPr>
      </w:pPr>
    </w:p>
    <w:p w:rsidR="00D713BE" w:rsidRPr="009C1D8F" w:rsidRDefault="00D713BE" w:rsidP="00D713BE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9C1D8F">
        <w:rPr>
          <w:rFonts w:ascii="Times New Roman" w:hAnsi="Times New Roman" w:cs="Times New Roman"/>
        </w:rPr>
        <w:t xml:space="preserve">Služebnost se zřídí za jednorázovou náhradu. </w:t>
      </w:r>
    </w:p>
    <w:p w:rsidR="00D713BE" w:rsidRPr="00EC155C" w:rsidRDefault="00D713BE" w:rsidP="00D713B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EC155C">
        <w:rPr>
          <w:rFonts w:ascii="Times New Roman" w:hAnsi="Times New Roman" w:cs="Times New Roman"/>
        </w:rPr>
        <w:t xml:space="preserve">Výše jednorázové náhrady </w:t>
      </w:r>
      <w:r>
        <w:rPr>
          <w:rFonts w:ascii="Times New Roman" w:hAnsi="Times New Roman" w:cs="Times New Roman"/>
        </w:rPr>
        <w:t xml:space="preserve">je </w:t>
      </w:r>
      <w:r w:rsidRPr="00EC155C">
        <w:rPr>
          <w:rFonts w:ascii="Times New Roman" w:hAnsi="Times New Roman" w:cs="Times New Roman"/>
        </w:rPr>
        <w:t xml:space="preserve">stanovena dohodou smluvních stran ve výši </w:t>
      </w:r>
      <w:r w:rsidRPr="00EC155C">
        <w:rPr>
          <w:rFonts w:ascii="Times New Roman" w:hAnsi="Times New Roman" w:cs="Times New Roman"/>
          <w:b/>
        </w:rPr>
        <w:t>25,- Kč/m</w:t>
      </w:r>
      <w:r w:rsidRPr="00EC155C">
        <w:rPr>
          <w:rFonts w:ascii="Times New Roman" w:hAnsi="Times New Roman" w:cs="Times New Roman"/>
          <w:b/>
          <w:vertAlign w:val="superscript"/>
        </w:rPr>
        <w:t>2</w:t>
      </w:r>
      <w:r w:rsidRPr="00EC155C">
        <w:rPr>
          <w:rFonts w:ascii="Times New Roman" w:hAnsi="Times New Roman" w:cs="Times New Roman"/>
        </w:rPr>
        <w:t>.</w:t>
      </w:r>
      <w:r w:rsidRPr="00EC155C">
        <w:rPr>
          <w:rFonts w:ascii="Times New Roman" w:hAnsi="Times New Roman" w:cs="Times New Roman"/>
          <w:b/>
        </w:rPr>
        <w:t xml:space="preserve"> </w:t>
      </w:r>
    </w:p>
    <w:p w:rsidR="00D713BE" w:rsidRPr="000846DD" w:rsidRDefault="00D713BE" w:rsidP="00D713BE">
      <w:pPr>
        <w:pStyle w:val="Odstavecseseznamem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:rsidR="00D713BE" w:rsidRPr="008F36FF" w:rsidRDefault="00D713BE" w:rsidP="00D713BE">
      <w:pPr>
        <w:ind w:left="357"/>
        <w:jc w:val="both"/>
        <w:rPr>
          <w:rFonts w:ascii="Times New Roman" w:hAnsi="Times New Roman" w:cs="Times New Roman"/>
        </w:rPr>
      </w:pPr>
      <w:r w:rsidRPr="008F36FF">
        <w:rPr>
          <w:rFonts w:ascii="Times New Roman" w:hAnsi="Times New Roman" w:cs="Times New Roman"/>
        </w:rPr>
        <w:t>Cena za 1 m</w:t>
      </w:r>
      <w:r w:rsidRPr="008F36FF">
        <w:rPr>
          <w:rFonts w:ascii="Times New Roman" w:hAnsi="Times New Roman" w:cs="Times New Roman"/>
          <w:vertAlign w:val="superscript"/>
        </w:rPr>
        <w:t>2</w:t>
      </w:r>
      <w:r w:rsidRPr="008F36FF">
        <w:rPr>
          <w:rFonts w:ascii="Times New Roman" w:hAnsi="Times New Roman" w:cs="Times New Roman"/>
        </w:rPr>
        <w:t xml:space="preserve"> bude násobena výměrou určenou dle geometrického zaměření služebnosti po ukončení stavby. Geometrický plán zajistí na své náklady budoucí oprávněný. K této ceně bude připočteno DPH v aktuální výši.</w:t>
      </w:r>
    </w:p>
    <w:p w:rsidR="00D713BE" w:rsidRPr="000846DD" w:rsidRDefault="00D713BE" w:rsidP="00D713BE">
      <w:pPr>
        <w:tabs>
          <w:tab w:val="left" w:pos="5668"/>
        </w:tabs>
        <w:ind w:left="357"/>
        <w:jc w:val="both"/>
        <w:rPr>
          <w:rFonts w:ascii="Times New Roman" w:hAnsi="Times New Roman" w:cs="Times New Roman"/>
          <w:sz w:val="12"/>
          <w:szCs w:val="12"/>
        </w:rPr>
      </w:pPr>
    </w:p>
    <w:p w:rsidR="00D713BE" w:rsidRDefault="00D713BE" w:rsidP="00D713BE">
      <w:pPr>
        <w:tabs>
          <w:tab w:val="left" w:pos="5668"/>
        </w:tabs>
        <w:ind w:left="357"/>
        <w:jc w:val="both"/>
        <w:rPr>
          <w:rFonts w:ascii="Times New Roman" w:hAnsi="Times New Roman" w:cs="Times New Roman"/>
        </w:rPr>
      </w:pPr>
      <w:r w:rsidRPr="008F36FF">
        <w:rPr>
          <w:rFonts w:ascii="Times New Roman" w:hAnsi="Times New Roman" w:cs="Times New Roman"/>
        </w:rPr>
        <w:t>Předpokládaná výměra</w:t>
      </w:r>
      <w:r>
        <w:rPr>
          <w:rFonts w:ascii="Times New Roman" w:hAnsi="Times New Roman" w:cs="Times New Roman"/>
        </w:rPr>
        <w:t xml:space="preserve"> služebnosti je </w:t>
      </w:r>
      <w:r w:rsidR="00EE72C9">
        <w:rPr>
          <w:rFonts w:ascii="Times New Roman" w:hAnsi="Times New Roman" w:cs="Times New Roman"/>
          <w:b/>
        </w:rPr>
        <w:t>4 704</w:t>
      </w:r>
      <w:r w:rsidRPr="00EC155C">
        <w:rPr>
          <w:rFonts w:ascii="Times New Roman" w:hAnsi="Times New Roman" w:cs="Times New Roman"/>
          <w:b/>
        </w:rPr>
        <w:t xml:space="preserve"> m</w:t>
      </w:r>
      <w:r w:rsidRPr="00EC155C">
        <w:rPr>
          <w:rFonts w:ascii="Times New Roman" w:hAnsi="Times New Roman" w:cs="Times New Roman"/>
          <w:b/>
          <w:vertAlign w:val="superscript"/>
        </w:rPr>
        <w:t>2</w:t>
      </w:r>
      <w:r w:rsidRPr="00EC155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ab/>
      </w:r>
    </w:p>
    <w:p w:rsidR="00D713BE" w:rsidRPr="000846DD" w:rsidRDefault="00D713BE" w:rsidP="00D713BE">
      <w:pPr>
        <w:ind w:left="357"/>
        <w:jc w:val="both"/>
        <w:rPr>
          <w:rFonts w:ascii="Times New Roman" w:eastAsia="Calibri" w:hAnsi="Times New Roman" w:cs="Times New Roman"/>
          <w:color w:val="000000"/>
          <w:sz w:val="12"/>
          <w:szCs w:val="12"/>
        </w:rPr>
      </w:pPr>
    </w:p>
    <w:p w:rsidR="00D713BE" w:rsidRDefault="00D713BE" w:rsidP="00D713BE">
      <w:pPr>
        <w:ind w:left="357"/>
        <w:jc w:val="both"/>
        <w:rPr>
          <w:rFonts w:ascii="Times New Roman" w:eastAsia="Calibri" w:hAnsi="Times New Roman" w:cs="Times New Roman"/>
          <w:color w:val="000000"/>
        </w:rPr>
      </w:pPr>
      <w:r w:rsidRPr="00EC15F2">
        <w:rPr>
          <w:rFonts w:ascii="Times New Roman" w:eastAsia="Calibri" w:hAnsi="Times New Roman" w:cs="Times New Roman"/>
          <w:color w:val="000000"/>
        </w:rPr>
        <w:t xml:space="preserve">Celková výše plnění na základě této </w:t>
      </w:r>
      <w:r w:rsidRPr="00EC155C">
        <w:rPr>
          <w:rFonts w:ascii="Times New Roman" w:eastAsia="Calibri" w:hAnsi="Times New Roman" w:cs="Times New Roman"/>
          <w:color w:val="000000"/>
        </w:rPr>
        <w:t>smlouvy přesáhne 50 tis. Kč bez DPH.</w:t>
      </w:r>
    </w:p>
    <w:p w:rsidR="00D713BE" w:rsidRPr="000846DD" w:rsidRDefault="00D713BE" w:rsidP="00D713BE">
      <w:pPr>
        <w:ind w:left="357"/>
        <w:jc w:val="both"/>
        <w:rPr>
          <w:rFonts w:ascii="Times New Roman" w:hAnsi="Times New Roman" w:cs="Times New Roman"/>
          <w:sz w:val="12"/>
          <w:szCs w:val="12"/>
        </w:rPr>
      </w:pPr>
    </w:p>
    <w:p w:rsidR="00D713BE" w:rsidRDefault="00D713BE" w:rsidP="00D713BE">
      <w:pPr>
        <w:pStyle w:val="Zkladntext2"/>
        <w:numPr>
          <w:ilvl w:val="0"/>
          <w:numId w:val="1"/>
        </w:numPr>
        <w:ind w:left="357" w:hanging="357"/>
        <w:rPr>
          <w:sz w:val="20"/>
        </w:rPr>
      </w:pPr>
      <w:r w:rsidRPr="009C1D8F">
        <w:rPr>
          <w:sz w:val="20"/>
        </w:rPr>
        <w:t xml:space="preserve">Jednorázová náhrada za zřízení služebnosti a náklady spojené se zřízením služebnosti jdou za budoucím oprávněným. </w:t>
      </w:r>
    </w:p>
    <w:p w:rsidR="00D713BE" w:rsidRPr="00EC155C" w:rsidRDefault="00D713BE" w:rsidP="00D713BE">
      <w:pPr>
        <w:pStyle w:val="Zkladntext2"/>
        <w:ind w:left="357"/>
        <w:rPr>
          <w:sz w:val="20"/>
        </w:rPr>
      </w:pPr>
    </w:p>
    <w:p w:rsidR="00D713BE" w:rsidRPr="007D3123" w:rsidRDefault="00D713BE" w:rsidP="00D713BE">
      <w:pPr>
        <w:spacing w:after="120"/>
        <w:jc w:val="center"/>
        <w:rPr>
          <w:rFonts w:ascii="Times New Roman" w:hAnsi="Times New Roman" w:cs="Times New Roman"/>
        </w:rPr>
      </w:pPr>
    </w:p>
    <w:p w:rsidR="00D713BE" w:rsidRPr="007D3123" w:rsidRDefault="00D713BE" w:rsidP="00D713BE">
      <w:pPr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p w:rsidR="00D713BE" w:rsidRPr="007D3123" w:rsidRDefault="00D713BE" w:rsidP="00D713BE">
      <w:pPr>
        <w:tabs>
          <w:tab w:val="left" w:pos="2835"/>
        </w:tabs>
        <w:jc w:val="both"/>
        <w:rPr>
          <w:rFonts w:ascii="Times New Roman" w:hAnsi="Times New Roman" w:cs="Times New Roman"/>
        </w:rPr>
      </w:pPr>
      <w:r w:rsidRPr="007D3123">
        <w:rPr>
          <w:rFonts w:ascii="Times New Roman" w:hAnsi="Times New Roman" w:cs="Times New Roman"/>
        </w:rPr>
        <w:t>Ostatní ujednání Smlo</w:t>
      </w:r>
      <w:r>
        <w:rPr>
          <w:rFonts w:ascii="Times New Roman" w:hAnsi="Times New Roman" w:cs="Times New Roman"/>
        </w:rPr>
        <w:t xml:space="preserve">uvy o smlouvě budoucí o zřízení </w:t>
      </w:r>
      <w:r w:rsidRPr="005A5BEE">
        <w:rPr>
          <w:rFonts w:ascii="Times New Roman" w:hAnsi="Times New Roman" w:cs="Times New Roman"/>
        </w:rPr>
        <w:t xml:space="preserve">služebnosti </w:t>
      </w:r>
      <w:r w:rsidR="00EE72C9">
        <w:rPr>
          <w:rFonts w:ascii="Times New Roman" w:hAnsi="Times New Roman" w:cs="Times New Roman"/>
        </w:rPr>
        <w:t>č. SMPOZ27/1416</w:t>
      </w:r>
      <w:r w:rsidRPr="005A5BEE">
        <w:rPr>
          <w:rFonts w:ascii="Times New Roman" w:hAnsi="Times New Roman" w:cs="Times New Roman"/>
        </w:rPr>
        <w:t>/19</w:t>
      </w:r>
      <w:r>
        <w:rPr>
          <w:rFonts w:ascii="Times New Roman" w:hAnsi="Times New Roman" w:cs="Times New Roman"/>
        </w:rPr>
        <w:t xml:space="preserve"> </w:t>
      </w:r>
      <w:r w:rsidRPr="005A5BEE">
        <w:rPr>
          <w:rFonts w:ascii="Times New Roman" w:hAnsi="Times New Roman" w:cs="Times New Roman"/>
        </w:rPr>
        <w:t>jsou</w:t>
      </w:r>
      <w:r>
        <w:rPr>
          <w:rFonts w:ascii="Times New Roman" w:hAnsi="Times New Roman" w:cs="Times New Roman"/>
          <w:b/>
        </w:rPr>
        <w:t xml:space="preserve"> </w:t>
      </w:r>
      <w:r w:rsidRPr="007D3123">
        <w:rPr>
          <w:rFonts w:ascii="Times New Roman" w:hAnsi="Times New Roman" w:cs="Times New Roman"/>
        </w:rPr>
        <w:t xml:space="preserve">Dodatkem č. 1 nedotčená, zůstávají v platnosti. </w:t>
      </w:r>
    </w:p>
    <w:p w:rsidR="00D713BE" w:rsidRPr="007D3123" w:rsidRDefault="00D713BE" w:rsidP="00D713BE">
      <w:pPr>
        <w:tabs>
          <w:tab w:val="left" w:pos="2835"/>
        </w:tabs>
        <w:jc w:val="both"/>
        <w:rPr>
          <w:rFonts w:ascii="Times New Roman" w:hAnsi="Times New Roman" w:cs="Times New Roman"/>
        </w:rPr>
      </w:pPr>
    </w:p>
    <w:p w:rsidR="00D713BE" w:rsidRPr="007D3123" w:rsidRDefault="00D713BE" w:rsidP="00D713BE">
      <w:pPr>
        <w:tabs>
          <w:tab w:val="left" w:pos="2835"/>
        </w:tabs>
        <w:jc w:val="both"/>
        <w:rPr>
          <w:rFonts w:ascii="Times New Roman" w:hAnsi="Times New Roman" w:cs="Times New Roman"/>
        </w:rPr>
      </w:pPr>
      <w:r w:rsidRPr="007D3123">
        <w:rPr>
          <w:rFonts w:ascii="Times New Roman" w:hAnsi="Times New Roman" w:cs="Times New Roman"/>
        </w:rPr>
        <w:t>Dodatek č. 1</w:t>
      </w:r>
      <w:r>
        <w:rPr>
          <w:rFonts w:ascii="Times New Roman" w:hAnsi="Times New Roman" w:cs="Times New Roman"/>
        </w:rPr>
        <w:t>, jež</w:t>
      </w:r>
      <w:r w:rsidRPr="007D31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 stane nedílnou součástí S</w:t>
      </w:r>
      <w:r w:rsidRPr="009C5E4A">
        <w:rPr>
          <w:rFonts w:ascii="Times New Roman" w:hAnsi="Times New Roman" w:cs="Times New Roman"/>
        </w:rPr>
        <w:t>mlouvy</w:t>
      </w:r>
      <w:r>
        <w:t xml:space="preserve"> </w:t>
      </w:r>
      <w:r w:rsidRPr="007D3123">
        <w:rPr>
          <w:rFonts w:ascii="Times New Roman" w:hAnsi="Times New Roman" w:cs="Times New Roman"/>
        </w:rPr>
        <w:t xml:space="preserve">o smlouvě budoucí o zřízení </w:t>
      </w:r>
      <w:r>
        <w:rPr>
          <w:rFonts w:ascii="Times New Roman" w:hAnsi="Times New Roman" w:cs="Times New Roman"/>
        </w:rPr>
        <w:t>služebnosti č. SMPOZ2</w:t>
      </w:r>
      <w:r w:rsidR="00EE72C9">
        <w:rPr>
          <w:rFonts w:ascii="Times New Roman" w:hAnsi="Times New Roman" w:cs="Times New Roman"/>
        </w:rPr>
        <w:t>7/1416</w:t>
      </w:r>
      <w:r w:rsidRPr="005A5BEE">
        <w:rPr>
          <w:rFonts w:ascii="Times New Roman" w:hAnsi="Times New Roman" w:cs="Times New Roman"/>
        </w:rPr>
        <w:t>/19,</w:t>
      </w:r>
      <w:r>
        <w:rPr>
          <w:b/>
        </w:rPr>
        <w:t xml:space="preserve"> </w:t>
      </w:r>
      <w:r>
        <w:rPr>
          <w:rFonts w:ascii="Times New Roman" w:hAnsi="Times New Roman" w:cs="Times New Roman"/>
        </w:rPr>
        <w:t>je vyhotoven ve čtyřech</w:t>
      </w:r>
      <w:r w:rsidRPr="007D3123">
        <w:rPr>
          <w:rFonts w:ascii="Times New Roman" w:hAnsi="Times New Roman" w:cs="Times New Roman"/>
        </w:rPr>
        <w:t xml:space="preserve"> stejnopisech, z nichž každý má pla</w:t>
      </w:r>
      <w:r>
        <w:rPr>
          <w:rFonts w:ascii="Times New Roman" w:hAnsi="Times New Roman" w:cs="Times New Roman"/>
        </w:rPr>
        <w:t xml:space="preserve">tnost originálu a z nichž každá smluvní strana obdrží dvě </w:t>
      </w:r>
      <w:r w:rsidRPr="007D3123">
        <w:rPr>
          <w:rFonts w:ascii="Times New Roman" w:hAnsi="Times New Roman" w:cs="Times New Roman"/>
        </w:rPr>
        <w:t xml:space="preserve">vyhotovení. </w:t>
      </w:r>
    </w:p>
    <w:p w:rsidR="00D713BE" w:rsidRPr="007D3123" w:rsidRDefault="00D713BE" w:rsidP="00D713BE">
      <w:pPr>
        <w:tabs>
          <w:tab w:val="left" w:pos="2835"/>
        </w:tabs>
        <w:jc w:val="both"/>
        <w:rPr>
          <w:rFonts w:ascii="Times New Roman" w:hAnsi="Times New Roman" w:cs="Times New Roman"/>
        </w:rPr>
      </w:pPr>
    </w:p>
    <w:p w:rsidR="00D713BE" w:rsidRPr="00AE3D8F" w:rsidRDefault="00D713BE" w:rsidP="00D713BE">
      <w:pPr>
        <w:tabs>
          <w:tab w:val="left" w:pos="2835"/>
        </w:tabs>
        <w:jc w:val="both"/>
        <w:rPr>
          <w:rFonts w:ascii="Times New Roman" w:hAnsi="Times New Roman" w:cs="Times New Roman"/>
        </w:rPr>
      </w:pPr>
      <w:r w:rsidRPr="00AE3D8F">
        <w:rPr>
          <w:rFonts w:ascii="Times New Roman" w:hAnsi="Times New Roman" w:cs="Times New Roman"/>
        </w:rPr>
        <w:t xml:space="preserve">Dodatek č. 1 nabývá platnosti dnem </w:t>
      </w:r>
      <w:r>
        <w:rPr>
          <w:rFonts w:ascii="Times New Roman" w:hAnsi="Times New Roman" w:cs="Times New Roman"/>
        </w:rPr>
        <w:t xml:space="preserve">jejího uzavření, tj. dnem jejího podpisu poslední smluvní stranou a účinnosti </w:t>
      </w:r>
      <w:r w:rsidRPr="00AE3D8F">
        <w:rPr>
          <w:rFonts w:ascii="Times New Roman" w:hAnsi="Times New Roman" w:cs="Times New Roman"/>
          <w:sz w:val="18"/>
          <w:szCs w:val="18"/>
        </w:rPr>
        <w:t>dnem zveřejnění v registru smluv.</w:t>
      </w:r>
    </w:p>
    <w:p w:rsidR="00D713BE" w:rsidRDefault="00D713BE" w:rsidP="00D713BE">
      <w:pPr>
        <w:tabs>
          <w:tab w:val="left" w:pos="2835"/>
        </w:tabs>
        <w:jc w:val="both"/>
        <w:rPr>
          <w:rFonts w:ascii="Times New Roman" w:hAnsi="Times New Roman" w:cs="Times New Roman"/>
        </w:rPr>
      </w:pPr>
    </w:p>
    <w:p w:rsidR="00D713BE" w:rsidRPr="007D3123" w:rsidRDefault="00D713BE" w:rsidP="00D713BE">
      <w:pPr>
        <w:tabs>
          <w:tab w:val="left" w:pos="2835"/>
        </w:tabs>
        <w:jc w:val="both"/>
        <w:rPr>
          <w:rFonts w:ascii="Times New Roman" w:hAnsi="Times New Roman" w:cs="Times New Roman"/>
        </w:rPr>
      </w:pPr>
    </w:p>
    <w:p w:rsidR="00D713BE" w:rsidRPr="007D3123" w:rsidRDefault="00D713BE" w:rsidP="00D713BE">
      <w:pPr>
        <w:rPr>
          <w:rFonts w:ascii="Times New Roman" w:hAnsi="Times New Roman" w:cs="Times New Roman"/>
        </w:rPr>
      </w:pPr>
      <w:r w:rsidRPr="007D3123">
        <w:rPr>
          <w:rFonts w:ascii="Times New Roman" w:hAnsi="Times New Roman" w:cs="Times New Roman"/>
        </w:rPr>
        <w:t>Datum:</w:t>
      </w:r>
      <w:r w:rsidRPr="007D3123">
        <w:rPr>
          <w:rFonts w:ascii="Times New Roman" w:hAnsi="Times New Roman" w:cs="Times New Roman"/>
        </w:rPr>
        <w:tab/>
      </w:r>
      <w:proofErr w:type="gramStart"/>
      <w:r w:rsidR="00462700">
        <w:rPr>
          <w:rFonts w:ascii="Times New Roman" w:hAnsi="Times New Roman" w:cs="Times New Roman"/>
        </w:rPr>
        <w:t>01.02.2021</w:t>
      </w:r>
      <w:proofErr w:type="gramEnd"/>
      <w:r w:rsidRPr="007D3123">
        <w:rPr>
          <w:rFonts w:ascii="Times New Roman" w:hAnsi="Times New Roman" w:cs="Times New Roman"/>
        </w:rPr>
        <w:tab/>
      </w:r>
      <w:r w:rsidRPr="007D3123">
        <w:rPr>
          <w:rFonts w:ascii="Times New Roman" w:hAnsi="Times New Roman" w:cs="Times New Roman"/>
        </w:rPr>
        <w:tab/>
      </w:r>
      <w:r w:rsidRPr="007D3123">
        <w:rPr>
          <w:rFonts w:ascii="Times New Roman" w:hAnsi="Times New Roman" w:cs="Times New Roman"/>
        </w:rPr>
        <w:tab/>
      </w:r>
      <w:r w:rsidRPr="007D3123">
        <w:rPr>
          <w:rFonts w:ascii="Times New Roman" w:hAnsi="Times New Roman" w:cs="Times New Roman"/>
        </w:rPr>
        <w:tab/>
      </w:r>
      <w:r w:rsidRPr="007D3123">
        <w:rPr>
          <w:rFonts w:ascii="Times New Roman" w:hAnsi="Times New Roman" w:cs="Times New Roman"/>
        </w:rPr>
        <w:tab/>
      </w:r>
      <w:r w:rsidR="00462700">
        <w:rPr>
          <w:rFonts w:ascii="Times New Roman" w:hAnsi="Times New Roman" w:cs="Times New Roman"/>
        </w:rPr>
        <w:tab/>
      </w:r>
      <w:r w:rsidRPr="007D3123">
        <w:rPr>
          <w:rFonts w:ascii="Times New Roman" w:hAnsi="Times New Roman" w:cs="Times New Roman"/>
        </w:rPr>
        <w:t>Datum:</w:t>
      </w:r>
      <w:r w:rsidR="00462700">
        <w:rPr>
          <w:rFonts w:ascii="Times New Roman" w:hAnsi="Times New Roman" w:cs="Times New Roman"/>
        </w:rPr>
        <w:t xml:space="preserve"> </w:t>
      </w:r>
      <w:proofErr w:type="gramStart"/>
      <w:r w:rsidR="00462700">
        <w:rPr>
          <w:rFonts w:ascii="Times New Roman" w:hAnsi="Times New Roman" w:cs="Times New Roman"/>
        </w:rPr>
        <w:t>20.01.2021</w:t>
      </w:r>
      <w:proofErr w:type="gramEnd"/>
    </w:p>
    <w:p w:rsidR="00D713BE" w:rsidRPr="007D3123" w:rsidRDefault="00D713BE" w:rsidP="00D713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</w:t>
      </w:r>
      <w:r w:rsidRPr="007D3123">
        <w:rPr>
          <w:rFonts w:ascii="Times New Roman" w:hAnsi="Times New Roman" w:cs="Times New Roman"/>
        </w:rPr>
        <w:t>budoucího povinného:</w:t>
      </w:r>
      <w:r w:rsidRPr="007D3123">
        <w:rPr>
          <w:rFonts w:ascii="Times New Roman" w:hAnsi="Times New Roman" w:cs="Times New Roman"/>
        </w:rPr>
        <w:tab/>
      </w:r>
      <w:r w:rsidRPr="007D312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Za </w:t>
      </w:r>
      <w:r w:rsidRPr="007D3123">
        <w:rPr>
          <w:rFonts w:ascii="Times New Roman" w:hAnsi="Times New Roman" w:cs="Times New Roman"/>
        </w:rPr>
        <w:t>budoucího oprávněného:</w:t>
      </w:r>
    </w:p>
    <w:p w:rsidR="00D713BE" w:rsidRPr="007D3123" w:rsidRDefault="00D713BE" w:rsidP="00D713BE">
      <w:pPr>
        <w:rPr>
          <w:rFonts w:ascii="Times New Roman" w:hAnsi="Times New Roman" w:cs="Times New Roman"/>
        </w:rPr>
      </w:pPr>
    </w:p>
    <w:p w:rsidR="00D713BE" w:rsidRDefault="00D713BE" w:rsidP="00D713BE">
      <w:pPr>
        <w:rPr>
          <w:rFonts w:ascii="Times New Roman" w:hAnsi="Times New Roman" w:cs="Times New Roman"/>
        </w:rPr>
      </w:pPr>
    </w:p>
    <w:p w:rsidR="00D713BE" w:rsidRDefault="00D713BE" w:rsidP="00D713BE">
      <w:pPr>
        <w:rPr>
          <w:rFonts w:ascii="Times New Roman" w:hAnsi="Times New Roman" w:cs="Times New Roman"/>
        </w:rPr>
      </w:pPr>
    </w:p>
    <w:p w:rsidR="00D713BE" w:rsidRPr="007D3123" w:rsidRDefault="00D713BE" w:rsidP="00D713BE">
      <w:pPr>
        <w:rPr>
          <w:rFonts w:ascii="Times New Roman" w:hAnsi="Times New Roman" w:cs="Times New Roman"/>
        </w:rPr>
      </w:pPr>
    </w:p>
    <w:p w:rsidR="00D713BE" w:rsidRPr="007D3123" w:rsidRDefault="00D713BE" w:rsidP="00D713BE">
      <w:pPr>
        <w:rPr>
          <w:rFonts w:ascii="Times New Roman" w:hAnsi="Times New Roman" w:cs="Times New Roman"/>
        </w:rPr>
      </w:pPr>
    </w:p>
    <w:p w:rsidR="00D713BE" w:rsidRPr="00CE6C6E" w:rsidRDefault="00D713BE" w:rsidP="00D713BE">
      <w:pPr>
        <w:rPr>
          <w:rFonts w:ascii="Times New Roman" w:hAnsi="Times New Roman" w:cs="Times New Roman"/>
        </w:rPr>
      </w:pPr>
      <w:r w:rsidRPr="00CE6C6E">
        <w:rPr>
          <w:rFonts w:ascii="Times New Roman" w:hAnsi="Times New Roman" w:cs="Times New Roman"/>
        </w:rPr>
        <w:t>____________________________</w:t>
      </w:r>
      <w:r w:rsidRPr="00CE6C6E">
        <w:rPr>
          <w:rFonts w:ascii="Times New Roman" w:hAnsi="Times New Roman" w:cs="Times New Roman"/>
        </w:rPr>
        <w:tab/>
      </w:r>
      <w:r w:rsidRPr="00CE6C6E">
        <w:rPr>
          <w:rFonts w:ascii="Times New Roman" w:hAnsi="Times New Roman" w:cs="Times New Roman"/>
        </w:rPr>
        <w:tab/>
      </w:r>
      <w:r w:rsidRPr="00CE6C6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E6C6E">
        <w:rPr>
          <w:rFonts w:ascii="Times New Roman" w:hAnsi="Times New Roman" w:cs="Times New Roman"/>
        </w:rPr>
        <w:t>_________________________</w:t>
      </w:r>
    </w:p>
    <w:p w:rsidR="00D713BE" w:rsidRPr="00CE6C6E" w:rsidRDefault="00D713BE" w:rsidP="00D713BE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</w:rPr>
        <w:t xml:space="preserve">Ing. Jiří </w:t>
      </w:r>
      <w:proofErr w:type="spellStart"/>
      <w:r>
        <w:rPr>
          <w:rFonts w:ascii="Times New Roman" w:eastAsia="Calibri" w:hAnsi="Times New Roman" w:cs="Times New Roman"/>
          <w:color w:val="000000"/>
        </w:rPr>
        <w:t>Tkáč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ab/>
      </w:r>
      <w:r>
        <w:rPr>
          <w:rFonts w:ascii="Times New Roman" w:eastAsia="Calibri" w:hAnsi="Times New Roman" w:cs="Times New Roman"/>
          <w:color w:val="000000"/>
        </w:rPr>
        <w:tab/>
      </w:r>
      <w:r w:rsidRPr="00CE6C6E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ab/>
      </w:r>
      <w:r w:rsidRPr="00CE6C6E">
        <w:rPr>
          <w:rFonts w:ascii="Times New Roman" w:hAnsi="Times New Roman" w:cs="Times New Roman"/>
        </w:rPr>
        <w:tab/>
      </w:r>
      <w:r w:rsidRPr="004012ED">
        <w:rPr>
          <w:rFonts w:ascii="Times New Roman" w:hAnsi="Times New Roman" w:cs="Times New Roman"/>
        </w:rPr>
        <w:t xml:space="preserve">Za </w:t>
      </w:r>
      <w:proofErr w:type="spellStart"/>
      <w:r>
        <w:rPr>
          <w:rFonts w:ascii="Times New Roman" w:hAnsi="Times New Roman" w:cs="Times New Roman"/>
        </w:rPr>
        <w:t>Mikroregion</w:t>
      </w:r>
      <w:proofErr w:type="spellEnd"/>
      <w:r>
        <w:rPr>
          <w:rFonts w:ascii="Times New Roman" w:hAnsi="Times New Roman" w:cs="Times New Roman"/>
        </w:rPr>
        <w:t xml:space="preserve"> Slezská </w:t>
      </w:r>
      <w:proofErr w:type="spellStart"/>
      <w:r>
        <w:rPr>
          <w:rFonts w:ascii="Times New Roman" w:hAnsi="Times New Roman" w:cs="Times New Roman"/>
        </w:rPr>
        <w:t>Harta</w:t>
      </w:r>
      <w:proofErr w:type="spellEnd"/>
    </w:p>
    <w:p w:rsidR="00D713BE" w:rsidRPr="00CE6C6E" w:rsidRDefault="00D713BE" w:rsidP="00D713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generální</w:t>
      </w:r>
      <w:r w:rsidRPr="00CE6C6E">
        <w:rPr>
          <w:rFonts w:ascii="Times New Roman" w:hAnsi="Times New Roman" w:cs="Times New Roman"/>
        </w:rPr>
        <w:t xml:space="preserve"> ředitel                                                      </w:t>
      </w:r>
      <w:r w:rsidRPr="00CE6C6E">
        <w:rPr>
          <w:rFonts w:ascii="Times New Roman" w:hAnsi="Times New Roman" w:cs="Times New Roman"/>
        </w:rPr>
        <w:tab/>
      </w:r>
      <w:r w:rsidRPr="00CE6C6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C28CA">
        <w:rPr>
          <w:rFonts w:ascii="Times New Roman" w:hAnsi="Times New Roman" w:cs="Times New Roman"/>
          <w:highlight w:val="black"/>
        </w:rPr>
        <w:t>Ing. Josef Havlík</w:t>
      </w:r>
    </w:p>
    <w:p w:rsidR="00D713BE" w:rsidRPr="00CE6C6E" w:rsidRDefault="00D713BE" w:rsidP="00D713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předseda</w:t>
      </w:r>
    </w:p>
    <w:p w:rsidR="00D713BE" w:rsidRDefault="00D713BE" w:rsidP="00D713BE"/>
    <w:p w:rsidR="00D713BE" w:rsidRDefault="00D713BE" w:rsidP="00D713BE"/>
    <w:p w:rsidR="001C32ED" w:rsidRDefault="001C32ED"/>
    <w:sectPr w:rsidR="001C32ED" w:rsidSect="00012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93ED2"/>
    <w:multiLevelType w:val="hybridMultilevel"/>
    <w:tmpl w:val="814000F8"/>
    <w:lvl w:ilvl="0" w:tplc="1DBE4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D713BE"/>
    <w:rsid w:val="00012A6F"/>
    <w:rsid w:val="00042343"/>
    <w:rsid w:val="001C32ED"/>
    <w:rsid w:val="00462700"/>
    <w:rsid w:val="00780207"/>
    <w:rsid w:val="009C28CA"/>
    <w:rsid w:val="00A17254"/>
    <w:rsid w:val="00D713BE"/>
    <w:rsid w:val="00EE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13BE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713BE"/>
    <w:pPr>
      <w:keepNext/>
      <w:spacing w:after="120"/>
      <w:jc w:val="center"/>
      <w:outlineLvl w:val="0"/>
    </w:pPr>
    <w:rPr>
      <w:rFonts w:ascii="Times New Roman" w:hAnsi="Times New Roman" w:cs="Times New Roman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713B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tyl1">
    <w:name w:val="Styl1"/>
    <w:basedOn w:val="Normln"/>
    <w:rsid w:val="00D713BE"/>
    <w:rPr>
      <w:rFonts w:ascii="Times New Roman" w:hAnsi="Times New Roman" w:cs="Times New Roman"/>
      <w:sz w:val="24"/>
    </w:rPr>
  </w:style>
  <w:style w:type="paragraph" w:styleId="Odstavecseseznamem">
    <w:name w:val="List Paragraph"/>
    <w:basedOn w:val="Normln"/>
    <w:uiPriority w:val="34"/>
    <w:qFormat/>
    <w:rsid w:val="00D713BE"/>
    <w:pPr>
      <w:ind w:left="720"/>
      <w:contextualSpacing/>
    </w:pPr>
  </w:style>
  <w:style w:type="paragraph" w:styleId="Zkladntext2">
    <w:name w:val="Body Text 2"/>
    <w:basedOn w:val="Normln"/>
    <w:link w:val="Zkladntext2Char"/>
    <w:rsid w:val="00D713BE"/>
    <w:pPr>
      <w:jc w:val="both"/>
    </w:pPr>
    <w:rPr>
      <w:rFonts w:ascii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D713B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395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Crhova</dc:creator>
  <cp:lastModifiedBy>Pustejovska</cp:lastModifiedBy>
  <cp:revision>4</cp:revision>
  <cp:lastPrinted>2021-01-08T14:06:00Z</cp:lastPrinted>
  <dcterms:created xsi:type="dcterms:W3CDTF">2021-01-08T13:42:00Z</dcterms:created>
  <dcterms:modified xsi:type="dcterms:W3CDTF">2021-02-02T08:05:00Z</dcterms:modified>
</cp:coreProperties>
</file>