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D7" w:rsidRPr="002D07A2" w:rsidRDefault="007919D7" w:rsidP="000332F4">
      <w:pPr>
        <w:rPr>
          <w:rFonts w:cstheme="minorHAnsi"/>
          <w:b/>
          <w:sz w:val="28"/>
          <w:szCs w:val="28"/>
        </w:rPr>
      </w:pPr>
      <w:r w:rsidRPr="002D07A2">
        <w:rPr>
          <w:rFonts w:cstheme="minorHAnsi"/>
          <w:sz w:val="28"/>
          <w:szCs w:val="28"/>
        </w:rPr>
        <w:t xml:space="preserve">Příloha </w:t>
      </w:r>
      <w:proofErr w:type="gramStart"/>
      <w:r w:rsidRPr="002D07A2">
        <w:rPr>
          <w:rFonts w:cstheme="minorHAnsi"/>
          <w:sz w:val="28"/>
          <w:szCs w:val="28"/>
        </w:rPr>
        <w:t>č.2</w:t>
      </w:r>
      <w:r w:rsidRPr="002D07A2">
        <w:rPr>
          <w:rFonts w:cstheme="minorHAnsi"/>
          <w:sz w:val="28"/>
          <w:szCs w:val="28"/>
        </w:rPr>
        <w:br/>
      </w:r>
      <w:r w:rsidR="000332F4" w:rsidRPr="002D07A2">
        <w:rPr>
          <w:rFonts w:cstheme="minorHAnsi"/>
          <w:b/>
          <w:sz w:val="28"/>
          <w:szCs w:val="28"/>
        </w:rPr>
        <w:br/>
      </w:r>
      <w:r w:rsidRPr="002D07A2">
        <w:rPr>
          <w:rFonts w:cstheme="minorHAnsi"/>
          <w:b/>
          <w:sz w:val="28"/>
          <w:szCs w:val="28"/>
        </w:rPr>
        <w:t>Harmonogram</w:t>
      </w:r>
      <w:proofErr w:type="gramEnd"/>
      <w:r w:rsidRPr="002D07A2">
        <w:rPr>
          <w:rFonts w:cstheme="minorHAnsi"/>
          <w:b/>
          <w:sz w:val="28"/>
          <w:szCs w:val="28"/>
        </w:rPr>
        <w:t xml:space="preserve"> a koordinace prací</w:t>
      </w:r>
    </w:p>
    <w:p w:rsidR="007919D7" w:rsidRDefault="007919D7" w:rsidP="007919D7">
      <w:pPr>
        <w:pStyle w:val="Zhlav"/>
        <w:rPr>
          <w:sz w:val="28"/>
          <w:szCs w:val="28"/>
        </w:rPr>
      </w:pPr>
    </w:p>
    <w:p w:rsidR="000332F4" w:rsidRDefault="000332F4" w:rsidP="000332F4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rPr>
          <w:rFonts w:eastAsia="Times New Roman" w:cs="Times New Roman"/>
          <w:color w:val="000000"/>
          <w:lang w:eastAsia="cs-CZ"/>
        </w:rPr>
        <w:t xml:space="preserve">Zhotovitel provede montáž a dodávku </w:t>
      </w:r>
      <w:r w:rsidRPr="007134A9">
        <w:t xml:space="preserve">modernizace 4 </w:t>
      </w:r>
      <w:r>
        <w:t xml:space="preserve">zasedacích - projekčních </w:t>
      </w:r>
      <w:r w:rsidRPr="007134A9">
        <w:t>místností v různých budovách Magistrátu města Přerova</w:t>
      </w:r>
      <w:r w:rsidRPr="00AF5D30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v</w:t>
      </w:r>
      <w:r w:rsidRPr="00A61F81">
        <w:t> oboustranně dohodnutém termínu v úředních hodinách magistrátu</w:t>
      </w:r>
      <w:r>
        <w:t>.</w:t>
      </w:r>
      <w:r w:rsidRPr="00A61F81">
        <w:t xml:space="preserve"> Termín montáže bude předem konzultován se zadavatelem, ten si vyhrazuje možnost navržený termín montáže odmítnout (např. z důvodu o</w:t>
      </w:r>
      <w:r w:rsidR="009030CC">
        <w:t>bsazenosti zasedací místnosti)</w:t>
      </w:r>
    </w:p>
    <w:p w:rsidR="009030CC" w:rsidRDefault="009030CC" w:rsidP="000332F4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Zhotovitel provede realizaci jednotlivých zasedacích místností postupně</w:t>
      </w:r>
    </w:p>
    <w:p w:rsidR="009030CC" w:rsidRDefault="009030CC" w:rsidP="009030CC">
      <w:pPr>
        <w:pStyle w:val="Odstavecseseznamem"/>
        <w:spacing w:before="120" w:after="120" w:line="240" w:lineRule="auto"/>
        <w:ind w:left="435"/>
        <w:contextualSpacing w:val="0"/>
        <w:jc w:val="both"/>
      </w:pPr>
    </w:p>
    <w:p w:rsidR="000332F4" w:rsidRDefault="000332F4" w:rsidP="000332F4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 xml:space="preserve">Zhotovitel </w:t>
      </w:r>
      <w:r w:rsidRPr="00A61F81">
        <w:t xml:space="preserve">předpokládá </w:t>
      </w:r>
      <w:r>
        <w:t xml:space="preserve">následující </w:t>
      </w:r>
      <w:r w:rsidRPr="00A61F81">
        <w:t>časov</w:t>
      </w:r>
      <w:r>
        <w:t>ou</w:t>
      </w:r>
      <w:r w:rsidRPr="00A61F81">
        <w:t xml:space="preserve"> náročnost plnění</w:t>
      </w:r>
      <w:r>
        <w:t xml:space="preserve"> pro</w:t>
      </w:r>
      <w:r w:rsidRPr="00A61F81">
        <w:t xml:space="preserve"> </w:t>
      </w:r>
      <w:r>
        <w:t>jednotlivé zasedací místnosti</w:t>
      </w:r>
    </w:p>
    <w:p w:rsidR="000332F4" w:rsidRDefault="000332F4" w:rsidP="00AF5D30">
      <w:pPr>
        <w:ind w:left="1418" w:hanging="1134"/>
        <w:rPr>
          <w:sz w:val="24"/>
          <w:szCs w:val="24"/>
        </w:rPr>
      </w:pP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1"/>
        <w:gridCol w:w="1444"/>
        <w:gridCol w:w="1701"/>
      </w:tblGrid>
      <w:tr w:rsidR="000332F4" w:rsidRPr="000332F4" w:rsidTr="002D07A2">
        <w:trPr>
          <w:trHeight w:val="60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F4" w:rsidRPr="000332F4" w:rsidRDefault="000332F4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332F4">
              <w:rPr>
                <w:rFonts w:eastAsia="Times New Roman" w:cstheme="minorHAnsi"/>
                <w:color w:val="000000"/>
                <w:lang w:eastAsia="cs-CZ"/>
              </w:rPr>
              <w:t>Zasedací místnost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F4" w:rsidRPr="000332F4" w:rsidRDefault="002D07A2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Předpoklad realizace ve</w:t>
            </w:r>
            <w:r w:rsidR="000332F4" w:rsidRPr="000332F4">
              <w:rPr>
                <w:rFonts w:eastAsia="Times New Roman" w:cstheme="minorHAnsi"/>
                <w:color w:val="000000"/>
                <w:lang w:eastAsia="cs-CZ"/>
              </w:rPr>
              <w:t xml:space="preserve"> dnech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F4" w:rsidRPr="000332F4" w:rsidRDefault="002D07A2" w:rsidP="002D0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Předpoklad realizace</w:t>
            </w:r>
            <w:r w:rsidR="000332F4" w:rsidRPr="000332F4">
              <w:rPr>
                <w:rFonts w:eastAsia="Times New Roman" w:cstheme="minorHAnsi"/>
                <w:color w:val="000000"/>
                <w:lang w:eastAsia="cs-CZ"/>
              </w:rPr>
              <w:t xml:space="preserve"> v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 úředních </w:t>
            </w:r>
            <w:r w:rsidR="000332F4" w:rsidRPr="000332F4">
              <w:rPr>
                <w:rFonts w:eastAsia="Times New Roman" w:cstheme="minorHAnsi"/>
                <w:color w:val="000000"/>
                <w:lang w:eastAsia="cs-CZ"/>
              </w:rPr>
              <w:t>hodinách</w:t>
            </w:r>
          </w:p>
        </w:tc>
      </w:tr>
      <w:tr w:rsidR="000332F4" w:rsidRPr="000332F4" w:rsidTr="002D07A2">
        <w:trPr>
          <w:trHeight w:val="702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2F4" w:rsidRPr="000332F4" w:rsidRDefault="000332F4" w:rsidP="000332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332F4">
              <w:rPr>
                <w:rFonts w:eastAsia="Times New Roman" w:cstheme="minorHAnsi"/>
                <w:sz w:val="24"/>
                <w:szCs w:val="24"/>
                <w:lang w:eastAsia="cs-CZ"/>
              </w:rPr>
              <w:t>Zasedací místnost Smetanova 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F4" w:rsidRPr="000332F4" w:rsidRDefault="009030CC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F4" w:rsidRPr="000332F4" w:rsidRDefault="009030CC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25</w:t>
            </w:r>
          </w:p>
        </w:tc>
      </w:tr>
      <w:tr w:rsidR="000332F4" w:rsidRPr="000332F4" w:rsidTr="002D07A2">
        <w:trPr>
          <w:trHeight w:val="702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2F4" w:rsidRPr="000332F4" w:rsidRDefault="000332F4" w:rsidP="000332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332F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Zasedací místnost rady města, Náměstí </w:t>
            </w:r>
            <w:proofErr w:type="gramStart"/>
            <w:r w:rsidRPr="000332F4">
              <w:rPr>
                <w:rFonts w:eastAsia="Times New Roman" w:cstheme="minorHAnsi"/>
                <w:sz w:val="24"/>
                <w:szCs w:val="24"/>
                <w:lang w:eastAsia="cs-CZ"/>
              </w:rPr>
              <w:t>T.G.M.</w:t>
            </w:r>
            <w:proofErr w:type="gramEnd"/>
            <w:r w:rsidRPr="000332F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F4" w:rsidRPr="000332F4" w:rsidRDefault="009030CC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F4" w:rsidRPr="000332F4" w:rsidRDefault="009030CC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</w:tr>
      <w:tr w:rsidR="000332F4" w:rsidRPr="000332F4" w:rsidTr="002D07A2">
        <w:trPr>
          <w:trHeight w:val="702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2F4" w:rsidRPr="000332F4" w:rsidRDefault="000332F4" w:rsidP="000332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332F4">
              <w:rPr>
                <w:rFonts w:eastAsia="Times New Roman" w:cstheme="minorHAnsi"/>
                <w:sz w:val="24"/>
                <w:szCs w:val="24"/>
                <w:lang w:eastAsia="cs-CZ"/>
              </w:rPr>
              <w:t>Zasedací místnost tajemníka, Bratrská 34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F4" w:rsidRPr="000332F4" w:rsidRDefault="009030CC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F4" w:rsidRPr="000332F4" w:rsidRDefault="009030CC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22</w:t>
            </w:r>
          </w:p>
        </w:tc>
      </w:tr>
      <w:tr w:rsidR="000332F4" w:rsidRPr="000332F4" w:rsidTr="002D07A2">
        <w:trPr>
          <w:trHeight w:val="702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2F4" w:rsidRPr="000332F4" w:rsidRDefault="000332F4" w:rsidP="000332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332F4">
              <w:rPr>
                <w:rFonts w:eastAsia="Times New Roman" w:cstheme="minorHAnsi"/>
                <w:sz w:val="24"/>
                <w:szCs w:val="24"/>
                <w:lang w:eastAsia="cs-CZ"/>
              </w:rPr>
              <w:t>Zasedací místnost životního prostředí, Bratrská 34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F4" w:rsidRPr="000332F4" w:rsidRDefault="000332F4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332F4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F4" w:rsidRPr="000332F4" w:rsidRDefault="000332F4" w:rsidP="00033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332F4">
              <w:rPr>
                <w:rFonts w:eastAsia="Times New Roman" w:cstheme="minorHAnsi"/>
                <w:color w:val="000000"/>
                <w:lang w:eastAsia="cs-CZ"/>
              </w:rPr>
              <w:t>25</w:t>
            </w:r>
          </w:p>
        </w:tc>
      </w:tr>
    </w:tbl>
    <w:p w:rsidR="00AF5D30" w:rsidRDefault="000314DE" w:rsidP="00AF5D30">
      <w:pPr>
        <w:ind w:left="1418" w:hanging="1134"/>
        <w:rPr>
          <w:sz w:val="24"/>
          <w:szCs w:val="24"/>
        </w:rPr>
      </w:pPr>
      <w:r>
        <w:rPr>
          <w:sz w:val="24"/>
          <w:szCs w:val="24"/>
        </w:rPr>
        <w:br/>
      </w:r>
    </w:p>
    <w:p w:rsidR="002D07A2" w:rsidRDefault="002D07A2" w:rsidP="00AF5D30">
      <w:pPr>
        <w:ind w:left="1418" w:hanging="1134"/>
        <w:rPr>
          <w:sz w:val="24"/>
          <w:szCs w:val="24"/>
        </w:rPr>
      </w:pPr>
    </w:p>
    <w:p w:rsidR="002D07A2" w:rsidRDefault="002D07A2" w:rsidP="00AF5D30">
      <w:pPr>
        <w:ind w:left="1418" w:hanging="1134"/>
        <w:rPr>
          <w:sz w:val="24"/>
          <w:szCs w:val="24"/>
        </w:rPr>
      </w:pPr>
    </w:p>
    <w:p w:rsidR="00AF5D30" w:rsidRPr="002D07A2" w:rsidRDefault="00AF5D30" w:rsidP="00AF5D30">
      <w:pPr>
        <w:ind w:left="1418" w:hanging="1134"/>
        <w:rPr>
          <w:rFonts w:cstheme="minorHAnsi"/>
          <w:sz w:val="24"/>
          <w:szCs w:val="24"/>
        </w:rPr>
      </w:pPr>
    </w:p>
    <w:p w:rsidR="00AF5D30" w:rsidRPr="002D07A2" w:rsidRDefault="000314DE" w:rsidP="00AF5D30">
      <w:pPr>
        <w:ind w:left="1418" w:hanging="1134"/>
        <w:rPr>
          <w:rFonts w:cstheme="minorHAnsi"/>
          <w:sz w:val="24"/>
          <w:szCs w:val="24"/>
        </w:rPr>
      </w:pPr>
      <w:r w:rsidRPr="002D07A2">
        <w:rPr>
          <w:rFonts w:cstheme="minorHAnsi"/>
          <w:sz w:val="24"/>
          <w:szCs w:val="24"/>
        </w:rPr>
        <w:t>Za zhotovitele:</w:t>
      </w:r>
      <w:r w:rsidRPr="002D07A2">
        <w:rPr>
          <w:rFonts w:cstheme="minorHAnsi"/>
          <w:sz w:val="24"/>
          <w:szCs w:val="24"/>
        </w:rPr>
        <w:tab/>
        <w:t>…………………………….…………………………………………</w:t>
      </w:r>
      <w:proofErr w:type="gramStart"/>
      <w:r w:rsidRPr="002D07A2">
        <w:rPr>
          <w:rFonts w:cstheme="minorHAnsi"/>
          <w:sz w:val="24"/>
          <w:szCs w:val="24"/>
        </w:rPr>
        <w:t>…..</w:t>
      </w:r>
      <w:proofErr w:type="gramEnd"/>
    </w:p>
    <w:p w:rsidR="00AF5D30" w:rsidRPr="002D07A2" w:rsidRDefault="00AF5D30" w:rsidP="00AF5D30">
      <w:pPr>
        <w:ind w:left="1418" w:hanging="1134"/>
        <w:rPr>
          <w:rFonts w:cstheme="minorHAnsi"/>
          <w:sz w:val="24"/>
          <w:szCs w:val="24"/>
        </w:rPr>
      </w:pPr>
      <w:bookmarkStart w:id="0" w:name="_GoBack"/>
      <w:bookmarkEnd w:id="0"/>
    </w:p>
    <w:sectPr w:rsidR="00AF5D30" w:rsidRPr="002D07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18" w:rsidRDefault="00AF1318" w:rsidP="00AF0F6F">
      <w:pPr>
        <w:spacing w:after="0" w:line="240" w:lineRule="auto"/>
      </w:pPr>
      <w:r>
        <w:separator/>
      </w:r>
    </w:p>
  </w:endnote>
  <w:endnote w:type="continuationSeparator" w:id="0">
    <w:p w:rsidR="00AF1318" w:rsidRDefault="00AF1318" w:rsidP="00AF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18" w:rsidRDefault="00AF1318" w:rsidP="00AF0F6F">
      <w:pPr>
        <w:spacing w:after="0" w:line="240" w:lineRule="auto"/>
      </w:pPr>
      <w:r>
        <w:separator/>
      </w:r>
    </w:p>
  </w:footnote>
  <w:footnote w:type="continuationSeparator" w:id="0">
    <w:p w:rsidR="00AF1318" w:rsidRDefault="00AF1318" w:rsidP="00AF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6F" w:rsidRDefault="00AF0F6F" w:rsidP="00AF0F6F">
    <w:pPr>
      <w:pStyle w:val="Zhlav"/>
    </w:pPr>
    <w:r>
      <w:t>Příloha 2 – Harmonogram a koordinace prací</w:t>
    </w:r>
  </w:p>
  <w:p w:rsidR="00AF0F6F" w:rsidRDefault="00AF0F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E3B4B"/>
    <w:multiLevelType w:val="hybridMultilevel"/>
    <w:tmpl w:val="EB6E8A68"/>
    <w:lvl w:ilvl="0" w:tplc="0405000F">
      <w:start w:val="1"/>
      <w:numFmt w:val="decimal"/>
      <w:lvlText w:val="%1."/>
      <w:lvlJc w:val="left"/>
      <w:pPr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9FE13AD"/>
    <w:multiLevelType w:val="hybridMultilevel"/>
    <w:tmpl w:val="9446A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C36"/>
    <w:multiLevelType w:val="hybridMultilevel"/>
    <w:tmpl w:val="6242F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6F"/>
    <w:rsid w:val="000314DE"/>
    <w:rsid w:val="000332F4"/>
    <w:rsid w:val="00136362"/>
    <w:rsid w:val="002D07A2"/>
    <w:rsid w:val="002F0A7B"/>
    <w:rsid w:val="006B7CB1"/>
    <w:rsid w:val="007919D7"/>
    <w:rsid w:val="009030CC"/>
    <w:rsid w:val="00992E6F"/>
    <w:rsid w:val="00A70E8E"/>
    <w:rsid w:val="00AF0F6F"/>
    <w:rsid w:val="00AF1318"/>
    <w:rsid w:val="00AF5D30"/>
    <w:rsid w:val="00B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65534-EC35-479A-B811-F28ADE68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F6F"/>
  </w:style>
  <w:style w:type="paragraph" w:styleId="Zpat">
    <w:name w:val="footer"/>
    <w:basedOn w:val="Normln"/>
    <w:link w:val="ZpatChar"/>
    <w:uiPriority w:val="99"/>
    <w:unhideWhenUsed/>
    <w:rsid w:val="00AF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F6F"/>
  </w:style>
  <w:style w:type="paragraph" w:styleId="Odstavecseseznamem">
    <w:name w:val="List Paragraph"/>
    <w:basedOn w:val="Normln"/>
    <w:uiPriority w:val="34"/>
    <w:qFormat/>
    <w:rsid w:val="00AF5D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</dc:creator>
  <cp:lastModifiedBy>Naděžda Zapletalová</cp:lastModifiedBy>
  <cp:revision>2</cp:revision>
  <cp:lastPrinted>2017-02-24T07:47:00Z</cp:lastPrinted>
  <dcterms:created xsi:type="dcterms:W3CDTF">2017-02-24T07:59:00Z</dcterms:created>
  <dcterms:modified xsi:type="dcterms:W3CDTF">2017-02-24T07:59:00Z</dcterms:modified>
</cp:coreProperties>
</file>