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94" w:rsidRPr="00C64736" w:rsidRDefault="00E06991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C64736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752C94" w:rsidRPr="00C64736" w:rsidRDefault="00752C94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752C94" w:rsidRPr="00C64736" w:rsidRDefault="00752C94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C64736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C64736">
        <w:rPr>
          <w:rFonts w:ascii="Arial" w:hAnsi="Arial" w:cs="Arial"/>
          <w:color w:val="auto"/>
          <w:sz w:val="22"/>
          <w:szCs w:val="22"/>
        </w:rPr>
        <w:t>-Místek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C64736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IČ: 70632405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DIČ: CZ70632405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(dále jen „</w:t>
      </w:r>
      <w:r w:rsidRPr="00C64736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C64736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752C94" w:rsidRPr="00C64736" w:rsidRDefault="00E06991">
      <w:pPr>
        <w:pStyle w:val="Default"/>
        <w:spacing w:before="120" w:after="240"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752C94" w:rsidRPr="00C64736" w:rsidRDefault="008532F3" w:rsidP="008532F3">
      <w:pPr>
        <w:pStyle w:val="Default"/>
        <w:spacing w:before="120" w:line="276" w:lineRule="auto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>Veronika Šmídová</w:t>
      </w:r>
    </w:p>
    <w:p w:rsidR="008532F3" w:rsidRDefault="008532F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S</w:t>
      </w:r>
      <w:r w:rsidR="00E06991" w:rsidRPr="00C64736">
        <w:rPr>
          <w:rFonts w:ascii="Arial" w:hAnsi="Arial" w:cs="Arial"/>
          <w:color w:val="auto"/>
          <w:sz w:val="22"/>
          <w:szCs w:val="22"/>
        </w:rPr>
        <w:t>ídlo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Gagarinova 1762, 738 01 Frýdek-Místek</w:t>
      </w:r>
      <w:r w:rsidRPr="00C6473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8532F3">
        <w:rPr>
          <w:rFonts w:ascii="Arial" w:hAnsi="Arial" w:cs="Arial"/>
          <w:color w:val="auto"/>
          <w:sz w:val="22"/>
          <w:szCs w:val="22"/>
        </w:rPr>
        <w:t>Veronikou Šmídovou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IČ: </w:t>
      </w:r>
      <w:r w:rsidR="008532F3">
        <w:rPr>
          <w:rFonts w:ascii="Arial" w:hAnsi="Arial" w:cs="Arial"/>
          <w:bCs/>
        </w:rPr>
        <w:t>88832031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DIČ: </w:t>
      </w:r>
      <w:r w:rsidR="008532F3">
        <w:rPr>
          <w:rFonts w:ascii="Arial" w:hAnsi="Arial" w:cs="Arial"/>
          <w:color w:val="auto"/>
          <w:sz w:val="22"/>
          <w:szCs w:val="22"/>
        </w:rPr>
        <w:t>-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(dále jen „</w:t>
      </w:r>
      <w:r w:rsidRPr="00C64736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Pr="00C64736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752C94" w:rsidRPr="00C64736" w:rsidRDefault="00752C9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spacing w:after="0" w:line="240" w:lineRule="auto"/>
        <w:rPr>
          <w:rFonts w:ascii="Arial" w:hAnsi="Arial" w:cs="Arial"/>
          <w:color w:val="auto"/>
        </w:rPr>
      </w:pP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I.</w:t>
      </w: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Popis skutkového stavu</w:t>
      </w:r>
    </w:p>
    <w:p w:rsidR="00752C94" w:rsidRPr="00C64736" w:rsidRDefault="00752C9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752C94" w:rsidRPr="008532F3" w:rsidRDefault="00E06991" w:rsidP="008532F3">
      <w:pPr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8532F3">
        <w:rPr>
          <w:rFonts w:ascii="Arial" w:hAnsi="Arial" w:cs="Arial"/>
          <w:color w:val="auto"/>
        </w:rPr>
        <w:t xml:space="preserve">Smluvní strany uzavřely dne </w:t>
      </w:r>
      <w:r w:rsidR="008532F3" w:rsidRPr="008532F3">
        <w:rPr>
          <w:rFonts w:ascii="Arial" w:hAnsi="Arial" w:cs="Arial"/>
          <w:color w:val="auto"/>
        </w:rPr>
        <w:t>30. 6. 2020</w:t>
      </w:r>
      <w:r w:rsidRPr="008532F3">
        <w:rPr>
          <w:rFonts w:ascii="Arial" w:hAnsi="Arial" w:cs="Arial"/>
          <w:color w:val="auto"/>
        </w:rPr>
        <w:t xml:space="preserve"> smlouvu </w:t>
      </w:r>
      <w:bookmarkStart w:id="0" w:name="__DdeLink__294_1182082343"/>
      <w:r w:rsidRPr="008532F3">
        <w:rPr>
          <w:rFonts w:ascii="Arial" w:hAnsi="Arial" w:cs="Arial"/>
          <w:color w:val="auto"/>
        </w:rPr>
        <w:t>o nájmu prostoru sloužícího k podnikání a plnění spojených s užíváním pronajatého prostoru</w:t>
      </w:r>
      <w:bookmarkEnd w:id="0"/>
      <w:r w:rsidRPr="008532F3">
        <w:rPr>
          <w:rFonts w:ascii="Arial" w:hAnsi="Arial" w:cs="Arial"/>
          <w:color w:val="auto"/>
        </w:rPr>
        <w:t>, jejímž předmětem byl pronájem nebytových prostor nacházejí</w:t>
      </w:r>
      <w:r w:rsidR="008532F3" w:rsidRPr="008532F3">
        <w:rPr>
          <w:rFonts w:ascii="Arial" w:hAnsi="Arial" w:cs="Arial"/>
          <w:color w:val="auto"/>
        </w:rPr>
        <w:t xml:space="preserve"> se v objektu Kina Petra Bezruče, </w:t>
      </w:r>
      <w:r w:rsidR="008532F3" w:rsidRPr="008532F3">
        <w:rPr>
          <w:rFonts w:ascii="Arial" w:hAnsi="Arial" w:cs="Arial"/>
          <w:bCs/>
          <w:color w:val="000000"/>
        </w:rPr>
        <w:t xml:space="preserve">a to foyer včetně baru nacházející se ve druhém (2.) nadzemním podlaží </w:t>
      </w:r>
      <w:proofErr w:type="gramStart"/>
      <w:r w:rsidR="008532F3" w:rsidRPr="008532F3">
        <w:rPr>
          <w:rFonts w:ascii="Arial" w:hAnsi="Arial" w:cs="Arial"/>
          <w:bCs/>
          <w:color w:val="000000"/>
        </w:rPr>
        <w:t>( II</w:t>
      </w:r>
      <w:proofErr w:type="gramEnd"/>
      <w:r w:rsidR="008532F3" w:rsidRPr="008532F3">
        <w:rPr>
          <w:rFonts w:ascii="Arial" w:hAnsi="Arial" w:cs="Arial"/>
          <w:bCs/>
          <w:color w:val="000000"/>
        </w:rPr>
        <w:t xml:space="preserve">. NP)  o celkové výměře 300 m² a dále skladovací místnost o výměře 9 m² v prvním (1.) nadzemním podlaží (I. NP) a movitý majetek uvedený v příloze č. 1 této Smlouvy, to vše v objektu č.p. 612, ul. Frýdlantská, k. </w:t>
      </w:r>
      <w:proofErr w:type="spellStart"/>
      <w:r w:rsidR="008532F3" w:rsidRPr="008532F3">
        <w:rPr>
          <w:rFonts w:ascii="Arial" w:hAnsi="Arial" w:cs="Arial"/>
          <w:bCs/>
          <w:color w:val="000000"/>
        </w:rPr>
        <w:t>ú.</w:t>
      </w:r>
      <w:proofErr w:type="spellEnd"/>
      <w:r w:rsidR="008532F3" w:rsidRPr="008532F3">
        <w:rPr>
          <w:rFonts w:ascii="Arial" w:hAnsi="Arial" w:cs="Arial"/>
          <w:bCs/>
          <w:color w:val="000000"/>
        </w:rPr>
        <w:t xml:space="preserve"> Místek. (dále jen „</w:t>
      </w:r>
      <w:r w:rsidR="008532F3" w:rsidRPr="008532F3">
        <w:rPr>
          <w:rFonts w:ascii="Arial" w:hAnsi="Arial" w:cs="Arial"/>
          <w:b/>
          <w:bCs/>
          <w:color w:val="000000"/>
        </w:rPr>
        <w:t>Pronajatý prostor</w:t>
      </w:r>
      <w:r w:rsidR="008532F3" w:rsidRPr="008532F3">
        <w:rPr>
          <w:rFonts w:ascii="Arial" w:hAnsi="Arial" w:cs="Arial"/>
          <w:bCs/>
          <w:color w:val="000000"/>
        </w:rPr>
        <w:t>“</w:t>
      </w:r>
      <w:r w:rsidR="008532F3" w:rsidRPr="008532F3">
        <w:rPr>
          <w:rFonts w:ascii="Arial" w:hAnsi="Arial" w:cs="Arial"/>
          <w:b/>
          <w:bCs/>
          <w:color w:val="000000"/>
        </w:rPr>
        <w:t xml:space="preserve"> </w:t>
      </w:r>
      <w:r w:rsidR="008532F3" w:rsidRPr="008532F3">
        <w:rPr>
          <w:rFonts w:ascii="Arial" w:hAnsi="Arial" w:cs="Arial"/>
          <w:bCs/>
          <w:color w:val="000000"/>
        </w:rPr>
        <w:t>případně</w:t>
      </w:r>
      <w:r w:rsidR="008532F3" w:rsidRPr="008532F3">
        <w:rPr>
          <w:rFonts w:ascii="Arial" w:hAnsi="Arial" w:cs="Arial"/>
          <w:b/>
          <w:bCs/>
          <w:color w:val="000000"/>
        </w:rPr>
        <w:t xml:space="preserve"> </w:t>
      </w:r>
      <w:r w:rsidR="008532F3" w:rsidRPr="008532F3">
        <w:rPr>
          <w:rFonts w:ascii="Arial" w:hAnsi="Arial" w:cs="Arial"/>
          <w:bCs/>
          <w:color w:val="000000"/>
        </w:rPr>
        <w:t>„</w:t>
      </w:r>
      <w:r w:rsidR="008532F3" w:rsidRPr="008532F3">
        <w:rPr>
          <w:rFonts w:ascii="Arial" w:hAnsi="Arial" w:cs="Arial"/>
          <w:b/>
          <w:bCs/>
          <w:color w:val="000000"/>
        </w:rPr>
        <w:t>Předmět nájmu</w:t>
      </w:r>
      <w:r w:rsidR="008532F3" w:rsidRPr="008532F3">
        <w:rPr>
          <w:rFonts w:ascii="Arial" w:hAnsi="Arial" w:cs="Arial"/>
          <w:bCs/>
          <w:color w:val="000000"/>
        </w:rPr>
        <w:t>“). Celková plocha Pronajatého prostoru činí 309 m².</w:t>
      </w:r>
      <w:r w:rsidR="008532F3" w:rsidRPr="008532F3">
        <w:rPr>
          <w:rFonts w:ascii="Arial" w:hAnsi="Arial" w:cs="Arial"/>
          <w:bCs/>
          <w:color w:val="000000"/>
        </w:rPr>
        <w:t xml:space="preserve"> Nájem je sjednán na</w:t>
      </w:r>
      <w:r w:rsidRPr="008532F3">
        <w:rPr>
          <w:rFonts w:ascii="Arial" w:hAnsi="Arial" w:cs="Arial"/>
          <w:color w:val="auto"/>
        </w:rPr>
        <w:t xml:space="preserve"> dobu určitou, a to od 1. 8. 2020 do 31. 7. 2021. </w:t>
      </w:r>
    </w:p>
    <w:p w:rsidR="00752C94" w:rsidRPr="00C64736" w:rsidRDefault="00E0699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64736">
        <w:rPr>
          <w:rFonts w:ascii="Arial" w:hAnsi="Arial" w:cs="Arial"/>
          <w:color w:val="auto"/>
        </w:rPr>
        <w:t xml:space="preserve">Strana pronajímatel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752C94" w:rsidRPr="00C64736" w:rsidRDefault="00E0699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752C94" w:rsidRDefault="00E0699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8532F3" w:rsidRDefault="008532F3" w:rsidP="008532F3">
      <w:pPr>
        <w:jc w:val="both"/>
        <w:rPr>
          <w:rFonts w:ascii="Arial" w:hAnsi="Arial" w:cs="Arial"/>
          <w:color w:val="auto"/>
        </w:rPr>
      </w:pPr>
    </w:p>
    <w:p w:rsidR="008532F3" w:rsidRPr="008532F3" w:rsidRDefault="008532F3" w:rsidP="008532F3">
      <w:pPr>
        <w:jc w:val="both"/>
        <w:rPr>
          <w:rFonts w:ascii="Arial" w:hAnsi="Arial" w:cs="Arial"/>
          <w:color w:val="auto"/>
        </w:rPr>
      </w:pPr>
    </w:p>
    <w:p w:rsidR="00752C94" w:rsidRPr="00C64736" w:rsidRDefault="00752C9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II.</w:t>
      </w: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Práva a závazky smluvních stran</w:t>
      </w:r>
    </w:p>
    <w:p w:rsidR="00752C94" w:rsidRPr="00C64736" w:rsidRDefault="00752C9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  <w:color w:val="auto"/>
        </w:rPr>
      </w:pPr>
      <w:r w:rsidRPr="00C64736">
        <w:rPr>
          <w:rFonts w:ascii="Arial" w:hAnsi="Arial" w:cs="Arial"/>
          <w:color w:val="auto"/>
        </w:rPr>
        <w:t>Smluvní strany si tímto ujednáním vzájemně stvrzují, že obsah vzájemných práv a povinností, který touto smlouvou nově sjednávají, je zcela a beze zbytku vyjádřen textem původně sjednané smlouvy</w:t>
      </w:r>
      <w:r w:rsidRPr="00C64736">
        <w:rPr>
          <w:rStyle w:val="FootnoteAnchor"/>
          <w:rFonts w:ascii="Arial" w:hAnsi="Arial" w:cs="Arial"/>
          <w:color w:val="auto"/>
        </w:rPr>
        <w:footnoteReference w:id="1"/>
      </w:r>
      <w:r w:rsidRPr="00C64736">
        <w:rPr>
          <w:rFonts w:ascii="Arial" w:hAnsi="Arial" w:cs="Arial"/>
          <w:color w:val="auto"/>
        </w:rPr>
        <w:t>, která tvoří pro tyto účely přílohu této smlouvy. Lhůty se rovněž řídí původně sjednanou smlouvou a počítají se od uplynutí 31 dnů od data jejího uzavření.</w:t>
      </w: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 xml:space="preserve">Smluvní strany prohlašují, že veškerá budoucí plnění z této smlouvy, která mají být od okamžiku jejího uveřejnění v RS plněna v souladu s obsahem vzájemných závazků </w:t>
      </w:r>
      <w:proofErr w:type="spellStart"/>
      <w:r w:rsidRPr="00C64736">
        <w:rPr>
          <w:rFonts w:ascii="Arial" w:hAnsi="Arial" w:cs="Arial"/>
          <w:color w:val="auto"/>
        </w:rPr>
        <w:t>vyj</w:t>
      </w:r>
      <w:r w:rsidR="008532F3">
        <w:rPr>
          <w:rFonts w:ascii="Arial" w:hAnsi="Arial" w:cs="Arial"/>
          <w:color w:val="auto"/>
        </w:rPr>
        <w:t>a</w:t>
      </w:r>
      <w:r w:rsidRPr="00C64736">
        <w:rPr>
          <w:rFonts w:ascii="Arial" w:hAnsi="Arial" w:cs="Arial"/>
          <w:color w:val="auto"/>
        </w:rPr>
        <w:t>dřeným</w:t>
      </w:r>
      <w:proofErr w:type="spellEnd"/>
      <w:r w:rsidRPr="00C64736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752C94" w:rsidRPr="00C64736" w:rsidRDefault="00752C94">
      <w:pPr>
        <w:spacing w:after="0"/>
        <w:rPr>
          <w:rFonts w:ascii="Arial" w:hAnsi="Arial" w:cs="Arial"/>
          <w:color w:val="auto"/>
        </w:rPr>
      </w:pPr>
    </w:p>
    <w:p w:rsidR="00752C94" w:rsidRPr="00C64736" w:rsidRDefault="00752C9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III.</w:t>
      </w: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Závěrečná ustanovení</w:t>
      </w:r>
    </w:p>
    <w:p w:rsidR="00752C94" w:rsidRPr="00C64736" w:rsidRDefault="00752C9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752C94" w:rsidRPr="00C64736" w:rsidRDefault="00E06991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752C94" w:rsidRPr="00C64736" w:rsidRDefault="00E06991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stran obdrží jeden stejnopis.</w:t>
      </w:r>
    </w:p>
    <w:p w:rsidR="00752C94" w:rsidRPr="00C64736" w:rsidRDefault="00752C94">
      <w:pPr>
        <w:jc w:val="both"/>
        <w:rPr>
          <w:rFonts w:ascii="Arial" w:hAnsi="Arial" w:cs="Arial"/>
          <w:color w:val="auto"/>
        </w:rPr>
      </w:pPr>
    </w:p>
    <w:p w:rsidR="00752C94" w:rsidRPr="00C64736" w:rsidRDefault="00752C94">
      <w:pPr>
        <w:jc w:val="both"/>
        <w:rPr>
          <w:rFonts w:ascii="Arial" w:hAnsi="Arial" w:cs="Arial"/>
          <w:color w:val="auto"/>
        </w:rPr>
      </w:pPr>
    </w:p>
    <w:p w:rsidR="00752C94" w:rsidRPr="00C64736" w:rsidRDefault="00E0699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C64736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</w:p>
    <w:p w:rsidR="00752C94" w:rsidRPr="00C64736" w:rsidRDefault="00E06991">
      <w:pPr>
        <w:pStyle w:val="Default"/>
        <w:spacing w:line="276" w:lineRule="auto"/>
        <w:ind w:left="708" w:firstLine="708"/>
        <w:jc w:val="both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pronajímatel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  <w:t>nájemce</w:t>
      </w: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jc w:val="both"/>
        <w:rPr>
          <w:rFonts w:ascii="Arial" w:hAnsi="Arial" w:cs="Arial"/>
          <w:color w:val="auto"/>
        </w:rPr>
      </w:pPr>
    </w:p>
    <w:p w:rsidR="00752C94" w:rsidRPr="00C64736" w:rsidRDefault="00E06991" w:rsidP="008532F3">
      <w:pPr>
        <w:jc w:val="both"/>
        <w:rPr>
          <w:color w:val="auto"/>
        </w:rPr>
      </w:pPr>
      <w:r w:rsidRPr="00C64736">
        <w:rPr>
          <w:rFonts w:ascii="Arial" w:hAnsi="Arial" w:cs="Arial"/>
          <w:color w:val="auto"/>
        </w:rPr>
        <w:t xml:space="preserve">Příloha č. 1 – Smlouva o nájmu prostoru sloužícího k podnikání a plnění spojených s užíváním pronajatého prostoru ze dne </w:t>
      </w:r>
      <w:r w:rsidR="008532F3">
        <w:rPr>
          <w:rFonts w:ascii="Arial" w:hAnsi="Arial" w:cs="Arial"/>
          <w:color w:val="auto"/>
        </w:rPr>
        <w:t>30. 6. 2020</w:t>
      </w:r>
      <w:r w:rsidRPr="00C64736">
        <w:rPr>
          <w:rFonts w:ascii="Arial" w:hAnsi="Arial" w:cs="Arial"/>
          <w:color w:val="auto"/>
        </w:rPr>
        <w:t>.</w:t>
      </w:r>
      <w:bookmarkStart w:id="1" w:name="_GoBack"/>
      <w:bookmarkEnd w:id="1"/>
    </w:p>
    <w:sectPr w:rsidR="00752C94" w:rsidRPr="00C6473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AE" w:rsidRDefault="00E06991">
      <w:pPr>
        <w:spacing w:after="0" w:line="240" w:lineRule="auto"/>
      </w:pPr>
      <w:r>
        <w:separator/>
      </w:r>
    </w:p>
  </w:endnote>
  <w:endnote w:type="continuationSeparator" w:id="0">
    <w:p w:rsidR="006B44AE" w:rsidRDefault="00E0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C94" w:rsidRDefault="00E06991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752C94" w:rsidRDefault="00752C94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94" w:rsidRDefault="00E06991">
      <w:r>
        <w:separator/>
      </w:r>
    </w:p>
  </w:footnote>
  <w:footnote w:type="continuationSeparator" w:id="0">
    <w:p w:rsidR="00752C94" w:rsidRDefault="00E06991">
      <w:r>
        <w:continuationSeparator/>
      </w:r>
    </w:p>
  </w:footnote>
  <w:footnote w:id="1">
    <w:p w:rsidR="00752C94" w:rsidRDefault="00E06991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</w:rPr>
        <w:footnoteRef/>
      </w:r>
      <w:r>
        <w:rPr>
          <w:rStyle w:val="Znakapoznpodarou"/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C10"/>
    <w:multiLevelType w:val="multilevel"/>
    <w:tmpl w:val="EA263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F41B2"/>
    <w:multiLevelType w:val="hybridMultilevel"/>
    <w:tmpl w:val="2C1CB388"/>
    <w:lvl w:ilvl="0" w:tplc="656E91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D84A20"/>
    <w:multiLevelType w:val="multilevel"/>
    <w:tmpl w:val="E876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2102E6"/>
    <w:multiLevelType w:val="multilevel"/>
    <w:tmpl w:val="A1D60B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946FA6"/>
    <w:multiLevelType w:val="multilevel"/>
    <w:tmpl w:val="24728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4"/>
    <w:rsid w:val="006B44AE"/>
    <w:rsid w:val="00752C94"/>
    <w:rsid w:val="008532F3"/>
    <w:rsid w:val="00C64736"/>
    <w:rsid w:val="00E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DDD1"/>
  <w15:docId w15:val="{4DC77553-A201-46D5-949D-7246DA8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character" w:customStyle="1" w:styleId="ListLabel10">
    <w:name w:val="ListLabel 10"/>
    <w:qFormat/>
    <w:rPr>
      <w:rFonts w:ascii="Arial" w:hAnsi="Arial"/>
      <w:strike w:val="0"/>
      <w:dstrike w:val="0"/>
    </w:rPr>
  </w:style>
  <w:style w:type="character" w:customStyle="1" w:styleId="ListLabel11">
    <w:name w:val="ListLabel 1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23A4-AA54-47AE-BDF9-5B6660C1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2021-02-02T09:16:00Z</dcterms:created>
  <dcterms:modified xsi:type="dcterms:W3CDTF">2021-02-02T09:16:00Z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