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45E7" w:rsidRDefault="001445E7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445E7" w:rsidRDefault="001445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445E7" w:rsidRDefault="001445E7">
      <w:pPr>
        <w:spacing w:after="144"/>
        <w:rPr>
          <w:rFonts w:ascii="Times New Roman" w:hAnsi="Times New Roman"/>
          <w:color w:val="000000" w:themeColor="text1"/>
          <w:sz w:val="24"/>
          <w:szCs w:val="24"/>
        </w:rPr>
      </w:pPr>
    </w:p>
    <w:p w:rsidR="001445E7" w:rsidRDefault="00EE461E">
      <w:pPr>
        <w:ind w:left="1104" w:right="4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DOHOD</w:t>
      </w:r>
      <w:r>
        <w:rPr>
          <w:rFonts w:ascii="Arial" w:hAnsi="Arial" w:cs="Arial"/>
          <w:b/>
          <w:bCs/>
          <w:color w:val="000000"/>
          <w:spacing w:val="-4"/>
          <w:sz w:val="26"/>
          <w:szCs w:val="26"/>
        </w:rPr>
        <w:t>A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O SPOLUPRÁCI VE V</w:t>
      </w:r>
      <w:r>
        <w:rPr>
          <w:rFonts w:ascii="Arial" w:hAnsi="Arial" w:cs="Arial"/>
          <w:color w:val="000000"/>
          <w:sz w:val="26"/>
          <w:szCs w:val="26"/>
        </w:rPr>
        <w:t>Ě</w:t>
      </w:r>
      <w:r>
        <w:rPr>
          <w:rFonts w:ascii="Arial" w:hAnsi="Arial" w:cs="Arial"/>
          <w:b/>
          <w:bCs/>
          <w:color w:val="000000"/>
          <w:sz w:val="26"/>
          <w:szCs w:val="26"/>
        </w:rPr>
        <w:t>CI POSKYTOVÁNÍ NÁHR</w:t>
      </w:r>
      <w:r>
        <w:rPr>
          <w:rFonts w:ascii="Arial" w:hAnsi="Arial" w:cs="Arial"/>
          <w:b/>
          <w:bCs/>
          <w:color w:val="000000"/>
          <w:spacing w:val="-4"/>
          <w:sz w:val="26"/>
          <w:szCs w:val="26"/>
        </w:rPr>
        <w:t>A</w:t>
      </w:r>
      <w:r>
        <w:rPr>
          <w:rFonts w:ascii="Arial" w:hAnsi="Arial" w:cs="Arial"/>
          <w:b/>
          <w:bCs/>
          <w:color w:val="000000"/>
          <w:sz w:val="26"/>
          <w:szCs w:val="26"/>
        </w:rPr>
        <w:t>DNÍHO PLN</w:t>
      </w:r>
      <w:r>
        <w:rPr>
          <w:rFonts w:ascii="Arial" w:hAnsi="Arial" w:cs="Arial"/>
          <w:color w:val="000000"/>
          <w:sz w:val="26"/>
          <w:szCs w:val="26"/>
        </w:rPr>
        <w:t>Ě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NÍ  </w:t>
      </w:r>
    </w:p>
    <w:p w:rsidR="001445E7" w:rsidRDefault="00EE461E">
      <w:pPr>
        <w:ind w:left="1104" w:right="490" w:firstLine="45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 </w:t>
      </w:r>
    </w:p>
    <w:p w:rsidR="001445E7" w:rsidRDefault="00EE461E">
      <w:pPr>
        <w:ind w:left="895" w:right="3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tabs>
          <w:tab w:val="left" w:pos="3019"/>
        </w:tabs>
        <w:spacing w:line="230" w:lineRule="exact"/>
        <w:ind w:left="3019" w:right="305" w:hanging="21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DOD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TEL:</w:t>
      </w:r>
      <w:r>
        <w:rPr>
          <w:rFonts w:ascii="Arial" w:hAnsi="Arial" w:cs="Arial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MYJÓMI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družstvo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invalid</w:t>
      </w:r>
      <w:r>
        <w:rPr>
          <w:rFonts w:ascii="Arial" w:hAnsi="Arial" w:cs="Arial"/>
          <w:color w:val="000000"/>
          <w:sz w:val="20"/>
          <w:szCs w:val="20"/>
        </w:rPr>
        <w:t>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Špitálka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91/23  </w:t>
      </w:r>
    </w:p>
    <w:p w:rsidR="001445E7" w:rsidRDefault="00EE461E">
      <w:pPr>
        <w:tabs>
          <w:tab w:val="left" w:pos="1602"/>
          <w:tab w:val="left" w:pos="2310"/>
          <w:tab w:val="left" w:pos="3018"/>
        </w:tabs>
        <w:ind w:left="895" w:right="3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602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00  Brno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1445E7" w:rsidRDefault="00EE461E">
      <w:pPr>
        <w:ind w:left="895" w:right="305" w:firstLine="21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IČO: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2836823,  DIČ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 CZ02836823  </w:t>
      </w:r>
    </w:p>
    <w:p w:rsidR="001445E7" w:rsidRDefault="00EE461E">
      <w:pPr>
        <w:spacing w:line="230" w:lineRule="exact"/>
        <w:ind w:left="895" w:right="3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Zapsána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obchodním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rejstř</w:t>
      </w:r>
      <w:r>
        <w:rPr>
          <w:rFonts w:ascii="Arial" w:hAnsi="Arial" w:cs="Arial"/>
          <w:color w:val="000000"/>
          <w:spacing w:val="-2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Krajského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oddíl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Dr,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5449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Zastoupená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 Petrem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Hork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ind w:left="895" w:right="3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ind w:left="895" w:right="3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tabs>
          <w:tab w:val="left" w:pos="1602"/>
          <w:tab w:val="left" w:pos="2310"/>
          <w:tab w:val="left" w:pos="3018"/>
        </w:tabs>
        <w:spacing w:line="232" w:lineRule="exact"/>
        <w:ind w:left="895" w:right="3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ODB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TEL: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Sdružení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zdravotnických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ízení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II Brno,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vková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organizace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Zahradníkova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494/2  </w:t>
      </w:r>
    </w:p>
    <w:p w:rsidR="001445E7" w:rsidRDefault="00EE461E">
      <w:pPr>
        <w:tabs>
          <w:tab w:val="left" w:pos="1602"/>
          <w:tab w:val="left" w:pos="2310"/>
          <w:tab w:val="left" w:pos="3018"/>
        </w:tabs>
        <w:ind w:left="895" w:right="3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602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00  Brno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tabs>
          <w:tab w:val="left" w:pos="1602"/>
          <w:tab w:val="left" w:pos="2310"/>
          <w:tab w:val="left" w:pos="3018"/>
        </w:tabs>
        <w:ind w:left="895" w:right="3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IČO:  00344648  </w:t>
      </w:r>
    </w:p>
    <w:p w:rsidR="001445E7" w:rsidRDefault="00EE461E">
      <w:pPr>
        <w:tabs>
          <w:tab w:val="left" w:pos="1602"/>
          <w:tab w:val="left" w:pos="2310"/>
          <w:tab w:val="left" w:pos="3018"/>
        </w:tabs>
        <w:spacing w:line="230" w:lineRule="exact"/>
        <w:ind w:left="895" w:right="3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Zapsaná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obchodním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rejs</w:t>
      </w:r>
      <w:r>
        <w:rPr>
          <w:rFonts w:ascii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říku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Krajského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oddíl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vlo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Zastoupená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    </w:t>
      </w:r>
    </w:p>
    <w:p w:rsidR="001445E7" w:rsidRDefault="00EE461E">
      <w:pPr>
        <w:ind w:left="895" w:right="3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1445E7" w:rsidRDefault="00EE461E">
      <w:pPr>
        <w:tabs>
          <w:tab w:val="left" w:pos="2311"/>
        </w:tabs>
        <w:spacing w:line="230" w:lineRule="exact"/>
        <w:ind w:left="895" w:right="30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avírají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spolupráci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náhradního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§81 odst.2  </w:t>
      </w:r>
      <w:r>
        <w:br w:type="textWrapping" w:clear="all"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písm.b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ákona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č. 435/2004 Sb.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zaměstnanosti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pozdějších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předpisů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úprava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“):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:rsidR="001445E7" w:rsidRDefault="00EE461E">
      <w:pPr>
        <w:ind w:left="895" w:right="3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tabs>
          <w:tab w:val="left" w:pos="1602"/>
        </w:tabs>
        <w:ind w:left="895" w:right="3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:rsidR="001445E7" w:rsidRDefault="00EE461E">
      <w:pPr>
        <w:ind w:left="895" w:right="305" w:firstLine="47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I.  </w:t>
      </w:r>
    </w:p>
    <w:p w:rsidR="001445E7" w:rsidRDefault="00EE461E">
      <w:pPr>
        <w:ind w:left="895" w:right="3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spacing w:line="229" w:lineRule="exact"/>
        <w:ind w:left="1615" w:right="305" w:hanging="3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  <w:r>
        <w:rPr>
          <w:rFonts w:ascii="Arial" w:hAnsi="Arial" w:cs="Arial"/>
          <w:color w:val="000000"/>
          <w:spacing w:val="1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Dodavatel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prohlašuje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příslušn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ustanovení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435/2004 Sb.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zaměstnanosti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pozdějších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předpisů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dostatečné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mno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ství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</w:t>
      </w:r>
      <w:r>
        <w:rPr>
          <w:rFonts w:ascii="Arial" w:hAnsi="Arial" w:cs="Arial"/>
          <w:color w:val="000000"/>
          <w:spacing w:val="-2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stnanců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zdravotním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znev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hodněním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počtu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náhradního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Společnost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vedena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zaměstnavatelů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působících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chráněném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trhu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dříve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chráněná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MPSV a je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tovat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třetím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</w:t>
      </w:r>
      <w:r>
        <w:rPr>
          <w:rFonts w:ascii="Arial" w:hAnsi="Arial" w:cs="Arial"/>
          <w:color w:val="000000"/>
          <w:spacing w:val="-2"/>
          <w:sz w:val="20"/>
          <w:szCs w:val="20"/>
        </w:rPr>
        <w:t>á</w:t>
      </w:r>
      <w:r>
        <w:rPr>
          <w:rFonts w:ascii="Arial" w:hAnsi="Arial" w:cs="Arial"/>
          <w:color w:val="000000"/>
          <w:sz w:val="20"/>
          <w:szCs w:val="20"/>
        </w:rPr>
        <w:t>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náhradní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souladu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legislativou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Firma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úřadem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uznána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Zaměstnavatele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chráněném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trhu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1445E7" w:rsidRDefault="00EE461E">
      <w:pPr>
        <w:ind w:left="895" w:right="305" w:firstLine="7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spacing w:line="230" w:lineRule="exact"/>
        <w:ind w:left="1615" w:right="305" w:hanging="3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2)</w:t>
      </w:r>
      <w:r>
        <w:rPr>
          <w:rFonts w:ascii="Arial" w:hAnsi="Arial" w:cs="Arial"/>
          <w:color w:val="000000"/>
          <w:spacing w:val="1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Odběratel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dodavatele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ervuje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odběr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rámci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náhradního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úprav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objemu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minimálně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150.000,-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bez DPH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dodávk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2021.  </w:t>
      </w:r>
    </w:p>
    <w:p w:rsidR="001445E7" w:rsidRDefault="00EE461E">
      <w:pPr>
        <w:ind w:left="895" w:right="3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spacing w:line="230" w:lineRule="exact"/>
        <w:ind w:left="1615" w:right="305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3)</w:t>
      </w:r>
      <w:r>
        <w:rPr>
          <w:rFonts w:ascii="Arial" w:hAnsi="Arial" w:cs="Arial"/>
          <w:color w:val="000000"/>
          <w:spacing w:val="1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Dodavatel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zavazuje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odběrateli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obchodní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spolupráce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náhradního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še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1445E7" w:rsidRDefault="00EE461E">
      <w:pPr>
        <w:ind w:left="895" w:right="3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ind w:left="895" w:right="3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ind w:left="895" w:right="305" w:firstLine="469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II.  </w:t>
      </w:r>
    </w:p>
    <w:p w:rsidR="001445E7" w:rsidRDefault="00EE461E">
      <w:pPr>
        <w:ind w:left="895" w:right="3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spacing w:line="230" w:lineRule="exact"/>
        <w:ind w:left="1615" w:right="305" w:hanging="3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  <w:r>
        <w:rPr>
          <w:rFonts w:ascii="Arial" w:hAnsi="Arial" w:cs="Arial"/>
          <w:color w:val="000000"/>
          <w:spacing w:val="1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nava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ovat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jednotlivé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objednávk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odběratele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jimi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odběratel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naplňovat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smluven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1445E7" w:rsidRDefault="00EE461E">
      <w:pPr>
        <w:ind w:left="895" w:right="3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ind w:left="895" w:right="305" w:firstLine="46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III.  </w:t>
      </w:r>
    </w:p>
    <w:p w:rsidR="001445E7" w:rsidRDefault="00EE461E">
      <w:pPr>
        <w:ind w:left="895" w:right="3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spacing w:line="230" w:lineRule="exact"/>
        <w:ind w:left="1614" w:right="305" w:hanging="3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  <w:r>
        <w:rPr>
          <w:rFonts w:ascii="Arial" w:hAnsi="Arial" w:cs="Arial"/>
          <w:color w:val="000000"/>
          <w:spacing w:val="1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Tato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uzavírá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určitou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 to od 1.1.2021 do 31.12.2021.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1445E7" w:rsidRDefault="00EE461E">
      <w:pPr>
        <w:ind w:left="895" w:right="305" w:firstLine="7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spacing w:line="227" w:lineRule="exact"/>
        <w:ind w:left="1614" w:right="305" w:hanging="3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2)</w:t>
      </w:r>
      <w:r>
        <w:rPr>
          <w:rFonts w:ascii="Arial" w:hAnsi="Arial" w:cs="Arial"/>
          <w:color w:val="000000"/>
          <w:spacing w:val="1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Dodavatel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zavazuje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informace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íská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plněních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třetím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osobám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chápat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informace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obchodní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tajemství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1445E7" w:rsidRDefault="00EE461E">
      <w:pPr>
        <w:ind w:left="895" w:right="305" w:firstLine="7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spacing w:line="230" w:lineRule="exact"/>
        <w:ind w:left="1614" w:right="305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3)</w:t>
      </w:r>
      <w:r>
        <w:rPr>
          <w:rFonts w:ascii="Arial" w:hAnsi="Arial" w:cs="Arial"/>
          <w:color w:val="000000"/>
          <w:spacing w:val="1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měnit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doplňovat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rušit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pouze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písemnou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formou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požadavku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písemné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form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1445E7" w:rsidRDefault="00EE461E">
      <w:pPr>
        <w:ind w:left="895" w:right="305" w:firstLine="7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spacing w:line="230" w:lineRule="exact"/>
        <w:ind w:left="1614" w:right="305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4)</w:t>
      </w:r>
      <w:r>
        <w:rPr>
          <w:rFonts w:ascii="Arial" w:hAnsi="Arial" w:cs="Arial"/>
          <w:color w:val="000000"/>
          <w:spacing w:val="1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Tato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vztah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vzniklé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porušením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řídí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právním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řádem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zejména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obchodním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ákoník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ind w:left="895" w:right="305" w:firstLine="7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spacing w:line="230" w:lineRule="exact"/>
        <w:ind w:left="1614" w:right="305" w:hanging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5)</w:t>
      </w:r>
      <w:r>
        <w:rPr>
          <w:rFonts w:ascii="Arial" w:hAnsi="Arial" w:cs="Arial"/>
          <w:color w:val="000000"/>
          <w:spacing w:val="1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některé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ustanovení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neplatné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zůstávají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ostatní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ustanovení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zava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nahradit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neplatné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ustanovení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1445E7">
      <w:pPr>
        <w:spacing w:after="221"/>
        <w:rPr>
          <w:rFonts w:ascii="Times New Roman" w:hAnsi="Times New Roman"/>
          <w:color w:val="000000" w:themeColor="text1"/>
          <w:sz w:val="24"/>
          <w:szCs w:val="24"/>
        </w:rPr>
      </w:pPr>
    </w:p>
    <w:p w:rsidR="001445E7" w:rsidRDefault="00EE461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2F01BA" wp14:editId="0D61F1EC">
                <wp:simplePos x="0" y="0"/>
                <wp:positionH relativeFrom="page">
                  <wp:posOffset>1141549</wp:posOffset>
                </wp:positionH>
                <wp:positionV relativeFrom="page">
                  <wp:posOffset>3733531</wp:posOffset>
                </wp:positionV>
                <wp:extent cx="1009498" cy="697501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1549" y="3733531"/>
                          <a:ext cx="895198" cy="5832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5E7" w:rsidRDefault="001445E7">
                            <w:pPr>
                              <w:spacing w:line="45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2F01BA" id="Freeform 102" o:spid="_x0000_s1026" style="position:absolute;margin-left:89.9pt;margin-top:294pt;width:79.5pt;height:54.9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8gXwIAABIFAAAOAAAAZHJzL2Uyb0RvYy54bWysVE2P0zAQvSPxHyzfaZJ2y7ZV0z2wKkJC&#10;sGLhBziO3VjyF7bbpP+esZ1kC8sJ0UM6tmfezHvj8f5hUBJdmPPC6BpXixIjpqlphT7V+Mf347sN&#10;Rj4Q3RJpNKvxlXn8cHj7Zt/bHVuazsiWOQQg2u96W+MuBLsrCk87pohfGMs0HHLjFAmwdKeidaQH&#10;dCWLZVm+L3rjWusMZd7D7mM+xIeEzzmj4SvnngUkawy1hfR16dvEb3HYk93JEdsJOpZB/qEKRYSG&#10;pDPUIwkEnZ14BaUEdcYbHhbUqMJwLihLHIBNVf7B5rkjliUuII63s0z+/8HSL5cnh0QLvSuXGGmi&#10;oElHx1iUHMU9UKi3fgeOz/bJjSsPZqQ7cKfiPxBBA2BUd9X6bovRtcar+9VqvaqywmwIiILDZruu&#10;tnAlKDisNyvgHM+LFyB69uEjMwmUXD77kBvUThbpJosOejIdtDk2WKYGB4ygwQ4jaHCT01sSxjhI&#10;dZtCm6OQMuWQGvXAYHlfwj2hBO4ilwSwqLKgjten1F9vpGhjTGTt3an5IB26EEh+PJbwS05E2o7k&#10;3SpupmsGmUf/RPg3ICUCTIEUaixgCpAafKP6We9khatkMbnU3xiHzoGqy1xanBk210MoZTpU+agj&#10;LcsFrW/rmSJSRQkwInOgN2OPAJNnBpmwc+9G/xjK0sjNwVmONMyvC8vBc0TKbHSYg5XQxv2NmQRW&#10;Y+bsP4mUpYkqhaEZwCWajWmvcMV7mHFo488zcQwj+UnDEMUHYTLcZDSjETPEeBi8JM/4SMTJvl0n&#10;r5en7PALAAD//wMAUEsDBBQABgAIAAAAIQCXu2Kh3wAAAAsBAAAPAAAAZHJzL2Rvd25yZXYueG1s&#10;TI/BTsMwEETvSP0Haytxow6taN0Qp6oqEEXlQuADnHibRMTrKHbblK9nOcFxZkezb7LN6DpxxiG0&#10;njTczxIQSJW3LdUaPj+e7xSIEA1Z03lCDVcMsMknN5lJrb/QO56LWAsuoZAaDU2MfSplqBp0Jsx8&#10;j8S3ox+ciSyHWtrBXLjcdXKeJEvpTEv8oTE97hqsvoqT0/C6f/H777HA+uAUuWupdsenN61vp+P2&#10;EUTEMf6F4Ref0SFnptKfyAbRsV6tGT1qeFCKR3FisVDslBqW65UCmWfy/4b8BwAA//8DAFBLAQIt&#10;ABQABgAIAAAAIQC2gziS/gAAAOEBAAATAAAAAAAAAAAAAAAAAAAAAABbQ29udGVudF9UeXBlc10u&#10;eG1sUEsBAi0AFAAGAAgAAAAhADj9If/WAAAAlAEAAAsAAAAAAAAAAAAAAAAALwEAAF9yZWxzLy5y&#10;ZWxzUEsBAi0AFAAGAAgAAAAhACF33yBfAgAAEgUAAA4AAAAAAAAAAAAAAAAALgIAAGRycy9lMm9E&#10;b2MueG1sUEsBAi0AFAAGAAgAAAAhAJe7YqHfAAAACwEAAA8AAAAAAAAAAAAAAAAAuQ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445E7" w:rsidRDefault="001445E7">
                      <w:pPr>
                        <w:spacing w:line="45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AAACD" wp14:editId="3FC73990">
                <wp:simplePos x="0" y="0"/>
                <wp:positionH relativeFrom="page">
                  <wp:posOffset>4575543</wp:posOffset>
                </wp:positionH>
                <wp:positionV relativeFrom="page">
                  <wp:posOffset>3716766</wp:posOffset>
                </wp:positionV>
                <wp:extent cx="743084" cy="726268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5543" y="3716766"/>
                          <a:ext cx="628784" cy="6119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5E7" w:rsidRDefault="001445E7">
                            <w:pPr>
                              <w:spacing w:line="48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8AAACD" id="Freeform 103" o:spid="_x0000_s1027" style="position:absolute;margin-left:360.3pt;margin-top:292.65pt;width:58.5pt;height:57.2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tWYwIAABkFAAAOAAAAZHJzL2Uyb0RvYy54bWysVE2P0zAQvSPxHyzfaZJum5aq6R5YFSEh&#10;WLHwA1zHbiz5C9vbpP+esZ1kC8sJ0UM6tmfezLzn8f5+UBJdmPPC6AZXixIjpqlphT43+Mf347st&#10;Rj4Q3RJpNGvwlXl8f3j7Zt/bHVuazsiWOQQg2u962+AuBLsrCk87pohfGMs0HHLjFAmwdOeidaQH&#10;dCWLZVnWRW9ca52hzHvYfciH+JDwOWc0fOXcs4Bkg6G2kL4ufU/xWxz2ZHd2xHaCjmWQf6hCEaEh&#10;6Qz1QAJBz068glKCOuMNDwtqVGE4F5SlHqCbqvyjm6eOWJZ6AXK8nWny/w+Wfrk8OiRa0K68w0gT&#10;BSIdHWORchT3gKHe+h04PtlHN648mLHdgTsV/6ERNDR4td6s1yvAuTb4blPVm7rODLMhIAoO9XK7&#10;2a4wouBQV9X7ehvPixcg+uzDR2YSKLl89iEL1E4W6SaLDnoyHcgcBZZJ4IARCOwwAoFPOb0lYYyD&#10;VLcptDkKKVMOqVEPLCw3JdwTSuAuckkAiyoL7Hh9Tvp6I0UbY2LX3p1PH6RDFwLJj8cSfsmJSNuR&#10;vFvFzXTNIPPonxr+DUiJAFMghRoLmAKkBt/IfuY7WeEqWUwu9TfGQTlgdZlLizPD5noIpUyHKh91&#10;pGW5oPVtPVNEqigBRmQO7c3YI8DkmUEm7Kzd6B9DWRq5OTjTkYb5dWE5eI5ImY0Oc7AS2ri/dSah&#10;qzFz9p9IytRElsJwGvKtjp5x52TaK9z0HkYd1Pz5TBzDSH7SMEvxXZgMNxmn0YiJYjzMX2JpfCvi&#10;gN+uk9fLi3b4BQAA//8DAFBLAwQUAAYACAAAACEAmZT+qeEAAAALAQAADwAAAGRycy9kb3ducmV2&#10;LnhtbEyPwU7DMAyG70i8Q2Qkbixl09quazqhCcTQuFD2AGnjtRWNUzXZ1vH0mBMcbX/6/f35ZrK9&#10;OOPoO0cKHmcRCKTamY4aBYfPl4cUhA+ajO4doYIretgUtze5zoy70Aeey9AIDiGfaQVtCEMmpa9b&#10;tNrP3IDEt6MbrQ48jo00o75wuO3lPIpiaXVH/KHVA25brL/Kk1Xwtnt1u++pxGZvU7LXKt0en9+V&#10;ur+bntYgAk7hD4ZffVaHgp0qdyLjRa8gmUcxowqW6XIBgol0kfCmUhCvVgnIIpf/OxQ/AAAA//8D&#10;AFBLAQItABQABgAIAAAAIQC2gziS/gAAAOEBAAATAAAAAAAAAAAAAAAAAAAAAABbQ29udGVudF9U&#10;eXBlc10ueG1sUEsBAi0AFAAGAAgAAAAhADj9If/WAAAAlAEAAAsAAAAAAAAAAAAAAAAALwEAAF9y&#10;ZWxzLy5yZWxzUEsBAi0AFAAGAAgAAAAhAC7C61ZjAgAAGQUAAA4AAAAAAAAAAAAAAAAALgIAAGRy&#10;cy9lMm9Eb2MueG1sUEsBAi0AFAAGAAgAAAAhAJmU/qnhAAAACwEAAA8AAAAAAAAAAAAAAAAAvQ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445E7" w:rsidRDefault="001445E7">
                      <w:pPr>
                        <w:spacing w:line="48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820E7" wp14:editId="4213302F">
                <wp:simplePos x="0" y="0"/>
                <wp:positionH relativeFrom="page">
                  <wp:posOffset>2331566</wp:posOffset>
                </wp:positionH>
                <wp:positionV relativeFrom="page">
                  <wp:posOffset>3740600</wp:posOffset>
                </wp:positionV>
                <wp:extent cx="1088576" cy="697805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1566" y="3740600"/>
                          <a:ext cx="974276" cy="583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5E7" w:rsidRDefault="001445E7">
                            <w:pPr>
                              <w:spacing w:line="23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F820E7" id="Freeform 104" o:spid="_x0000_s1028" style="position:absolute;margin-left:183.6pt;margin-top:294.55pt;width:85.7pt;height:54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IRYQIAABkFAAAOAAAAZHJzL2Uyb0RvYy54bWysVNuO0zAQfUfiHyy/06Tpbama7gOrIiQE&#10;KxY+wHHsxpJv2N4m/XvGdpItLE+IPqRje+bMzDkeH+4HJdGFOS+MrvFyUWLENDWt0Oca//h+eneH&#10;kQ9Et0QazWp8ZR7fH9++OfR2zyrTGdkyhwBE+31va9yFYPdF4WnHFPELY5mGQ26cIgGW7ly0jvSA&#10;rmRRleW26I1rrTOUeQ+7D/kQHxM+54yGr5x7FpCsMdQW0telbxO/xfFA9mdHbCfoWAb5hyoUERqS&#10;zlAPJBD07MQrKCWoM97wsKBGFYZzQVnqAbpZln9089QRy1IvQI63M03+/8HSL5dHh0QL2pVrjDRR&#10;INLJMRYpR3EPGOqt34Pjk31048qDGdsduFPxHxpBQ42r1Wq52W4xutZ4tVuX23JkmA0BUXB4v1tX&#10;Ozin4LC5W23KTcQvXoDosw8fmUmg5PLZhyxQO1mkmyw66Ml0IHMUWCaBA0YgsMMIBG6ywJaEMQ5S&#10;3abQ5iSkTDmkRj2wUO2gZkQJ3EUuCWBRZYEdr89JX2+kaGNM7Nq7c/NBOnQhkPx0KuGXnIi0Hcm7&#10;y7iZSIDMo39q+DcgJQJMgRRqLGAKkBp8I/uZ72SFq2QxudTfGAflIu25tDgzbK6HUMp0WOajjrQs&#10;F7S5rWeKSBUlwIjMob0ZewSYPDPIhJ21G/1jKEsjNwdnOtIwvy4sB88RKbPRYQ5WQhv3t84kdDVm&#10;zv4TSZmayFIYmiHd6ip6xp3GtFe46T2MOqj585k4hpH8pGGW4rswGW4ymtGIiWI8zF9iaXwr4oDf&#10;rpPXy4t2/AUAAP//AwBQSwMEFAAGAAgAAAAhAPqqAIzhAAAACwEAAA8AAABkcnMvZG93bnJldi54&#10;bWxMj0FOwzAQRfdI3MEaJHbUaasGJ82kQhWIorIh9ABOMk0i4nEUu23K6TErWI7+0/9vss1kenGm&#10;0XWWEeazCARxZeuOG4TD58uDAuG85lr3lgnhSg42+e1NptPaXviDzoVvRChhl2qE1vshldJVLRnt&#10;ZnYgDtnRjkb7cI6NrEd9CeWml4soiqXRHYeFVg+0ban6Kk4G4W33anffU0HN3ig211Jtj8/viPd3&#10;09MahKfJ/8Hwqx/UIQ9OpT1x7USPsIwfFwFFWKlkDiIQq6WKQZQIcZJEIPNM/v8h/wEAAP//AwBQ&#10;SwECLQAUAAYACAAAACEAtoM4kv4AAADhAQAAEwAAAAAAAAAAAAAAAAAAAAAAW0NvbnRlbnRfVHlw&#10;ZXNdLnhtbFBLAQItABQABgAIAAAAIQA4/SH/1gAAAJQBAAALAAAAAAAAAAAAAAAAAC8BAABfcmVs&#10;cy8ucmVsc1BLAQItABQABgAIAAAAIQAZN5IRYQIAABkFAAAOAAAAAAAAAAAAAAAAAC4CAABkcnMv&#10;ZTJvRG9jLnhtbFBLAQItABQABgAIAAAAIQD6qgCM4QAAAAsBAAAPAAAAAAAAAAAAAAAAALs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445E7" w:rsidRDefault="001445E7">
                      <w:pPr>
                        <w:spacing w:line="23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C54FC" wp14:editId="40C5468D">
                <wp:simplePos x="0" y="0"/>
                <wp:positionH relativeFrom="page">
                  <wp:posOffset>5530291</wp:posOffset>
                </wp:positionH>
                <wp:positionV relativeFrom="page">
                  <wp:posOffset>3759564</wp:posOffset>
                </wp:positionV>
                <wp:extent cx="1021296" cy="65751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0291" y="3759564"/>
                          <a:ext cx="906996" cy="543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5E7" w:rsidRDefault="00EE461E">
                            <w:pPr>
                              <w:spacing w:line="2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2C54FC" id="Freeform 105" o:spid="_x0000_s1029" style="position:absolute;margin-left:435.45pt;margin-top:296.05pt;width:80.4pt;height:51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OfZQIAABkFAAAOAAAAZHJzL2Uyb0RvYy54bWysVNuO0zAQfUfiHyy/01y66dKq6T6wKkJC&#10;sGLhAxzHaSz5hu026d8ztpNsYXlC9MEdOzNn5pzxeP8wSoEuzDquVY2LVY4RU1S3XJ1q/OP78d17&#10;jJwnqiVCK1bjK3P44fD2zX4wO1bqXouWWQQgyu0GU+Pee7PLMkd7JolbacMUfOy0lcTD1p6y1pIB&#10;0KXIyjzfZIO2rbGaMufg9DF9xIeI33WM+q9d55hHosZQm4+rjWsT1uywJ7uTJabndCqD/EMVknAF&#10;SReoR+IJOlv+CkpyarXTnV9RLTPddZyyyAHYFPkfbJ57YljkAuI4s8jk/h8s/XJ5soi30Lu8wkgR&#10;CU06WsaC5CicgUKDcTtwfDZPdto5MAPdsbMy/AMRNNa4qtZ5uS0wutZ4fV9tq81dUpiNHlFw2Oab&#10;7XaDEQWH6m5dFrED2QsQPTv/kekISi6fnU8NameL9LNFRzWbFtocGixigz1G0GCLETS4SekN8VMc&#10;pLpNofSRCxFzCIUGUKG8z+GeUAJ3sRMEsKg0oI5Tp9hfpwVvQ0xg7eyp+SAsuhBIfjzm8ItORJie&#10;pNMiHM4kJ//DHqr4DUhyD1MguJwKmAOEAt+gftI7Wv4qWEgu1DfWQedA1TKVFmaGLfUQSpnyRfrU&#10;k5algqrbeuaIWFEEDMgd0FuwJ4DZM4HM2CAcUJn8QyiLI7cEJzniML8uLAUvETGzVn4Jllxp+zdm&#10;AlhNmZP/LFKSJqjkx2aMt3odPMNJo9sr3PQBRh26+fNMLMNIfFIwS+FdmA07G81khEQhHuYvkp3e&#10;ijDgt/vo9fKiHX4BAAD//wMAUEsDBBQABgAIAAAAIQAmtYT+4QAAAAwBAAAPAAAAZHJzL2Rvd25y&#10;ZXYueG1sTI/RToNAEEXfTfyHzZj4ZnepKQVkaEyjsUZfRD9ggSkQ2VnCblvq17t90sfJPbn3TL6Z&#10;zSCONLneMkK0UCCIa9v03CJ8fT7fJSCc19zowTIhnMnBpri+ynXW2BN/0LH0rQgl7DKN0Hk/ZlK6&#10;uiOj3cKOxCHb28loH86plc2kT6HcDHKpVCyN7jksdHqkbUf1d3kwCK+7F7v7mUtq30zC5lwl2/3T&#10;O+Ltzfz4AMLT7P9guOgHdSiCU2UP3DgxICRrlQYUYZUuIxAXQt1HaxAVQpyuYpBFLv8/UfwCAAD/&#10;/wMAUEsBAi0AFAAGAAgAAAAhALaDOJL+AAAA4QEAABMAAAAAAAAAAAAAAAAAAAAAAFtDb250ZW50&#10;X1R5cGVzXS54bWxQSwECLQAUAAYACAAAACEAOP0h/9YAAACUAQAACwAAAAAAAAAAAAAAAAAvAQAA&#10;X3JlbHMvLnJlbHNQSwECLQAUAAYACAAAACEAG4pjn2UCAAAZBQAADgAAAAAAAAAAAAAAAAAuAgAA&#10;ZHJzL2Uyb0RvYy54bWxQSwECLQAUAAYACAAAACEAJrWE/uEAAAAMAQAADwAAAAAAAAAAAAAAAAC/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445E7" w:rsidRDefault="00EE461E">
                      <w:pPr>
                        <w:spacing w:line="21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445E7" w:rsidRDefault="001445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445E7" w:rsidRDefault="001445E7">
      <w:pPr>
        <w:spacing w:after="136"/>
        <w:rPr>
          <w:rFonts w:ascii="Times New Roman" w:hAnsi="Times New Roman"/>
          <w:color w:val="000000" w:themeColor="text1"/>
          <w:sz w:val="24"/>
          <w:szCs w:val="24"/>
        </w:rPr>
      </w:pPr>
    </w:p>
    <w:p w:rsidR="001445E7" w:rsidRDefault="00EE461E">
      <w:pPr>
        <w:spacing w:line="230" w:lineRule="exact"/>
        <w:ind w:left="1615" w:right="129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ustanovením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platným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obsahem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odpovídá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nejlépe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původně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šlenému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ekonomick</w:t>
      </w:r>
      <w:r>
        <w:rPr>
          <w:rFonts w:ascii="Arial" w:hAnsi="Arial" w:cs="Arial"/>
          <w:color w:val="000000"/>
          <w:spacing w:val="-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účelu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ustanovení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neplatného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1445E7" w:rsidRDefault="00EE461E">
      <w:pPr>
        <w:ind w:left="1255" w:right="626" w:firstLine="34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spacing w:line="230" w:lineRule="exact"/>
        <w:ind w:left="1615" w:right="626" w:hanging="3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6)</w:t>
      </w:r>
      <w:r>
        <w:rPr>
          <w:rFonts w:ascii="Arial" w:hAnsi="Arial" w:cs="Arial"/>
          <w:color w:val="000000"/>
          <w:spacing w:val="1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prohlašují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vzájemném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projednání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jej</w:t>
      </w:r>
      <w:r>
        <w:rPr>
          <w:rFonts w:ascii="Arial" w:hAnsi="Arial" w:cs="Arial"/>
          <w:color w:val="000000"/>
          <w:spacing w:val="-2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podepsáním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přečetl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</w:t>
      </w:r>
      <w:r>
        <w:rPr>
          <w:rFonts w:ascii="Arial" w:hAnsi="Arial" w:cs="Arial"/>
          <w:color w:val="000000"/>
          <w:spacing w:val="-2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obsahem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souhlasí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1445E7" w:rsidRDefault="00EE461E">
      <w:pPr>
        <w:ind w:left="1255" w:right="626" w:firstLine="34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spacing w:line="230" w:lineRule="exact"/>
        <w:ind w:left="1602" w:right="626" w:hanging="3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7)</w:t>
      </w:r>
      <w:r>
        <w:rPr>
          <w:rFonts w:ascii="Arial" w:hAnsi="Arial" w:cs="Arial"/>
          <w:color w:val="000000"/>
          <w:spacing w:val="1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Tato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hotovuje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stejnopisech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nichž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originálu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obdrží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stejnopis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1445E7" w:rsidRDefault="00EE461E">
      <w:pPr>
        <w:ind w:left="1255" w:right="626" w:firstLine="3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ind w:left="895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ind w:left="895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ind w:left="895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ind w:left="895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ind w:left="895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45E7" w:rsidRDefault="00EE461E">
      <w:pPr>
        <w:ind w:left="895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ind w:left="895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ind w:left="895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ind w:left="895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ind w:left="895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ind w:left="895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ind w:left="895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ind w:left="895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ind w:left="895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tabs>
          <w:tab w:val="left" w:pos="1256"/>
          <w:tab w:val="left" w:pos="1602"/>
          <w:tab w:val="left" w:pos="2310"/>
          <w:tab w:val="left" w:pos="3726"/>
          <w:tab w:val="left" w:pos="4434"/>
          <w:tab w:val="left" w:pos="5144"/>
          <w:tab w:val="left" w:pos="5851"/>
          <w:tab w:val="left" w:pos="6559"/>
          <w:tab w:val="left" w:pos="7266"/>
        </w:tabs>
        <w:spacing w:line="230" w:lineRule="exact"/>
        <w:ind w:left="1255" w:right="958" w:hanging="3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29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_________________________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odběratel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dodavatel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445E7" w:rsidRDefault="00EE461E">
      <w:pPr>
        <w:tabs>
          <w:tab w:val="left" w:pos="5143"/>
          <w:tab w:val="left" w:pos="5851"/>
        </w:tabs>
        <w:ind w:left="895" w:right="9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EE461E" w:rsidRDefault="00EE461E" w:rsidP="005B32E7"/>
    <w:sectPr w:rsidR="00EE461E">
      <w:type w:val="continuous"/>
      <w:pgSz w:w="11910" w:h="1685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7"/>
    <w:rsid w:val="001445E7"/>
    <w:rsid w:val="005B32E7"/>
    <w:rsid w:val="006F3FDF"/>
    <w:rsid w:val="008332C6"/>
    <w:rsid w:val="00E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66505-948F-489E-8A81-66F772D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Štefáček</dc:creator>
  <cp:lastModifiedBy>Michal Štefáček</cp:lastModifiedBy>
  <cp:revision>2</cp:revision>
  <dcterms:created xsi:type="dcterms:W3CDTF">2021-02-02T08:22:00Z</dcterms:created>
  <dcterms:modified xsi:type="dcterms:W3CDTF">2021-02-02T08:22:00Z</dcterms:modified>
</cp:coreProperties>
</file>