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B3" w:rsidRDefault="00D56BB3" w:rsidP="00172842">
      <w:pPr>
        <w:outlineLvl w:val="0"/>
        <w:rPr>
          <w:b/>
          <w:caps/>
          <w:color w:val="E20074"/>
          <w:sz w:val="36"/>
        </w:rPr>
      </w:pPr>
    </w:p>
    <w:p w:rsidR="009B0CAB" w:rsidRDefault="007D3E96" w:rsidP="00172842">
      <w:pPr>
        <w:outlineLvl w:val="0"/>
        <w:rPr>
          <w:b/>
          <w:caps/>
          <w:color w:val="E20074"/>
          <w:sz w:val="36"/>
        </w:rPr>
      </w:pPr>
      <w:r>
        <w:rPr>
          <w:b/>
          <w:caps/>
          <w:color w:val="E20074"/>
          <w:sz w:val="36"/>
        </w:rPr>
        <w:t>VYPOŘÁDÁNÍ PŮVODNÍCH SLUŽEB</w:t>
      </w:r>
    </w:p>
    <w:p w:rsidR="00D56BB3" w:rsidRDefault="00D56BB3" w:rsidP="00172842">
      <w:pPr>
        <w:outlineLvl w:val="0"/>
        <w:rPr>
          <w:b/>
          <w:caps/>
          <w:color w:val="808080"/>
          <w:sz w:val="36"/>
          <w:szCs w:val="20"/>
          <w:lang w:eastAsia="cs-CZ"/>
        </w:rPr>
      </w:pPr>
    </w:p>
    <w:p w:rsidR="00651D8D" w:rsidRPr="00C668D3" w:rsidRDefault="00651D8D" w:rsidP="00172842">
      <w:pPr>
        <w:outlineLvl w:val="0"/>
        <w:rPr>
          <w:b/>
          <w:caps/>
          <w:color w:val="808080"/>
          <w:sz w:val="36"/>
          <w:szCs w:val="20"/>
          <w:lang w:eastAsia="cs-C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864"/>
        <w:gridCol w:w="2189"/>
      </w:tblGrid>
      <w:tr w:rsidR="00651D8D" w:rsidRPr="00C668D3" w:rsidTr="00C668D3">
        <w:trPr>
          <w:trHeight w:val="222"/>
        </w:trPr>
        <w:tc>
          <w:tcPr>
            <w:tcW w:w="3402" w:type="dxa"/>
            <w:shd w:val="clear" w:color="auto" w:fill="auto"/>
            <w:vAlign w:val="center"/>
          </w:tcPr>
          <w:p w:rsidR="00651D8D" w:rsidRPr="00C668D3" w:rsidRDefault="00651D8D" w:rsidP="00651D8D">
            <w:pPr>
              <w:tabs>
                <w:tab w:val="left" w:pos="2127"/>
                <w:tab w:val="left" w:pos="5103"/>
              </w:tabs>
              <w:rPr>
                <w:sz w:val="14"/>
                <w:szCs w:val="14"/>
              </w:rPr>
            </w:pPr>
            <w:r w:rsidRPr="00C668D3">
              <w:rPr>
                <w:sz w:val="14"/>
                <w:szCs w:val="14"/>
                <w:lang w:eastAsia="cs-CZ"/>
              </w:rPr>
              <w:t xml:space="preserve">ke Smlouvě o Firemním řešení č.: </w:t>
            </w:r>
            <w:r w:rsidRPr="00C668D3">
              <w:rPr>
                <w:rStyle w:val="IDSM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68D3">
              <w:rPr>
                <w:rStyle w:val="IDSML"/>
                <w:color w:val="auto"/>
                <w:sz w:val="14"/>
                <w:szCs w:val="14"/>
              </w:rPr>
              <w:instrText xml:space="preserve"> FORMTEXT </w:instrText>
            </w:r>
            <w:r w:rsidRPr="00C668D3">
              <w:rPr>
                <w:rStyle w:val="IDSML"/>
                <w:color w:val="auto"/>
                <w:sz w:val="14"/>
                <w:szCs w:val="14"/>
              </w:rPr>
            </w:r>
            <w:r w:rsidRPr="00C668D3">
              <w:rPr>
                <w:rStyle w:val="IDSML"/>
                <w:color w:val="auto"/>
                <w:sz w:val="14"/>
                <w:szCs w:val="14"/>
              </w:rPr>
              <w:fldChar w:fldCharType="separate"/>
            </w:r>
            <w:r w:rsidR="00E35022" w:rsidRPr="00E35022">
              <w:rPr>
                <w:rStyle w:val="IDSML"/>
                <w:noProof/>
                <w:color w:val="auto"/>
                <w:sz w:val="14"/>
                <w:szCs w:val="14"/>
              </w:rPr>
              <w:t>40087143895</w:t>
            </w:r>
            <w:r w:rsidRPr="00C668D3">
              <w:rPr>
                <w:rStyle w:val="IDSM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1D8D" w:rsidRPr="00C668D3" w:rsidRDefault="00A1550E" w:rsidP="00651D8D">
            <w:pPr>
              <w:tabs>
                <w:tab w:val="left" w:pos="2127"/>
                <w:tab w:val="left" w:pos="5103"/>
              </w:tabs>
              <w:rPr>
                <w:sz w:val="14"/>
                <w:szCs w:val="14"/>
                <w:lang w:eastAsia="cs-CZ"/>
              </w:rPr>
            </w:pPr>
            <w:r>
              <w:rPr>
                <w:rFonts w:cs="Arial"/>
                <w:bCs/>
                <w:kern w:val="32"/>
                <w:sz w:val="14"/>
                <w:szCs w:val="14"/>
              </w:rPr>
              <w:t>Interní číslo</w:t>
            </w:r>
            <w:r w:rsidR="00C668D3" w:rsidRPr="00C668D3">
              <w:rPr>
                <w:rFonts w:cs="Arial"/>
                <w:bCs/>
                <w:kern w:val="32"/>
                <w:sz w:val="14"/>
                <w:szCs w:val="14"/>
              </w:rPr>
              <w:t xml:space="preserve"> TMCZ </w:t>
            </w:r>
            <w:r>
              <w:rPr>
                <w:rFonts w:cs="Arial"/>
                <w:bCs/>
                <w:kern w:val="32"/>
                <w:sz w:val="14"/>
                <w:szCs w:val="14"/>
              </w:rPr>
              <w:t>Revize</w:t>
            </w:r>
            <w:r w:rsidR="00651D8D" w:rsidRPr="00C668D3">
              <w:rPr>
                <w:rFonts w:cs="Arial"/>
                <w:bCs/>
                <w:kern w:val="32"/>
                <w:sz w:val="14"/>
                <w:szCs w:val="14"/>
              </w:rPr>
              <w:t xml:space="preserve">: </w:t>
            </w:r>
            <w:r w:rsidR="00651D8D" w:rsidRPr="00C668D3">
              <w:rPr>
                <w:rStyle w:val="IDREV"/>
                <w:color w:val="auto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651D8D" w:rsidRPr="00C668D3">
              <w:rPr>
                <w:rStyle w:val="IDREV"/>
                <w:color w:val="auto"/>
                <w:sz w:val="14"/>
                <w:szCs w:val="14"/>
              </w:rPr>
              <w:instrText xml:space="preserve"> FORMTEXT </w:instrText>
            </w:r>
            <w:r w:rsidR="00651D8D" w:rsidRPr="00C668D3">
              <w:rPr>
                <w:rStyle w:val="IDREV"/>
                <w:color w:val="auto"/>
                <w:sz w:val="14"/>
                <w:szCs w:val="14"/>
              </w:rPr>
            </w:r>
            <w:r w:rsidR="00651D8D" w:rsidRPr="00C668D3">
              <w:rPr>
                <w:rStyle w:val="IDREV"/>
                <w:color w:val="auto"/>
                <w:sz w:val="14"/>
                <w:szCs w:val="14"/>
              </w:rPr>
              <w:fldChar w:fldCharType="separate"/>
            </w:r>
            <w:r w:rsidR="00E35022">
              <w:rPr>
                <w:rStyle w:val="IDREV"/>
                <w:color w:val="auto"/>
                <w:sz w:val="14"/>
                <w:szCs w:val="14"/>
              </w:rPr>
              <w:t>2</w:t>
            </w:r>
            <w:r w:rsidR="00651D8D" w:rsidRPr="00C668D3">
              <w:rPr>
                <w:rStyle w:val="IDREV"/>
                <w:color w:val="auto"/>
                <w:sz w:val="14"/>
                <w:szCs w:val="14"/>
              </w:rPr>
              <w:fldChar w:fldCharType="end"/>
            </w:r>
            <w:bookmarkEnd w:id="0"/>
            <w:r>
              <w:rPr>
                <w:rFonts w:cs="Arial"/>
                <w:bCs/>
                <w:kern w:val="32"/>
                <w:sz w:val="14"/>
                <w:szCs w:val="14"/>
              </w:rPr>
              <w:t>, Verze</w:t>
            </w:r>
            <w:r w:rsidR="00651D8D" w:rsidRPr="00C668D3">
              <w:rPr>
                <w:rFonts w:cs="Arial"/>
                <w:bCs/>
                <w:kern w:val="32"/>
                <w:sz w:val="14"/>
                <w:szCs w:val="14"/>
              </w:rPr>
              <w:t xml:space="preserve">: </w:t>
            </w:r>
            <w:r w:rsidR="00651D8D" w:rsidRPr="00C668D3">
              <w:rPr>
                <w:rStyle w:val="IDVER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651D8D" w:rsidRPr="00C668D3">
              <w:rPr>
                <w:rStyle w:val="IDVER"/>
                <w:sz w:val="14"/>
              </w:rPr>
              <w:instrText xml:space="preserve"> FORMTEXT </w:instrText>
            </w:r>
            <w:r w:rsidR="00651D8D" w:rsidRPr="00C668D3">
              <w:rPr>
                <w:rStyle w:val="IDVER"/>
                <w:sz w:val="14"/>
              </w:rPr>
            </w:r>
            <w:r w:rsidR="00651D8D" w:rsidRPr="00C668D3">
              <w:rPr>
                <w:rStyle w:val="IDVER"/>
                <w:sz w:val="14"/>
              </w:rPr>
              <w:fldChar w:fldCharType="separate"/>
            </w:r>
            <w:r w:rsidR="00E35022">
              <w:rPr>
                <w:rStyle w:val="IDVER"/>
                <w:noProof/>
                <w:sz w:val="14"/>
              </w:rPr>
              <w:t>1</w:t>
            </w:r>
            <w:r w:rsidR="00651D8D" w:rsidRPr="00C668D3">
              <w:rPr>
                <w:rStyle w:val="IDVER"/>
                <w:sz w:val="14"/>
              </w:rPr>
              <w:fldChar w:fldCharType="end"/>
            </w:r>
            <w:bookmarkEnd w:id="1"/>
          </w:p>
        </w:tc>
        <w:tc>
          <w:tcPr>
            <w:tcW w:w="2235" w:type="dxa"/>
            <w:shd w:val="clear" w:color="auto" w:fill="auto"/>
            <w:vAlign w:val="center"/>
          </w:tcPr>
          <w:p w:rsidR="00651D8D" w:rsidRPr="00C668D3" w:rsidRDefault="00651D8D" w:rsidP="001C5383">
            <w:pPr>
              <w:tabs>
                <w:tab w:val="left" w:pos="2127"/>
                <w:tab w:val="left" w:pos="5103"/>
              </w:tabs>
              <w:rPr>
                <w:sz w:val="14"/>
                <w:szCs w:val="14"/>
                <w:lang w:eastAsia="cs-CZ"/>
              </w:rPr>
            </w:pPr>
            <w:r w:rsidRPr="00C668D3">
              <w:rPr>
                <w:sz w:val="14"/>
                <w:szCs w:val="14"/>
                <w:lang w:eastAsia="cs-CZ"/>
              </w:rPr>
              <w:t>Zákazník číslo:</w:t>
            </w:r>
            <w:r w:rsidRPr="00C668D3">
              <w:rPr>
                <w:rStyle w:val="IDVER"/>
                <w:sz w:val="14"/>
              </w:rPr>
              <w:t xml:space="preserve"> </w:t>
            </w:r>
            <w:proofErr w:type="spellStart"/>
            <w:r w:rsidR="001C5383" w:rsidRPr="001C5383">
              <w:rPr>
                <w:rStyle w:val="IDZAK"/>
                <w:sz w:val="14"/>
              </w:rPr>
              <w:t>xxxxxx</w:t>
            </w:r>
            <w:r w:rsidR="001C5383">
              <w:rPr>
                <w:rStyle w:val="IDZAK"/>
                <w:sz w:val="14"/>
              </w:rPr>
              <w:t>x</w:t>
            </w:r>
            <w:proofErr w:type="spellEnd"/>
          </w:p>
        </w:tc>
      </w:tr>
      <w:tr w:rsidR="00651D8D" w:rsidRPr="00C668D3" w:rsidTr="00C668D3">
        <w:trPr>
          <w:trHeight w:val="149"/>
        </w:trPr>
        <w:tc>
          <w:tcPr>
            <w:tcW w:w="3402" w:type="dxa"/>
            <w:shd w:val="clear" w:color="auto" w:fill="auto"/>
            <w:vAlign w:val="center"/>
          </w:tcPr>
          <w:p w:rsidR="00651D8D" w:rsidRPr="00C668D3" w:rsidRDefault="00651D8D" w:rsidP="00BA0903">
            <w:pPr>
              <w:tabs>
                <w:tab w:val="left" w:pos="2127"/>
                <w:tab w:val="left" w:pos="5103"/>
              </w:tabs>
              <w:rPr>
                <w:sz w:val="14"/>
                <w:szCs w:val="14"/>
                <w:lang w:eastAsia="cs-CZ"/>
              </w:rPr>
            </w:pPr>
            <w:r w:rsidRPr="00C668D3">
              <w:rPr>
                <w:sz w:val="14"/>
                <w:szCs w:val="14"/>
                <w:lang w:eastAsia="cs-CZ"/>
              </w:rPr>
              <w:t xml:space="preserve">Pro společnost:                              </w:t>
            </w:r>
            <w:r w:rsidRPr="00C668D3">
              <w:rPr>
                <w:rStyle w:val="IDSM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68D3">
              <w:rPr>
                <w:rStyle w:val="IDSML"/>
                <w:sz w:val="14"/>
                <w:szCs w:val="14"/>
              </w:rPr>
              <w:instrText xml:space="preserve"> FORMTEXT </w:instrText>
            </w:r>
            <w:r w:rsidRPr="00C668D3">
              <w:rPr>
                <w:rStyle w:val="IDSML"/>
                <w:sz w:val="14"/>
                <w:szCs w:val="14"/>
              </w:rPr>
            </w:r>
            <w:r w:rsidRPr="00C668D3">
              <w:rPr>
                <w:rStyle w:val="IDSML"/>
                <w:sz w:val="14"/>
                <w:szCs w:val="14"/>
              </w:rPr>
              <w:fldChar w:fldCharType="separate"/>
            </w:r>
            <w:r w:rsidR="00E35022" w:rsidRPr="00E35022">
              <w:rPr>
                <w:rStyle w:val="IDSML"/>
                <w:sz w:val="14"/>
                <w:szCs w:val="14"/>
              </w:rPr>
              <w:t>Pražská konzervatoř, Praha 1, Na Rejdišti 1</w:t>
            </w:r>
            <w:r w:rsidRPr="00C668D3">
              <w:rPr>
                <w:rStyle w:val="IDSML"/>
                <w:sz w:val="14"/>
                <w:szCs w:val="14"/>
              </w:rPr>
              <w:fldChar w:fldCharType="end"/>
            </w:r>
          </w:p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651D8D" w:rsidRPr="00C668D3" w:rsidRDefault="00651D8D" w:rsidP="00BA0903">
            <w:pPr>
              <w:tabs>
                <w:tab w:val="left" w:pos="2127"/>
                <w:tab w:val="left" w:pos="5103"/>
              </w:tabs>
              <w:rPr>
                <w:sz w:val="14"/>
                <w:szCs w:val="14"/>
                <w:lang w:eastAsia="cs-CZ"/>
              </w:rPr>
            </w:pPr>
            <w:r w:rsidRPr="00C668D3">
              <w:rPr>
                <w:sz w:val="14"/>
                <w:szCs w:val="14"/>
                <w:lang w:eastAsia="cs-CZ"/>
              </w:rPr>
              <w:t xml:space="preserve">IČ: </w:t>
            </w:r>
            <w:r w:rsidRPr="00C668D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68D3">
              <w:rPr>
                <w:sz w:val="14"/>
                <w:szCs w:val="14"/>
              </w:rPr>
              <w:instrText xml:space="preserve"> FORMTEXT </w:instrText>
            </w:r>
            <w:r w:rsidRPr="00C668D3">
              <w:rPr>
                <w:sz w:val="14"/>
                <w:szCs w:val="14"/>
              </w:rPr>
            </w:r>
            <w:r w:rsidRPr="00C668D3">
              <w:rPr>
                <w:sz w:val="14"/>
                <w:szCs w:val="14"/>
              </w:rPr>
              <w:fldChar w:fldCharType="separate"/>
            </w:r>
            <w:r w:rsidR="00E35022" w:rsidRPr="00E35022">
              <w:rPr>
                <w:sz w:val="14"/>
                <w:szCs w:val="14"/>
              </w:rPr>
              <w:t>70837911</w:t>
            </w:r>
            <w:r w:rsidRPr="00C668D3">
              <w:rPr>
                <w:sz w:val="14"/>
                <w:szCs w:val="14"/>
              </w:rPr>
              <w:fldChar w:fldCharType="end"/>
            </w:r>
          </w:p>
        </w:tc>
      </w:tr>
    </w:tbl>
    <w:p w:rsidR="00D56BB3" w:rsidRPr="00D56BB3" w:rsidRDefault="00D56BB3" w:rsidP="00172842">
      <w:pPr>
        <w:outlineLvl w:val="0"/>
        <w:rPr>
          <w:b/>
          <w:caps/>
          <w:color w:val="808080"/>
          <w:sz w:val="36"/>
          <w:szCs w:val="20"/>
          <w:lang w:eastAsia="cs-CZ"/>
        </w:rPr>
      </w:pPr>
    </w:p>
    <w:p w:rsidR="00DD0F69" w:rsidRPr="00C668D3" w:rsidRDefault="00DD0F69" w:rsidP="00DF00CF">
      <w:pPr>
        <w:spacing w:after="60"/>
        <w:jc w:val="both"/>
        <w:rPr>
          <w:color w:val="000000"/>
          <w:sz w:val="14"/>
          <w:szCs w:val="14"/>
        </w:rPr>
      </w:pPr>
      <w:r w:rsidRPr="00C668D3">
        <w:rPr>
          <w:color w:val="000000"/>
          <w:sz w:val="14"/>
          <w:szCs w:val="14"/>
        </w:rPr>
        <w:t xml:space="preserve">Tato příloha v souvislosti s uzavřením výše uvedené Smlouvy o Firemním řešení stanovuje způsob vypořádání Původních služeb poskytovaných </w:t>
      </w:r>
      <w:r w:rsidR="00786A3D" w:rsidRPr="00C668D3">
        <w:rPr>
          <w:color w:val="000000"/>
          <w:sz w:val="14"/>
          <w:szCs w:val="14"/>
        </w:rPr>
        <w:t xml:space="preserve">TMCZ </w:t>
      </w:r>
      <w:r w:rsidRPr="00C668D3">
        <w:rPr>
          <w:color w:val="000000"/>
          <w:sz w:val="14"/>
          <w:szCs w:val="14"/>
        </w:rPr>
        <w:t>Smluvními partnerovi na základě Původní</w:t>
      </w:r>
      <w:r w:rsidR="00786A3D" w:rsidRPr="00C668D3">
        <w:rPr>
          <w:color w:val="000000"/>
          <w:sz w:val="14"/>
          <w:szCs w:val="14"/>
        </w:rPr>
        <w:t>ch</w:t>
      </w:r>
      <w:r w:rsidRPr="00C668D3">
        <w:rPr>
          <w:color w:val="000000"/>
          <w:sz w:val="14"/>
          <w:szCs w:val="14"/>
        </w:rPr>
        <w:t xml:space="preserve"> smluv.</w:t>
      </w:r>
    </w:p>
    <w:p w:rsidR="00D676F1" w:rsidRDefault="00D676F1" w:rsidP="00DF00CF">
      <w:pPr>
        <w:spacing w:after="60"/>
        <w:rPr>
          <w:b/>
          <w:color w:val="000000"/>
        </w:rPr>
      </w:pPr>
    </w:p>
    <w:p w:rsidR="00D676F1" w:rsidRPr="00C668D3" w:rsidRDefault="00D676F1" w:rsidP="00DF00CF">
      <w:pPr>
        <w:spacing w:after="60"/>
        <w:rPr>
          <w:b/>
          <w:caps/>
          <w:color w:val="E20074"/>
          <w:sz w:val="28"/>
          <w:szCs w:val="28"/>
        </w:rPr>
      </w:pPr>
      <w:r w:rsidRPr="00C668D3">
        <w:rPr>
          <w:b/>
          <w:caps/>
          <w:color w:val="E20074"/>
          <w:sz w:val="28"/>
          <w:szCs w:val="28"/>
        </w:rPr>
        <w:t>Část A</w:t>
      </w:r>
    </w:p>
    <w:p w:rsidR="00D676F1" w:rsidRDefault="00D676F1" w:rsidP="00D676F1">
      <w:pPr>
        <w:spacing w:after="60"/>
        <w:rPr>
          <w:b/>
          <w:color w:val="E20074"/>
          <w:sz w:val="28"/>
          <w:szCs w:val="28"/>
        </w:rPr>
      </w:pPr>
      <w:r w:rsidRPr="00C668D3">
        <w:rPr>
          <w:b/>
          <w:color w:val="E20074"/>
          <w:sz w:val="28"/>
          <w:szCs w:val="28"/>
          <w:u w:val="single"/>
        </w:rPr>
        <w:t>Původní smlouva</w:t>
      </w:r>
      <w:r w:rsidRPr="00C668D3">
        <w:rPr>
          <w:b/>
          <w:color w:val="E20074"/>
          <w:sz w:val="28"/>
          <w:szCs w:val="28"/>
        </w:rPr>
        <w:t xml:space="preserve">: Smlouva o </w:t>
      </w:r>
      <w:r w:rsidR="006E3066">
        <w:rPr>
          <w:b/>
          <w:color w:val="E20074"/>
          <w:sz w:val="28"/>
          <w:szCs w:val="28"/>
        </w:rPr>
        <w:t>poskytování služeb v oblasti IT a elektronických komunikací</w:t>
      </w:r>
      <w:r w:rsidRPr="00C668D3">
        <w:rPr>
          <w:b/>
          <w:color w:val="E20074"/>
          <w:sz w:val="28"/>
          <w:szCs w:val="28"/>
        </w:rPr>
        <w:t xml:space="preserve"> č. </w:t>
      </w:r>
      <w:r w:rsidR="006E3066">
        <w:rPr>
          <w:b/>
          <w:color w:val="E20074"/>
          <w:sz w:val="28"/>
          <w:szCs w:val="28"/>
        </w:rPr>
        <w:t>2012/0368</w:t>
      </w:r>
      <w:r w:rsidRPr="00C668D3">
        <w:rPr>
          <w:b/>
          <w:color w:val="E20074"/>
          <w:sz w:val="28"/>
          <w:szCs w:val="28"/>
        </w:rPr>
        <w:t xml:space="preserve"> uzavřená mezi Smluvním partnerem a společností</w:t>
      </w:r>
      <w:r w:rsidR="006E3066">
        <w:rPr>
          <w:b/>
          <w:color w:val="E20074"/>
          <w:sz w:val="28"/>
          <w:szCs w:val="28"/>
        </w:rPr>
        <w:t xml:space="preserve"> T-Systems Czech Republic a.s.</w:t>
      </w:r>
      <w:r w:rsidRPr="00C668D3">
        <w:rPr>
          <w:b/>
          <w:color w:val="E20074"/>
          <w:sz w:val="28"/>
          <w:szCs w:val="28"/>
        </w:rPr>
        <w:t xml:space="preserve"> dne </w:t>
      </w:r>
      <w:r w:rsidR="006E3066">
        <w:rPr>
          <w:b/>
          <w:color w:val="E20074"/>
          <w:sz w:val="28"/>
          <w:szCs w:val="28"/>
        </w:rPr>
        <w:t>29.03.2012.</w:t>
      </w:r>
    </w:p>
    <w:p w:rsidR="006E3066" w:rsidRPr="00C668D3" w:rsidRDefault="006E3066" w:rsidP="00D676F1">
      <w:pPr>
        <w:spacing w:after="60"/>
        <w:rPr>
          <w:b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397BEC" w:rsidRPr="007D3E96" w:rsidTr="00397BE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textDirection w:val="btLr"/>
          </w:tcPr>
          <w:p w:rsidR="00397BEC" w:rsidRPr="00397BEC" w:rsidRDefault="00397BEC" w:rsidP="00397BEC">
            <w:pPr>
              <w:pStyle w:val="TMNormlnModr"/>
              <w:tabs>
                <w:tab w:val="left" w:pos="0"/>
              </w:tabs>
              <w:spacing w:before="0" w:after="0" w:line="240" w:lineRule="auto"/>
              <w:ind w:left="113" w:right="113"/>
              <w:jc w:val="center"/>
              <w:rPr>
                <w:color w:val="auto"/>
                <w:u w:val="single"/>
                <w:lang w:val="cs-CZ" w:eastAsia="cs-CZ"/>
              </w:rPr>
            </w:pPr>
            <w:r w:rsidRPr="00C668D3">
              <w:rPr>
                <w:color w:val="auto"/>
                <w:sz w:val="14"/>
                <w:szCs w:val="14"/>
                <w:u w:val="single"/>
                <w:lang w:val="cs-CZ" w:eastAsia="cs-CZ"/>
              </w:rPr>
              <w:t xml:space="preserve">Způsob vypořádání - NAHRAZENÍ NOVOU </w:t>
            </w:r>
            <w:r w:rsidRPr="00397BEC">
              <w:rPr>
                <w:color w:val="auto"/>
                <w:u w:val="single"/>
                <w:lang w:val="cs-CZ" w:eastAsia="cs-CZ"/>
              </w:rPr>
              <w:t>SLUŽBOU</w:t>
            </w:r>
          </w:p>
        </w:tc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397BEC" w:rsidRPr="00C668D3" w:rsidRDefault="00397BEC" w:rsidP="00DF00CF">
            <w:pPr>
              <w:pStyle w:val="TMNormlnModr"/>
              <w:tabs>
                <w:tab w:val="left" w:pos="0"/>
              </w:tabs>
              <w:spacing w:after="60" w:line="240" w:lineRule="auto"/>
              <w:ind w:left="0"/>
              <w:jc w:val="left"/>
              <w:rPr>
                <w:b/>
                <w:color w:val="auto"/>
                <w:sz w:val="14"/>
                <w:szCs w:val="14"/>
                <w:u w:val="single"/>
                <w:lang w:val="cs-CZ" w:eastAsia="cs-CZ"/>
              </w:rPr>
            </w:pPr>
            <w:r w:rsidRPr="00C668D3">
              <w:rPr>
                <w:b/>
                <w:color w:val="auto"/>
                <w:sz w:val="14"/>
                <w:szCs w:val="14"/>
                <w:u w:val="single"/>
                <w:lang w:val="cs-CZ" w:eastAsia="cs-CZ"/>
              </w:rPr>
              <w:t>Způsob vypořádání - NAHRAZENÍ NOVOU SLUŽBOU:</w:t>
            </w:r>
          </w:p>
          <w:p w:rsidR="00397BEC" w:rsidRPr="00C668D3" w:rsidRDefault="00397BEC" w:rsidP="00494DEB">
            <w:pPr>
              <w:pStyle w:val="TMNormlnModr"/>
              <w:tabs>
                <w:tab w:val="left" w:pos="0"/>
              </w:tabs>
              <w:spacing w:after="60" w:line="240" w:lineRule="auto"/>
              <w:ind w:left="0"/>
              <w:jc w:val="left"/>
              <w:rPr>
                <w:color w:val="auto"/>
                <w:sz w:val="14"/>
                <w:szCs w:val="14"/>
                <w:lang w:val="cs-CZ" w:eastAsia="cs-CZ"/>
              </w:rPr>
            </w:pP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Dále uvedené Původní služby budou </w:t>
            </w:r>
            <w:r w:rsidRPr="00C668D3">
              <w:rPr>
                <w:color w:val="auto"/>
                <w:sz w:val="14"/>
                <w:szCs w:val="14"/>
                <w:u w:val="single"/>
                <w:lang w:val="cs-CZ" w:eastAsia="cs-CZ"/>
              </w:rPr>
              <w:t>nahrazeny dále uvedenými novými službami</w:t>
            </w: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 zřízenými dle této Smlouvy (resp. p</w:t>
            </w:r>
            <w:r w:rsidR="00494DEB" w:rsidRPr="00C668D3">
              <w:rPr>
                <w:color w:val="auto"/>
                <w:sz w:val="14"/>
                <w:szCs w:val="14"/>
                <w:lang w:val="cs-CZ" w:eastAsia="cs-CZ"/>
              </w:rPr>
              <w:t xml:space="preserve">říslušnými Specifikacemi služby </w:t>
            </w:r>
            <w:r w:rsidRPr="00C668D3">
              <w:rPr>
                <w:color w:val="auto"/>
                <w:sz w:val="14"/>
                <w:szCs w:val="14"/>
                <w:lang w:val="cs-CZ" w:eastAsia="cs-CZ"/>
              </w:rPr>
              <w:t>nově uzavřenými pod touto Smlouvou), přičemž ke dni zřízení nové služby dle této Smlouvy/příslušné Specifikace služby</w:t>
            </w:r>
            <w:r w:rsidR="00494DEB" w:rsidRPr="00C668D3">
              <w:rPr>
                <w:color w:val="auto"/>
                <w:sz w:val="14"/>
                <w:szCs w:val="14"/>
                <w:lang w:val="cs-CZ" w:eastAsia="cs-CZ"/>
              </w:rPr>
              <w:t xml:space="preserve"> </w:t>
            </w:r>
            <w:r w:rsidRPr="00C668D3">
              <w:rPr>
                <w:color w:val="auto"/>
                <w:sz w:val="14"/>
                <w:szCs w:val="14"/>
                <w:lang w:val="cs-CZ" w:eastAsia="cs-CZ"/>
              </w:rPr>
              <w:t>bude poskytování Původní služby ukončeno.</w:t>
            </w:r>
          </w:p>
        </w:tc>
      </w:tr>
      <w:tr w:rsidR="00397BEC" w:rsidRPr="007D3E96" w:rsidTr="00397BEC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BEC" w:rsidRPr="007D3E96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b/>
                <w:color w:val="auto"/>
                <w:lang w:val="cs-CZ" w:eastAsia="cs-CZ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397BEC" w:rsidRPr="00C668D3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b/>
                <w:color w:val="auto"/>
                <w:sz w:val="14"/>
                <w:szCs w:val="14"/>
                <w:lang w:val="cs-CZ" w:eastAsia="cs-CZ"/>
              </w:rPr>
            </w:pPr>
            <w:r w:rsidRPr="00C668D3">
              <w:rPr>
                <w:b/>
                <w:color w:val="auto"/>
                <w:sz w:val="14"/>
                <w:szCs w:val="14"/>
                <w:lang w:val="cs-CZ" w:eastAsia="cs-CZ"/>
              </w:rPr>
              <w:t>Označení Původních služeb dle Původní smlouvy:</w:t>
            </w:r>
          </w:p>
        </w:tc>
        <w:tc>
          <w:tcPr>
            <w:tcW w:w="4678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97BEC" w:rsidRPr="00C668D3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b/>
                <w:color w:val="auto"/>
                <w:sz w:val="14"/>
                <w:szCs w:val="14"/>
                <w:lang w:val="cs-CZ" w:eastAsia="cs-CZ"/>
              </w:rPr>
            </w:pPr>
            <w:r w:rsidRPr="00C668D3">
              <w:rPr>
                <w:b/>
                <w:color w:val="auto"/>
                <w:sz w:val="14"/>
                <w:szCs w:val="14"/>
                <w:lang w:val="cs-CZ" w:eastAsia="cs-CZ"/>
              </w:rPr>
              <w:t xml:space="preserve">Nové označení Původní služby pod touto Smlouvou: </w:t>
            </w:r>
          </w:p>
        </w:tc>
      </w:tr>
      <w:tr w:rsidR="00397BEC" w:rsidRPr="007D3E96" w:rsidTr="00397BEC">
        <w:trPr>
          <w:trHeight w:val="14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EC" w:rsidRPr="007D3E96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color w:val="auto"/>
                <w:lang w:val="cs-CZ" w:eastAsia="cs-CZ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97BEC" w:rsidRPr="00C668D3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color w:val="auto"/>
                <w:sz w:val="14"/>
                <w:szCs w:val="14"/>
                <w:lang w:val="cs-CZ" w:eastAsia="cs-CZ"/>
              </w:rPr>
            </w:pP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A) Původní služba </w:t>
            </w:r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 xml:space="preserve">Internet </w:t>
            </w:r>
            <w:proofErr w:type="spellStart"/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>Services</w:t>
            </w:r>
            <w:proofErr w:type="spellEnd"/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 č. </w:t>
            </w:r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>907700000953084</w:t>
            </w:r>
          </w:p>
          <w:p w:rsidR="00397BEC" w:rsidRPr="00C668D3" w:rsidRDefault="00397BEC" w:rsidP="00DF00CF">
            <w:pPr>
              <w:pStyle w:val="TMNormlnModr"/>
              <w:spacing w:after="60" w:line="240" w:lineRule="auto"/>
              <w:ind w:left="0"/>
              <w:jc w:val="left"/>
              <w:rPr>
                <w:color w:val="auto"/>
                <w:sz w:val="14"/>
                <w:szCs w:val="14"/>
                <w:lang w:val="cs-CZ" w:eastAsia="cs-CZ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BEC" w:rsidRPr="00C668D3" w:rsidRDefault="00397BEC" w:rsidP="00DF00CF">
            <w:pPr>
              <w:pStyle w:val="TMNormlnModr"/>
              <w:tabs>
                <w:tab w:val="left" w:pos="0"/>
              </w:tabs>
              <w:spacing w:after="60" w:line="240" w:lineRule="auto"/>
              <w:ind w:left="0"/>
              <w:jc w:val="left"/>
              <w:rPr>
                <w:color w:val="auto"/>
                <w:sz w:val="14"/>
                <w:szCs w:val="14"/>
                <w:lang w:val="cs-CZ" w:eastAsia="cs-CZ"/>
              </w:rPr>
            </w:pP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A) Služba </w:t>
            </w:r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>Profesionální internet</w:t>
            </w: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 dle Specifikace služby </w:t>
            </w:r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>Profesionální internet</w:t>
            </w:r>
            <w:r w:rsidRPr="00C668D3">
              <w:rPr>
                <w:color w:val="auto"/>
                <w:sz w:val="14"/>
                <w:szCs w:val="14"/>
                <w:lang w:val="cs-CZ" w:eastAsia="cs-CZ"/>
              </w:rPr>
              <w:t xml:space="preserve"> č. </w:t>
            </w:r>
            <w:r w:rsidR="006E3066" w:rsidRPr="006E3066">
              <w:rPr>
                <w:color w:val="auto"/>
                <w:sz w:val="14"/>
                <w:szCs w:val="14"/>
                <w:lang w:val="cs-CZ" w:eastAsia="cs-CZ"/>
              </w:rPr>
              <w:t>40101598332_1_1</w:t>
            </w:r>
          </w:p>
          <w:p w:rsidR="00397BEC" w:rsidRPr="00C668D3" w:rsidRDefault="00397BEC" w:rsidP="00494DEB">
            <w:pPr>
              <w:pStyle w:val="TMNormlnModr"/>
              <w:tabs>
                <w:tab w:val="left" w:pos="0"/>
              </w:tabs>
              <w:spacing w:after="60" w:line="240" w:lineRule="auto"/>
              <w:ind w:left="0"/>
              <w:jc w:val="left"/>
              <w:rPr>
                <w:color w:val="auto"/>
                <w:sz w:val="14"/>
                <w:szCs w:val="14"/>
                <w:lang w:val="cs-CZ" w:eastAsia="cs-CZ"/>
              </w:rPr>
            </w:pPr>
          </w:p>
        </w:tc>
      </w:tr>
    </w:tbl>
    <w:p w:rsidR="001330CB" w:rsidRDefault="001330CB" w:rsidP="00DF00CF">
      <w:pPr>
        <w:spacing w:after="60"/>
        <w:rPr>
          <w:b/>
        </w:rPr>
      </w:pPr>
      <w:bookmarkStart w:id="2" w:name="_GoBack"/>
      <w:bookmarkEnd w:id="2"/>
    </w:p>
    <w:sectPr w:rsidR="001330CB" w:rsidSect="00172842">
      <w:headerReference w:type="default" r:id="rId12"/>
      <w:footerReference w:type="default" r:id="rId13"/>
      <w:type w:val="continuous"/>
      <w:pgSz w:w="11909" w:h="16834" w:code="9"/>
      <w:pgMar w:top="1134" w:right="851" w:bottom="1418" w:left="1418" w:header="567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FC" w:rsidRDefault="00A724FC">
      <w:r>
        <w:separator/>
      </w:r>
    </w:p>
  </w:endnote>
  <w:endnote w:type="continuationSeparator" w:id="0">
    <w:p w:rsidR="00A724FC" w:rsidRDefault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4A" w:rsidRDefault="00037E4A" w:rsidP="00037E4A"/>
  <w:p w:rsidR="00370255" w:rsidRDefault="00370255" w:rsidP="00037E4A">
    <w:pPr>
      <w:pStyle w:val="Zpat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40"/>
      </w:tabs>
      <w:jc w:val="center"/>
      <w:rPr>
        <w:rFonts w:cs="Arial"/>
        <w:sz w:val="12"/>
        <w:szCs w:val="12"/>
        <w:lang w:val="de-DE"/>
      </w:rPr>
    </w:pPr>
  </w:p>
  <w:p w:rsidR="00370255" w:rsidRDefault="00370255" w:rsidP="00370255">
    <w:pPr>
      <w:pStyle w:val="Zpat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40"/>
      </w:tabs>
      <w:jc w:val="center"/>
      <w:rPr>
        <w:rFonts w:cs="Arial"/>
        <w:sz w:val="12"/>
        <w:szCs w:val="12"/>
        <w:lang w:val="de-DE"/>
      </w:rPr>
    </w:pPr>
  </w:p>
  <w:p w:rsidR="00651D8D" w:rsidRDefault="00370255" w:rsidP="00370255">
    <w:pPr>
      <w:pStyle w:val="Zpat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40"/>
      </w:tabs>
      <w:jc w:val="center"/>
      <w:rPr>
        <w:rFonts w:cs="Arial"/>
        <w:sz w:val="12"/>
        <w:szCs w:val="12"/>
        <w:lang w:val="de-DE"/>
      </w:rPr>
    </w:pPr>
    <w:r>
      <w:rPr>
        <w:rFonts w:cs="Arial"/>
        <w:sz w:val="12"/>
        <w:szCs w:val="12"/>
        <w:lang w:val="de-DE"/>
      </w:rPr>
      <w:t>Č</w:t>
    </w:r>
    <w:r w:rsidR="00037E4A" w:rsidRPr="003C1F7B">
      <w:rPr>
        <w:rFonts w:cs="Arial"/>
        <w:sz w:val="12"/>
        <w:szCs w:val="12"/>
        <w:lang w:val="de-DE"/>
      </w:rPr>
      <w:t>.</w:t>
    </w:r>
    <w:r w:rsidR="00C52C67">
      <w:rPr>
        <w:rFonts w:cs="Arial"/>
        <w:sz w:val="12"/>
        <w:szCs w:val="12"/>
        <w:lang w:val="de-DE"/>
      </w:rPr>
      <w:t xml:space="preserve"> zákazníka:</w:t>
    </w:r>
    <w:r w:rsidR="00651D8D">
      <w:rPr>
        <w:rFonts w:cs="Arial"/>
        <w:sz w:val="12"/>
        <w:szCs w:val="12"/>
        <w:lang w:val="de-DE"/>
      </w:rPr>
      <w:fldChar w:fldCharType="begin"/>
    </w:r>
    <w:r w:rsidR="00651D8D">
      <w:rPr>
        <w:rFonts w:cs="Arial"/>
        <w:sz w:val="12"/>
        <w:szCs w:val="12"/>
        <w:lang w:val="de-DE"/>
      </w:rPr>
      <w:instrText xml:space="preserve"> STYLEREF  IDZAK  \* MERGEFORMAT </w:instrText>
    </w:r>
    <w:r w:rsidR="00651D8D">
      <w:rPr>
        <w:rFonts w:cs="Arial"/>
        <w:sz w:val="12"/>
        <w:szCs w:val="12"/>
        <w:lang w:val="de-DE"/>
      </w:rPr>
      <w:fldChar w:fldCharType="separate"/>
    </w:r>
    <w:r w:rsidR="001C5383" w:rsidRPr="001C5383">
      <w:rPr>
        <w:rFonts w:cs="Arial"/>
        <w:b/>
        <w:bCs/>
        <w:noProof/>
        <w:sz w:val="12"/>
        <w:szCs w:val="12"/>
      </w:rPr>
      <w:t>xxxxxxx</w:t>
    </w:r>
    <w:r w:rsidR="00651D8D">
      <w:rPr>
        <w:rFonts w:cs="Arial"/>
        <w:sz w:val="12"/>
        <w:szCs w:val="12"/>
        <w:lang w:val="de-DE"/>
      </w:rPr>
      <w:fldChar w:fldCharType="end"/>
    </w:r>
    <w:r w:rsidR="00037E4A" w:rsidRPr="003C1F7B">
      <w:rPr>
        <w:rFonts w:cs="Arial"/>
        <w:sz w:val="12"/>
        <w:szCs w:val="12"/>
        <w:lang w:val="de-DE"/>
      </w:rPr>
      <w:t>; Č. kontraktu</w:t>
    </w:r>
    <w:r>
      <w:rPr>
        <w:rFonts w:cs="Arial"/>
        <w:sz w:val="12"/>
        <w:szCs w:val="12"/>
        <w:lang w:val="de-DE"/>
      </w:rPr>
      <w:t>:</w:t>
    </w:r>
    <w:r w:rsidR="00551239">
      <w:rPr>
        <w:rFonts w:cs="Arial"/>
        <w:sz w:val="12"/>
        <w:szCs w:val="12"/>
        <w:lang w:val="de-DE"/>
      </w:rPr>
      <w:fldChar w:fldCharType="begin"/>
    </w:r>
    <w:r w:rsidR="00551239">
      <w:rPr>
        <w:rFonts w:cs="Arial"/>
        <w:sz w:val="12"/>
        <w:szCs w:val="12"/>
        <w:lang w:val="de-DE"/>
      </w:rPr>
      <w:instrText xml:space="preserve"> STYLEREF  IDSML  \* MERGEFORMAT </w:instrText>
    </w:r>
    <w:r w:rsidR="00551239">
      <w:rPr>
        <w:rFonts w:cs="Arial"/>
        <w:sz w:val="12"/>
        <w:szCs w:val="12"/>
        <w:lang w:val="de-DE"/>
      </w:rPr>
      <w:fldChar w:fldCharType="separate"/>
    </w:r>
    <w:r w:rsidR="001C5383">
      <w:rPr>
        <w:rFonts w:cs="Arial"/>
        <w:noProof/>
        <w:sz w:val="12"/>
        <w:szCs w:val="12"/>
        <w:lang w:val="de-DE"/>
      </w:rPr>
      <w:t>40087143895</w:t>
    </w:r>
    <w:r w:rsidR="00551239">
      <w:rPr>
        <w:rFonts w:cs="Arial"/>
        <w:sz w:val="12"/>
        <w:szCs w:val="12"/>
        <w:lang w:val="de-DE"/>
      </w:rPr>
      <w:fldChar w:fldCharType="end"/>
    </w:r>
    <w:r w:rsidR="00551239">
      <w:rPr>
        <w:rFonts w:cs="Arial"/>
        <w:sz w:val="12"/>
        <w:szCs w:val="12"/>
        <w:lang w:val="de-DE"/>
      </w:rPr>
      <w:t>_</w:t>
    </w:r>
    <w:r w:rsidR="00551239">
      <w:rPr>
        <w:rFonts w:cs="Arial"/>
        <w:sz w:val="12"/>
        <w:szCs w:val="12"/>
        <w:lang w:val="de-DE"/>
      </w:rPr>
      <w:fldChar w:fldCharType="begin"/>
    </w:r>
    <w:r w:rsidR="00551239">
      <w:rPr>
        <w:rFonts w:cs="Arial"/>
        <w:sz w:val="12"/>
        <w:szCs w:val="12"/>
        <w:lang w:val="de-DE"/>
      </w:rPr>
      <w:instrText xml:space="preserve"> STYLEREF  IDREV  \* MERGEFORMAT </w:instrText>
    </w:r>
    <w:r w:rsidR="00551239">
      <w:rPr>
        <w:rFonts w:cs="Arial"/>
        <w:sz w:val="12"/>
        <w:szCs w:val="12"/>
        <w:lang w:val="de-DE"/>
      </w:rPr>
      <w:fldChar w:fldCharType="separate"/>
    </w:r>
    <w:r w:rsidR="001C5383">
      <w:rPr>
        <w:rFonts w:cs="Arial"/>
        <w:noProof/>
        <w:sz w:val="12"/>
        <w:szCs w:val="12"/>
        <w:lang w:val="de-DE"/>
      </w:rPr>
      <w:t>2</w:t>
    </w:r>
    <w:r w:rsidR="00551239">
      <w:rPr>
        <w:rFonts w:cs="Arial"/>
        <w:sz w:val="12"/>
        <w:szCs w:val="12"/>
        <w:lang w:val="de-DE"/>
      </w:rPr>
      <w:fldChar w:fldCharType="end"/>
    </w:r>
    <w:r w:rsidR="00551239">
      <w:rPr>
        <w:rFonts w:cs="Arial"/>
        <w:sz w:val="12"/>
        <w:szCs w:val="12"/>
        <w:lang w:val="de-DE"/>
      </w:rPr>
      <w:t>_</w:t>
    </w:r>
    <w:r>
      <w:rPr>
        <w:rFonts w:cs="Arial"/>
        <w:sz w:val="12"/>
        <w:szCs w:val="12"/>
        <w:lang w:val="de-DE"/>
      </w:rPr>
      <w:fldChar w:fldCharType="begin"/>
    </w:r>
    <w:r>
      <w:rPr>
        <w:rFonts w:cs="Arial"/>
        <w:sz w:val="12"/>
        <w:szCs w:val="12"/>
        <w:lang w:val="de-DE"/>
      </w:rPr>
      <w:instrText xml:space="preserve"> STYLEREF  IDVER  \* MERGEFORMAT </w:instrText>
    </w:r>
    <w:r>
      <w:rPr>
        <w:rFonts w:cs="Arial"/>
        <w:sz w:val="12"/>
        <w:szCs w:val="12"/>
        <w:lang w:val="de-DE"/>
      </w:rPr>
      <w:fldChar w:fldCharType="separate"/>
    </w:r>
    <w:r w:rsidR="001C5383">
      <w:rPr>
        <w:rFonts w:cs="Arial"/>
        <w:noProof/>
        <w:sz w:val="12"/>
        <w:szCs w:val="12"/>
        <w:lang w:val="de-DE"/>
      </w:rPr>
      <w:t>1</w:t>
    </w:r>
    <w:r>
      <w:rPr>
        <w:rFonts w:cs="Arial"/>
        <w:sz w:val="12"/>
        <w:szCs w:val="12"/>
        <w:lang w:val="de-DE"/>
      </w:rPr>
      <w:fldChar w:fldCharType="end"/>
    </w:r>
    <w:r>
      <w:rPr>
        <w:rFonts w:cs="Arial"/>
        <w:sz w:val="12"/>
        <w:szCs w:val="12"/>
        <w:lang w:val="de-DE"/>
      </w:rPr>
      <w:t xml:space="preserve">       </w:t>
    </w:r>
  </w:p>
  <w:p w:rsidR="00037E4A" w:rsidRPr="00370255" w:rsidRDefault="00037E4A" w:rsidP="00370255">
    <w:pPr>
      <w:pStyle w:val="Zpat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40"/>
      </w:tabs>
      <w:jc w:val="center"/>
      <w:rPr>
        <w:rFonts w:cs="Arial"/>
        <w:noProof/>
        <w:color w:val="808080"/>
        <w:sz w:val="16"/>
        <w:lang w:val="de-DE"/>
      </w:rPr>
    </w:pPr>
    <w:r w:rsidRPr="00205E6F">
      <w:rPr>
        <w:color w:val="231F20"/>
        <w:spacing w:val="-2"/>
        <w:sz w:val="12"/>
        <w:lang w:val="de-DE"/>
      </w:rPr>
      <w:t xml:space="preserve">DocType: </w:t>
    </w:r>
    <w:r>
      <w:rPr>
        <w:color w:val="231F20"/>
        <w:spacing w:val="-2"/>
        <w:sz w:val="12"/>
        <w:lang w:val="de-DE"/>
      </w:rPr>
      <w:t xml:space="preserve">KAS; </w:t>
    </w:r>
    <w:r w:rsidRPr="00205E6F">
      <w:rPr>
        <w:color w:val="231F20"/>
        <w:spacing w:val="-2"/>
        <w:sz w:val="12"/>
        <w:lang w:val="de-DE"/>
      </w:rPr>
      <w:t xml:space="preserve">SubType: </w:t>
    </w:r>
    <w:r>
      <w:rPr>
        <w:color w:val="231F20"/>
        <w:spacing w:val="-2"/>
        <w:sz w:val="12"/>
        <w:lang w:val="de-DE"/>
      </w:rPr>
      <w:t>P</w:t>
    </w:r>
    <w:r w:rsidRPr="00205E6F">
      <w:rPr>
        <w:color w:val="231F20"/>
        <w:spacing w:val="-2"/>
        <w:sz w:val="12"/>
        <w:lang w:val="de-DE"/>
      </w:rPr>
      <w:t>C</w:t>
    </w:r>
    <w:r>
      <w:rPr>
        <w:color w:val="231F20"/>
        <w:spacing w:val="-2"/>
        <w:sz w:val="12"/>
        <w:lang w:val="de-DE"/>
      </w:rPr>
      <w:t>; Kód dokumentu: DOC0222</w:t>
    </w:r>
  </w:p>
  <w:p w:rsidR="00037E4A" w:rsidRPr="00037E4A" w:rsidRDefault="00037E4A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FC" w:rsidRDefault="00A724FC">
      <w:r>
        <w:separator/>
      </w:r>
    </w:p>
  </w:footnote>
  <w:footnote w:type="continuationSeparator" w:id="0">
    <w:p w:rsidR="00A724FC" w:rsidRDefault="00A7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4A" w:rsidRDefault="00037E4A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C52C67" w:rsidRDefault="00C52C67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C52C67" w:rsidRDefault="00C52C67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C52C67" w:rsidRDefault="00C52C67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C52C67" w:rsidRDefault="00C52C67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C52C67" w:rsidRDefault="00C52C67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</w:rPr>
    </w:pPr>
  </w:p>
  <w:p w:rsidR="00037E4A" w:rsidRPr="00037E4A" w:rsidRDefault="00485514" w:rsidP="00037E4A">
    <w:pPr>
      <w:pStyle w:val="Zhlav"/>
      <w:pBdr>
        <w:bottom w:val="single" w:sz="4" w:space="1" w:color="auto"/>
      </w:pBdr>
      <w:tabs>
        <w:tab w:val="left" w:pos="2775"/>
      </w:tabs>
      <w:jc w:val="right"/>
      <w:rPr>
        <w:rFonts w:cs="Arial"/>
        <w:sz w:val="14"/>
        <w:szCs w:val="14"/>
        <w:lang w:val="cs-CZ"/>
      </w:rPr>
    </w:pPr>
    <w:r>
      <w:rPr>
        <w:rFonts w:cs="Arial"/>
        <w:sz w:val="14"/>
        <w:szCs w:val="14"/>
        <w:lang w:val="cs-CZ"/>
      </w:rPr>
      <w:t>Vypořádání původních služeb</w:t>
    </w:r>
  </w:p>
  <w:p w:rsidR="007D3E96" w:rsidRDefault="007D3E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12EEA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1B72F2"/>
    <w:multiLevelType w:val="multilevel"/>
    <w:tmpl w:val="7FEAC712"/>
    <w:lvl w:ilvl="0">
      <w:start w:val="1"/>
      <w:numFmt w:val="decimal"/>
      <w:pStyle w:val="SML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SML11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SML111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313843"/>
    <w:multiLevelType w:val="multilevel"/>
    <w:tmpl w:val="3B8020E6"/>
    <w:lvl w:ilvl="0">
      <w:start w:val="1"/>
      <w:numFmt w:val="decimal"/>
      <w:pStyle w:val="Kapitola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E20074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E2007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841"/>
        </w:tabs>
        <w:ind w:left="484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B6520B"/>
    <w:multiLevelType w:val="hybridMultilevel"/>
    <w:tmpl w:val="34AACE80"/>
    <w:lvl w:ilvl="0" w:tplc="ED0684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475A3"/>
    <w:multiLevelType w:val="hybridMultilevel"/>
    <w:tmpl w:val="9D126930"/>
    <w:lvl w:ilvl="0" w:tplc="ED0684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44CA2"/>
    <w:multiLevelType w:val="multilevel"/>
    <w:tmpl w:val="D65E51EA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E20074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Příloha č. %4: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6" w15:restartNumberingAfterBreak="0">
    <w:nsid w:val="2B5E6EE1"/>
    <w:multiLevelType w:val="multilevel"/>
    <w:tmpl w:val="01FEBF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796131"/>
    <w:multiLevelType w:val="hybridMultilevel"/>
    <w:tmpl w:val="AAF649CE"/>
    <w:lvl w:ilvl="0" w:tplc="ED0684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20074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C9437D"/>
    <w:multiLevelType w:val="multilevel"/>
    <w:tmpl w:val="9CC0F990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E20074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EBF71CF"/>
    <w:multiLevelType w:val="hybridMultilevel"/>
    <w:tmpl w:val="92927D08"/>
    <w:lvl w:ilvl="0" w:tplc="078CFF3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E2007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2323B2B"/>
    <w:multiLevelType w:val="hybridMultilevel"/>
    <w:tmpl w:val="63CAB140"/>
    <w:lvl w:ilvl="0" w:tplc="6CF68496">
      <w:numFmt w:val="bullet"/>
      <w:lvlText w:val=""/>
      <w:lvlJc w:val="left"/>
      <w:pPr>
        <w:tabs>
          <w:tab w:val="num" w:pos="1636"/>
        </w:tabs>
        <w:ind w:left="1293" w:hanging="17"/>
      </w:pPr>
      <w:rPr>
        <w:rFonts w:ascii="Wingdings" w:hAnsi="Wingdings" w:hint="default"/>
        <w:color w:val="FF00FF"/>
        <w:sz w:val="24"/>
      </w:rPr>
    </w:lvl>
    <w:lvl w:ilvl="1" w:tplc="314CC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20074"/>
        <w:sz w:val="24"/>
      </w:rPr>
    </w:lvl>
    <w:lvl w:ilvl="2" w:tplc="81DA0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AE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3EC2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A6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1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8161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70BF"/>
    <w:multiLevelType w:val="hybridMultilevel"/>
    <w:tmpl w:val="3B06C6F6"/>
    <w:lvl w:ilvl="0" w:tplc="ED0684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20074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CF21DB"/>
    <w:multiLevelType w:val="hybridMultilevel"/>
    <w:tmpl w:val="FC1C583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DAE1757"/>
    <w:multiLevelType w:val="hybridMultilevel"/>
    <w:tmpl w:val="BF5837C8"/>
    <w:lvl w:ilvl="0" w:tplc="59F4398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611062D3"/>
    <w:multiLevelType w:val="multilevel"/>
    <w:tmpl w:val="145EC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C03C6"/>
    <w:multiLevelType w:val="multilevel"/>
    <w:tmpl w:val="660AEDBC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id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1364D6"/>
    <w:multiLevelType w:val="hybridMultilevel"/>
    <w:tmpl w:val="A1D03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207F"/>
    <w:multiLevelType w:val="hybridMultilevel"/>
    <w:tmpl w:val="F664E274"/>
    <w:lvl w:ilvl="0" w:tplc="CD140B1A">
      <w:numFmt w:val="bullet"/>
      <w:lvlText w:val=""/>
      <w:lvlJc w:val="left"/>
      <w:pPr>
        <w:tabs>
          <w:tab w:val="num" w:pos="2912"/>
        </w:tabs>
        <w:ind w:left="2569" w:hanging="17"/>
      </w:pPr>
      <w:rPr>
        <w:rFonts w:ascii="Wingdings" w:hAnsi="Wingdings" w:hint="default"/>
        <w:color w:val="FF00FF"/>
        <w:sz w:val="24"/>
      </w:rPr>
    </w:lvl>
    <w:lvl w:ilvl="1" w:tplc="25080F6A">
      <w:start w:val="1"/>
      <w:numFmt w:val="bullet"/>
      <w:lvlText w:val=""/>
      <w:lvlJc w:val="left"/>
      <w:pPr>
        <w:tabs>
          <w:tab w:val="num" w:pos="2719"/>
        </w:tabs>
        <w:ind w:left="2719" w:hanging="363"/>
      </w:pPr>
      <w:rPr>
        <w:rFonts w:ascii="Wingdings" w:hAnsi="Wingdings" w:hint="default"/>
        <w:color w:val="E20074"/>
        <w:sz w:val="24"/>
        <w:szCs w:val="24"/>
      </w:rPr>
    </w:lvl>
    <w:lvl w:ilvl="2" w:tplc="C3CA9800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130023BA">
      <w:start w:val="20"/>
      <w:numFmt w:val="upperLetter"/>
      <w:lvlText w:val="%4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4" w:tplc="89EA4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A7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4E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E5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C1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45549"/>
    <w:multiLevelType w:val="hybridMultilevel"/>
    <w:tmpl w:val="145EC078"/>
    <w:lvl w:ilvl="0" w:tplc="680862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545EA"/>
    <w:multiLevelType w:val="hybridMultilevel"/>
    <w:tmpl w:val="07BAE4BE"/>
    <w:lvl w:ilvl="0" w:tplc="924A911A">
      <w:start w:val="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 w15:restartNumberingAfterBreak="0">
    <w:nsid w:val="76C82D29"/>
    <w:multiLevelType w:val="hybridMultilevel"/>
    <w:tmpl w:val="D6620A4C"/>
    <w:lvl w:ilvl="0" w:tplc="0D34C1A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7B3B4808"/>
    <w:multiLevelType w:val="hybridMultilevel"/>
    <w:tmpl w:val="B80E6E72"/>
    <w:lvl w:ilvl="0" w:tplc="ED068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20074"/>
      </w:rPr>
    </w:lvl>
    <w:lvl w:ilvl="1" w:tplc="ED068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20074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939D4"/>
    <w:multiLevelType w:val="hybridMultilevel"/>
    <w:tmpl w:val="5644D464"/>
    <w:lvl w:ilvl="0" w:tplc="95B4A3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2549D"/>
    <w:multiLevelType w:val="hybridMultilevel"/>
    <w:tmpl w:val="01FEBF4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7"/>
    <w:lvlOverride w:ilvl="0"/>
    <w:lvlOverride w:ilvl="1"/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21"/>
  </w:num>
  <w:num w:numId="10">
    <w:abstractNumId w:val="20"/>
  </w:num>
  <w:num w:numId="11">
    <w:abstractNumId w:val="19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23"/>
  </w:num>
  <w:num w:numId="19">
    <w:abstractNumId w:val="6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  <w:num w:numId="24">
    <w:abstractNumId w:val="5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C"/>
    <w:rsid w:val="000015A2"/>
    <w:rsid w:val="00005061"/>
    <w:rsid w:val="00016B16"/>
    <w:rsid w:val="00021DEF"/>
    <w:rsid w:val="000232EF"/>
    <w:rsid w:val="00037E4A"/>
    <w:rsid w:val="00037EAF"/>
    <w:rsid w:val="00057D2D"/>
    <w:rsid w:val="000628C5"/>
    <w:rsid w:val="00082A96"/>
    <w:rsid w:val="000A3DB1"/>
    <w:rsid w:val="000A7D1F"/>
    <w:rsid w:val="000C00AC"/>
    <w:rsid w:val="000C6B14"/>
    <w:rsid w:val="000D7618"/>
    <w:rsid w:val="000F5D0B"/>
    <w:rsid w:val="000F7ABE"/>
    <w:rsid w:val="00104439"/>
    <w:rsid w:val="00107A0A"/>
    <w:rsid w:val="00116085"/>
    <w:rsid w:val="00124B6E"/>
    <w:rsid w:val="001330CB"/>
    <w:rsid w:val="00134499"/>
    <w:rsid w:val="00151F8B"/>
    <w:rsid w:val="0016244C"/>
    <w:rsid w:val="001633A6"/>
    <w:rsid w:val="00172842"/>
    <w:rsid w:val="001811BB"/>
    <w:rsid w:val="001A1937"/>
    <w:rsid w:val="001B1718"/>
    <w:rsid w:val="001B50F1"/>
    <w:rsid w:val="001C24FE"/>
    <w:rsid w:val="001C5383"/>
    <w:rsid w:val="001D017D"/>
    <w:rsid w:val="001D2548"/>
    <w:rsid w:val="001E3DD6"/>
    <w:rsid w:val="001E6DE8"/>
    <w:rsid w:val="001E774D"/>
    <w:rsid w:val="001F0E41"/>
    <w:rsid w:val="001F693F"/>
    <w:rsid w:val="002006BD"/>
    <w:rsid w:val="00203842"/>
    <w:rsid w:val="00203E59"/>
    <w:rsid w:val="002052EC"/>
    <w:rsid w:val="0020756F"/>
    <w:rsid w:val="0021251C"/>
    <w:rsid w:val="00216FEA"/>
    <w:rsid w:val="00221695"/>
    <w:rsid w:val="002222E4"/>
    <w:rsid w:val="002346EC"/>
    <w:rsid w:val="00245472"/>
    <w:rsid w:val="002521B8"/>
    <w:rsid w:val="0025365D"/>
    <w:rsid w:val="00261A22"/>
    <w:rsid w:val="00261AED"/>
    <w:rsid w:val="00264B2A"/>
    <w:rsid w:val="002736E6"/>
    <w:rsid w:val="002737E9"/>
    <w:rsid w:val="0029186E"/>
    <w:rsid w:val="00295D8E"/>
    <w:rsid w:val="002B029E"/>
    <w:rsid w:val="002B2F80"/>
    <w:rsid w:val="002B5406"/>
    <w:rsid w:val="002C1811"/>
    <w:rsid w:val="002C5398"/>
    <w:rsid w:val="002D265E"/>
    <w:rsid w:val="002D315F"/>
    <w:rsid w:val="002E0B11"/>
    <w:rsid w:val="002E67EF"/>
    <w:rsid w:val="002F7C0E"/>
    <w:rsid w:val="00300329"/>
    <w:rsid w:val="00301A50"/>
    <w:rsid w:val="00301AD2"/>
    <w:rsid w:val="00302388"/>
    <w:rsid w:val="003170B7"/>
    <w:rsid w:val="00317689"/>
    <w:rsid w:val="0032078B"/>
    <w:rsid w:val="00322F43"/>
    <w:rsid w:val="00325378"/>
    <w:rsid w:val="00327CC6"/>
    <w:rsid w:val="00331C92"/>
    <w:rsid w:val="00332386"/>
    <w:rsid w:val="00344F6C"/>
    <w:rsid w:val="003505F5"/>
    <w:rsid w:val="003524EB"/>
    <w:rsid w:val="00361528"/>
    <w:rsid w:val="00365782"/>
    <w:rsid w:val="00367627"/>
    <w:rsid w:val="00370255"/>
    <w:rsid w:val="00397BEC"/>
    <w:rsid w:val="003A3780"/>
    <w:rsid w:val="003A37AC"/>
    <w:rsid w:val="003A3F34"/>
    <w:rsid w:val="003A47B1"/>
    <w:rsid w:val="003A4B7C"/>
    <w:rsid w:val="003B0EE3"/>
    <w:rsid w:val="003B3CD6"/>
    <w:rsid w:val="003B5346"/>
    <w:rsid w:val="003B6D3B"/>
    <w:rsid w:val="003C121E"/>
    <w:rsid w:val="003C1314"/>
    <w:rsid w:val="003C598D"/>
    <w:rsid w:val="003D39F7"/>
    <w:rsid w:val="003D3EED"/>
    <w:rsid w:val="003E419D"/>
    <w:rsid w:val="003E4221"/>
    <w:rsid w:val="003E42EC"/>
    <w:rsid w:val="003E5EB1"/>
    <w:rsid w:val="00400245"/>
    <w:rsid w:val="004014D7"/>
    <w:rsid w:val="0040316F"/>
    <w:rsid w:val="00405518"/>
    <w:rsid w:val="00410042"/>
    <w:rsid w:val="00411976"/>
    <w:rsid w:val="00417430"/>
    <w:rsid w:val="004268B1"/>
    <w:rsid w:val="0042737A"/>
    <w:rsid w:val="004324FC"/>
    <w:rsid w:val="004329B6"/>
    <w:rsid w:val="0045446F"/>
    <w:rsid w:val="00456BAC"/>
    <w:rsid w:val="0046676E"/>
    <w:rsid w:val="00466B25"/>
    <w:rsid w:val="0047149F"/>
    <w:rsid w:val="00471899"/>
    <w:rsid w:val="00476987"/>
    <w:rsid w:val="00483A16"/>
    <w:rsid w:val="00485514"/>
    <w:rsid w:val="00494DEB"/>
    <w:rsid w:val="004A36B1"/>
    <w:rsid w:val="004A5498"/>
    <w:rsid w:val="004B6CAF"/>
    <w:rsid w:val="004C4AEC"/>
    <w:rsid w:val="004C59D9"/>
    <w:rsid w:val="004D0315"/>
    <w:rsid w:val="004D114D"/>
    <w:rsid w:val="004E5E78"/>
    <w:rsid w:val="004E68ED"/>
    <w:rsid w:val="004F44C3"/>
    <w:rsid w:val="004F5423"/>
    <w:rsid w:val="00501EC6"/>
    <w:rsid w:val="00521C47"/>
    <w:rsid w:val="00526FA6"/>
    <w:rsid w:val="00527D6E"/>
    <w:rsid w:val="0053378C"/>
    <w:rsid w:val="005438BF"/>
    <w:rsid w:val="00551239"/>
    <w:rsid w:val="00562A70"/>
    <w:rsid w:val="005653B5"/>
    <w:rsid w:val="00567B36"/>
    <w:rsid w:val="00575656"/>
    <w:rsid w:val="00581D3D"/>
    <w:rsid w:val="00581F63"/>
    <w:rsid w:val="00583913"/>
    <w:rsid w:val="00586FB8"/>
    <w:rsid w:val="00587DE8"/>
    <w:rsid w:val="005939BD"/>
    <w:rsid w:val="005942EF"/>
    <w:rsid w:val="005945B3"/>
    <w:rsid w:val="005B0227"/>
    <w:rsid w:val="005B42BC"/>
    <w:rsid w:val="005C0BC4"/>
    <w:rsid w:val="005C3EFD"/>
    <w:rsid w:val="005C477C"/>
    <w:rsid w:val="005C7D15"/>
    <w:rsid w:val="005D3A7D"/>
    <w:rsid w:val="005D7E6C"/>
    <w:rsid w:val="005D7F37"/>
    <w:rsid w:val="005E230A"/>
    <w:rsid w:val="005E3199"/>
    <w:rsid w:val="00606291"/>
    <w:rsid w:val="00610682"/>
    <w:rsid w:val="00634DBD"/>
    <w:rsid w:val="0064134B"/>
    <w:rsid w:val="006470BF"/>
    <w:rsid w:val="00647496"/>
    <w:rsid w:val="00651D8D"/>
    <w:rsid w:val="006542CF"/>
    <w:rsid w:val="0066206D"/>
    <w:rsid w:val="00663815"/>
    <w:rsid w:val="006653E7"/>
    <w:rsid w:val="006735D4"/>
    <w:rsid w:val="00677469"/>
    <w:rsid w:val="00682841"/>
    <w:rsid w:val="006907A6"/>
    <w:rsid w:val="006911EC"/>
    <w:rsid w:val="006B135A"/>
    <w:rsid w:val="006C381E"/>
    <w:rsid w:val="006D3203"/>
    <w:rsid w:val="006D3B61"/>
    <w:rsid w:val="006D7F92"/>
    <w:rsid w:val="006E05CF"/>
    <w:rsid w:val="006E2331"/>
    <w:rsid w:val="006E3066"/>
    <w:rsid w:val="006F341C"/>
    <w:rsid w:val="006F644F"/>
    <w:rsid w:val="007021B0"/>
    <w:rsid w:val="00703319"/>
    <w:rsid w:val="007071F4"/>
    <w:rsid w:val="00713579"/>
    <w:rsid w:val="0071398D"/>
    <w:rsid w:val="00713F3E"/>
    <w:rsid w:val="0071681C"/>
    <w:rsid w:val="00721717"/>
    <w:rsid w:val="00723186"/>
    <w:rsid w:val="0072387C"/>
    <w:rsid w:val="00727D53"/>
    <w:rsid w:val="00732CA0"/>
    <w:rsid w:val="00735354"/>
    <w:rsid w:val="00742799"/>
    <w:rsid w:val="00745390"/>
    <w:rsid w:val="0075643A"/>
    <w:rsid w:val="007601AD"/>
    <w:rsid w:val="007605FC"/>
    <w:rsid w:val="00784837"/>
    <w:rsid w:val="00786A3D"/>
    <w:rsid w:val="0079157B"/>
    <w:rsid w:val="007A0260"/>
    <w:rsid w:val="007A37B2"/>
    <w:rsid w:val="007C745F"/>
    <w:rsid w:val="007D0083"/>
    <w:rsid w:val="007D3362"/>
    <w:rsid w:val="007D3E96"/>
    <w:rsid w:val="007D5C44"/>
    <w:rsid w:val="007D6060"/>
    <w:rsid w:val="007E0D79"/>
    <w:rsid w:val="007E30A2"/>
    <w:rsid w:val="007E69FA"/>
    <w:rsid w:val="007F0580"/>
    <w:rsid w:val="007F6E90"/>
    <w:rsid w:val="008138C6"/>
    <w:rsid w:val="00817872"/>
    <w:rsid w:val="00825F26"/>
    <w:rsid w:val="00830740"/>
    <w:rsid w:val="00833EC4"/>
    <w:rsid w:val="00847F22"/>
    <w:rsid w:val="008544D0"/>
    <w:rsid w:val="008545FD"/>
    <w:rsid w:val="0086029F"/>
    <w:rsid w:val="00863BA2"/>
    <w:rsid w:val="008667F0"/>
    <w:rsid w:val="00880DE8"/>
    <w:rsid w:val="00886F36"/>
    <w:rsid w:val="00890440"/>
    <w:rsid w:val="00892DA4"/>
    <w:rsid w:val="008948C8"/>
    <w:rsid w:val="00895CAD"/>
    <w:rsid w:val="008964A1"/>
    <w:rsid w:val="008A498D"/>
    <w:rsid w:val="008A567C"/>
    <w:rsid w:val="008B7E55"/>
    <w:rsid w:val="008C0CCF"/>
    <w:rsid w:val="008C11AB"/>
    <w:rsid w:val="008D4D9F"/>
    <w:rsid w:val="008D6D07"/>
    <w:rsid w:val="008E1670"/>
    <w:rsid w:val="008E4A72"/>
    <w:rsid w:val="008E57D7"/>
    <w:rsid w:val="008E6F01"/>
    <w:rsid w:val="008F01BC"/>
    <w:rsid w:val="00900171"/>
    <w:rsid w:val="009071F2"/>
    <w:rsid w:val="0090779B"/>
    <w:rsid w:val="00920AF7"/>
    <w:rsid w:val="00925DBE"/>
    <w:rsid w:val="00926B8D"/>
    <w:rsid w:val="00926BD2"/>
    <w:rsid w:val="0093723A"/>
    <w:rsid w:val="009412B2"/>
    <w:rsid w:val="00944B7E"/>
    <w:rsid w:val="00956493"/>
    <w:rsid w:val="00960D89"/>
    <w:rsid w:val="00970C29"/>
    <w:rsid w:val="00972798"/>
    <w:rsid w:val="009735C8"/>
    <w:rsid w:val="00976047"/>
    <w:rsid w:val="009827A9"/>
    <w:rsid w:val="009A2E08"/>
    <w:rsid w:val="009A4F22"/>
    <w:rsid w:val="009A6E08"/>
    <w:rsid w:val="009B0CAB"/>
    <w:rsid w:val="009B1974"/>
    <w:rsid w:val="009C146A"/>
    <w:rsid w:val="009D5FB6"/>
    <w:rsid w:val="009D73F2"/>
    <w:rsid w:val="009E2D77"/>
    <w:rsid w:val="009E39E0"/>
    <w:rsid w:val="009F5CDA"/>
    <w:rsid w:val="00A00E26"/>
    <w:rsid w:val="00A0704C"/>
    <w:rsid w:val="00A1550E"/>
    <w:rsid w:val="00A3007E"/>
    <w:rsid w:val="00A418CA"/>
    <w:rsid w:val="00A42B49"/>
    <w:rsid w:val="00A466C8"/>
    <w:rsid w:val="00A525EF"/>
    <w:rsid w:val="00A535B5"/>
    <w:rsid w:val="00A60893"/>
    <w:rsid w:val="00A613A6"/>
    <w:rsid w:val="00A724FC"/>
    <w:rsid w:val="00A7471F"/>
    <w:rsid w:val="00A80B4B"/>
    <w:rsid w:val="00A85BE3"/>
    <w:rsid w:val="00A96425"/>
    <w:rsid w:val="00AC4EC9"/>
    <w:rsid w:val="00AD0FFE"/>
    <w:rsid w:val="00AD3DF2"/>
    <w:rsid w:val="00AD625B"/>
    <w:rsid w:val="00AE02A4"/>
    <w:rsid w:val="00AF0752"/>
    <w:rsid w:val="00AF0789"/>
    <w:rsid w:val="00AF4096"/>
    <w:rsid w:val="00AF5D5C"/>
    <w:rsid w:val="00AF6623"/>
    <w:rsid w:val="00AF6CB2"/>
    <w:rsid w:val="00B068DC"/>
    <w:rsid w:val="00B43E49"/>
    <w:rsid w:val="00B51B5E"/>
    <w:rsid w:val="00B53499"/>
    <w:rsid w:val="00B5418B"/>
    <w:rsid w:val="00B63514"/>
    <w:rsid w:val="00B72936"/>
    <w:rsid w:val="00B743FB"/>
    <w:rsid w:val="00B81B6F"/>
    <w:rsid w:val="00B84EC9"/>
    <w:rsid w:val="00B851F3"/>
    <w:rsid w:val="00B91A00"/>
    <w:rsid w:val="00BA0903"/>
    <w:rsid w:val="00BB21B4"/>
    <w:rsid w:val="00BB32F4"/>
    <w:rsid w:val="00BB52D4"/>
    <w:rsid w:val="00BB659D"/>
    <w:rsid w:val="00BC281D"/>
    <w:rsid w:val="00BC30C4"/>
    <w:rsid w:val="00BC5C04"/>
    <w:rsid w:val="00BC5CFB"/>
    <w:rsid w:val="00BD4BB4"/>
    <w:rsid w:val="00BD7C02"/>
    <w:rsid w:val="00BF06F4"/>
    <w:rsid w:val="00BF19F9"/>
    <w:rsid w:val="00C0326F"/>
    <w:rsid w:val="00C17378"/>
    <w:rsid w:val="00C3705F"/>
    <w:rsid w:val="00C42030"/>
    <w:rsid w:val="00C52C67"/>
    <w:rsid w:val="00C63D7D"/>
    <w:rsid w:val="00C668D3"/>
    <w:rsid w:val="00C70316"/>
    <w:rsid w:val="00C74927"/>
    <w:rsid w:val="00C8024E"/>
    <w:rsid w:val="00C81D31"/>
    <w:rsid w:val="00CA222C"/>
    <w:rsid w:val="00CA5FB9"/>
    <w:rsid w:val="00CB70CD"/>
    <w:rsid w:val="00CC2E90"/>
    <w:rsid w:val="00CD120F"/>
    <w:rsid w:val="00CE2D5A"/>
    <w:rsid w:val="00CF02E7"/>
    <w:rsid w:val="00D02C18"/>
    <w:rsid w:val="00D064B6"/>
    <w:rsid w:val="00D145B5"/>
    <w:rsid w:val="00D174BF"/>
    <w:rsid w:val="00D241C5"/>
    <w:rsid w:val="00D264D3"/>
    <w:rsid w:val="00D36B88"/>
    <w:rsid w:val="00D40253"/>
    <w:rsid w:val="00D40E7E"/>
    <w:rsid w:val="00D44F6C"/>
    <w:rsid w:val="00D53D58"/>
    <w:rsid w:val="00D55A3E"/>
    <w:rsid w:val="00D56BB3"/>
    <w:rsid w:val="00D57EAF"/>
    <w:rsid w:val="00D62E96"/>
    <w:rsid w:val="00D63A7B"/>
    <w:rsid w:val="00D676F1"/>
    <w:rsid w:val="00D8143B"/>
    <w:rsid w:val="00D81FE0"/>
    <w:rsid w:val="00D85AE8"/>
    <w:rsid w:val="00D85AF1"/>
    <w:rsid w:val="00D85F0B"/>
    <w:rsid w:val="00D868A9"/>
    <w:rsid w:val="00DA1DDA"/>
    <w:rsid w:val="00DA43B8"/>
    <w:rsid w:val="00DB3C7D"/>
    <w:rsid w:val="00DB487C"/>
    <w:rsid w:val="00DC0D40"/>
    <w:rsid w:val="00DC3862"/>
    <w:rsid w:val="00DD0F69"/>
    <w:rsid w:val="00DD55B3"/>
    <w:rsid w:val="00DD5BC9"/>
    <w:rsid w:val="00DD5D18"/>
    <w:rsid w:val="00DD7DD0"/>
    <w:rsid w:val="00DE0CCF"/>
    <w:rsid w:val="00DE2DE1"/>
    <w:rsid w:val="00DF00CF"/>
    <w:rsid w:val="00E027A2"/>
    <w:rsid w:val="00E16852"/>
    <w:rsid w:val="00E2752A"/>
    <w:rsid w:val="00E346DE"/>
    <w:rsid w:val="00E35022"/>
    <w:rsid w:val="00E369A2"/>
    <w:rsid w:val="00E4353C"/>
    <w:rsid w:val="00E51338"/>
    <w:rsid w:val="00E53A9B"/>
    <w:rsid w:val="00E53D93"/>
    <w:rsid w:val="00E55D0A"/>
    <w:rsid w:val="00E60633"/>
    <w:rsid w:val="00E66DE8"/>
    <w:rsid w:val="00E7429F"/>
    <w:rsid w:val="00E748E4"/>
    <w:rsid w:val="00E82A0A"/>
    <w:rsid w:val="00E90184"/>
    <w:rsid w:val="00E92D5F"/>
    <w:rsid w:val="00E96215"/>
    <w:rsid w:val="00EB0D11"/>
    <w:rsid w:val="00EB301C"/>
    <w:rsid w:val="00EB5EB8"/>
    <w:rsid w:val="00EC1DE5"/>
    <w:rsid w:val="00EC65F6"/>
    <w:rsid w:val="00ED6733"/>
    <w:rsid w:val="00EE01A8"/>
    <w:rsid w:val="00EE4972"/>
    <w:rsid w:val="00EE4BD6"/>
    <w:rsid w:val="00EF054C"/>
    <w:rsid w:val="00EF7254"/>
    <w:rsid w:val="00EF751A"/>
    <w:rsid w:val="00F07F00"/>
    <w:rsid w:val="00F156FA"/>
    <w:rsid w:val="00F16214"/>
    <w:rsid w:val="00F23749"/>
    <w:rsid w:val="00F24DC8"/>
    <w:rsid w:val="00F26726"/>
    <w:rsid w:val="00F3223F"/>
    <w:rsid w:val="00F376FA"/>
    <w:rsid w:val="00F5217F"/>
    <w:rsid w:val="00F54BC5"/>
    <w:rsid w:val="00F6057F"/>
    <w:rsid w:val="00F75391"/>
    <w:rsid w:val="00F7575E"/>
    <w:rsid w:val="00F84F49"/>
    <w:rsid w:val="00F91444"/>
    <w:rsid w:val="00FA369A"/>
    <w:rsid w:val="00FA4B57"/>
    <w:rsid w:val="00FB5A4E"/>
    <w:rsid w:val="00FB71EC"/>
    <w:rsid w:val="00FC1B00"/>
    <w:rsid w:val="00FD173B"/>
    <w:rsid w:val="00FD1A77"/>
    <w:rsid w:val="00FD6E1C"/>
    <w:rsid w:val="00FE568D"/>
    <w:rsid w:val="00FE7BAE"/>
    <w:rsid w:val="00FF02F9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7209"/>
  <w15:chartTrackingRefBased/>
  <w15:docId w15:val="{7DF00451-1E56-4C45-B1A2-2F81D69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2222E4"/>
    <w:pPr>
      <w:keepNext/>
      <w:numPr>
        <w:ilvl w:val="1"/>
        <w:numId w:val="2"/>
      </w:numPr>
      <w:spacing w:before="240" w:after="60"/>
      <w:outlineLvl w:val="1"/>
    </w:pPr>
    <w:rPr>
      <w:b/>
      <w:color w:val="E20074"/>
      <w:sz w:val="28"/>
    </w:rPr>
  </w:style>
  <w:style w:type="paragraph" w:styleId="Nadpis3">
    <w:name w:val="heading 3"/>
    <w:basedOn w:val="Normln"/>
    <w:next w:val="Normln"/>
    <w:qFormat/>
    <w:rsid w:val="002222E4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222E4"/>
    <w:pPr>
      <w:keepNext/>
      <w:numPr>
        <w:ilvl w:val="3"/>
        <w:numId w:val="2"/>
      </w:numPr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2222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22E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Nadpis Magenta"/>
    <w:basedOn w:val="Normln"/>
    <w:next w:val="Normln"/>
    <w:qFormat/>
    <w:rsid w:val="002222E4"/>
    <w:pPr>
      <w:keepNext/>
      <w:numPr>
        <w:ilvl w:val="6"/>
        <w:numId w:val="2"/>
      </w:numPr>
      <w:jc w:val="both"/>
      <w:outlineLvl w:val="6"/>
    </w:pPr>
    <w:rPr>
      <w:rFonts w:ascii="Verdana" w:hAnsi="Verdana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rsid w:val="002222E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222E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">
    <w:name w:val="Body Text"/>
    <w:basedOn w:val="Normln"/>
    <w:pPr>
      <w:spacing w:after="220" w:line="180" w:lineRule="atLeast"/>
      <w:jc w:val="both"/>
    </w:pPr>
    <w:rPr>
      <w:spacing w:val="-5"/>
      <w:sz w:val="20"/>
      <w:szCs w:val="20"/>
      <w:lang w:val="en-GB"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ormal-zanadpisem">
    <w:name w:val="Normal - za nadpisem"/>
    <w:basedOn w:val="Normln"/>
    <w:next w:val="Normln"/>
    <w:pPr>
      <w:tabs>
        <w:tab w:val="left" w:pos="2268"/>
        <w:tab w:val="left" w:pos="6480"/>
      </w:tabs>
      <w:spacing w:before="40" w:after="40" w:line="360" w:lineRule="auto"/>
      <w:jc w:val="both"/>
    </w:pPr>
    <w:rPr>
      <w:rFonts w:eastAsia="Arial Unicode MS" w:cs="Arial"/>
      <w:szCs w:val="20"/>
      <w:lang w:val="en-GB" w:eastAsia="zh-CN"/>
    </w:rPr>
  </w:style>
  <w:style w:type="paragraph" w:customStyle="1" w:styleId="textbezodrek">
    <w:name w:val="text bez odrážek"/>
    <w:basedOn w:val="Normln"/>
    <w:autoRedefine/>
    <w:pPr>
      <w:widowControl w:val="0"/>
      <w:tabs>
        <w:tab w:val="left" w:pos="981"/>
      </w:tabs>
      <w:spacing w:line="280" w:lineRule="exact"/>
      <w:ind w:left="981"/>
    </w:pPr>
    <w:rPr>
      <w:b/>
      <w:noProof/>
      <w:color w:val="FF00FF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apitola">
    <w:name w:val="Kapitola"/>
    <w:basedOn w:val="Normal-zanadpisem"/>
    <w:autoRedefine/>
    <w:rsid w:val="002222E4"/>
    <w:pPr>
      <w:numPr>
        <w:numId w:val="2"/>
      </w:numPr>
      <w:tabs>
        <w:tab w:val="clear" w:pos="2268"/>
        <w:tab w:val="left" w:pos="5220"/>
      </w:tabs>
    </w:pPr>
    <w:rPr>
      <w:rFonts w:eastAsia="Times New Roman"/>
      <w:b/>
      <w:bCs/>
      <w:color w:val="E20074"/>
      <w:sz w:val="28"/>
      <w:szCs w:val="28"/>
      <w:lang w:val="cs-CZ" w:eastAsia="cs-CZ"/>
    </w:rPr>
  </w:style>
  <w:style w:type="paragraph" w:styleId="Obsah2">
    <w:name w:val="toc 2"/>
    <w:basedOn w:val="Normln"/>
    <w:next w:val="Normln"/>
    <w:autoRedefine/>
    <w:semiHidden/>
    <w:rsid w:val="00CB70CD"/>
    <w:pPr>
      <w:tabs>
        <w:tab w:val="left" w:pos="1077"/>
        <w:tab w:val="right" w:leader="underscore" w:pos="9914"/>
      </w:tabs>
      <w:spacing w:before="120"/>
      <w:ind w:left="539"/>
    </w:pPr>
    <w:rPr>
      <w:b/>
      <w:bCs/>
      <w:noProof/>
      <w:szCs w:val="20"/>
    </w:rPr>
  </w:style>
  <w:style w:type="paragraph" w:styleId="Obsah1">
    <w:name w:val="toc 1"/>
    <w:basedOn w:val="Normln"/>
    <w:next w:val="Normln"/>
    <w:autoRedefine/>
    <w:semiHidden/>
    <w:rsid w:val="00BB52D4"/>
    <w:pPr>
      <w:tabs>
        <w:tab w:val="left" w:pos="540"/>
        <w:tab w:val="right" w:leader="underscore" w:pos="9914"/>
      </w:tabs>
      <w:spacing w:before="240"/>
    </w:pPr>
    <w:rPr>
      <w:rFonts w:cs="Arial"/>
      <w:b/>
      <w:bCs/>
      <w:caps/>
      <w:noProof/>
      <w:szCs w:val="24"/>
    </w:rPr>
  </w:style>
  <w:style w:type="paragraph" w:styleId="Rejstk1">
    <w:name w:val="index 1"/>
    <w:basedOn w:val="Normln"/>
    <w:next w:val="Normln"/>
    <w:autoRedefine/>
    <w:semiHidden/>
    <w:rsid w:val="008A498D"/>
    <w:pPr>
      <w:ind w:left="180" w:hanging="180"/>
    </w:pPr>
  </w:style>
  <w:style w:type="paragraph" w:styleId="Obsah3">
    <w:name w:val="toc 3"/>
    <w:basedOn w:val="Normln"/>
    <w:next w:val="Normln"/>
    <w:autoRedefine/>
    <w:semiHidden/>
    <w:rsid w:val="006470BF"/>
    <w:pPr>
      <w:ind w:left="18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6470BF"/>
    <w:pPr>
      <w:ind w:left="36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6470BF"/>
    <w:pPr>
      <w:ind w:left="54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6470BF"/>
    <w:pPr>
      <w:ind w:left="72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6470BF"/>
    <w:pPr>
      <w:ind w:left="9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6470BF"/>
    <w:pPr>
      <w:ind w:left="108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6470BF"/>
    <w:pPr>
      <w:ind w:left="1260"/>
    </w:pPr>
    <w:rPr>
      <w:rFonts w:ascii="Times New Roman" w:hAnsi="Times New Roman"/>
      <w:sz w:val="20"/>
      <w:szCs w:val="20"/>
    </w:rPr>
  </w:style>
  <w:style w:type="paragraph" w:styleId="Zkladntextodsazen">
    <w:name w:val="Body Text Indent"/>
    <w:basedOn w:val="Normln"/>
    <w:rsid w:val="00F5217F"/>
    <w:pPr>
      <w:spacing w:after="120"/>
      <w:ind w:left="283"/>
    </w:pPr>
  </w:style>
  <w:style w:type="paragraph" w:styleId="Zkladntextodsazen2">
    <w:name w:val="Body Text Indent 2"/>
    <w:basedOn w:val="Normln"/>
    <w:rsid w:val="00610682"/>
    <w:pPr>
      <w:spacing w:after="120" w:line="480" w:lineRule="auto"/>
      <w:ind w:left="283"/>
    </w:pPr>
  </w:style>
  <w:style w:type="paragraph" w:customStyle="1" w:styleId="Nadpisbodu">
    <w:name w:val="Nadpis bodu"/>
    <w:basedOn w:val="Normln"/>
    <w:rsid w:val="002052EC"/>
    <w:pPr>
      <w:keepNext/>
      <w:keepLines/>
      <w:spacing w:before="240" w:after="240" w:line="276" w:lineRule="auto"/>
      <w:ind w:left="567" w:hanging="567"/>
      <w:jc w:val="both"/>
    </w:pPr>
    <w:rPr>
      <w:b/>
      <w:sz w:val="28"/>
      <w:szCs w:val="20"/>
      <w:lang w:eastAsia="cs-CZ"/>
    </w:rPr>
  </w:style>
  <w:style w:type="paragraph" w:customStyle="1" w:styleId="BidNadpis1">
    <w:name w:val="Bid_Nadpis1"/>
    <w:rsid w:val="00925DBE"/>
    <w:pPr>
      <w:keepNext/>
      <w:numPr>
        <w:numId w:val="14"/>
      </w:numPr>
      <w:autoSpaceDE w:val="0"/>
      <w:autoSpaceDN w:val="0"/>
      <w:spacing w:before="360" w:after="8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rsid w:val="00925DBE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rsid w:val="00925DBE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tabparametry">
    <w:name w:val="Bid_tab_parametry"/>
    <w:basedOn w:val="Normln"/>
    <w:rsid w:val="00925DBE"/>
    <w:pPr>
      <w:keepNext/>
    </w:pPr>
    <w:rPr>
      <w:sz w:val="17"/>
      <w:szCs w:val="20"/>
      <w:lang w:eastAsia="cs-CZ"/>
    </w:rPr>
  </w:style>
  <w:style w:type="paragraph" w:styleId="slovanseznam">
    <w:name w:val="List Number"/>
    <w:basedOn w:val="Normln"/>
    <w:rsid w:val="00E2752A"/>
    <w:pPr>
      <w:numPr>
        <w:numId w:val="15"/>
      </w:numPr>
      <w:jc w:val="both"/>
    </w:pPr>
    <w:rPr>
      <w:sz w:val="24"/>
      <w:szCs w:val="20"/>
      <w:lang w:eastAsia="cs-CZ"/>
    </w:rPr>
  </w:style>
  <w:style w:type="paragraph" w:customStyle="1" w:styleId="SML1">
    <w:name w:val="SML 1"/>
    <w:basedOn w:val="Zkladntext"/>
    <w:rsid w:val="006542CF"/>
    <w:pPr>
      <w:numPr>
        <w:numId w:val="17"/>
      </w:numPr>
      <w:tabs>
        <w:tab w:val="left" w:pos="567"/>
      </w:tabs>
      <w:spacing w:before="120" w:after="60" w:line="240" w:lineRule="auto"/>
    </w:pPr>
    <w:rPr>
      <w:rFonts w:ascii="Times New Roman" w:hAnsi="Times New Roman"/>
      <w:b/>
      <w:bCs/>
      <w:spacing w:val="0"/>
      <w:kern w:val="28"/>
      <w:sz w:val="18"/>
      <w:lang w:val="cs-CZ"/>
    </w:rPr>
  </w:style>
  <w:style w:type="paragraph" w:customStyle="1" w:styleId="SML11">
    <w:name w:val="SML 1.1"/>
    <w:basedOn w:val="Zkladntext"/>
    <w:rsid w:val="006542CF"/>
    <w:pPr>
      <w:numPr>
        <w:ilvl w:val="1"/>
        <w:numId w:val="17"/>
      </w:numPr>
      <w:tabs>
        <w:tab w:val="left" w:pos="567"/>
      </w:tabs>
      <w:spacing w:before="120" w:after="0" w:line="240" w:lineRule="auto"/>
    </w:pPr>
    <w:rPr>
      <w:rFonts w:ascii="Times New Roman" w:hAnsi="Times New Roman"/>
      <w:spacing w:val="0"/>
      <w:sz w:val="18"/>
      <w:lang w:val="cs-CZ"/>
    </w:rPr>
  </w:style>
  <w:style w:type="paragraph" w:customStyle="1" w:styleId="SML111">
    <w:name w:val="SML 1.1.1"/>
    <w:basedOn w:val="Zkladntext"/>
    <w:rsid w:val="006542CF"/>
    <w:pPr>
      <w:numPr>
        <w:ilvl w:val="2"/>
        <w:numId w:val="17"/>
      </w:numPr>
      <w:tabs>
        <w:tab w:val="left" w:pos="567"/>
      </w:tabs>
      <w:spacing w:before="60" w:after="0" w:line="240" w:lineRule="auto"/>
    </w:pPr>
    <w:rPr>
      <w:rFonts w:ascii="Times New Roman" w:hAnsi="Times New Roman"/>
      <w:spacing w:val="0"/>
      <w:sz w:val="18"/>
      <w:lang w:val="cs-CZ"/>
    </w:rPr>
  </w:style>
  <w:style w:type="character" w:customStyle="1" w:styleId="ZhlavChar">
    <w:name w:val="Záhlaví Char"/>
    <w:link w:val="Zhlav"/>
    <w:uiPriority w:val="99"/>
    <w:locked/>
    <w:rsid w:val="00367627"/>
    <w:rPr>
      <w:rFonts w:ascii="Arial" w:hAnsi="Arial"/>
      <w:sz w:val="18"/>
      <w:szCs w:val="18"/>
      <w:lang w:eastAsia="en-US"/>
    </w:rPr>
  </w:style>
  <w:style w:type="paragraph" w:customStyle="1" w:styleId="TMNormlnModr">
    <w:name w:val="TM_Normální_Modrý"/>
    <w:basedOn w:val="Normln"/>
    <w:link w:val="TMNormlnModrChar"/>
    <w:qFormat/>
    <w:rsid w:val="007D3E96"/>
    <w:pPr>
      <w:spacing w:before="60" w:after="120" w:line="280" w:lineRule="exact"/>
      <w:ind w:left="567"/>
      <w:jc w:val="both"/>
    </w:pPr>
    <w:rPr>
      <w:color w:val="3366FF"/>
      <w:lang w:val="x-none" w:eastAsia="x-none"/>
    </w:rPr>
  </w:style>
  <w:style w:type="character" w:customStyle="1" w:styleId="TMNormlnModrChar">
    <w:name w:val="TM_Normální_Modrý Char"/>
    <w:link w:val="TMNormlnModr"/>
    <w:rsid w:val="007D3E96"/>
    <w:rPr>
      <w:rFonts w:ascii="Arial" w:hAnsi="Arial"/>
      <w:color w:val="3366FF"/>
      <w:sz w:val="18"/>
      <w:szCs w:val="18"/>
      <w:lang w:val="x-none" w:eastAsia="x-none"/>
    </w:rPr>
  </w:style>
  <w:style w:type="paragraph" w:customStyle="1" w:styleId="TMslovanodstavectun">
    <w:name w:val="TM_Číslovaný_odstavec_tučný"/>
    <w:basedOn w:val="Normln"/>
    <w:qFormat/>
    <w:rsid w:val="007D3E96"/>
    <w:pPr>
      <w:numPr>
        <w:numId w:val="24"/>
      </w:numPr>
      <w:spacing w:before="240" w:after="120" w:line="280" w:lineRule="exact"/>
      <w:ind w:right="142"/>
      <w:jc w:val="both"/>
    </w:pPr>
    <w:rPr>
      <w:b/>
      <w:szCs w:val="20"/>
      <w:lang w:eastAsia="cs-CZ"/>
    </w:rPr>
  </w:style>
  <w:style w:type="paragraph" w:customStyle="1" w:styleId="TMslovanodstavec2rove">
    <w:name w:val="TM_Číslovaný_odstavec_2.úroveň"/>
    <w:basedOn w:val="TMslovanodstavectun"/>
    <w:qFormat/>
    <w:rsid w:val="007D3E96"/>
    <w:pPr>
      <w:numPr>
        <w:ilvl w:val="1"/>
      </w:numPr>
      <w:spacing w:before="120"/>
    </w:pPr>
    <w:rPr>
      <w:b w:val="0"/>
      <w:lang w:val="x-none" w:eastAsia="x-none"/>
    </w:rPr>
  </w:style>
  <w:style w:type="character" w:customStyle="1" w:styleId="TextkomenteChar">
    <w:name w:val="Text komentáře Char"/>
    <w:link w:val="Textkomente"/>
    <w:semiHidden/>
    <w:rsid w:val="00BD4BB4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037E4A"/>
    <w:rPr>
      <w:rFonts w:ascii="Arial" w:hAnsi="Arial"/>
      <w:sz w:val="18"/>
      <w:szCs w:val="18"/>
      <w:lang w:eastAsia="en-US"/>
    </w:rPr>
  </w:style>
  <w:style w:type="character" w:customStyle="1" w:styleId="IDSML">
    <w:name w:val="IDSML"/>
    <w:qFormat/>
    <w:rsid w:val="00EE4972"/>
    <w:rPr>
      <w:color w:val="808080"/>
      <w:sz w:val="28"/>
    </w:rPr>
  </w:style>
  <w:style w:type="character" w:customStyle="1" w:styleId="IDREV">
    <w:name w:val="IDREV"/>
    <w:basedOn w:val="IDSML"/>
    <w:uiPriority w:val="1"/>
    <w:qFormat/>
    <w:rsid w:val="00EE4972"/>
    <w:rPr>
      <w:color w:val="808080"/>
      <w:sz w:val="28"/>
    </w:rPr>
  </w:style>
  <w:style w:type="character" w:customStyle="1" w:styleId="IDVER">
    <w:name w:val="IDVER"/>
    <w:uiPriority w:val="1"/>
    <w:qFormat/>
    <w:rsid w:val="00EE4972"/>
    <w:rPr>
      <w:rFonts w:cs="Arial"/>
      <w:bCs/>
      <w:kern w:val="32"/>
      <w:szCs w:val="14"/>
    </w:rPr>
  </w:style>
  <w:style w:type="character" w:styleId="Zdraznn">
    <w:name w:val="Emphasis"/>
    <w:qFormat/>
    <w:rsid w:val="00EE4972"/>
    <w:rPr>
      <w:i/>
      <w:iCs/>
    </w:rPr>
  </w:style>
  <w:style w:type="character" w:customStyle="1" w:styleId="IDZAK">
    <w:name w:val="IDZAK"/>
    <w:qFormat/>
    <w:rsid w:val="00D56BB3"/>
    <w:rPr>
      <w:rFonts w:cs="Arial"/>
      <w:bCs/>
      <w:kern w:val="32"/>
      <w:sz w:val="2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8B0A-59A2-433A-999F-99551CAF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D7DFE-B924-46BA-ADF4-1E40B4162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89E8A-04BB-4351-A0B9-E73123C00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24876-831E-4AFE-BA32-B6D6B817C7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F509B9-0941-4FDA-BC86-315AE6FF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T-Mobile Czech Republic a.s.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T-Systems s.r.o.</dc:creator>
  <cp:keywords>Normal; Template; Word; Office</cp:keywords>
  <cp:lastModifiedBy>PKAdmin</cp:lastModifiedBy>
  <cp:revision>3</cp:revision>
  <cp:lastPrinted>2008-11-13T07:58:00Z</cp:lastPrinted>
  <dcterms:created xsi:type="dcterms:W3CDTF">2021-02-01T17:51:00Z</dcterms:created>
  <dcterms:modified xsi:type="dcterms:W3CDTF">2021-02-01T17:52:00Z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entář">
    <vt:lpwstr/>
  </property>
</Properties>
</file>