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603" w:rsidRDefault="002D3603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</w:t>
      </w:r>
      <w:bookmarkStart w:id="0" w:name="_GoBack"/>
      <w:bookmarkEnd w:id="0"/>
      <w:r w:rsidRPr="00871E96">
        <w:rPr>
          <w:b/>
          <w:sz w:val="32"/>
          <w:szCs w:val="32"/>
        </w:rPr>
        <w:t>ených pozemků v jednotlivých katastrálních územích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Buková u Nížkova, LV číslo 128, geometrický plán č. 149-653/2019</w:t>
      </w:r>
    </w:p>
    <w:p w:rsidR="002D3603" w:rsidRDefault="002D3603" w:rsidP="007F5D19">
      <w:pPr>
        <w:rPr>
          <w:noProof/>
        </w:rPr>
      </w:pPr>
      <w:r>
        <w:rPr>
          <w:noProof/>
        </w:rPr>
        <w:t xml:space="preserve">Pozemky </w:t>
      </w:r>
      <w:r w:rsidR="00C1028A">
        <w:rPr>
          <w:noProof/>
        </w:rPr>
        <w:t>p. č.</w:t>
      </w:r>
      <w:r>
        <w:rPr>
          <w:noProof/>
        </w:rPr>
        <w:t xml:space="preserve"> 390, p. č. 391/1, p. č. 392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Hamry nad Sázavou, LV číslo 189, geometrický plán č. 930-653/2019</w:t>
      </w:r>
    </w:p>
    <w:p w:rsidR="002D3603" w:rsidRDefault="002D3603" w:rsidP="007F5D19">
      <w:pPr>
        <w:rPr>
          <w:noProof/>
        </w:rPr>
      </w:pPr>
      <w:r>
        <w:rPr>
          <w:noProof/>
        </w:rPr>
        <w:t xml:space="preserve">Pozemky </w:t>
      </w:r>
      <w:r w:rsidR="00C1028A">
        <w:rPr>
          <w:noProof/>
        </w:rPr>
        <w:t>p. č.</w:t>
      </w:r>
      <w:r>
        <w:rPr>
          <w:noProof/>
        </w:rPr>
        <w:t xml:space="preserve"> 307/3, p. č. 622, p. č. 625/1, p. č. 633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Jámy, LV číslo 70, geometrický plán č. 498-653/2019</w:t>
      </w:r>
    </w:p>
    <w:p w:rsidR="002D3603" w:rsidRDefault="002D3603" w:rsidP="007F5D19">
      <w:pPr>
        <w:rPr>
          <w:noProof/>
        </w:rPr>
      </w:pPr>
      <w:r>
        <w:rPr>
          <w:noProof/>
        </w:rPr>
        <w:t xml:space="preserve">Pozemky </w:t>
      </w:r>
      <w:r w:rsidR="00C1028A">
        <w:rPr>
          <w:noProof/>
        </w:rPr>
        <w:t>p. č.</w:t>
      </w:r>
      <w:r>
        <w:rPr>
          <w:noProof/>
        </w:rPr>
        <w:t xml:space="preserve"> 2999, p. č. 3000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Kněževes nad Oslavou, LV číslo 32, geometrický plán č. 176-653/2019</w:t>
      </w:r>
    </w:p>
    <w:p w:rsidR="002D3603" w:rsidRDefault="00C1028A" w:rsidP="007F5D19">
      <w:pPr>
        <w:rPr>
          <w:noProof/>
        </w:rPr>
      </w:pPr>
      <w:r>
        <w:rPr>
          <w:noProof/>
        </w:rPr>
        <w:t>Pozemek</w:t>
      </w:r>
      <w:r w:rsidR="002D3603">
        <w:rPr>
          <w:noProof/>
        </w:rPr>
        <w:t xml:space="preserve"> </w:t>
      </w:r>
      <w:r>
        <w:rPr>
          <w:noProof/>
        </w:rPr>
        <w:t>p. č.</w:t>
      </w:r>
      <w:r w:rsidR="002D3603">
        <w:rPr>
          <w:noProof/>
        </w:rPr>
        <w:t xml:space="preserve"> 1545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Město Žďár, LV číslo 8202, geometrický plán č. 4528-653/2019</w:t>
      </w:r>
    </w:p>
    <w:p w:rsidR="002D3603" w:rsidRDefault="002D3603" w:rsidP="007F5D19">
      <w:pPr>
        <w:rPr>
          <w:noProof/>
        </w:rPr>
      </w:pPr>
      <w:r>
        <w:rPr>
          <w:noProof/>
        </w:rPr>
        <w:t xml:space="preserve">Pozemky </w:t>
      </w:r>
      <w:r w:rsidR="00C1028A">
        <w:rPr>
          <w:noProof/>
        </w:rPr>
        <w:t>p. č.</w:t>
      </w:r>
      <w:r>
        <w:rPr>
          <w:noProof/>
        </w:rPr>
        <w:t xml:space="preserve"> 6416/19, p. č. 6871/1, p. č. 7695, p. č. 7697/1, p. č. 9686, p. č. 9733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Najdek na Moravě, LV číslo 189, geometrický plán č. 467-653/2019</w:t>
      </w:r>
    </w:p>
    <w:p w:rsidR="002D3603" w:rsidRDefault="002D3603" w:rsidP="007F5D19">
      <w:pPr>
        <w:rPr>
          <w:noProof/>
        </w:rPr>
      </w:pPr>
      <w:r>
        <w:rPr>
          <w:noProof/>
        </w:rPr>
        <w:t xml:space="preserve">Pozemky </w:t>
      </w:r>
      <w:r w:rsidR="00C1028A">
        <w:rPr>
          <w:noProof/>
        </w:rPr>
        <w:t>p. č.</w:t>
      </w:r>
      <w:r>
        <w:rPr>
          <w:noProof/>
        </w:rPr>
        <w:t xml:space="preserve"> 242, p. č. 243/1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Nížkov, LV číslo 128, geometrický plán č. 670-653/2019</w:t>
      </w:r>
    </w:p>
    <w:p w:rsidR="002D3603" w:rsidRDefault="002D3603" w:rsidP="007F5D19">
      <w:pPr>
        <w:rPr>
          <w:noProof/>
        </w:rPr>
      </w:pPr>
      <w:r>
        <w:rPr>
          <w:noProof/>
        </w:rPr>
        <w:t xml:space="preserve">Pozemky </w:t>
      </w:r>
      <w:r w:rsidR="00C1028A">
        <w:rPr>
          <w:noProof/>
        </w:rPr>
        <w:t>p. č.</w:t>
      </w:r>
      <w:r>
        <w:rPr>
          <w:noProof/>
        </w:rPr>
        <w:t xml:space="preserve"> 1802, p. č. 1803, p. č. 1804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Nové Dvory u Velké Losenice, LV číslo 225, geometrický plán č. 453-653/2019</w:t>
      </w:r>
    </w:p>
    <w:p w:rsidR="002D3603" w:rsidRDefault="00C1028A" w:rsidP="007F5D19">
      <w:pPr>
        <w:rPr>
          <w:noProof/>
        </w:rPr>
      </w:pPr>
      <w:r>
        <w:rPr>
          <w:noProof/>
        </w:rPr>
        <w:t>Pozemek</w:t>
      </w:r>
      <w:r w:rsidR="002D3603">
        <w:rPr>
          <w:noProof/>
        </w:rPr>
        <w:t xml:space="preserve"> </w:t>
      </w:r>
      <w:r>
        <w:rPr>
          <w:noProof/>
        </w:rPr>
        <w:t>p. č.</w:t>
      </w:r>
      <w:r w:rsidR="002D3603">
        <w:rPr>
          <w:noProof/>
        </w:rPr>
        <w:t xml:space="preserve"> 2515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Obyčtov, LV číslo 63, geometrický plán č. 369-653/2019</w:t>
      </w:r>
    </w:p>
    <w:p w:rsidR="002D3603" w:rsidRDefault="00C1028A" w:rsidP="007F5D19">
      <w:pPr>
        <w:rPr>
          <w:noProof/>
        </w:rPr>
      </w:pPr>
      <w:r>
        <w:rPr>
          <w:noProof/>
        </w:rPr>
        <w:t>Pozemek p. č.</w:t>
      </w:r>
      <w:r w:rsidR="002D3603">
        <w:rPr>
          <w:noProof/>
        </w:rPr>
        <w:t xml:space="preserve"> 1881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Ostrov nad Oslavou, LV číslo 41, geometrický plán č. 680-653/2019</w:t>
      </w:r>
    </w:p>
    <w:p w:rsidR="002D3603" w:rsidRDefault="002D3603" w:rsidP="007F5D19">
      <w:pPr>
        <w:rPr>
          <w:noProof/>
        </w:rPr>
      </w:pPr>
      <w:r>
        <w:rPr>
          <w:noProof/>
        </w:rPr>
        <w:t xml:space="preserve">Pozemky </w:t>
      </w:r>
      <w:r w:rsidR="00C1028A">
        <w:rPr>
          <w:noProof/>
        </w:rPr>
        <w:t>p. č.</w:t>
      </w:r>
      <w:r>
        <w:rPr>
          <w:noProof/>
        </w:rPr>
        <w:t xml:space="preserve"> 2123/2, p. č. 2239/1, p. č. 2239/6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Sázava u Žďáru nad Sázavou, LV číslo 185, geometrický plán č. 740-653/2019</w:t>
      </w:r>
    </w:p>
    <w:p w:rsidR="002D3603" w:rsidRDefault="002D3603" w:rsidP="007F5D19">
      <w:pPr>
        <w:rPr>
          <w:noProof/>
        </w:rPr>
      </w:pPr>
      <w:r>
        <w:rPr>
          <w:noProof/>
        </w:rPr>
        <w:t xml:space="preserve">Pozemky </w:t>
      </w:r>
      <w:r w:rsidR="00C1028A">
        <w:rPr>
          <w:noProof/>
        </w:rPr>
        <w:t>p. č.</w:t>
      </w:r>
      <w:r>
        <w:rPr>
          <w:noProof/>
        </w:rPr>
        <w:t xml:space="preserve"> 1065, p. č. 1073, p. č. 1074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Sazomín, LV číslo 77, geometrický plán č. 275-653/2019</w:t>
      </w:r>
    </w:p>
    <w:p w:rsidR="002D3603" w:rsidRDefault="002D3603" w:rsidP="007F5D19">
      <w:pPr>
        <w:rPr>
          <w:noProof/>
        </w:rPr>
      </w:pPr>
      <w:r>
        <w:rPr>
          <w:noProof/>
        </w:rPr>
        <w:t xml:space="preserve">Pozemky </w:t>
      </w:r>
      <w:r w:rsidR="00C1028A">
        <w:rPr>
          <w:noProof/>
        </w:rPr>
        <w:t>p. č.</w:t>
      </w:r>
      <w:r>
        <w:rPr>
          <w:noProof/>
        </w:rPr>
        <w:t xml:space="preserve"> 1377, p. č. 1378, p. č. 1379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Suky, LV číslo 41, geometrický plán č. 77-653/2019</w:t>
      </w:r>
    </w:p>
    <w:p w:rsidR="002D3603" w:rsidRDefault="002D3603" w:rsidP="007F5D19">
      <w:pPr>
        <w:rPr>
          <w:noProof/>
        </w:rPr>
      </w:pPr>
      <w:r>
        <w:rPr>
          <w:noProof/>
        </w:rPr>
        <w:t xml:space="preserve">Pozemky </w:t>
      </w:r>
      <w:r w:rsidR="00C1028A">
        <w:rPr>
          <w:noProof/>
        </w:rPr>
        <w:t>p. č.</w:t>
      </w:r>
      <w:r>
        <w:rPr>
          <w:noProof/>
        </w:rPr>
        <w:t xml:space="preserve"> 1883, p. č. 1884, p. č. 1885, p. č. 1886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Vatín, LV číslo 77, geometrický plán č. 424-653/2019</w:t>
      </w:r>
    </w:p>
    <w:p w:rsidR="002D3603" w:rsidRDefault="002D3603" w:rsidP="007F5D19">
      <w:pPr>
        <w:rPr>
          <w:noProof/>
        </w:rPr>
      </w:pPr>
      <w:r>
        <w:rPr>
          <w:noProof/>
        </w:rPr>
        <w:t xml:space="preserve">Pozemky </w:t>
      </w:r>
      <w:r w:rsidR="00C1028A">
        <w:rPr>
          <w:noProof/>
        </w:rPr>
        <w:t>p. č.</w:t>
      </w:r>
      <w:r>
        <w:rPr>
          <w:noProof/>
        </w:rPr>
        <w:t xml:space="preserve"> 625, p. č. 626, p. č. 627</w:t>
      </w:r>
    </w:p>
    <w:p w:rsidR="002D3603" w:rsidRDefault="002D3603" w:rsidP="00C1028A">
      <w:pPr>
        <w:spacing w:after="0"/>
        <w:rPr>
          <w:noProof/>
        </w:rPr>
      </w:pPr>
      <w:r>
        <w:rPr>
          <w:noProof/>
        </w:rPr>
        <w:t>Katastrální území Velká Losenice, LV číslo 225, geometrický plán č. 903-653/2019</w:t>
      </w:r>
    </w:p>
    <w:p w:rsidR="002D3603" w:rsidRDefault="002D3603" w:rsidP="007F5D19">
      <w:pPr>
        <w:rPr>
          <w:noProof/>
        </w:rPr>
      </w:pPr>
      <w:r>
        <w:rPr>
          <w:noProof/>
        </w:rPr>
        <w:t xml:space="preserve">Pozemky </w:t>
      </w:r>
      <w:r w:rsidR="00C1028A">
        <w:rPr>
          <w:noProof/>
        </w:rPr>
        <w:t>p. č.</w:t>
      </w:r>
      <w:r>
        <w:rPr>
          <w:noProof/>
        </w:rPr>
        <w:t xml:space="preserve"> 5177, p. č. 5298, p. č. 5380</w:t>
      </w:r>
    </w:p>
    <w:p w:rsidR="002D3603" w:rsidRDefault="002D3603">
      <w:pPr>
        <w:rPr>
          <w:noProof/>
        </w:rPr>
        <w:sectPr w:rsidR="002D3603" w:rsidSect="002D3603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2D3603" w:rsidRDefault="002D3603"/>
    <w:sectPr w:rsidR="002D3603" w:rsidSect="002D3603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D53" w:rsidRDefault="007E7D53" w:rsidP="00340421">
      <w:pPr>
        <w:spacing w:after="0" w:line="240" w:lineRule="auto"/>
      </w:pPr>
      <w:r>
        <w:separator/>
      </w:r>
    </w:p>
  </w:endnote>
  <w:endnote w:type="continuationSeparator" w:id="0">
    <w:p w:rsidR="007E7D53" w:rsidRDefault="007E7D53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603" w:rsidRDefault="002D360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D3603" w:rsidRDefault="002D36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Default="007A36C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A36C1" w:rsidRDefault="007A36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D53" w:rsidRDefault="007E7D53" w:rsidP="00340421">
      <w:pPr>
        <w:spacing w:after="0" w:line="240" w:lineRule="auto"/>
      </w:pPr>
      <w:r>
        <w:separator/>
      </w:r>
    </w:p>
  </w:footnote>
  <w:footnote w:type="continuationSeparator" w:id="0">
    <w:p w:rsidR="007E7D53" w:rsidRDefault="007E7D53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603" w:rsidRPr="00FF6B9A" w:rsidRDefault="002D3603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</w:t>
    </w:r>
    <w:r w:rsidRPr="00C1028A">
      <w:t xml:space="preserve">ČDT: </w:t>
    </w:r>
    <w:r w:rsidRPr="00C1028A">
      <w:rPr>
        <w:noProof/>
      </w:rPr>
      <w:t>20/382/337</w:t>
    </w:r>
    <w:r w:rsidRPr="00C1028A">
      <w:tab/>
    </w:r>
    <w:r w:rsidRPr="00C1028A">
      <w:tab/>
      <w:t>Příloha č. 1</w:t>
    </w:r>
  </w:p>
  <w:p w:rsidR="002D3603" w:rsidRPr="00FF6B9A" w:rsidRDefault="002D3603" w:rsidP="00C1028A">
    <w:pPr>
      <w:pStyle w:val="Zhlav"/>
      <w:tabs>
        <w:tab w:val="clear" w:pos="4536"/>
        <w:tab w:val="clear" w:pos="9072"/>
        <w:tab w:val="left" w:pos="2800"/>
      </w:tabs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>
      <w:rPr>
        <w:color w:val="000000"/>
      </w:rPr>
      <w:t xml:space="preserve"> </w:t>
    </w:r>
    <w:r w:rsidR="008F2C4A">
      <w:rPr>
        <w:color w:val="000000"/>
      </w:rPr>
      <w:t>24277/2020-SŽ-OŘ BNO-Ř</w:t>
    </w:r>
    <w:r w:rsidR="00C1028A">
      <w:rPr>
        <w:color w:val="00000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Pr="00FF6B9A" w:rsidRDefault="007A36C1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5433D2" w:rsidRPr="00D87D30">
      <w:rPr>
        <w:noProof/>
        <w:highlight w:val="yellow"/>
      </w:rPr>
      <w:t>20/382/337</w:t>
    </w:r>
    <w:r>
      <w:tab/>
    </w:r>
    <w:r>
      <w:tab/>
    </w:r>
    <w:r w:rsidRPr="00340421">
      <w:rPr>
        <w:highlight w:val="yellow"/>
      </w:rPr>
      <w:t>Příloha č. 1</w:t>
    </w:r>
  </w:p>
  <w:p w:rsidR="007A36C1" w:rsidRPr="00FF6B9A" w:rsidRDefault="007A36C1">
    <w:pPr>
      <w:pStyle w:val="Zhlav"/>
      <w:rPr>
        <w:color w:val="000000"/>
      </w:rPr>
    </w:pPr>
    <w:r w:rsidRPr="00FF6B9A">
      <w:rPr>
        <w:color w:val="000000"/>
      </w:rPr>
      <w:t>č.j. smlouvy:</w:t>
    </w:r>
    <w:r w:rsidR="00F16ACD"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E7881"/>
    <w:rsid w:val="002D3603"/>
    <w:rsid w:val="00340421"/>
    <w:rsid w:val="005433D2"/>
    <w:rsid w:val="007A36C1"/>
    <w:rsid w:val="007E7D53"/>
    <w:rsid w:val="008F2C4A"/>
    <w:rsid w:val="00972191"/>
    <w:rsid w:val="00A80255"/>
    <w:rsid w:val="00B07AEE"/>
    <w:rsid w:val="00C1028A"/>
    <w:rsid w:val="00F16ACD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2020-10-29T07:48:00Z</dcterms:created>
  <dcterms:modified xsi:type="dcterms:W3CDTF">2020-10-29T07:48:00Z</dcterms:modified>
</cp:coreProperties>
</file>