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E65FE" w14:textId="6DCBA9AB" w:rsidR="003D7D7A" w:rsidRPr="00195C21" w:rsidRDefault="00C05594" w:rsidP="00DC3439">
      <w:pPr>
        <w:spacing w:after="0" w:line="240" w:lineRule="auto"/>
        <w:jc w:val="center"/>
        <w:rPr>
          <w:rFonts w:ascii="Times New Roman" w:eastAsia="Times New Roman" w:hAnsi="Times New Roman" w:cs="Times New Roman"/>
          <w:b/>
          <w:bCs/>
          <w:sz w:val="36"/>
          <w:szCs w:val="36"/>
          <w:lang w:eastAsia="cs-CZ"/>
        </w:rPr>
      </w:pPr>
      <w:r w:rsidRPr="00195C21">
        <w:rPr>
          <w:rFonts w:ascii="Times New Roman" w:eastAsia="Times New Roman" w:hAnsi="Times New Roman" w:cs="Times New Roman"/>
          <w:b/>
          <w:bCs/>
          <w:sz w:val="36"/>
          <w:szCs w:val="36"/>
          <w:lang w:eastAsia="cs-CZ"/>
        </w:rPr>
        <w:t xml:space="preserve">Smlouva o </w:t>
      </w:r>
      <w:r w:rsidR="00F91950" w:rsidRPr="00195C21">
        <w:rPr>
          <w:rFonts w:ascii="Times New Roman" w:eastAsia="Times New Roman" w:hAnsi="Times New Roman" w:cs="Times New Roman"/>
          <w:b/>
          <w:bCs/>
          <w:sz w:val="36"/>
          <w:szCs w:val="36"/>
          <w:lang w:eastAsia="cs-CZ"/>
        </w:rPr>
        <w:t>poskytování služeb ostrahy</w:t>
      </w:r>
    </w:p>
    <w:p w14:paraId="44EBAB86" w14:textId="77777777" w:rsidR="003D7D7A" w:rsidRPr="00195C21" w:rsidRDefault="003D7D7A" w:rsidP="00DC3439">
      <w:pPr>
        <w:spacing w:after="0" w:line="240" w:lineRule="auto"/>
        <w:jc w:val="center"/>
        <w:rPr>
          <w:rFonts w:ascii="Times New Roman" w:eastAsia="Times New Roman" w:hAnsi="Times New Roman" w:cs="Times New Roman"/>
          <w:bCs/>
          <w:sz w:val="24"/>
          <w:szCs w:val="24"/>
          <w:lang w:eastAsia="cs-CZ"/>
        </w:rPr>
      </w:pPr>
    </w:p>
    <w:p w14:paraId="201FFD09" w14:textId="77777777" w:rsidR="003D7D7A" w:rsidRPr="00195C21" w:rsidRDefault="00C05594" w:rsidP="00DC3439">
      <w:pPr>
        <w:spacing w:after="0" w:line="240" w:lineRule="auto"/>
        <w:jc w:val="center"/>
        <w:rPr>
          <w:rFonts w:ascii="Times New Roman" w:eastAsia="Times New Roman" w:hAnsi="Times New Roman" w:cs="Times New Roman"/>
          <w:bCs/>
          <w:sz w:val="24"/>
          <w:szCs w:val="24"/>
          <w:lang w:eastAsia="cs-CZ"/>
        </w:rPr>
      </w:pPr>
      <w:r w:rsidRPr="00195C21">
        <w:rPr>
          <w:rFonts w:ascii="Times New Roman" w:eastAsia="Times New Roman" w:hAnsi="Times New Roman" w:cs="Times New Roman"/>
          <w:bCs/>
          <w:sz w:val="24"/>
          <w:szCs w:val="24"/>
          <w:lang w:eastAsia="cs-CZ"/>
        </w:rPr>
        <w:t>(ve smyslu § 2586 a násl. zákona č. 89/2012 Sb., občanského zákoníku)</w:t>
      </w:r>
    </w:p>
    <w:p w14:paraId="4E93E325" w14:textId="77777777" w:rsidR="00F91950" w:rsidRPr="00195C21" w:rsidRDefault="00F91950" w:rsidP="00DC3439">
      <w:pPr>
        <w:spacing w:after="0" w:line="240" w:lineRule="auto"/>
        <w:rPr>
          <w:rFonts w:ascii="Times New Roman" w:eastAsia="Times New Roman" w:hAnsi="Times New Roman" w:cs="Times New Roman"/>
          <w:sz w:val="24"/>
          <w:szCs w:val="24"/>
          <w:lang w:eastAsia="cs-CZ"/>
        </w:rPr>
      </w:pPr>
    </w:p>
    <w:p w14:paraId="297DBCF8" w14:textId="77777777" w:rsidR="00F91950" w:rsidRPr="00195C21" w:rsidRDefault="00F91950" w:rsidP="00DC3439">
      <w:pPr>
        <w:autoSpaceDE w:val="0"/>
        <w:autoSpaceDN w:val="0"/>
        <w:adjustRightInd w:val="0"/>
        <w:spacing w:after="0" w:line="240" w:lineRule="auto"/>
        <w:rPr>
          <w:rFonts w:ascii="Times New Roman" w:hAnsi="Times New Roman" w:cs="Times New Roman"/>
          <w:b/>
          <w:bCs/>
          <w:sz w:val="24"/>
          <w:szCs w:val="24"/>
        </w:rPr>
      </w:pPr>
      <w:r w:rsidRPr="00195C21">
        <w:rPr>
          <w:rFonts w:ascii="Times New Roman" w:hAnsi="Times New Roman" w:cs="Times New Roman"/>
          <w:b/>
          <w:bCs/>
          <w:sz w:val="24"/>
          <w:szCs w:val="24"/>
        </w:rPr>
        <w:t xml:space="preserve">Ústav chemických procesů AV ČR, </w:t>
      </w:r>
      <w:proofErr w:type="spellStart"/>
      <w:proofErr w:type="gramStart"/>
      <w:r w:rsidRPr="00195C21">
        <w:rPr>
          <w:rFonts w:ascii="Times New Roman" w:hAnsi="Times New Roman" w:cs="Times New Roman"/>
          <w:b/>
          <w:bCs/>
          <w:sz w:val="24"/>
          <w:szCs w:val="24"/>
        </w:rPr>
        <w:t>v.v.</w:t>
      </w:r>
      <w:proofErr w:type="gramEnd"/>
      <w:r w:rsidRPr="00195C21">
        <w:rPr>
          <w:rFonts w:ascii="Times New Roman" w:hAnsi="Times New Roman" w:cs="Times New Roman"/>
          <w:b/>
          <w:bCs/>
          <w:sz w:val="24"/>
          <w:szCs w:val="24"/>
        </w:rPr>
        <w:t>i</w:t>
      </w:r>
      <w:proofErr w:type="spellEnd"/>
      <w:r w:rsidRPr="00195C21">
        <w:rPr>
          <w:rFonts w:ascii="Times New Roman" w:hAnsi="Times New Roman" w:cs="Times New Roman"/>
          <w:b/>
          <w:bCs/>
          <w:sz w:val="24"/>
          <w:szCs w:val="24"/>
        </w:rPr>
        <w:t>.</w:t>
      </w:r>
    </w:p>
    <w:p w14:paraId="12780AD7" w14:textId="5B825818" w:rsidR="00F91950" w:rsidRPr="00195C21" w:rsidRDefault="00F91950" w:rsidP="00DC3439">
      <w:pPr>
        <w:autoSpaceDE w:val="0"/>
        <w:autoSpaceDN w:val="0"/>
        <w:adjustRightInd w:val="0"/>
        <w:spacing w:after="0" w:line="240" w:lineRule="auto"/>
        <w:rPr>
          <w:rFonts w:ascii="Times New Roman" w:hAnsi="Times New Roman" w:cs="Times New Roman"/>
          <w:sz w:val="24"/>
          <w:szCs w:val="24"/>
        </w:rPr>
      </w:pPr>
      <w:r w:rsidRPr="00195C21">
        <w:rPr>
          <w:rFonts w:ascii="Times New Roman" w:hAnsi="Times New Roman" w:cs="Times New Roman"/>
          <w:sz w:val="24"/>
          <w:szCs w:val="24"/>
        </w:rPr>
        <w:t>Instituce je zapsána v rejstříku veřejných výzkumných institucí MŠMT ČR</w:t>
      </w:r>
    </w:p>
    <w:p w14:paraId="22448292" w14:textId="77777777" w:rsidR="00F91950" w:rsidRPr="00195C21" w:rsidRDefault="00F91950" w:rsidP="00DC3439">
      <w:pPr>
        <w:autoSpaceDE w:val="0"/>
        <w:autoSpaceDN w:val="0"/>
        <w:adjustRightInd w:val="0"/>
        <w:spacing w:after="0" w:line="240" w:lineRule="auto"/>
        <w:rPr>
          <w:rFonts w:ascii="Times New Roman" w:hAnsi="Times New Roman" w:cs="Times New Roman"/>
          <w:sz w:val="24"/>
          <w:szCs w:val="24"/>
        </w:rPr>
      </w:pPr>
      <w:r w:rsidRPr="00195C21">
        <w:rPr>
          <w:rFonts w:ascii="Times New Roman" w:hAnsi="Times New Roman" w:cs="Times New Roman"/>
          <w:sz w:val="24"/>
          <w:szCs w:val="24"/>
        </w:rPr>
        <w:t>IČ: 67985858</w:t>
      </w:r>
    </w:p>
    <w:p w14:paraId="3951D1D0" w14:textId="77777777" w:rsidR="00F91950" w:rsidRPr="00195C21" w:rsidRDefault="00F91950" w:rsidP="00DC3439">
      <w:pPr>
        <w:autoSpaceDE w:val="0"/>
        <w:autoSpaceDN w:val="0"/>
        <w:adjustRightInd w:val="0"/>
        <w:spacing w:after="0" w:line="240" w:lineRule="auto"/>
        <w:rPr>
          <w:rFonts w:ascii="Times New Roman" w:hAnsi="Times New Roman" w:cs="Times New Roman"/>
          <w:sz w:val="24"/>
          <w:szCs w:val="24"/>
        </w:rPr>
      </w:pPr>
      <w:r w:rsidRPr="00195C21">
        <w:rPr>
          <w:rFonts w:ascii="Times New Roman" w:hAnsi="Times New Roman" w:cs="Times New Roman"/>
          <w:sz w:val="24"/>
          <w:szCs w:val="24"/>
        </w:rPr>
        <w:t>DIČ: CZ67985858</w:t>
      </w:r>
    </w:p>
    <w:p w14:paraId="4C5D8FEC" w14:textId="07D6EE58" w:rsidR="00F91950" w:rsidRPr="00195C21" w:rsidRDefault="00F91950" w:rsidP="00DC3439">
      <w:pPr>
        <w:autoSpaceDE w:val="0"/>
        <w:autoSpaceDN w:val="0"/>
        <w:adjustRightInd w:val="0"/>
        <w:spacing w:after="0" w:line="240" w:lineRule="auto"/>
        <w:rPr>
          <w:rFonts w:ascii="Times New Roman" w:hAnsi="Times New Roman" w:cs="Times New Roman"/>
          <w:sz w:val="24"/>
          <w:szCs w:val="24"/>
        </w:rPr>
      </w:pPr>
      <w:r w:rsidRPr="00195C21">
        <w:rPr>
          <w:rFonts w:ascii="Times New Roman" w:hAnsi="Times New Roman" w:cs="Times New Roman"/>
          <w:sz w:val="24"/>
          <w:szCs w:val="24"/>
        </w:rPr>
        <w:t>se sídlem: Rozvojová 1/135, 165 02 Praha 6 ‐ Suchdol</w:t>
      </w:r>
    </w:p>
    <w:p w14:paraId="12EAE9F0" w14:textId="48F72544" w:rsidR="00F91950" w:rsidRPr="00195C21" w:rsidRDefault="00F91950" w:rsidP="00DC3439">
      <w:pPr>
        <w:autoSpaceDE w:val="0"/>
        <w:autoSpaceDN w:val="0"/>
        <w:adjustRightInd w:val="0"/>
        <w:spacing w:after="0" w:line="240" w:lineRule="auto"/>
        <w:rPr>
          <w:rFonts w:ascii="Times New Roman" w:hAnsi="Times New Roman" w:cs="Times New Roman"/>
          <w:sz w:val="24"/>
          <w:szCs w:val="24"/>
        </w:rPr>
      </w:pPr>
      <w:r w:rsidRPr="00195C21">
        <w:rPr>
          <w:rFonts w:ascii="Times New Roman" w:hAnsi="Times New Roman" w:cs="Times New Roman"/>
          <w:sz w:val="24"/>
          <w:szCs w:val="24"/>
        </w:rPr>
        <w:t xml:space="preserve">zastoupená: Ing. Miroslavem Punčochářem, CSc., </w:t>
      </w:r>
      <w:proofErr w:type="spellStart"/>
      <w:r w:rsidRPr="00195C21">
        <w:rPr>
          <w:rFonts w:ascii="Times New Roman" w:hAnsi="Times New Roman" w:cs="Times New Roman"/>
          <w:sz w:val="24"/>
          <w:szCs w:val="24"/>
        </w:rPr>
        <w:t>DSc</w:t>
      </w:r>
      <w:proofErr w:type="spellEnd"/>
      <w:r w:rsidRPr="00195C21">
        <w:rPr>
          <w:rFonts w:ascii="Times New Roman" w:hAnsi="Times New Roman" w:cs="Times New Roman"/>
          <w:sz w:val="24"/>
          <w:szCs w:val="24"/>
        </w:rPr>
        <w:t>., ředitelem</w:t>
      </w:r>
    </w:p>
    <w:p w14:paraId="591D59B4" w14:textId="77777777" w:rsidR="00F91950" w:rsidRPr="00195C21" w:rsidRDefault="00F91950" w:rsidP="00DC3439">
      <w:pPr>
        <w:spacing w:after="0" w:line="240" w:lineRule="auto"/>
        <w:rPr>
          <w:rFonts w:ascii="Times New Roman" w:hAnsi="Times New Roman" w:cs="Times New Roman"/>
          <w:sz w:val="24"/>
          <w:szCs w:val="24"/>
        </w:rPr>
      </w:pPr>
    </w:p>
    <w:p w14:paraId="56072D19" w14:textId="77777777" w:rsidR="00F91950" w:rsidRPr="00195C21" w:rsidRDefault="00F91950" w:rsidP="00DC3439">
      <w:pPr>
        <w:spacing w:after="0" w:line="240" w:lineRule="auto"/>
        <w:rPr>
          <w:rFonts w:ascii="Times New Roman" w:hAnsi="Times New Roman" w:cs="Times New Roman"/>
          <w:sz w:val="24"/>
          <w:szCs w:val="24"/>
        </w:rPr>
      </w:pPr>
      <w:r w:rsidRPr="00195C21">
        <w:rPr>
          <w:rFonts w:ascii="Times New Roman" w:hAnsi="Times New Roman" w:cs="Times New Roman"/>
          <w:sz w:val="24"/>
          <w:szCs w:val="24"/>
        </w:rPr>
        <w:t>a</w:t>
      </w:r>
    </w:p>
    <w:p w14:paraId="6C5A08B2" w14:textId="77777777" w:rsidR="00F91950" w:rsidRPr="00195C21" w:rsidRDefault="00F91950" w:rsidP="00DC3439">
      <w:pPr>
        <w:spacing w:after="0" w:line="240" w:lineRule="auto"/>
        <w:rPr>
          <w:rFonts w:ascii="Times New Roman" w:hAnsi="Times New Roman" w:cs="Times New Roman"/>
          <w:sz w:val="24"/>
          <w:szCs w:val="24"/>
        </w:rPr>
      </w:pPr>
    </w:p>
    <w:p w14:paraId="550C9517" w14:textId="77777777" w:rsidR="00F91950" w:rsidRPr="00195C21" w:rsidRDefault="00F91950" w:rsidP="00DC3439">
      <w:pPr>
        <w:spacing w:after="0" w:line="240" w:lineRule="auto"/>
        <w:rPr>
          <w:rFonts w:ascii="Times New Roman" w:hAnsi="Times New Roman" w:cs="Times New Roman"/>
          <w:b/>
          <w:sz w:val="24"/>
          <w:szCs w:val="24"/>
        </w:rPr>
      </w:pPr>
      <w:r w:rsidRPr="00195C21">
        <w:rPr>
          <w:rFonts w:ascii="Times New Roman" w:hAnsi="Times New Roman" w:cs="Times New Roman"/>
          <w:b/>
          <w:sz w:val="24"/>
          <w:szCs w:val="24"/>
        </w:rPr>
        <w:t xml:space="preserve">Ústav experimentální botaniky AV ČR, </w:t>
      </w:r>
      <w:proofErr w:type="spellStart"/>
      <w:proofErr w:type="gramStart"/>
      <w:r w:rsidRPr="00195C21">
        <w:rPr>
          <w:rFonts w:ascii="Times New Roman" w:hAnsi="Times New Roman" w:cs="Times New Roman"/>
          <w:b/>
          <w:sz w:val="24"/>
          <w:szCs w:val="24"/>
        </w:rPr>
        <w:t>v.v.</w:t>
      </w:r>
      <w:proofErr w:type="gramEnd"/>
      <w:r w:rsidRPr="00195C21">
        <w:rPr>
          <w:rFonts w:ascii="Times New Roman" w:hAnsi="Times New Roman" w:cs="Times New Roman"/>
          <w:b/>
          <w:sz w:val="24"/>
          <w:szCs w:val="24"/>
        </w:rPr>
        <w:t>i</w:t>
      </w:r>
      <w:proofErr w:type="spellEnd"/>
      <w:r w:rsidRPr="00195C21">
        <w:rPr>
          <w:rFonts w:ascii="Times New Roman" w:hAnsi="Times New Roman" w:cs="Times New Roman"/>
          <w:b/>
          <w:sz w:val="24"/>
          <w:szCs w:val="24"/>
        </w:rPr>
        <w:t>.</w:t>
      </w:r>
    </w:p>
    <w:p w14:paraId="5EC07A15" w14:textId="20507F5A" w:rsidR="00F91950" w:rsidRPr="00195C21" w:rsidRDefault="00F91950" w:rsidP="00DC3439">
      <w:pPr>
        <w:spacing w:after="0" w:line="240" w:lineRule="auto"/>
        <w:rPr>
          <w:rFonts w:ascii="Times New Roman" w:hAnsi="Times New Roman" w:cs="Times New Roman"/>
          <w:sz w:val="24"/>
          <w:szCs w:val="24"/>
        </w:rPr>
      </w:pPr>
      <w:r w:rsidRPr="00195C21">
        <w:rPr>
          <w:rFonts w:ascii="Times New Roman" w:hAnsi="Times New Roman" w:cs="Times New Roman"/>
          <w:sz w:val="24"/>
          <w:szCs w:val="24"/>
        </w:rPr>
        <w:t>Instituce je zapsána v rejstříku veřejných výzkumných institucí MŠMT ČR</w:t>
      </w:r>
    </w:p>
    <w:p w14:paraId="6BEBEF9C" w14:textId="77777777" w:rsidR="00F91950" w:rsidRPr="00195C21" w:rsidRDefault="00F91950" w:rsidP="00DC3439">
      <w:pPr>
        <w:spacing w:after="0" w:line="240" w:lineRule="auto"/>
        <w:rPr>
          <w:rFonts w:ascii="Times New Roman" w:hAnsi="Times New Roman" w:cs="Times New Roman"/>
          <w:sz w:val="24"/>
          <w:szCs w:val="24"/>
        </w:rPr>
      </w:pPr>
      <w:r w:rsidRPr="00195C21">
        <w:rPr>
          <w:rFonts w:ascii="Times New Roman" w:hAnsi="Times New Roman" w:cs="Times New Roman"/>
          <w:sz w:val="24"/>
          <w:szCs w:val="24"/>
        </w:rPr>
        <w:t>IČ: 61389030</w:t>
      </w:r>
    </w:p>
    <w:p w14:paraId="55541334" w14:textId="77777777" w:rsidR="00F91950" w:rsidRPr="00195C21" w:rsidRDefault="00F91950" w:rsidP="00DC3439">
      <w:pPr>
        <w:spacing w:after="0" w:line="240" w:lineRule="auto"/>
        <w:rPr>
          <w:rFonts w:ascii="Times New Roman" w:hAnsi="Times New Roman" w:cs="Times New Roman"/>
          <w:sz w:val="24"/>
          <w:szCs w:val="24"/>
        </w:rPr>
      </w:pPr>
      <w:r w:rsidRPr="00195C21">
        <w:rPr>
          <w:rFonts w:ascii="Times New Roman" w:hAnsi="Times New Roman" w:cs="Times New Roman"/>
          <w:sz w:val="24"/>
          <w:szCs w:val="24"/>
        </w:rPr>
        <w:t>DIČ: 61389030</w:t>
      </w:r>
    </w:p>
    <w:p w14:paraId="19185298" w14:textId="77777777" w:rsidR="00F91950" w:rsidRPr="00195C21" w:rsidRDefault="00F91950" w:rsidP="00DC3439">
      <w:pPr>
        <w:spacing w:after="0" w:line="240" w:lineRule="auto"/>
        <w:rPr>
          <w:rFonts w:ascii="Times New Roman" w:hAnsi="Times New Roman" w:cs="Times New Roman"/>
          <w:sz w:val="24"/>
          <w:szCs w:val="24"/>
        </w:rPr>
      </w:pPr>
      <w:r w:rsidRPr="00195C21">
        <w:rPr>
          <w:rFonts w:ascii="Times New Roman" w:hAnsi="Times New Roman" w:cs="Times New Roman"/>
          <w:sz w:val="24"/>
          <w:szCs w:val="24"/>
        </w:rPr>
        <w:t>se sídlem: Rozvojová 263, 165 00 Praha - Lysolaje</w:t>
      </w:r>
    </w:p>
    <w:p w14:paraId="4AAD45FC" w14:textId="43742F4A" w:rsidR="00F91950" w:rsidRPr="00195C21" w:rsidRDefault="00F91950" w:rsidP="00DC3439">
      <w:pPr>
        <w:spacing w:after="0" w:line="240" w:lineRule="auto"/>
        <w:rPr>
          <w:rFonts w:ascii="Times New Roman" w:hAnsi="Times New Roman" w:cs="Times New Roman"/>
          <w:sz w:val="24"/>
          <w:szCs w:val="24"/>
        </w:rPr>
      </w:pPr>
      <w:r w:rsidRPr="00195C21">
        <w:rPr>
          <w:rFonts w:ascii="Times New Roman" w:hAnsi="Times New Roman" w:cs="Times New Roman"/>
          <w:sz w:val="24"/>
          <w:szCs w:val="24"/>
        </w:rPr>
        <w:t>zastoupená: RNDr. Martinem Vágnerem, CSc., ředitelem</w:t>
      </w:r>
    </w:p>
    <w:p w14:paraId="7462B833" w14:textId="77777777" w:rsidR="00F91950" w:rsidRPr="00195C21" w:rsidRDefault="00F91950" w:rsidP="00DC3439">
      <w:pPr>
        <w:spacing w:after="0" w:line="240" w:lineRule="auto"/>
        <w:rPr>
          <w:rFonts w:ascii="Times New Roman" w:hAnsi="Times New Roman" w:cs="Times New Roman"/>
          <w:sz w:val="24"/>
          <w:szCs w:val="24"/>
        </w:rPr>
      </w:pPr>
    </w:p>
    <w:p w14:paraId="0A416CB3" w14:textId="77777777" w:rsidR="00F91950" w:rsidRPr="00195C21" w:rsidRDefault="00F91950" w:rsidP="00DC3439">
      <w:pPr>
        <w:spacing w:after="0" w:line="240" w:lineRule="auto"/>
        <w:rPr>
          <w:rFonts w:ascii="Times New Roman" w:hAnsi="Times New Roman" w:cs="Times New Roman"/>
          <w:sz w:val="24"/>
          <w:szCs w:val="24"/>
        </w:rPr>
      </w:pPr>
      <w:r w:rsidRPr="00195C21">
        <w:rPr>
          <w:rFonts w:ascii="Times New Roman" w:hAnsi="Times New Roman" w:cs="Times New Roman"/>
          <w:sz w:val="24"/>
          <w:szCs w:val="24"/>
        </w:rPr>
        <w:t>a</w:t>
      </w:r>
    </w:p>
    <w:p w14:paraId="0AF3BF5C" w14:textId="77777777" w:rsidR="00F91950" w:rsidRPr="00195C21" w:rsidRDefault="00F91950" w:rsidP="00DC3439">
      <w:pPr>
        <w:spacing w:after="0" w:line="240" w:lineRule="auto"/>
        <w:rPr>
          <w:rFonts w:ascii="Times New Roman" w:hAnsi="Times New Roman" w:cs="Times New Roman"/>
          <w:sz w:val="24"/>
          <w:szCs w:val="24"/>
        </w:rPr>
      </w:pPr>
    </w:p>
    <w:p w14:paraId="4400E5F8" w14:textId="77777777" w:rsidR="00F91950" w:rsidRPr="00195C21" w:rsidRDefault="00F91950" w:rsidP="00DC3439">
      <w:pPr>
        <w:spacing w:after="0" w:line="240" w:lineRule="auto"/>
        <w:rPr>
          <w:rFonts w:ascii="Times New Roman" w:hAnsi="Times New Roman" w:cs="Times New Roman"/>
          <w:b/>
          <w:sz w:val="24"/>
          <w:szCs w:val="24"/>
        </w:rPr>
      </w:pPr>
      <w:r w:rsidRPr="00195C21">
        <w:rPr>
          <w:rFonts w:ascii="Times New Roman" w:hAnsi="Times New Roman" w:cs="Times New Roman"/>
          <w:b/>
          <w:sz w:val="24"/>
          <w:szCs w:val="24"/>
        </w:rPr>
        <w:t xml:space="preserve">Geologický ústav AV ČR, </w:t>
      </w:r>
      <w:proofErr w:type="spellStart"/>
      <w:proofErr w:type="gramStart"/>
      <w:r w:rsidRPr="00195C21">
        <w:rPr>
          <w:rFonts w:ascii="Times New Roman" w:hAnsi="Times New Roman" w:cs="Times New Roman"/>
          <w:b/>
          <w:sz w:val="24"/>
          <w:szCs w:val="24"/>
        </w:rPr>
        <w:t>v.v.</w:t>
      </w:r>
      <w:proofErr w:type="gramEnd"/>
      <w:r w:rsidRPr="00195C21">
        <w:rPr>
          <w:rFonts w:ascii="Times New Roman" w:hAnsi="Times New Roman" w:cs="Times New Roman"/>
          <w:b/>
          <w:sz w:val="24"/>
          <w:szCs w:val="24"/>
        </w:rPr>
        <w:t>i</w:t>
      </w:r>
      <w:proofErr w:type="spellEnd"/>
      <w:r w:rsidRPr="00195C21">
        <w:rPr>
          <w:rFonts w:ascii="Times New Roman" w:hAnsi="Times New Roman" w:cs="Times New Roman"/>
          <w:b/>
          <w:sz w:val="24"/>
          <w:szCs w:val="24"/>
        </w:rPr>
        <w:t>.</w:t>
      </w:r>
    </w:p>
    <w:p w14:paraId="718321C0" w14:textId="6FB74C0C" w:rsidR="00F91950" w:rsidRPr="00195C21" w:rsidRDefault="00F91950" w:rsidP="00DC3439">
      <w:pPr>
        <w:spacing w:after="0" w:line="240" w:lineRule="auto"/>
        <w:rPr>
          <w:rFonts w:ascii="Times New Roman" w:hAnsi="Times New Roman" w:cs="Times New Roman"/>
          <w:sz w:val="24"/>
          <w:szCs w:val="24"/>
        </w:rPr>
      </w:pPr>
      <w:r w:rsidRPr="00195C21">
        <w:rPr>
          <w:rFonts w:ascii="Times New Roman" w:hAnsi="Times New Roman" w:cs="Times New Roman"/>
          <w:sz w:val="24"/>
          <w:szCs w:val="24"/>
        </w:rPr>
        <w:t>Instituce je zapsána v rejstříku veřejných výzkumných institucí MŠMT ČR</w:t>
      </w:r>
    </w:p>
    <w:p w14:paraId="366A1545" w14:textId="77777777" w:rsidR="00F91950" w:rsidRPr="00195C21" w:rsidRDefault="00F91950" w:rsidP="00DC3439">
      <w:pPr>
        <w:spacing w:after="0" w:line="240" w:lineRule="auto"/>
        <w:rPr>
          <w:rFonts w:ascii="Times New Roman" w:hAnsi="Times New Roman" w:cs="Times New Roman"/>
          <w:sz w:val="24"/>
          <w:szCs w:val="24"/>
        </w:rPr>
      </w:pPr>
      <w:r w:rsidRPr="00195C21">
        <w:rPr>
          <w:rFonts w:ascii="Times New Roman" w:hAnsi="Times New Roman" w:cs="Times New Roman"/>
          <w:sz w:val="24"/>
          <w:szCs w:val="24"/>
        </w:rPr>
        <w:t>IČ: 67985831</w:t>
      </w:r>
    </w:p>
    <w:p w14:paraId="1EBED401" w14:textId="77777777" w:rsidR="00F91950" w:rsidRPr="00195C21" w:rsidRDefault="00F91950" w:rsidP="00DC3439">
      <w:pPr>
        <w:spacing w:after="0" w:line="240" w:lineRule="auto"/>
        <w:rPr>
          <w:rFonts w:ascii="Times New Roman" w:hAnsi="Times New Roman" w:cs="Times New Roman"/>
          <w:sz w:val="24"/>
          <w:szCs w:val="24"/>
        </w:rPr>
      </w:pPr>
      <w:r w:rsidRPr="00195C21">
        <w:rPr>
          <w:rFonts w:ascii="Times New Roman" w:hAnsi="Times New Roman" w:cs="Times New Roman"/>
          <w:sz w:val="24"/>
          <w:szCs w:val="24"/>
        </w:rPr>
        <w:t>DIČ: CZ67985831</w:t>
      </w:r>
    </w:p>
    <w:p w14:paraId="4EB2A79A" w14:textId="77777777" w:rsidR="00F91950" w:rsidRPr="00195C21" w:rsidRDefault="00F91950" w:rsidP="00DC3439">
      <w:pPr>
        <w:spacing w:after="0" w:line="240" w:lineRule="auto"/>
        <w:rPr>
          <w:rFonts w:ascii="Times New Roman" w:hAnsi="Times New Roman" w:cs="Times New Roman"/>
          <w:sz w:val="24"/>
          <w:szCs w:val="24"/>
        </w:rPr>
      </w:pPr>
      <w:r w:rsidRPr="00195C21">
        <w:rPr>
          <w:rFonts w:ascii="Times New Roman" w:hAnsi="Times New Roman" w:cs="Times New Roman"/>
          <w:sz w:val="24"/>
          <w:szCs w:val="24"/>
        </w:rPr>
        <w:t>se sídlem: Rozvojová 269, 165 00 Praha - Lysolaje</w:t>
      </w:r>
    </w:p>
    <w:p w14:paraId="4FD42423" w14:textId="504F4BE5" w:rsidR="00F91950" w:rsidRPr="00195C21" w:rsidRDefault="00F91950" w:rsidP="00DC3439">
      <w:pPr>
        <w:spacing w:after="0" w:line="240" w:lineRule="auto"/>
        <w:rPr>
          <w:rFonts w:ascii="Times New Roman" w:hAnsi="Times New Roman" w:cs="Times New Roman"/>
          <w:sz w:val="24"/>
          <w:szCs w:val="24"/>
        </w:rPr>
      </w:pPr>
      <w:r w:rsidRPr="00195C21">
        <w:rPr>
          <w:rFonts w:ascii="Times New Roman" w:hAnsi="Times New Roman" w:cs="Times New Roman"/>
          <w:sz w:val="24"/>
          <w:szCs w:val="24"/>
        </w:rPr>
        <w:t>zastoupená: RNDr. Tomášem Přikrylem, Ph.D., ředitelem</w:t>
      </w:r>
    </w:p>
    <w:p w14:paraId="187B32A0" w14:textId="77777777" w:rsidR="00F91950" w:rsidRPr="00195C21" w:rsidRDefault="00F91950" w:rsidP="00DC3439">
      <w:pPr>
        <w:spacing w:after="0" w:line="240" w:lineRule="auto"/>
        <w:rPr>
          <w:rFonts w:ascii="Times New Roman" w:hAnsi="Times New Roman" w:cs="Times New Roman"/>
          <w:sz w:val="24"/>
          <w:szCs w:val="24"/>
        </w:rPr>
      </w:pPr>
    </w:p>
    <w:p w14:paraId="4951EAC8" w14:textId="77777777" w:rsidR="00F91950" w:rsidRPr="00195C21" w:rsidRDefault="00F91950" w:rsidP="00DC3439">
      <w:pPr>
        <w:spacing w:after="0" w:line="240" w:lineRule="auto"/>
        <w:rPr>
          <w:rFonts w:ascii="Times New Roman" w:hAnsi="Times New Roman" w:cs="Times New Roman"/>
          <w:sz w:val="24"/>
          <w:szCs w:val="24"/>
        </w:rPr>
      </w:pPr>
      <w:r w:rsidRPr="00195C21">
        <w:rPr>
          <w:rFonts w:ascii="Times New Roman" w:hAnsi="Times New Roman" w:cs="Times New Roman"/>
          <w:sz w:val="24"/>
          <w:szCs w:val="24"/>
        </w:rPr>
        <w:t>a</w:t>
      </w:r>
    </w:p>
    <w:p w14:paraId="66A8DF82" w14:textId="77777777" w:rsidR="00F91950" w:rsidRPr="00195C21" w:rsidRDefault="00F91950" w:rsidP="00DC3439">
      <w:pPr>
        <w:spacing w:after="0" w:line="240" w:lineRule="auto"/>
        <w:rPr>
          <w:rFonts w:ascii="Times New Roman" w:hAnsi="Times New Roman" w:cs="Times New Roman"/>
          <w:sz w:val="24"/>
          <w:szCs w:val="24"/>
        </w:rPr>
      </w:pPr>
    </w:p>
    <w:p w14:paraId="77936ACB" w14:textId="77777777" w:rsidR="00F91950" w:rsidRPr="00195C21" w:rsidRDefault="00F91950" w:rsidP="00DC3439">
      <w:pPr>
        <w:spacing w:after="0" w:line="240" w:lineRule="auto"/>
        <w:rPr>
          <w:rFonts w:ascii="Times New Roman" w:hAnsi="Times New Roman" w:cs="Times New Roman"/>
          <w:b/>
          <w:sz w:val="24"/>
          <w:szCs w:val="24"/>
        </w:rPr>
      </w:pPr>
      <w:r w:rsidRPr="00195C21">
        <w:rPr>
          <w:rFonts w:ascii="Times New Roman" w:hAnsi="Times New Roman" w:cs="Times New Roman"/>
          <w:b/>
          <w:sz w:val="24"/>
          <w:szCs w:val="24"/>
        </w:rPr>
        <w:t xml:space="preserve">Ústav </w:t>
      </w:r>
      <w:proofErr w:type="spellStart"/>
      <w:r w:rsidRPr="00195C21">
        <w:rPr>
          <w:rFonts w:ascii="Times New Roman" w:hAnsi="Times New Roman" w:cs="Times New Roman"/>
          <w:b/>
          <w:sz w:val="24"/>
          <w:szCs w:val="24"/>
        </w:rPr>
        <w:t>fotoniky</w:t>
      </w:r>
      <w:proofErr w:type="spellEnd"/>
      <w:r w:rsidRPr="00195C21">
        <w:rPr>
          <w:rFonts w:ascii="Times New Roman" w:hAnsi="Times New Roman" w:cs="Times New Roman"/>
          <w:b/>
          <w:sz w:val="24"/>
          <w:szCs w:val="24"/>
        </w:rPr>
        <w:t xml:space="preserve"> a elektroniky AV ČR, </w:t>
      </w:r>
      <w:proofErr w:type="spellStart"/>
      <w:proofErr w:type="gramStart"/>
      <w:r w:rsidRPr="00195C21">
        <w:rPr>
          <w:rFonts w:ascii="Times New Roman" w:hAnsi="Times New Roman" w:cs="Times New Roman"/>
          <w:b/>
          <w:sz w:val="24"/>
          <w:szCs w:val="24"/>
        </w:rPr>
        <w:t>v.v.</w:t>
      </w:r>
      <w:proofErr w:type="gramEnd"/>
      <w:r w:rsidRPr="00195C21">
        <w:rPr>
          <w:rFonts w:ascii="Times New Roman" w:hAnsi="Times New Roman" w:cs="Times New Roman"/>
          <w:b/>
          <w:sz w:val="24"/>
          <w:szCs w:val="24"/>
        </w:rPr>
        <w:t>i</w:t>
      </w:r>
      <w:proofErr w:type="spellEnd"/>
      <w:r w:rsidRPr="00195C21">
        <w:rPr>
          <w:rFonts w:ascii="Times New Roman" w:hAnsi="Times New Roman" w:cs="Times New Roman"/>
          <w:b/>
          <w:sz w:val="24"/>
          <w:szCs w:val="24"/>
        </w:rPr>
        <w:t>.</w:t>
      </w:r>
    </w:p>
    <w:p w14:paraId="6D74F584" w14:textId="608EE586" w:rsidR="00F91950" w:rsidRPr="00195C21" w:rsidRDefault="00F91950" w:rsidP="00DC3439">
      <w:pPr>
        <w:spacing w:after="0" w:line="240" w:lineRule="auto"/>
        <w:rPr>
          <w:rFonts w:ascii="Times New Roman" w:hAnsi="Times New Roman" w:cs="Times New Roman"/>
          <w:sz w:val="24"/>
          <w:szCs w:val="24"/>
        </w:rPr>
      </w:pPr>
      <w:r w:rsidRPr="00195C21">
        <w:rPr>
          <w:rFonts w:ascii="Times New Roman" w:hAnsi="Times New Roman" w:cs="Times New Roman"/>
          <w:sz w:val="24"/>
          <w:szCs w:val="24"/>
        </w:rPr>
        <w:t>Instituce je zapsána v rejstříku veřejných výzkumných institucí MŠMT ČR</w:t>
      </w:r>
    </w:p>
    <w:p w14:paraId="23FE5E09" w14:textId="77777777" w:rsidR="00F91950" w:rsidRPr="00195C21" w:rsidRDefault="00F91950" w:rsidP="00DC3439">
      <w:pPr>
        <w:spacing w:after="0" w:line="240" w:lineRule="auto"/>
        <w:rPr>
          <w:rFonts w:ascii="Times New Roman" w:hAnsi="Times New Roman" w:cs="Times New Roman"/>
          <w:sz w:val="24"/>
          <w:szCs w:val="24"/>
        </w:rPr>
      </w:pPr>
      <w:r w:rsidRPr="00195C21">
        <w:rPr>
          <w:rFonts w:ascii="Times New Roman" w:hAnsi="Times New Roman" w:cs="Times New Roman"/>
          <w:sz w:val="24"/>
          <w:szCs w:val="24"/>
        </w:rPr>
        <w:t>IČ: 67985882</w:t>
      </w:r>
    </w:p>
    <w:p w14:paraId="19D7FF56" w14:textId="38291888" w:rsidR="00F91950" w:rsidRPr="00195C21" w:rsidRDefault="00F91950" w:rsidP="00DC3439">
      <w:pPr>
        <w:spacing w:after="0" w:line="240" w:lineRule="auto"/>
        <w:rPr>
          <w:rFonts w:ascii="Times New Roman" w:hAnsi="Times New Roman" w:cs="Times New Roman"/>
          <w:sz w:val="24"/>
          <w:szCs w:val="24"/>
        </w:rPr>
      </w:pPr>
      <w:r w:rsidRPr="00195C21">
        <w:rPr>
          <w:rFonts w:ascii="Times New Roman" w:hAnsi="Times New Roman" w:cs="Times New Roman"/>
          <w:sz w:val="24"/>
          <w:szCs w:val="24"/>
        </w:rPr>
        <w:t>DIČ: 67985882</w:t>
      </w:r>
    </w:p>
    <w:p w14:paraId="3AFBA7E3" w14:textId="77777777" w:rsidR="00F91950" w:rsidRPr="00195C21" w:rsidRDefault="00F91950" w:rsidP="00DC3439">
      <w:pPr>
        <w:spacing w:after="0" w:line="240" w:lineRule="auto"/>
        <w:rPr>
          <w:rFonts w:ascii="Times New Roman" w:hAnsi="Times New Roman" w:cs="Times New Roman"/>
          <w:sz w:val="24"/>
          <w:szCs w:val="24"/>
        </w:rPr>
      </w:pPr>
      <w:r w:rsidRPr="00195C21">
        <w:rPr>
          <w:rFonts w:ascii="Times New Roman" w:hAnsi="Times New Roman" w:cs="Times New Roman"/>
          <w:sz w:val="24"/>
          <w:szCs w:val="24"/>
        </w:rPr>
        <w:t>se sídlem: Chaberská 1014/57, 182 00 Praha - Kobylisy</w:t>
      </w:r>
    </w:p>
    <w:p w14:paraId="1422B93F" w14:textId="6C83627B" w:rsidR="00F91950" w:rsidRPr="00195C21" w:rsidRDefault="00F91950" w:rsidP="00DC3439">
      <w:pPr>
        <w:spacing w:after="0" w:line="240" w:lineRule="auto"/>
        <w:rPr>
          <w:rFonts w:ascii="Times New Roman" w:hAnsi="Times New Roman" w:cs="Times New Roman"/>
          <w:sz w:val="24"/>
          <w:szCs w:val="24"/>
        </w:rPr>
      </w:pPr>
      <w:r w:rsidRPr="00195C21">
        <w:rPr>
          <w:rFonts w:ascii="Times New Roman" w:hAnsi="Times New Roman" w:cs="Times New Roman"/>
          <w:sz w:val="24"/>
          <w:szCs w:val="24"/>
        </w:rPr>
        <w:t>zastoupen</w:t>
      </w:r>
      <w:r w:rsidR="00570727" w:rsidRPr="00195C21">
        <w:rPr>
          <w:rFonts w:ascii="Times New Roman" w:hAnsi="Times New Roman" w:cs="Times New Roman"/>
          <w:sz w:val="24"/>
          <w:szCs w:val="24"/>
        </w:rPr>
        <w:t>á</w:t>
      </w:r>
      <w:r w:rsidRPr="00195C21">
        <w:rPr>
          <w:rFonts w:ascii="Times New Roman" w:hAnsi="Times New Roman" w:cs="Times New Roman"/>
          <w:sz w:val="24"/>
          <w:szCs w:val="24"/>
        </w:rPr>
        <w:t xml:space="preserve">: Prof. Ing. Jiřím Homolou, CSc., </w:t>
      </w:r>
      <w:proofErr w:type="spellStart"/>
      <w:r w:rsidRPr="00195C21">
        <w:rPr>
          <w:rFonts w:ascii="Times New Roman" w:hAnsi="Times New Roman" w:cs="Times New Roman"/>
          <w:sz w:val="24"/>
          <w:szCs w:val="24"/>
        </w:rPr>
        <w:t>DSc</w:t>
      </w:r>
      <w:proofErr w:type="spellEnd"/>
      <w:r w:rsidRPr="00195C21">
        <w:rPr>
          <w:rFonts w:ascii="Times New Roman" w:hAnsi="Times New Roman" w:cs="Times New Roman"/>
          <w:sz w:val="24"/>
          <w:szCs w:val="24"/>
        </w:rPr>
        <w:t>., ředitelem</w:t>
      </w:r>
    </w:p>
    <w:p w14:paraId="6D0F1548" w14:textId="77777777" w:rsidR="00F91950" w:rsidRPr="00195C21" w:rsidRDefault="00F91950" w:rsidP="00DC3439">
      <w:pPr>
        <w:spacing w:after="0" w:line="240" w:lineRule="auto"/>
        <w:rPr>
          <w:rFonts w:ascii="Times New Roman" w:eastAsia="Times New Roman" w:hAnsi="Times New Roman" w:cs="Times New Roman"/>
          <w:sz w:val="24"/>
          <w:szCs w:val="24"/>
          <w:lang w:eastAsia="cs-CZ"/>
        </w:rPr>
      </w:pPr>
    </w:p>
    <w:p w14:paraId="05A85CE7" w14:textId="0CA8259C" w:rsidR="00F91950" w:rsidRPr="00195C21" w:rsidRDefault="00104D5C" w:rsidP="00DC3439">
      <w:pPr>
        <w:spacing w:after="0" w:line="240" w:lineRule="auto"/>
        <w:rPr>
          <w:rFonts w:ascii="Times New Roman" w:eastAsia="Times New Roman" w:hAnsi="Times New Roman" w:cs="Times New Roman"/>
          <w:sz w:val="24"/>
          <w:szCs w:val="24"/>
          <w:lang w:eastAsia="cs-CZ"/>
        </w:rPr>
      </w:pPr>
      <w:r w:rsidRPr="00195C21">
        <w:rPr>
          <w:rFonts w:ascii="Times New Roman" w:eastAsia="Times New Roman" w:hAnsi="Times New Roman" w:cs="Times New Roman"/>
          <w:sz w:val="24"/>
          <w:szCs w:val="24"/>
          <w:lang w:eastAsia="cs-CZ"/>
        </w:rPr>
        <w:t xml:space="preserve">jako objednatelé </w:t>
      </w:r>
      <w:r w:rsidR="00F91950" w:rsidRPr="00195C21">
        <w:rPr>
          <w:rFonts w:ascii="Times New Roman" w:eastAsia="Times New Roman" w:hAnsi="Times New Roman" w:cs="Times New Roman"/>
          <w:sz w:val="24"/>
          <w:szCs w:val="24"/>
          <w:lang w:eastAsia="cs-CZ"/>
        </w:rPr>
        <w:t>na straně jedné</w:t>
      </w:r>
    </w:p>
    <w:p w14:paraId="6ECA78F9" w14:textId="26D0662C" w:rsidR="003D7D7A" w:rsidRPr="00195C21" w:rsidRDefault="00C05594" w:rsidP="00DC3439">
      <w:pPr>
        <w:spacing w:after="0" w:line="240" w:lineRule="auto"/>
        <w:rPr>
          <w:rFonts w:ascii="Times New Roman" w:eastAsia="Times New Roman" w:hAnsi="Times New Roman" w:cs="Times New Roman"/>
          <w:color w:val="000000"/>
          <w:sz w:val="24"/>
          <w:szCs w:val="24"/>
          <w:lang w:eastAsia="cs-CZ"/>
        </w:rPr>
      </w:pPr>
      <w:r w:rsidRPr="00195C21">
        <w:rPr>
          <w:rFonts w:ascii="Times New Roman" w:eastAsia="Times New Roman" w:hAnsi="Times New Roman" w:cs="Times New Roman"/>
          <w:sz w:val="24"/>
          <w:szCs w:val="24"/>
          <w:lang w:eastAsia="cs-CZ"/>
        </w:rPr>
        <w:t>(</w:t>
      </w:r>
      <w:r w:rsidR="00F91950" w:rsidRPr="00195C21">
        <w:rPr>
          <w:rFonts w:ascii="Times New Roman" w:eastAsia="Times New Roman" w:hAnsi="Times New Roman" w:cs="Times New Roman"/>
          <w:sz w:val="24"/>
          <w:szCs w:val="24"/>
          <w:lang w:eastAsia="cs-CZ"/>
        </w:rPr>
        <w:t xml:space="preserve">všechny výše uvedené instituce </w:t>
      </w:r>
      <w:r w:rsidRPr="00195C21">
        <w:rPr>
          <w:rFonts w:ascii="Times New Roman" w:eastAsia="Times New Roman" w:hAnsi="Times New Roman" w:cs="Times New Roman"/>
          <w:sz w:val="24"/>
          <w:szCs w:val="24"/>
          <w:lang w:eastAsia="cs-CZ"/>
        </w:rPr>
        <w:t xml:space="preserve">dále </w:t>
      </w:r>
      <w:r w:rsidR="00F91950" w:rsidRPr="00195C21">
        <w:rPr>
          <w:rFonts w:ascii="Times New Roman" w:eastAsia="Times New Roman" w:hAnsi="Times New Roman" w:cs="Times New Roman"/>
          <w:sz w:val="24"/>
          <w:szCs w:val="24"/>
          <w:lang w:eastAsia="cs-CZ"/>
        </w:rPr>
        <w:t>rovněž</w:t>
      </w:r>
      <w:r w:rsidRPr="00195C21">
        <w:rPr>
          <w:rFonts w:ascii="Times New Roman" w:eastAsia="Times New Roman" w:hAnsi="Times New Roman" w:cs="Times New Roman"/>
          <w:sz w:val="24"/>
          <w:szCs w:val="24"/>
          <w:lang w:eastAsia="cs-CZ"/>
        </w:rPr>
        <w:t xml:space="preserve"> </w:t>
      </w:r>
      <w:r w:rsidR="00F91950" w:rsidRPr="00195C21">
        <w:rPr>
          <w:rFonts w:ascii="Times New Roman" w:eastAsia="Times New Roman" w:hAnsi="Times New Roman" w:cs="Times New Roman"/>
          <w:sz w:val="24"/>
          <w:szCs w:val="24"/>
          <w:lang w:eastAsia="cs-CZ"/>
        </w:rPr>
        <w:t xml:space="preserve">společně </w:t>
      </w:r>
      <w:r w:rsidRPr="00195C21">
        <w:rPr>
          <w:rFonts w:ascii="Times New Roman" w:eastAsia="Times New Roman" w:hAnsi="Times New Roman" w:cs="Times New Roman"/>
          <w:sz w:val="24"/>
          <w:szCs w:val="24"/>
          <w:lang w:eastAsia="cs-CZ"/>
        </w:rPr>
        <w:t>jen</w:t>
      </w:r>
      <w:r w:rsidRPr="00195C21">
        <w:rPr>
          <w:rFonts w:ascii="Times New Roman" w:eastAsia="Times New Roman" w:hAnsi="Times New Roman" w:cs="Times New Roman"/>
          <w:color w:val="000000"/>
          <w:sz w:val="24"/>
          <w:szCs w:val="24"/>
          <w:lang w:eastAsia="cs-CZ"/>
        </w:rPr>
        <w:t xml:space="preserve"> jako „</w:t>
      </w:r>
      <w:r w:rsidR="00F91950" w:rsidRPr="00195C21">
        <w:rPr>
          <w:rFonts w:ascii="Times New Roman" w:eastAsia="Times New Roman" w:hAnsi="Times New Roman" w:cs="Times New Roman"/>
          <w:b/>
          <w:i/>
          <w:color w:val="000000"/>
          <w:sz w:val="24"/>
          <w:szCs w:val="24"/>
          <w:lang w:eastAsia="cs-CZ"/>
        </w:rPr>
        <w:t>Objedna</w:t>
      </w:r>
      <w:r w:rsidRPr="00195C21">
        <w:rPr>
          <w:rFonts w:ascii="Times New Roman" w:eastAsia="Times New Roman" w:hAnsi="Times New Roman" w:cs="Times New Roman"/>
          <w:b/>
          <w:i/>
          <w:color w:val="000000"/>
          <w:sz w:val="24"/>
          <w:szCs w:val="24"/>
          <w:lang w:eastAsia="cs-CZ"/>
        </w:rPr>
        <w:t>tel</w:t>
      </w:r>
      <w:r w:rsidRPr="00195C21">
        <w:rPr>
          <w:rFonts w:ascii="Times New Roman" w:eastAsia="Times New Roman" w:hAnsi="Times New Roman" w:cs="Times New Roman"/>
          <w:color w:val="000000"/>
          <w:sz w:val="24"/>
          <w:szCs w:val="24"/>
          <w:lang w:eastAsia="cs-CZ"/>
        </w:rPr>
        <w:t>“)</w:t>
      </w:r>
    </w:p>
    <w:p w14:paraId="688FD553" w14:textId="77777777" w:rsidR="003D7D7A" w:rsidRPr="00195C21" w:rsidRDefault="003D7D7A" w:rsidP="00DC3439">
      <w:pPr>
        <w:spacing w:after="0" w:line="240" w:lineRule="auto"/>
        <w:rPr>
          <w:rFonts w:ascii="Times New Roman" w:eastAsia="Times New Roman" w:hAnsi="Times New Roman" w:cs="Times New Roman"/>
          <w:sz w:val="24"/>
          <w:szCs w:val="24"/>
          <w:lang w:eastAsia="cs-CZ"/>
        </w:rPr>
      </w:pPr>
    </w:p>
    <w:p w14:paraId="70F7CE81" w14:textId="77777777" w:rsidR="003D7D7A" w:rsidRPr="00195C21" w:rsidRDefault="00C05594" w:rsidP="00DC3439">
      <w:pPr>
        <w:pStyle w:val="Prosttext"/>
        <w:jc w:val="both"/>
        <w:rPr>
          <w:rFonts w:ascii="Times New Roman" w:hAnsi="Times New Roman" w:cs="Times New Roman"/>
          <w:b/>
          <w:sz w:val="24"/>
          <w:szCs w:val="24"/>
          <w:lang w:val="cs-CZ"/>
        </w:rPr>
      </w:pPr>
      <w:r w:rsidRPr="00195C21">
        <w:rPr>
          <w:rFonts w:ascii="Times New Roman" w:hAnsi="Times New Roman" w:cs="Times New Roman"/>
          <w:b/>
          <w:sz w:val="24"/>
          <w:szCs w:val="24"/>
          <w:lang w:val="cs-CZ"/>
        </w:rPr>
        <w:t>a</w:t>
      </w:r>
    </w:p>
    <w:p w14:paraId="6DBA26A4" w14:textId="77777777" w:rsidR="003D7D7A" w:rsidRPr="00195C21" w:rsidRDefault="003D7D7A" w:rsidP="00DC3439">
      <w:pPr>
        <w:spacing w:after="0" w:line="240" w:lineRule="auto"/>
        <w:jc w:val="both"/>
        <w:rPr>
          <w:rFonts w:ascii="Times New Roman" w:hAnsi="Times New Roman" w:cs="Times New Roman"/>
          <w:b/>
          <w:sz w:val="24"/>
          <w:szCs w:val="24"/>
        </w:rPr>
      </w:pPr>
    </w:p>
    <w:p w14:paraId="5B7DAAA9" w14:textId="69AE9953" w:rsidR="0003241F" w:rsidRPr="00195C21" w:rsidRDefault="003D06F9" w:rsidP="00DC3439">
      <w:pPr>
        <w:spacing w:after="0" w:line="240" w:lineRule="auto"/>
        <w:jc w:val="both"/>
        <w:rPr>
          <w:rFonts w:ascii="Times New Roman" w:hAnsi="Times New Roman" w:cs="Times New Roman"/>
          <w:b/>
          <w:sz w:val="24"/>
          <w:szCs w:val="24"/>
        </w:rPr>
      </w:pPr>
      <w:r w:rsidRPr="00195C21">
        <w:rPr>
          <w:rFonts w:ascii="Times New Roman" w:hAnsi="Times New Roman" w:cs="Times New Roman"/>
          <w:b/>
          <w:sz w:val="24"/>
          <w:szCs w:val="24"/>
        </w:rPr>
        <w:t>NOKIKA s.r.o.</w:t>
      </w:r>
    </w:p>
    <w:p w14:paraId="7B4082BE" w14:textId="31EECC6C" w:rsidR="003D7D7A" w:rsidRPr="00195C21" w:rsidRDefault="00C05594" w:rsidP="00DC3439">
      <w:pPr>
        <w:spacing w:after="0" w:line="240" w:lineRule="auto"/>
        <w:jc w:val="both"/>
        <w:rPr>
          <w:rFonts w:ascii="Times New Roman" w:hAnsi="Times New Roman" w:cs="Times New Roman"/>
          <w:sz w:val="24"/>
          <w:szCs w:val="24"/>
        </w:rPr>
      </w:pPr>
      <w:r w:rsidRPr="00195C21">
        <w:rPr>
          <w:rFonts w:ascii="Times New Roman" w:hAnsi="Times New Roman" w:cs="Times New Roman"/>
          <w:sz w:val="24"/>
          <w:szCs w:val="24"/>
        </w:rPr>
        <w:t xml:space="preserve">IČ: </w:t>
      </w:r>
      <w:r w:rsidR="003D06F9" w:rsidRPr="00195C21">
        <w:rPr>
          <w:rFonts w:ascii="Times New Roman" w:hAnsi="Times New Roman" w:cs="Times New Roman"/>
          <w:sz w:val="24"/>
          <w:szCs w:val="24"/>
        </w:rPr>
        <w:t>27936376</w:t>
      </w:r>
    </w:p>
    <w:p w14:paraId="23EC5C76" w14:textId="4F7162B2" w:rsidR="00F91950" w:rsidRPr="00195C21" w:rsidRDefault="0003241F" w:rsidP="00DC3439">
      <w:pPr>
        <w:spacing w:after="0" w:line="240" w:lineRule="auto"/>
        <w:jc w:val="both"/>
        <w:rPr>
          <w:rFonts w:ascii="Times New Roman" w:hAnsi="Times New Roman" w:cs="Times New Roman"/>
          <w:sz w:val="24"/>
          <w:szCs w:val="24"/>
        </w:rPr>
      </w:pPr>
      <w:r w:rsidRPr="00195C21">
        <w:rPr>
          <w:rFonts w:ascii="Times New Roman" w:hAnsi="Times New Roman" w:cs="Times New Roman"/>
          <w:sz w:val="24"/>
          <w:szCs w:val="24"/>
        </w:rPr>
        <w:t xml:space="preserve">DIČ: </w:t>
      </w:r>
      <w:r w:rsidR="003D06F9" w:rsidRPr="00195C21">
        <w:rPr>
          <w:rFonts w:ascii="Times New Roman" w:hAnsi="Times New Roman" w:cs="Times New Roman"/>
          <w:sz w:val="24"/>
          <w:szCs w:val="24"/>
        </w:rPr>
        <w:t>CZ27936376</w:t>
      </w:r>
    </w:p>
    <w:p w14:paraId="74E4BED6" w14:textId="0AA03F61" w:rsidR="003D7D7A" w:rsidRPr="00195C21" w:rsidRDefault="00C05594" w:rsidP="00DC3439">
      <w:pPr>
        <w:spacing w:after="0" w:line="240" w:lineRule="auto"/>
        <w:jc w:val="both"/>
        <w:rPr>
          <w:rFonts w:ascii="Times New Roman" w:hAnsi="Times New Roman" w:cs="Times New Roman"/>
          <w:sz w:val="24"/>
          <w:szCs w:val="24"/>
        </w:rPr>
      </w:pPr>
      <w:r w:rsidRPr="00195C21">
        <w:rPr>
          <w:rFonts w:ascii="Times New Roman" w:hAnsi="Times New Roman" w:cs="Times New Roman"/>
          <w:sz w:val="24"/>
          <w:szCs w:val="24"/>
        </w:rPr>
        <w:t xml:space="preserve">se sídlem: </w:t>
      </w:r>
      <w:r w:rsidR="003D06F9" w:rsidRPr="00195C21">
        <w:rPr>
          <w:rFonts w:ascii="Times New Roman" w:hAnsi="Times New Roman" w:cs="Times New Roman"/>
          <w:sz w:val="24"/>
          <w:szCs w:val="24"/>
        </w:rPr>
        <w:t>Školská 694/32, 110 00  Praha 1</w:t>
      </w:r>
    </w:p>
    <w:p w14:paraId="067A15DA" w14:textId="4BA03EDF" w:rsidR="003D7D7A" w:rsidRPr="00195C21" w:rsidRDefault="00C05594" w:rsidP="00DC3439">
      <w:pPr>
        <w:spacing w:after="0" w:line="240" w:lineRule="auto"/>
        <w:jc w:val="both"/>
        <w:rPr>
          <w:rFonts w:ascii="Times New Roman" w:hAnsi="Times New Roman" w:cs="Times New Roman"/>
          <w:sz w:val="24"/>
          <w:szCs w:val="24"/>
        </w:rPr>
      </w:pPr>
      <w:r w:rsidRPr="00195C21">
        <w:rPr>
          <w:rFonts w:ascii="Times New Roman" w:hAnsi="Times New Roman" w:cs="Times New Roman"/>
          <w:sz w:val="24"/>
          <w:szCs w:val="24"/>
        </w:rPr>
        <w:t xml:space="preserve">zastoupen: </w:t>
      </w:r>
      <w:r w:rsidR="003D06F9" w:rsidRPr="00195C21">
        <w:rPr>
          <w:rFonts w:ascii="Times New Roman" w:hAnsi="Times New Roman" w:cs="Times New Roman"/>
          <w:sz w:val="24"/>
          <w:szCs w:val="24"/>
        </w:rPr>
        <w:t>Ing. Ladislav Randa, jednatel</w:t>
      </w:r>
    </w:p>
    <w:p w14:paraId="173C4ED1" w14:textId="10902876" w:rsidR="003D7D7A" w:rsidRPr="00195C21" w:rsidRDefault="00C05594" w:rsidP="00DC3439">
      <w:pPr>
        <w:spacing w:after="0" w:line="240" w:lineRule="auto"/>
        <w:jc w:val="both"/>
        <w:rPr>
          <w:rFonts w:ascii="Times New Roman" w:hAnsi="Times New Roman" w:cs="Times New Roman"/>
          <w:sz w:val="24"/>
          <w:szCs w:val="24"/>
        </w:rPr>
      </w:pPr>
      <w:r w:rsidRPr="00195C21">
        <w:rPr>
          <w:rFonts w:ascii="Times New Roman" w:hAnsi="Times New Roman" w:cs="Times New Roman"/>
          <w:sz w:val="24"/>
          <w:szCs w:val="24"/>
        </w:rPr>
        <w:t xml:space="preserve">e-mail: </w:t>
      </w:r>
      <w:r w:rsidR="003D06F9" w:rsidRPr="00195C21">
        <w:rPr>
          <w:rFonts w:ascii="Times New Roman" w:hAnsi="Times New Roman" w:cs="Times New Roman"/>
          <w:sz w:val="24"/>
          <w:szCs w:val="24"/>
        </w:rPr>
        <w:t>info@nokika.cz</w:t>
      </w:r>
    </w:p>
    <w:p w14:paraId="2EBBE874" w14:textId="77777777" w:rsidR="00F91950" w:rsidRPr="00195C21" w:rsidRDefault="00F91950" w:rsidP="00DC3439">
      <w:pPr>
        <w:spacing w:after="0" w:line="240" w:lineRule="auto"/>
        <w:jc w:val="both"/>
        <w:rPr>
          <w:rFonts w:ascii="Times New Roman" w:hAnsi="Times New Roman" w:cs="Times New Roman"/>
          <w:sz w:val="24"/>
          <w:szCs w:val="24"/>
        </w:rPr>
      </w:pPr>
    </w:p>
    <w:p w14:paraId="79D185ED" w14:textId="760BC27D" w:rsidR="00F91950" w:rsidRPr="00195C21" w:rsidRDefault="00F91950" w:rsidP="00DC3439">
      <w:pPr>
        <w:spacing w:after="0" w:line="240" w:lineRule="auto"/>
        <w:jc w:val="both"/>
        <w:rPr>
          <w:rFonts w:ascii="Times New Roman" w:hAnsi="Times New Roman" w:cs="Times New Roman"/>
          <w:sz w:val="24"/>
          <w:szCs w:val="24"/>
        </w:rPr>
      </w:pPr>
      <w:r w:rsidRPr="00195C21">
        <w:rPr>
          <w:rFonts w:ascii="Times New Roman" w:hAnsi="Times New Roman" w:cs="Times New Roman"/>
          <w:sz w:val="24"/>
          <w:szCs w:val="24"/>
        </w:rPr>
        <w:t>jako poskytovatel na straně druhé</w:t>
      </w:r>
    </w:p>
    <w:p w14:paraId="7FA86789" w14:textId="77777777" w:rsidR="003D7D7A" w:rsidRPr="00195C21" w:rsidRDefault="00C05594" w:rsidP="00DC3439">
      <w:pPr>
        <w:spacing w:after="0" w:line="240" w:lineRule="auto"/>
        <w:jc w:val="both"/>
        <w:rPr>
          <w:rFonts w:ascii="Times New Roman" w:hAnsi="Times New Roman" w:cs="Times New Roman"/>
          <w:sz w:val="24"/>
          <w:szCs w:val="24"/>
        </w:rPr>
      </w:pPr>
      <w:r w:rsidRPr="00195C21">
        <w:rPr>
          <w:rFonts w:ascii="Times New Roman" w:hAnsi="Times New Roman" w:cs="Times New Roman"/>
          <w:sz w:val="24"/>
          <w:szCs w:val="24"/>
        </w:rPr>
        <w:t>(dále jen jako „</w:t>
      </w:r>
      <w:r w:rsidRPr="00195C21">
        <w:rPr>
          <w:rFonts w:ascii="Times New Roman" w:hAnsi="Times New Roman" w:cs="Times New Roman"/>
          <w:b/>
          <w:i/>
          <w:sz w:val="24"/>
          <w:szCs w:val="24"/>
        </w:rPr>
        <w:t>Poskytovatel</w:t>
      </w:r>
      <w:r w:rsidRPr="00195C21">
        <w:rPr>
          <w:rFonts w:ascii="Times New Roman" w:hAnsi="Times New Roman" w:cs="Times New Roman"/>
          <w:sz w:val="24"/>
          <w:szCs w:val="24"/>
        </w:rPr>
        <w:t>“)</w:t>
      </w:r>
    </w:p>
    <w:p w14:paraId="1C0F3D8A" w14:textId="01F4A975" w:rsidR="003D7D7A" w:rsidRPr="00195C21" w:rsidRDefault="00F91950" w:rsidP="00DC3439">
      <w:pPr>
        <w:pStyle w:val="Nadpis4"/>
        <w:spacing w:line="240" w:lineRule="auto"/>
        <w:jc w:val="both"/>
        <w:rPr>
          <w:rFonts w:ascii="Times New Roman" w:hAnsi="Times New Roman" w:cs="Times New Roman"/>
          <w:b w:val="0"/>
          <w:lang w:val="cs-CZ"/>
        </w:rPr>
      </w:pPr>
      <w:r w:rsidRPr="00195C21">
        <w:rPr>
          <w:rFonts w:ascii="Times New Roman" w:hAnsi="Times New Roman" w:cs="Times New Roman"/>
          <w:b w:val="0"/>
          <w:lang w:val="cs-CZ"/>
        </w:rPr>
        <w:lastRenderedPageBreak/>
        <w:t xml:space="preserve">Objednatel a Poskytovatel </w:t>
      </w:r>
      <w:r w:rsidR="00860AB0" w:rsidRPr="00195C21">
        <w:rPr>
          <w:rFonts w:ascii="Times New Roman" w:hAnsi="Times New Roman" w:cs="Times New Roman"/>
          <w:b w:val="0"/>
          <w:lang w:val="cs-CZ"/>
        </w:rPr>
        <w:t>(</w:t>
      </w:r>
      <w:r w:rsidR="00C05594" w:rsidRPr="00195C21">
        <w:rPr>
          <w:rFonts w:ascii="Times New Roman" w:hAnsi="Times New Roman" w:cs="Times New Roman"/>
          <w:b w:val="0"/>
          <w:lang w:val="cs-CZ"/>
        </w:rPr>
        <w:t>dále r</w:t>
      </w:r>
      <w:r w:rsidRPr="00195C21">
        <w:rPr>
          <w:rFonts w:ascii="Times New Roman" w:hAnsi="Times New Roman" w:cs="Times New Roman"/>
          <w:b w:val="0"/>
          <w:lang w:val="cs-CZ"/>
        </w:rPr>
        <w:t>ovněž společně</w:t>
      </w:r>
      <w:r w:rsidR="000F6809" w:rsidRPr="00195C21">
        <w:rPr>
          <w:rFonts w:ascii="Times New Roman" w:hAnsi="Times New Roman" w:cs="Times New Roman"/>
          <w:b w:val="0"/>
          <w:lang w:val="cs-CZ"/>
        </w:rPr>
        <w:t xml:space="preserve"> jako „</w:t>
      </w:r>
      <w:r w:rsidR="00C05594" w:rsidRPr="00195C21">
        <w:rPr>
          <w:rFonts w:ascii="Times New Roman" w:hAnsi="Times New Roman" w:cs="Times New Roman"/>
          <w:i/>
          <w:lang w:val="cs-CZ"/>
        </w:rPr>
        <w:t>smluvní strany</w:t>
      </w:r>
      <w:r w:rsidR="000F6809" w:rsidRPr="00195C21">
        <w:rPr>
          <w:rFonts w:ascii="Times New Roman" w:hAnsi="Times New Roman" w:cs="Times New Roman"/>
          <w:b w:val="0"/>
          <w:lang w:val="cs-CZ"/>
        </w:rPr>
        <w:t>“ nebo každý samostatně jako „</w:t>
      </w:r>
      <w:r w:rsidR="00C05594" w:rsidRPr="00195C21">
        <w:rPr>
          <w:rFonts w:ascii="Times New Roman" w:hAnsi="Times New Roman" w:cs="Times New Roman"/>
          <w:i/>
          <w:lang w:val="cs-CZ"/>
        </w:rPr>
        <w:t>smluvní strana</w:t>
      </w:r>
      <w:r w:rsidR="000F6809" w:rsidRPr="00195C21">
        <w:rPr>
          <w:rFonts w:ascii="Times New Roman" w:hAnsi="Times New Roman" w:cs="Times New Roman"/>
          <w:b w:val="0"/>
          <w:lang w:val="cs-CZ"/>
        </w:rPr>
        <w:t>“</w:t>
      </w:r>
      <w:r w:rsidR="00C05594" w:rsidRPr="00195C21">
        <w:rPr>
          <w:rFonts w:ascii="Times New Roman" w:hAnsi="Times New Roman" w:cs="Times New Roman"/>
          <w:b w:val="0"/>
          <w:lang w:val="cs-CZ"/>
        </w:rPr>
        <w:t>) uzavřeli níže uvedeného dne</w:t>
      </w:r>
      <w:r w:rsidRPr="00195C21">
        <w:rPr>
          <w:rFonts w:ascii="Times New Roman" w:hAnsi="Times New Roman" w:cs="Times New Roman"/>
          <w:b w:val="0"/>
          <w:lang w:val="cs-CZ"/>
        </w:rPr>
        <w:t>, měsíce a roku</w:t>
      </w:r>
      <w:r w:rsidR="00C05594" w:rsidRPr="00195C21">
        <w:rPr>
          <w:rFonts w:ascii="Times New Roman" w:hAnsi="Times New Roman" w:cs="Times New Roman"/>
          <w:b w:val="0"/>
          <w:lang w:val="cs-CZ"/>
        </w:rPr>
        <w:t xml:space="preserve"> tuto smlouvu o</w:t>
      </w:r>
      <w:r w:rsidRPr="00195C21">
        <w:rPr>
          <w:rFonts w:ascii="Times New Roman" w:hAnsi="Times New Roman" w:cs="Times New Roman"/>
          <w:b w:val="0"/>
          <w:lang w:val="cs-CZ"/>
        </w:rPr>
        <w:t xml:space="preserve"> poskytování služeb</w:t>
      </w:r>
      <w:r w:rsidR="00C05594" w:rsidRPr="00195C21">
        <w:rPr>
          <w:rFonts w:ascii="Times New Roman" w:hAnsi="Times New Roman" w:cs="Times New Roman"/>
          <w:b w:val="0"/>
          <w:lang w:val="cs-CZ"/>
        </w:rPr>
        <w:t xml:space="preserve"> ostrahy (dále jen jako „</w:t>
      </w:r>
      <w:r w:rsidR="00C05594" w:rsidRPr="00195C21">
        <w:rPr>
          <w:rFonts w:ascii="Times New Roman" w:hAnsi="Times New Roman" w:cs="Times New Roman"/>
          <w:i/>
          <w:lang w:val="cs-CZ"/>
        </w:rPr>
        <w:t>smlouva</w:t>
      </w:r>
      <w:r w:rsidR="00C05594" w:rsidRPr="00195C21">
        <w:rPr>
          <w:rFonts w:ascii="Times New Roman" w:hAnsi="Times New Roman" w:cs="Times New Roman"/>
          <w:b w:val="0"/>
          <w:lang w:val="cs-CZ"/>
        </w:rPr>
        <w:t>“):</w:t>
      </w:r>
    </w:p>
    <w:p w14:paraId="0FB88870" w14:textId="77777777" w:rsidR="003D7D7A" w:rsidRPr="00195C21" w:rsidRDefault="003D7D7A" w:rsidP="00DC3439">
      <w:pPr>
        <w:pStyle w:val="Prosttext"/>
        <w:jc w:val="both"/>
        <w:rPr>
          <w:rFonts w:ascii="Times New Roman" w:hAnsi="Times New Roman" w:cs="Times New Roman"/>
          <w:sz w:val="24"/>
          <w:szCs w:val="24"/>
          <w:lang w:val="cs-CZ"/>
        </w:rPr>
      </w:pPr>
    </w:p>
    <w:p w14:paraId="3556F818" w14:textId="77777777" w:rsidR="003D7D7A" w:rsidRPr="00195C21" w:rsidRDefault="00C05594" w:rsidP="00DC3439">
      <w:pPr>
        <w:pStyle w:val="Prosttext"/>
        <w:numPr>
          <w:ilvl w:val="0"/>
          <w:numId w:val="3"/>
        </w:numPr>
        <w:ind w:hanging="576"/>
        <w:rPr>
          <w:rFonts w:ascii="Times New Roman" w:hAnsi="Times New Roman" w:cs="Times New Roman"/>
          <w:b/>
          <w:sz w:val="24"/>
          <w:szCs w:val="24"/>
          <w:lang w:val="cs-CZ"/>
        </w:rPr>
      </w:pPr>
      <w:r w:rsidRPr="00195C21">
        <w:rPr>
          <w:rFonts w:ascii="Times New Roman" w:hAnsi="Times New Roman" w:cs="Times New Roman"/>
          <w:b/>
          <w:sz w:val="24"/>
          <w:szCs w:val="24"/>
          <w:lang w:val="cs-CZ"/>
        </w:rPr>
        <w:t>Úvodní ustanovení</w:t>
      </w:r>
    </w:p>
    <w:p w14:paraId="64788E87" w14:textId="77777777" w:rsidR="003D7D7A" w:rsidRPr="00195C21" w:rsidRDefault="003D7D7A" w:rsidP="00DC3439">
      <w:pPr>
        <w:pStyle w:val="Prosttext"/>
        <w:rPr>
          <w:rFonts w:ascii="Times New Roman" w:hAnsi="Times New Roman" w:cs="Times New Roman"/>
          <w:b/>
          <w:sz w:val="24"/>
          <w:szCs w:val="24"/>
          <w:lang w:val="cs-CZ"/>
        </w:rPr>
      </w:pPr>
    </w:p>
    <w:p w14:paraId="0000BAC5" w14:textId="14CAF4B6" w:rsidR="003D7D7A" w:rsidRPr="00195C21" w:rsidRDefault="00C05594" w:rsidP="00DC3439">
      <w:pPr>
        <w:pStyle w:val="Prosttext"/>
        <w:numPr>
          <w:ilvl w:val="1"/>
          <w:numId w:val="3"/>
        </w:numPr>
        <w:ind w:hanging="578"/>
        <w:jc w:val="both"/>
        <w:rPr>
          <w:lang w:val="cs-CZ"/>
        </w:rPr>
      </w:pPr>
      <w:r w:rsidRPr="00195C21">
        <w:rPr>
          <w:rFonts w:ascii="Times New Roman" w:hAnsi="Times New Roman" w:cs="Times New Roman"/>
          <w:sz w:val="24"/>
          <w:szCs w:val="24"/>
          <w:lang w:val="cs-CZ"/>
        </w:rPr>
        <w:t xml:space="preserve">Poskytovatel je vybraným zájemcem ve skončeném </w:t>
      </w:r>
      <w:r w:rsidR="00805110" w:rsidRPr="00195C21">
        <w:rPr>
          <w:rFonts w:ascii="Times New Roman" w:hAnsi="Times New Roman" w:cs="Times New Roman"/>
          <w:sz w:val="24"/>
          <w:szCs w:val="24"/>
          <w:lang w:val="cs-CZ"/>
        </w:rPr>
        <w:t>zadávacím</w:t>
      </w:r>
      <w:r w:rsidRPr="00195C21">
        <w:rPr>
          <w:rFonts w:ascii="Times New Roman" w:hAnsi="Times New Roman" w:cs="Times New Roman"/>
          <w:sz w:val="24"/>
          <w:szCs w:val="24"/>
          <w:lang w:val="cs-CZ"/>
        </w:rPr>
        <w:t xml:space="preserve"> řízení na veřejnou zakázku s názvem </w:t>
      </w:r>
      <w:r w:rsidRPr="00195C21">
        <w:rPr>
          <w:rFonts w:ascii="Times New Roman" w:hAnsi="Times New Roman" w:cs="Times New Roman"/>
          <w:i/>
          <w:sz w:val="24"/>
          <w:szCs w:val="24"/>
          <w:lang w:val="cs-CZ"/>
        </w:rPr>
        <w:t>„</w:t>
      </w:r>
      <w:r w:rsidR="0033699F" w:rsidRPr="00195C21">
        <w:rPr>
          <w:rStyle w:val="Nzevknihy"/>
          <w:rFonts w:ascii="Times New Roman" w:hAnsi="Times New Roman"/>
          <w:i w:val="0"/>
          <w:sz w:val="24"/>
        </w:rPr>
        <w:t>ZAJIŠTĚNÍ OSTRAHY V AREÁLU AV ČR LYSOLAJE</w:t>
      </w:r>
      <w:r w:rsidR="005C3408" w:rsidRPr="00195C21">
        <w:rPr>
          <w:rStyle w:val="Nzevknihy"/>
          <w:rFonts w:ascii="Times New Roman" w:hAnsi="Times New Roman"/>
          <w:i w:val="0"/>
          <w:sz w:val="24"/>
        </w:rPr>
        <w:t xml:space="preserve"> II</w:t>
      </w:r>
      <w:r w:rsidRPr="00195C21">
        <w:rPr>
          <w:rFonts w:ascii="Times New Roman" w:hAnsi="Times New Roman" w:cs="Times New Roman"/>
          <w:i/>
          <w:sz w:val="24"/>
          <w:szCs w:val="24"/>
          <w:lang w:val="cs-CZ"/>
        </w:rPr>
        <w:t>“</w:t>
      </w:r>
      <w:r w:rsidR="000F6809" w:rsidRPr="00195C21">
        <w:rPr>
          <w:rFonts w:ascii="Times New Roman" w:hAnsi="Times New Roman" w:cs="Times New Roman"/>
          <w:i/>
          <w:sz w:val="24"/>
          <w:szCs w:val="24"/>
          <w:lang w:val="cs-CZ"/>
        </w:rPr>
        <w:t>.</w:t>
      </w:r>
      <w:r w:rsidR="00AA2079" w:rsidRPr="00195C21">
        <w:rPr>
          <w:rFonts w:ascii="Times New Roman" w:hAnsi="Times New Roman" w:cs="Times New Roman"/>
          <w:i/>
          <w:sz w:val="24"/>
          <w:szCs w:val="24"/>
          <w:lang w:val="cs-CZ"/>
        </w:rPr>
        <w:t xml:space="preserve"> </w:t>
      </w:r>
      <w:r w:rsidR="00AA2079" w:rsidRPr="00195C21">
        <w:rPr>
          <w:rFonts w:ascii="Times New Roman" w:hAnsi="Times New Roman" w:cs="Times New Roman"/>
          <w:sz w:val="24"/>
          <w:szCs w:val="24"/>
          <w:lang w:val="cs-CZ"/>
        </w:rPr>
        <w:t>Veřejná zakázka byla zadávána v rámci společného zadávání v režimu</w:t>
      </w:r>
      <w:r w:rsidR="0003241F" w:rsidRPr="00195C21">
        <w:rPr>
          <w:rFonts w:ascii="Times New Roman" w:hAnsi="Times New Roman" w:cs="Times New Roman"/>
          <w:sz w:val="24"/>
          <w:szCs w:val="24"/>
          <w:lang w:val="cs-CZ"/>
        </w:rPr>
        <w:t xml:space="preserve"> § 7 zákona č. </w:t>
      </w:r>
      <w:r w:rsidR="00AA2079" w:rsidRPr="00195C21">
        <w:rPr>
          <w:rFonts w:ascii="Times New Roman" w:hAnsi="Times New Roman" w:cs="Times New Roman"/>
          <w:sz w:val="24"/>
          <w:szCs w:val="24"/>
          <w:lang w:val="cs-CZ"/>
        </w:rPr>
        <w:t>134/2016 Sb., o zadávání veřejných zakázek, v platném znění, na základě smlouvy</w:t>
      </w:r>
      <w:r w:rsidR="0003241F" w:rsidRPr="00195C21">
        <w:rPr>
          <w:rFonts w:ascii="Times New Roman" w:hAnsi="Times New Roman" w:cs="Times New Roman"/>
          <w:sz w:val="24"/>
          <w:szCs w:val="24"/>
          <w:lang w:val="cs-CZ"/>
        </w:rPr>
        <w:t xml:space="preserve"> o </w:t>
      </w:r>
      <w:r w:rsidR="000D6750" w:rsidRPr="00195C21">
        <w:rPr>
          <w:rFonts w:ascii="Times New Roman" w:hAnsi="Times New Roman" w:cs="Times New Roman"/>
          <w:sz w:val="24"/>
          <w:szCs w:val="24"/>
          <w:lang w:val="cs-CZ"/>
        </w:rPr>
        <w:t>sdružení zadavatelů</w:t>
      </w:r>
      <w:r w:rsidR="00AA2079" w:rsidRPr="00195C21">
        <w:rPr>
          <w:rFonts w:ascii="Times New Roman" w:hAnsi="Times New Roman" w:cs="Times New Roman"/>
          <w:sz w:val="24"/>
          <w:szCs w:val="24"/>
          <w:lang w:val="cs-CZ"/>
        </w:rPr>
        <w:t xml:space="preserve"> uzavřené mezi všemi výše uvedenými veřejnými výzkumnými institucemi na straně objednatele dne </w:t>
      </w:r>
      <w:proofErr w:type="gramStart"/>
      <w:r w:rsidR="003D06F9" w:rsidRPr="00195C21">
        <w:rPr>
          <w:rFonts w:ascii="Times New Roman" w:hAnsi="Times New Roman" w:cs="Times New Roman"/>
          <w:sz w:val="24"/>
          <w:szCs w:val="24"/>
          <w:lang w:val="cs-CZ"/>
        </w:rPr>
        <w:t>30</w:t>
      </w:r>
      <w:r w:rsidR="00570727" w:rsidRPr="00195C21">
        <w:rPr>
          <w:rFonts w:ascii="Times New Roman" w:hAnsi="Times New Roman" w:cs="Times New Roman"/>
          <w:sz w:val="24"/>
          <w:szCs w:val="24"/>
          <w:lang w:val="cs-CZ"/>
        </w:rPr>
        <w:t>.</w:t>
      </w:r>
      <w:r w:rsidR="003D06F9" w:rsidRPr="00195C21">
        <w:rPr>
          <w:rFonts w:ascii="Times New Roman" w:hAnsi="Times New Roman" w:cs="Times New Roman"/>
          <w:sz w:val="24"/>
          <w:szCs w:val="24"/>
          <w:lang w:val="cs-CZ"/>
        </w:rPr>
        <w:t>1</w:t>
      </w:r>
      <w:r w:rsidR="00570727" w:rsidRPr="00195C21">
        <w:rPr>
          <w:rFonts w:ascii="Times New Roman" w:hAnsi="Times New Roman" w:cs="Times New Roman"/>
          <w:sz w:val="24"/>
          <w:szCs w:val="24"/>
          <w:lang w:val="cs-CZ"/>
        </w:rPr>
        <w:t>.2020</w:t>
      </w:r>
      <w:proofErr w:type="gramEnd"/>
      <w:r w:rsidR="00570727" w:rsidRPr="00195C21">
        <w:rPr>
          <w:rFonts w:ascii="Times New Roman" w:hAnsi="Times New Roman" w:cs="Times New Roman"/>
          <w:sz w:val="24"/>
          <w:szCs w:val="24"/>
          <w:lang w:val="cs-CZ"/>
        </w:rPr>
        <w:t xml:space="preserve">, </w:t>
      </w:r>
      <w:r w:rsidR="00EE3913" w:rsidRPr="00195C21">
        <w:rPr>
          <w:rFonts w:ascii="Times New Roman" w:hAnsi="Times New Roman" w:cs="Times New Roman"/>
          <w:sz w:val="24"/>
          <w:szCs w:val="24"/>
          <w:lang w:val="cs-CZ"/>
        </w:rPr>
        <w:t xml:space="preserve">jejíž kopie tvoří </w:t>
      </w:r>
      <w:r w:rsidR="00EE3913" w:rsidRPr="00195C21">
        <w:rPr>
          <w:rFonts w:ascii="Times New Roman" w:hAnsi="Times New Roman" w:cs="Times New Roman"/>
          <w:b/>
          <w:sz w:val="24"/>
          <w:szCs w:val="24"/>
          <w:u w:val="single"/>
          <w:lang w:val="cs-CZ"/>
        </w:rPr>
        <w:t>přílohu č. 1</w:t>
      </w:r>
      <w:r w:rsidR="00EE3913" w:rsidRPr="00195C21">
        <w:rPr>
          <w:rFonts w:ascii="Times New Roman" w:hAnsi="Times New Roman" w:cs="Times New Roman"/>
          <w:sz w:val="24"/>
          <w:szCs w:val="24"/>
          <w:lang w:val="cs-CZ"/>
        </w:rPr>
        <w:t xml:space="preserve"> k této smlouvě.</w:t>
      </w:r>
    </w:p>
    <w:p w14:paraId="3709D65B" w14:textId="77777777" w:rsidR="003D7D7A" w:rsidRPr="00195C21" w:rsidRDefault="003D7D7A" w:rsidP="00DC3439">
      <w:pPr>
        <w:pStyle w:val="Prosttext"/>
        <w:ind w:left="720"/>
        <w:jc w:val="both"/>
        <w:rPr>
          <w:rFonts w:ascii="Times New Roman" w:hAnsi="Times New Roman" w:cs="Times New Roman"/>
          <w:sz w:val="24"/>
          <w:szCs w:val="24"/>
          <w:lang w:val="cs-CZ"/>
        </w:rPr>
      </w:pPr>
    </w:p>
    <w:p w14:paraId="0F714325" w14:textId="77777777" w:rsidR="003D7D7A" w:rsidRPr="00195C21" w:rsidRDefault="00C05594" w:rsidP="00DC3439">
      <w:pPr>
        <w:pStyle w:val="Prosttext"/>
        <w:numPr>
          <w:ilvl w:val="1"/>
          <w:numId w:val="3"/>
        </w:numPr>
        <w:ind w:hanging="576"/>
        <w:jc w:val="both"/>
        <w:rPr>
          <w:rFonts w:ascii="Times New Roman" w:hAnsi="Times New Roman" w:cs="Times New Roman"/>
          <w:sz w:val="24"/>
          <w:szCs w:val="24"/>
          <w:lang w:val="cs-CZ"/>
        </w:rPr>
      </w:pPr>
      <w:r w:rsidRPr="00195C21">
        <w:rPr>
          <w:rFonts w:ascii="Times New Roman" w:hAnsi="Times New Roman" w:cs="Times New Roman"/>
          <w:sz w:val="24"/>
          <w:szCs w:val="24"/>
          <w:lang w:val="cs-CZ"/>
        </w:rPr>
        <w:t>Tato smlouva je uzavírána za podmínek zadávacího řízení dále upravených též v zadávací dokumentaci (dále jen „</w:t>
      </w:r>
      <w:r w:rsidRPr="00195C21">
        <w:rPr>
          <w:rFonts w:ascii="Times New Roman" w:hAnsi="Times New Roman" w:cs="Times New Roman"/>
          <w:b/>
          <w:i/>
          <w:sz w:val="24"/>
          <w:szCs w:val="24"/>
          <w:lang w:val="cs-CZ"/>
        </w:rPr>
        <w:t>Zadávací dokumentace</w:t>
      </w:r>
      <w:r w:rsidRPr="00195C21">
        <w:rPr>
          <w:rFonts w:ascii="Times New Roman" w:hAnsi="Times New Roman" w:cs="Times New Roman"/>
          <w:sz w:val="24"/>
          <w:szCs w:val="24"/>
          <w:lang w:val="cs-CZ"/>
        </w:rPr>
        <w:t xml:space="preserve">“). </w:t>
      </w:r>
    </w:p>
    <w:p w14:paraId="07299ACB" w14:textId="77777777" w:rsidR="003D7D7A" w:rsidRPr="00195C21" w:rsidRDefault="003D7D7A" w:rsidP="00DC3439">
      <w:pPr>
        <w:pStyle w:val="Prosttext"/>
        <w:jc w:val="both"/>
        <w:rPr>
          <w:rFonts w:ascii="Times New Roman" w:hAnsi="Times New Roman" w:cs="Times New Roman"/>
          <w:sz w:val="24"/>
          <w:szCs w:val="24"/>
          <w:lang w:val="cs-CZ"/>
        </w:rPr>
      </w:pPr>
    </w:p>
    <w:p w14:paraId="622401A3" w14:textId="77777777" w:rsidR="003D7D7A" w:rsidRPr="00195C21" w:rsidRDefault="00C05594" w:rsidP="00DC3439">
      <w:pPr>
        <w:pStyle w:val="Prosttext"/>
        <w:numPr>
          <w:ilvl w:val="1"/>
          <w:numId w:val="3"/>
        </w:numPr>
        <w:ind w:hanging="576"/>
        <w:jc w:val="both"/>
        <w:rPr>
          <w:rFonts w:ascii="Times New Roman" w:hAnsi="Times New Roman" w:cs="Times New Roman"/>
          <w:sz w:val="24"/>
          <w:szCs w:val="24"/>
          <w:lang w:val="cs-CZ"/>
        </w:rPr>
      </w:pPr>
      <w:r w:rsidRPr="00195C21">
        <w:rPr>
          <w:rFonts w:ascii="Times New Roman" w:hAnsi="Times New Roman" w:cs="Times New Roman"/>
          <w:sz w:val="24"/>
          <w:szCs w:val="24"/>
          <w:lang w:val="cs-CZ"/>
        </w:rPr>
        <w:t>Níže jsou uvedeni zástupci smluvních stran oprávnění za smluvní strany jednat v záležitosti plnění dle této smlouvy:</w:t>
      </w:r>
    </w:p>
    <w:p w14:paraId="1A5FA448" w14:textId="77777777" w:rsidR="003D7D7A" w:rsidRPr="00195C21" w:rsidRDefault="003D7D7A" w:rsidP="00DC3439">
      <w:pPr>
        <w:pStyle w:val="Prosttext"/>
        <w:ind w:left="720"/>
        <w:jc w:val="both"/>
        <w:rPr>
          <w:rFonts w:ascii="Times New Roman" w:hAnsi="Times New Roman" w:cs="Times New Roman"/>
          <w:sz w:val="24"/>
          <w:szCs w:val="24"/>
          <w:lang w:val="cs-CZ"/>
        </w:rPr>
      </w:pPr>
    </w:p>
    <w:p w14:paraId="5C43527C" w14:textId="77777777" w:rsidR="00AA2079" w:rsidRPr="00195C21" w:rsidRDefault="00C05594" w:rsidP="00DC3439">
      <w:pPr>
        <w:pStyle w:val="Prosttext"/>
        <w:ind w:left="720"/>
        <w:jc w:val="both"/>
        <w:rPr>
          <w:rFonts w:ascii="Times New Roman" w:hAnsi="Times New Roman" w:cs="Times New Roman"/>
          <w:sz w:val="24"/>
          <w:szCs w:val="24"/>
          <w:lang w:val="cs-CZ"/>
        </w:rPr>
      </w:pPr>
      <w:r w:rsidRPr="00195C21">
        <w:rPr>
          <w:rFonts w:ascii="Times New Roman" w:hAnsi="Times New Roman" w:cs="Times New Roman"/>
          <w:sz w:val="24"/>
          <w:szCs w:val="24"/>
          <w:lang w:val="cs-CZ"/>
        </w:rPr>
        <w:t>zástupce Objednatele:</w:t>
      </w:r>
    </w:p>
    <w:p w14:paraId="50A41995" w14:textId="77777777" w:rsidR="00B73880" w:rsidRDefault="00B73880" w:rsidP="00DC3439">
      <w:pPr>
        <w:pStyle w:val="Prosttext"/>
        <w:ind w:left="720"/>
        <w:rPr>
          <w:rFonts w:ascii="Times New Roman" w:hAnsi="Times New Roman" w:cs="Times New Roman"/>
          <w:sz w:val="24"/>
          <w:szCs w:val="24"/>
          <w:lang w:val="cs-CZ"/>
        </w:rPr>
      </w:pPr>
    </w:p>
    <w:p w14:paraId="62B5A775" w14:textId="4756310A" w:rsidR="003D7D7A" w:rsidRPr="00195C21" w:rsidRDefault="00C05594" w:rsidP="00DC3439">
      <w:pPr>
        <w:pStyle w:val="Prosttext"/>
        <w:ind w:left="720"/>
        <w:rPr>
          <w:rFonts w:ascii="Times New Roman" w:hAnsi="Times New Roman" w:cs="Times New Roman"/>
          <w:sz w:val="24"/>
          <w:szCs w:val="24"/>
          <w:lang w:val="cs-CZ"/>
        </w:rPr>
      </w:pPr>
      <w:r w:rsidRPr="00195C21">
        <w:rPr>
          <w:rFonts w:ascii="Times New Roman" w:hAnsi="Times New Roman" w:cs="Times New Roman"/>
          <w:sz w:val="24"/>
          <w:szCs w:val="24"/>
          <w:lang w:val="cs-CZ"/>
        </w:rPr>
        <w:t xml:space="preserve">zástupce Poskytovatele: </w:t>
      </w:r>
    </w:p>
    <w:p w14:paraId="427974E2" w14:textId="77777777" w:rsidR="003D7D7A" w:rsidRPr="00195C21" w:rsidRDefault="003D7D7A" w:rsidP="00DC3439">
      <w:pPr>
        <w:pStyle w:val="Prosttext"/>
        <w:rPr>
          <w:rFonts w:ascii="Times New Roman" w:hAnsi="Times New Roman" w:cs="Times New Roman"/>
          <w:sz w:val="24"/>
          <w:szCs w:val="24"/>
          <w:lang w:val="cs-CZ"/>
        </w:rPr>
      </w:pPr>
    </w:p>
    <w:p w14:paraId="4885C89C" w14:textId="2FC07E50" w:rsidR="003D7D7A" w:rsidRPr="00195C21" w:rsidRDefault="00C05594" w:rsidP="00DC3439">
      <w:pPr>
        <w:pStyle w:val="Prosttext"/>
        <w:numPr>
          <w:ilvl w:val="1"/>
          <w:numId w:val="3"/>
        </w:numPr>
        <w:ind w:hanging="578"/>
        <w:jc w:val="both"/>
        <w:rPr>
          <w:rFonts w:ascii="Times New Roman" w:hAnsi="Times New Roman" w:cs="Times New Roman"/>
          <w:sz w:val="24"/>
          <w:szCs w:val="24"/>
          <w:lang w:val="cs-CZ"/>
        </w:rPr>
      </w:pPr>
      <w:r w:rsidRPr="00195C21">
        <w:rPr>
          <w:rFonts w:ascii="Times New Roman" w:hAnsi="Times New Roman" w:cs="Times New Roman"/>
          <w:sz w:val="24"/>
          <w:szCs w:val="24"/>
          <w:lang w:val="cs-CZ"/>
        </w:rPr>
        <w:t>Objednatel a Poskytovatel jsou oprávněni měnit své zástupce a jejich náhradníky kdykoliv, pokud o tom předem písemně uvědomí druhou smluvní stranu.</w:t>
      </w:r>
    </w:p>
    <w:p w14:paraId="4F6DDF97" w14:textId="77777777" w:rsidR="003D7D7A" w:rsidRPr="00195C21" w:rsidRDefault="003D7D7A" w:rsidP="00DC3439">
      <w:pPr>
        <w:pStyle w:val="Prosttext"/>
        <w:rPr>
          <w:rFonts w:ascii="Times New Roman" w:hAnsi="Times New Roman" w:cs="Times New Roman"/>
          <w:sz w:val="24"/>
          <w:szCs w:val="24"/>
          <w:lang w:val="cs-CZ"/>
        </w:rPr>
      </w:pPr>
    </w:p>
    <w:p w14:paraId="4527724E" w14:textId="77777777" w:rsidR="003D7D7A" w:rsidRPr="00195C21" w:rsidRDefault="00C05594" w:rsidP="00DC3439">
      <w:pPr>
        <w:pStyle w:val="Prosttext"/>
        <w:numPr>
          <w:ilvl w:val="0"/>
          <w:numId w:val="3"/>
        </w:numPr>
        <w:ind w:hanging="576"/>
        <w:rPr>
          <w:rFonts w:ascii="Times New Roman" w:hAnsi="Times New Roman" w:cs="Times New Roman"/>
          <w:b/>
          <w:sz w:val="24"/>
          <w:szCs w:val="24"/>
          <w:lang w:val="cs-CZ"/>
        </w:rPr>
      </w:pPr>
      <w:r w:rsidRPr="00195C21">
        <w:rPr>
          <w:rFonts w:ascii="Times New Roman" w:hAnsi="Times New Roman" w:cs="Times New Roman"/>
          <w:b/>
          <w:sz w:val="24"/>
          <w:szCs w:val="24"/>
          <w:lang w:val="cs-CZ"/>
        </w:rPr>
        <w:t>Předmět smlouvy</w:t>
      </w:r>
    </w:p>
    <w:p w14:paraId="1558FAFF" w14:textId="77777777" w:rsidR="003D7D7A" w:rsidRPr="00195C21" w:rsidRDefault="003D7D7A" w:rsidP="00DC3439">
      <w:pPr>
        <w:pStyle w:val="Prosttext"/>
        <w:tabs>
          <w:tab w:val="left" w:pos="0"/>
          <w:tab w:val="left" w:pos="284"/>
        </w:tabs>
        <w:ind w:left="720"/>
        <w:rPr>
          <w:rFonts w:ascii="Times New Roman" w:hAnsi="Times New Roman" w:cs="Times New Roman"/>
          <w:b/>
          <w:sz w:val="24"/>
          <w:szCs w:val="24"/>
          <w:lang w:val="cs-CZ"/>
        </w:rPr>
      </w:pPr>
    </w:p>
    <w:p w14:paraId="11A1C841" w14:textId="7271DA27" w:rsidR="003D7D7A" w:rsidRPr="00195C21" w:rsidRDefault="00C05594" w:rsidP="00DC3439">
      <w:pPr>
        <w:pStyle w:val="Prosttext"/>
        <w:numPr>
          <w:ilvl w:val="1"/>
          <w:numId w:val="3"/>
        </w:numPr>
        <w:ind w:hanging="578"/>
        <w:jc w:val="both"/>
        <w:rPr>
          <w:lang w:val="cs-CZ"/>
        </w:rPr>
      </w:pPr>
      <w:r w:rsidRPr="00195C21">
        <w:rPr>
          <w:rFonts w:ascii="Times New Roman" w:eastAsia="Times New Roman" w:hAnsi="Times New Roman" w:cs="Times New Roman"/>
          <w:sz w:val="24"/>
          <w:szCs w:val="24"/>
          <w:lang w:val="cs-CZ" w:eastAsia="cs-CZ"/>
        </w:rPr>
        <w:t xml:space="preserve">Předmětem smlouvy je závazek Poskytovatele poskytovat Objednateli služby ostrahy a ochrany osob a majetku ve vnitřních i venkovních prostorech </w:t>
      </w:r>
      <w:r w:rsidR="00AA2079" w:rsidRPr="00195C21">
        <w:rPr>
          <w:rFonts w:ascii="Times New Roman" w:eastAsia="Times New Roman" w:hAnsi="Times New Roman" w:cs="Times New Roman"/>
          <w:sz w:val="24"/>
          <w:szCs w:val="24"/>
          <w:lang w:val="cs-CZ" w:eastAsia="cs-CZ"/>
        </w:rPr>
        <w:t>Areál</w:t>
      </w:r>
      <w:r w:rsidR="005E2EDA" w:rsidRPr="00195C21">
        <w:rPr>
          <w:rFonts w:ascii="Times New Roman" w:eastAsia="Times New Roman" w:hAnsi="Times New Roman" w:cs="Times New Roman"/>
          <w:sz w:val="24"/>
          <w:szCs w:val="24"/>
          <w:lang w:val="cs-CZ" w:eastAsia="cs-CZ"/>
        </w:rPr>
        <w:t>u</w:t>
      </w:r>
      <w:r w:rsidR="00AA2079" w:rsidRPr="00195C21">
        <w:rPr>
          <w:rFonts w:ascii="Times New Roman" w:eastAsia="Times New Roman" w:hAnsi="Times New Roman" w:cs="Times New Roman"/>
          <w:sz w:val="24"/>
          <w:szCs w:val="24"/>
          <w:lang w:val="cs-CZ" w:eastAsia="cs-CZ"/>
        </w:rPr>
        <w:t xml:space="preserve"> AV ČR Lysolaje na adrese</w:t>
      </w:r>
      <w:r w:rsidRPr="00195C21">
        <w:rPr>
          <w:rFonts w:ascii="Times New Roman" w:eastAsia="Times New Roman" w:hAnsi="Times New Roman" w:cs="Times New Roman"/>
          <w:sz w:val="24"/>
          <w:szCs w:val="24"/>
          <w:lang w:val="cs-CZ" w:eastAsia="cs-CZ"/>
        </w:rPr>
        <w:t xml:space="preserve"> </w:t>
      </w:r>
      <w:r w:rsidR="00AA2079" w:rsidRPr="00195C21">
        <w:rPr>
          <w:rFonts w:ascii="Times New Roman" w:eastAsia="Times New Roman" w:hAnsi="Times New Roman" w:cs="Times New Roman"/>
          <w:sz w:val="24"/>
          <w:szCs w:val="24"/>
          <w:lang w:val="cs-CZ" w:eastAsia="cs-CZ"/>
        </w:rPr>
        <w:t>Rozvojová 135, 165 02 Praha 6</w:t>
      </w:r>
      <w:r w:rsidR="005E2EDA" w:rsidRPr="00195C21">
        <w:rPr>
          <w:rFonts w:ascii="Times New Roman" w:eastAsia="Times New Roman" w:hAnsi="Times New Roman" w:cs="Times New Roman"/>
          <w:sz w:val="24"/>
          <w:szCs w:val="24"/>
          <w:lang w:val="cs-CZ" w:eastAsia="cs-CZ"/>
        </w:rPr>
        <w:t xml:space="preserve">, jehož schéma tvoří </w:t>
      </w:r>
      <w:r w:rsidR="005E2EDA" w:rsidRPr="00195C21">
        <w:rPr>
          <w:rFonts w:ascii="Times New Roman" w:eastAsia="Times New Roman" w:hAnsi="Times New Roman" w:cs="Times New Roman"/>
          <w:b/>
          <w:sz w:val="24"/>
          <w:szCs w:val="24"/>
          <w:u w:val="single"/>
          <w:lang w:val="cs-CZ" w:eastAsia="cs-CZ"/>
        </w:rPr>
        <w:t xml:space="preserve">přílohu č. </w:t>
      </w:r>
      <w:r w:rsidR="00EE3913" w:rsidRPr="00195C21">
        <w:rPr>
          <w:rFonts w:ascii="Times New Roman" w:eastAsia="Times New Roman" w:hAnsi="Times New Roman" w:cs="Times New Roman"/>
          <w:b/>
          <w:sz w:val="24"/>
          <w:szCs w:val="24"/>
          <w:u w:val="single"/>
          <w:lang w:val="cs-CZ" w:eastAsia="cs-CZ"/>
        </w:rPr>
        <w:t>2</w:t>
      </w:r>
      <w:r w:rsidR="005E2EDA" w:rsidRPr="00195C21">
        <w:rPr>
          <w:rFonts w:ascii="Times New Roman" w:eastAsia="Times New Roman" w:hAnsi="Times New Roman" w:cs="Times New Roman"/>
          <w:sz w:val="24"/>
          <w:szCs w:val="24"/>
          <w:lang w:val="cs-CZ" w:eastAsia="cs-CZ"/>
        </w:rPr>
        <w:t xml:space="preserve"> k této smlouvě</w:t>
      </w:r>
      <w:r w:rsidR="00AA2079" w:rsidRPr="00195C21">
        <w:rPr>
          <w:rFonts w:ascii="Times New Roman" w:eastAsia="Times New Roman" w:hAnsi="Times New Roman" w:cs="Times New Roman"/>
          <w:sz w:val="24"/>
          <w:szCs w:val="24"/>
          <w:lang w:val="cs-CZ" w:eastAsia="cs-CZ"/>
        </w:rPr>
        <w:t xml:space="preserve"> </w:t>
      </w:r>
      <w:r w:rsidRPr="00195C21">
        <w:rPr>
          <w:rFonts w:ascii="Times New Roman" w:eastAsia="Times New Roman" w:hAnsi="Times New Roman" w:cs="Times New Roman"/>
          <w:sz w:val="24"/>
          <w:szCs w:val="24"/>
          <w:lang w:val="cs-CZ" w:eastAsia="cs-CZ"/>
        </w:rPr>
        <w:t>(dále jen „</w:t>
      </w:r>
      <w:r w:rsidRPr="00195C21">
        <w:rPr>
          <w:rFonts w:ascii="Times New Roman" w:eastAsia="Times New Roman" w:hAnsi="Times New Roman" w:cs="Times New Roman"/>
          <w:b/>
          <w:i/>
          <w:sz w:val="24"/>
          <w:szCs w:val="24"/>
          <w:lang w:val="cs-CZ" w:eastAsia="cs-CZ"/>
        </w:rPr>
        <w:t>Předmět ostrahy</w:t>
      </w:r>
      <w:r w:rsidRPr="00195C21">
        <w:rPr>
          <w:rFonts w:ascii="Times New Roman" w:eastAsia="Times New Roman" w:hAnsi="Times New Roman" w:cs="Times New Roman"/>
          <w:sz w:val="24"/>
          <w:szCs w:val="24"/>
          <w:lang w:val="cs-CZ" w:eastAsia="cs-CZ"/>
        </w:rPr>
        <w:t xml:space="preserve">“), a závazek Objednatele za poskytnuté služby řádně zaplatit sjednanou cenu.  </w:t>
      </w:r>
    </w:p>
    <w:p w14:paraId="068C2143" w14:textId="77777777" w:rsidR="003D7D7A" w:rsidRPr="00195C21" w:rsidRDefault="003D7D7A" w:rsidP="00DC3439">
      <w:pPr>
        <w:pStyle w:val="Prosttext"/>
        <w:ind w:left="720"/>
        <w:jc w:val="both"/>
        <w:rPr>
          <w:lang w:val="cs-CZ"/>
        </w:rPr>
      </w:pPr>
    </w:p>
    <w:p w14:paraId="48E4AAEE" w14:textId="4E3B7F4A" w:rsidR="003D7D7A" w:rsidRPr="00195C21" w:rsidRDefault="00C05594" w:rsidP="00DC3439">
      <w:pPr>
        <w:pStyle w:val="Prosttext"/>
        <w:numPr>
          <w:ilvl w:val="1"/>
          <w:numId w:val="3"/>
        </w:numPr>
        <w:ind w:hanging="576"/>
        <w:jc w:val="both"/>
        <w:rPr>
          <w:lang w:val="cs-CZ"/>
        </w:rPr>
      </w:pPr>
      <w:r w:rsidRPr="00195C21">
        <w:rPr>
          <w:rFonts w:ascii="Times New Roman" w:eastAsia="Times New Roman" w:hAnsi="Times New Roman" w:cs="Times New Roman"/>
          <w:sz w:val="24"/>
          <w:szCs w:val="24"/>
          <w:lang w:val="cs-CZ" w:eastAsia="cs-CZ"/>
        </w:rPr>
        <w:t xml:space="preserve">Poskytovatel se touto smlouvou zavazuje poskytovat pro Objednatele služby ostrahy a ochrany osob a majetku v Předmětu </w:t>
      </w:r>
      <w:r w:rsidR="00087313" w:rsidRPr="00195C21">
        <w:rPr>
          <w:rFonts w:ascii="Times New Roman" w:eastAsia="Times New Roman" w:hAnsi="Times New Roman" w:cs="Times New Roman"/>
          <w:sz w:val="24"/>
          <w:szCs w:val="24"/>
          <w:lang w:val="cs-CZ" w:eastAsia="cs-CZ"/>
        </w:rPr>
        <w:t xml:space="preserve">ostrahy </w:t>
      </w:r>
      <w:r w:rsidRPr="00195C21">
        <w:rPr>
          <w:rFonts w:ascii="Times New Roman" w:eastAsia="Times New Roman" w:hAnsi="Times New Roman" w:cs="Times New Roman"/>
          <w:sz w:val="24"/>
          <w:szCs w:val="24"/>
          <w:lang w:val="cs-CZ" w:eastAsia="cs-CZ"/>
        </w:rPr>
        <w:t>spočívající zejména v následujících činnostech:</w:t>
      </w:r>
    </w:p>
    <w:p w14:paraId="077E5105" w14:textId="77777777" w:rsidR="003D7D7A" w:rsidRPr="00195C21" w:rsidRDefault="00C05594" w:rsidP="00DC3439">
      <w:pPr>
        <w:pStyle w:val="Prosttext"/>
        <w:jc w:val="both"/>
        <w:rPr>
          <w:lang w:val="cs-CZ"/>
        </w:rPr>
      </w:pPr>
      <w:r w:rsidRPr="00195C21">
        <w:rPr>
          <w:rFonts w:ascii="Times New Roman" w:eastAsia="Times New Roman" w:hAnsi="Times New Roman" w:cs="Times New Roman"/>
          <w:sz w:val="24"/>
          <w:szCs w:val="24"/>
          <w:lang w:val="cs-CZ" w:eastAsia="cs-CZ"/>
        </w:rPr>
        <w:t xml:space="preserve"> </w:t>
      </w:r>
    </w:p>
    <w:p w14:paraId="7FA8BEB1" w14:textId="77777777" w:rsidR="003D7D7A" w:rsidRPr="00195C21" w:rsidRDefault="00C05594" w:rsidP="00DC3439">
      <w:pPr>
        <w:pStyle w:val="Odstavecseseznamem"/>
        <w:numPr>
          <w:ilvl w:val="0"/>
          <w:numId w:val="12"/>
        </w:numPr>
        <w:spacing w:after="0" w:line="240" w:lineRule="auto"/>
        <w:jc w:val="both"/>
        <w:rPr>
          <w:rFonts w:ascii="Times New Roman" w:eastAsia="Times New Roman" w:hAnsi="Times New Roman" w:cs="Times New Roman"/>
          <w:sz w:val="24"/>
          <w:szCs w:val="24"/>
          <w:lang w:bidi="en-US"/>
        </w:rPr>
      </w:pPr>
      <w:r w:rsidRPr="00195C21">
        <w:rPr>
          <w:rFonts w:ascii="Times New Roman" w:eastAsia="Times New Roman" w:hAnsi="Times New Roman" w:cs="Times New Roman"/>
          <w:sz w:val="24"/>
          <w:szCs w:val="24"/>
        </w:rPr>
        <w:t>střežení majetku Objednatele umístěného v Předmětu ostrahy před jeho poškozením, zničením či odcizením</w:t>
      </w:r>
      <w:r w:rsidRPr="00195C21">
        <w:rPr>
          <w:rFonts w:ascii="Times New Roman" w:eastAsia="Times New Roman" w:hAnsi="Times New Roman" w:cs="Times New Roman"/>
          <w:sz w:val="24"/>
          <w:szCs w:val="24"/>
          <w:lang w:bidi="en-US"/>
        </w:rPr>
        <w:t>;</w:t>
      </w:r>
    </w:p>
    <w:p w14:paraId="58887209" w14:textId="6904593B" w:rsidR="00E3349B" w:rsidRPr="00195C21" w:rsidRDefault="00E3349B" w:rsidP="00DC3439">
      <w:pPr>
        <w:pStyle w:val="Odstavecseseznamem"/>
        <w:numPr>
          <w:ilvl w:val="0"/>
          <w:numId w:val="12"/>
        </w:numPr>
        <w:spacing w:after="0" w:line="240" w:lineRule="auto"/>
        <w:jc w:val="both"/>
        <w:rPr>
          <w:rFonts w:ascii="Times New Roman" w:eastAsia="Times New Roman" w:hAnsi="Times New Roman" w:cs="Times New Roman"/>
          <w:sz w:val="24"/>
          <w:szCs w:val="24"/>
          <w:lang w:bidi="en-US"/>
        </w:rPr>
      </w:pPr>
      <w:r w:rsidRPr="00195C21">
        <w:rPr>
          <w:rFonts w:ascii="Times New Roman" w:eastAsia="Times New Roman" w:hAnsi="Times New Roman" w:cs="Times New Roman"/>
          <w:sz w:val="24"/>
          <w:szCs w:val="24"/>
          <w:lang w:bidi="en-US"/>
        </w:rPr>
        <w:t>zajišťování ostrahy Předmětu ostrahy s využitím nepřetržitého dohledu pomocí kamerového systému a obchůzek v Předmětu ostrahy;</w:t>
      </w:r>
    </w:p>
    <w:p w14:paraId="07A8901A" w14:textId="536C3819" w:rsidR="003D7D7A" w:rsidRPr="00195C21" w:rsidRDefault="00C05594" w:rsidP="00DC3439">
      <w:pPr>
        <w:pStyle w:val="Odstavecseseznamem"/>
        <w:numPr>
          <w:ilvl w:val="0"/>
          <w:numId w:val="12"/>
        </w:numPr>
        <w:spacing w:after="0" w:line="240" w:lineRule="auto"/>
        <w:jc w:val="both"/>
        <w:rPr>
          <w:rFonts w:ascii="Times New Roman" w:eastAsia="Times New Roman" w:hAnsi="Times New Roman" w:cs="Times New Roman"/>
          <w:sz w:val="24"/>
          <w:szCs w:val="24"/>
          <w:lang w:bidi="en-US"/>
        </w:rPr>
      </w:pPr>
      <w:r w:rsidRPr="00195C21">
        <w:rPr>
          <w:rFonts w:ascii="Times New Roman" w:eastAsia="Times New Roman" w:hAnsi="Times New Roman" w:cs="Times New Roman"/>
          <w:sz w:val="24"/>
          <w:szCs w:val="24"/>
        </w:rPr>
        <w:t>nepřetržité přítomnosti službu konající</w:t>
      </w:r>
      <w:r w:rsidR="00C97565" w:rsidRPr="00195C21">
        <w:rPr>
          <w:rFonts w:ascii="Times New Roman" w:eastAsia="Times New Roman" w:hAnsi="Times New Roman" w:cs="Times New Roman"/>
          <w:sz w:val="24"/>
          <w:szCs w:val="24"/>
        </w:rPr>
        <w:t>ch</w:t>
      </w:r>
      <w:r w:rsidRPr="00195C21">
        <w:rPr>
          <w:rFonts w:ascii="Times New Roman" w:eastAsia="Times New Roman" w:hAnsi="Times New Roman" w:cs="Times New Roman"/>
          <w:sz w:val="24"/>
          <w:szCs w:val="24"/>
        </w:rPr>
        <w:t xml:space="preserve"> zaměstnanc</w:t>
      </w:r>
      <w:r w:rsidR="00C97565" w:rsidRPr="00195C21">
        <w:rPr>
          <w:rFonts w:ascii="Times New Roman" w:eastAsia="Times New Roman" w:hAnsi="Times New Roman" w:cs="Times New Roman"/>
          <w:sz w:val="24"/>
          <w:szCs w:val="24"/>
        </w:rPr>
        <w:t>ů</w:t>
      </w:r>
      <w:r w:rsidRPr="00195C21">
        <w:rPr>
          <w:rFonts w:ascii="Times New Roman" w:eastAsia="Times New Roman" w:hAnsi="Times New Roman" w:cs="Times New Roman"/>
          <w:sz w:val="24"/>
          <w:szCs w:val="24"/>
        </w:rPr>
        <w:t xml:space="preserve"> Poskytovatele v Předmětu ostrahy;</w:t>
      </w:r>
    </w:p>
    <w:p w14:paraId="68ACFC66" w14:textId="77777777" w:rsidR="003D7D7A" w:rsidRPr="00195C21" w:rsidRDefault="00C05594" w:rsidP="00DC3439">
      <w:pPr>
        <w:pStyle w:val="Odstavecseseznamem"/>
        <w:numPr>
          <w:ilvl w:val="0"/>
          <w:numId w:val="12"/>
        </w:numPr>
        <w:spacing w:after="0" w:line="240" w:lineRule="auto"/>
        <w:jc w:val="both"/>
        <w:rPr>
          <w:rFonts w:ascii="Times New Roman" w:eastAsia="Times New Roman" w:hAnsi="Times New Roman" w:cs="Times New Roman"/>
          <w:sz w:val="24"/>
          <w:szCs w:val="24"/>
          <w:lang w:bidi="en-US"/>
        </w:rPr>
      </w:pPr>
      <w:r w:rsidRPr="00195C21">
        <w:rPr>
          <w:rFonts w:ascii="Times New Roman" w:eastAsia="Times New Roman" w:hAnsi="Times New Roman" w:cs="Times New Roman"/>
          <w:sz w:val="24"/>
          <w:szCs w:val="24"/>
        </w:rPr>
        <w:t>zajištění vstupního a vjezdového režimu včetně evidence návštěvníků Předmětu ostrahy;</w:t>
      </w:r>
    </w:p>
    <w:p w14:paraId="66E01183" w14:textId="70207677" w:rsidR="00E3349B" w:rsidRPr="00195C21" w:rsidRDefault="00E3349B" w:rsidP="00DC3439">
      <w:pPr>
        <w:pStyle w:val="Odstavecseseznamem"/>
        <w:numPr>
          <w:ilvl w:val="0"/>
          <w:numId w:val="12"/>
        </w:numPr>
        <w:spacing w:after="0" w:line="240" w:lineRule="auto"/>
        <w:jc w:val="both"/>
        <w:rPr>
          <w:rFonts w:ascii="Times New Roman" w:eastAsia="Times New Roman" w:hAnsi="Times New Roman" w:cs="Times New Roman"/>
          <w:sz w:val="24"/>
          <w:szCs w:val="24"/>
          <w:lang w:bidi="en-US"/>
        </w:rPr>
      </w:pPr>
      <w:r w:rsidRPr="00195C21">
        <w:rPr>
          <w:rFonts w:ascii="Times New Roman" w:eastAsia="Times New Roman" w:hAnsi="Times New Roman" w:cs="Times New Roman"/>
          <w:sz w:val="24"/>
          <w:szCs w:val="24"/>
        </w:rPr>
        <w:t>zajišťování kontroly vnášení a vynášení předmětů z a do Předmětu ostrahy u osob vstupujících/opouštějících Předmět ostrahy;</w:t>
      </w:r>
    </w:p>
    <w:p w14:paraId="4F5BD5C8" w14:textId="08125BBF" w:rsidR="003D7D7A" w:rsidRPr="00195C21" w:rsidRDefault="00C05594" w:rsidP="00DC3439">
      <w:pPr>
        <w:pStyle w:val="Odstavecseseznamem"/>
        <w:numPr>
          <w:ilvl w:val="0"/>
          <w:numId w:val="12"/>
        </w:numPr>
        <w:spacing w:after="0" w:line="240" w:lineRule="auto"/>
        <w:jc w:val="both"/>
        <w:rPr>
          <w:rFonts w:ascii="Times New Roman" w:eastAsia="Times New Roman" w:hAnsi="Times New Roman" w:cs="Times New Roman"/>
          <w:sz w:val="24"/>
          <w:szCs w:val="24"/>
          <w:lang w:bidi="en-US"/>
        </w:rPr>
      </w:pPr>
      <w:r w:rsidRPr="00195C21">
        <w:rPr>
          <w:rFonts w:ascii="Times New Roman" w:eastAsia="Times New Roman" w:hAnsi="Times New Roman" w:cs="Times New Roman"/>
          <w:sz w:val="24"/>
          <w:szCs w:val="24"/>
        </w:rPr>
        <w:t xml:space="preserve">zajišťování služeb </w:t>
      </w:r>
      <w:r w:rsidR="00A26694" w:rsidRPr="00195C21">
        <w:rPr>
          <w:rFonts w:ascii="Times New Roman" w:eastAsia="Times New Roman" w:hAnsi="Times New Roman" w:cs="Times New Roman"/>
          <w:sz w:val="24"/>
          <w:szCs w:val="24"/>
        </w:rPr>
        <w:t xml:space="preserve">vrátnice </w:t>
      </w:r>
      <w:r w:rsidRPr="00195C21">
        <w:rPr>
          <w:rFonts w:ascii="Times New Roman" w:eastAsia="Times New Roman" w:hAnsi="Times New Roman" w:cs="Times New Roman"/>
          <w:sz w:val="24"/>
          <w:szCs w:val="24"/>
        </w:rPr>
        <w:t xml:space="preserve">v Předmětu ostrahy spočívajících v podávání informací oprávněným </w:t>
      </w:r>
      <w:r w:rsidR="00183B0B" w:rsidRPr="00195C21">
        <w:rPr>
          <w:rFonts w:ascii="Times New Roman" w:eastAsia="Times New Roman" w:hAnsi="Times New Roman" w:cs="Times New Roman"/>
          <w:sz w:val="24"/>
          <w:szCs w:val="24"/>
        </w:rPr>
        <w:t>návštěvníkům</w:t>
      </w:r>
      <w:r w:rsidR="00A26694" w:rsidRPr="00195C21">
        <w:rPr>
          <w:rFonts w:ascii="Times New Roman" w:eastAsia="Times New Roman" w:hAnsi="Times New Roman" w:cs="Times New Roman"/>
          <w:sz w:val="24"/>
          <w:szCs w:val="24"/>
        </w:rPr>
        <w:t>,</w:t>
      </w:r>
      <w:r w:rsidR="00570727" w:rsidRPr="00195C21">
        <w:rPr>
          <w:rFonts w:ascii="Times New Roman" w:eastAsia="Times New Roman" w:hAnsi="Times New Roman" w:cs="Times New Roman"/>
          <w:sz w:val="24"/>
          <w:szCs w:val="24"/>
        </w:rPr>
        <w:t xml:space="preserve"> </w:t>
      </w:r>
      <w:r w:rsidR="00E3349B" w:rsidRPr="00195C21">
        <w:rPr>
          <w:rFonts w:ascii="Times New Roman" w:eastAsia="Times New Roman" w:hAnsi="Times New Roman" w:cs="Times New Roman"/>
          <w:sz w:val="24"/>
          <w:szCs w:val="24"/>
        </w:rPr>
        <w:t>podávání informací pracovníkům Objednatele a dále v</w:t>
      </w:r>
      <w:r w:rsidR="00570727" w:rsidRPr="00195C21">
        <w:rPr>
          <w:rFonts w:ascii="Times New Roman" w:eastAsia="Times New Roman" w:hAnsi="Times New Roman" w:cs="Times New Roman"/>
          <w:sz w:val="24"/>
          <w:szCs w:val="24"/>
        </w:rPr>
        <w:t> </w:t>
      </w:r>
      <w:r w:rsidRPr="00195C21">
        <w:rPr>
          <w:rFonts w:ascii="Times New Roman" w:eastAsia="Times New Roman" w:hAnsi="Times New Roman" w:cs="Times New Roman"/>
          <w:sz w:val="24"/>
          <w:szCs w:val="24"/>
        </w:rPr>
        <w:t xml:space="preserve">přepojování telefonických hovorů; </w:t>
      </w:r>
    </w:p>
    <w:p w14:paraId="112535BF" w14:textId="77777777" w:rsidR="003D7D7A" w:rsidRPr="00195C21" w:rsidRDefault="00C05594" w:rsidP="00DC3439">
      <w:pPr>
        <w:pStyle w:val="Odstavecseseznamem"/>
        <w:numPr>
          <w:ilvl w:val="0"/>
          <w:numId w:val="12"/>
        </w:numPr>
        <w:spacing w:after="0" w:line="240" w:lineRule="auto"/>
        <w:jc w:val="both"/>
        <w:rPr>
          <w:rFonts w:ascii="Times New Roman" w:eastAsia="Times New Roman" w:hAnsi="Times New Roman" w:cs="Times New Roman"/>
          <w:sz w:val="24"/>
          <w:szCs w:val="24"/>
          <w:lang w:bidi="en-US"/>
        </w:rPr>
      </w:pPr>
      <w:r w:rsidRPr="00195C21">
        <w:rPr>
          <w:rFonts w:ascii="Times New Roman" w:eastAsia="Times New Roman" w:hAnsi="Times New Roman" w:cs="Times New Roman"/>
          <w:sz w:val="24"/>
          <w:szCs w:val="24"/>
        </w:rPr>
        <w:t xml:space="preserve">provádění pravidelných obchůzek v rámci Předmětu ostrahy a jeho okolí; </w:t>
      </w:r>
    </w:p>
    <w:p w14:paraId="305F94A9" w14:textId="4AE32F6A" w:rsidR="00E3349B" w:rsidRPr="00195C21" w:rsidRDefault="00E3349B" w:rsidP="00DC3439">
      <w:pPr>
        <w:pStyle w:val="Odstavecseseznamem"/>
        <w:numPr>
          <w:ilvl w:val="0"/>
          <w:numId w:val="12"/>
        </w:numPr>
        <w:spacing w:after="0" w:line="240" w:lineRule="auto"/>
        <w:jc w:val="both"/>
        <w:rPr>
          <w:rFonts w:ascii="Times New Roman" w:eastAsia="Times New Roman" w:hAnsi="Times New Roman" w:cs="Times New Roman"/>
          <w:sz w:val="24"/>
          <w:szCs w:val="24"/>
          <w:lang w:bidi="en-US"/>
        </w:rPr>
      </w:pPr>
      <w:r w:rsidRPr="00195C21">
        <w:rPr>
          <w:rFonts w:ascii="Times New Roman" w:eastAsia="Times New Roman" w:hAnsi="Times New Roman" w:cs="Times New Roman"/>
          <w:sz w:val="24"/>
          <w:szCs w:val="24"/>
        </w:rPr>
        <w:lastRenderedPageBreak/>
        <w:t>zajišťování distribuce denního tisku;</w:t>
      </w:r>
    </w:p>
    <w:p w14:paraId="3E908FA3" w14:textId="43567545" w:rsidR="00E3349B" w:rsidRPr="00195C21" w:rsidRDefault="00E3349B" w:rsidP="00DC3439">
      <w:pPr>
        <w:pStyle w:val="Odstavecseseznamem"/>
        <w:numPr>
          <w:ilvl w:val="0"/>
          <w:numId w:val="12"/>
        </w:numPr>
        <w:spacing w:after="0" w:line="240" w:lineRule="auto"/>
        <w:jc w:val="both"/>
        <w:rPr>
          <w:rFonts w:ascii="Times New Roman" w:eastAsia="Times New Roman" w:hAnsi="Times New Roman" w:cs="Times New Roman"/>
          <w:sz w:val="24"/>
          <w:szCs w:val="24"/>
          <w:lang w:bidi="en-US"/>
        </w:rPr>
      </w:pPr>
      <w:r w:rsidRPr="00195C21">
        <w:rPr>
          <w:rFonts w:ascii="Times New Roman" w:eastAsia="Times New Roman" w:hAnsi="Times New Roman" w:cs="Times New Roman"/>
          <w:sz w:val="24"/>
          <w:szCs w:val="24"/>
        </w:rPr>
        <w:t>zajišťování dodržování režimu vydávání a ukládání klíčů</w:t>
      </w:r>
      <w:r w:rsidR="00A26694" w:rsidRPr="00195C21">
        <w:rPr>
          <w:rFonts w:ascii="Times New Roman" w:eastAsia="Times New Roman" w:hAnsi="Times New Roman" w:cs="Times New Roman"/>
          <w:sz w:val="24"/>
          <w:szCs w:val="24"/>
        </w:rPr>
        <w:t xml:space="preserve"> v souladu se Směrnicí</w:t>
      </w:r>
      <w:r w:rsidR="006D7C5B" w:rsidRPr="00195C21">
        <w:rPr>
          <w:rFonts w:ascii="Times New Roman" w:eastAsia="Times New Roman" w:hAnsi="Times New Roman" w:cs="Times New Roman"/>
          <w:sz w:val="24"/>
          <w:szCs w:val="24"/>
        </w:rPr>
        <w:t xml:space="preserve"> pro výkon služby</w:t>
      </w:r>
      <w:r w:rsidR="00570727" w:rsidRPr="00195C21">
        <w:rPr>
          <w:rFonts w:ascii="Times New Roman" w:eastAsia="Times New Roman" w:hAnsi="Times New Roman" w:cs="Times New Roman"/>
          <w:sz w:val="24"/>
          <w:szCs w:val="24"/>
        </w:rPr>
        <w:t xml:space="preserve">, která tvoří </w:t>
      </w:r>
      <w:r w:rsidR="00570727" w:rsidRPr="00195C21">
        <w:rPr>
          <w:rFonts w:ascii="Times New Roman" w:eastAsia="Times New Roman" w:hAnsi="Times New Roman" w:cs="Times New Roman"/>
          <w:b/>
          <w:sz w:val="24"/>
          <w:szCs w:val="24"/>
          <w:u w:val="single"/>
        </w:rPr>
        <w:t>přílohu č. 3</w:t>
      </w:r>
      <w:r w:rsidR="00570727" w:rsidRPr="00195C21">
        <w:rPr>
          <w:rFonts w:ascii="Times New Roman" w:eastAsia="Times New Roman" w:hAnsi="Times New Roman" w:cs="Times New Roman"/>
          <w:sz w:val="24"/>
          <w:szCs w:val="24"/>
        </w:rPr>
        <w:t xml:space="preserve"> </w:t>
      </w:r>
      <w:proofErr w:type="gramStart"/>
      <w:r w:rsidR="00570727" w:rsidRPr="00195C21">
        <w:rPr>
          <w:rFonts w:ascii="Times New Roman" w:eastAsia="Times New Roman" w:hAnsi="Times New Roman" w:cs="Times New Roman"/>
          <w:sz w:val="24"/>
          <w:szCs w:val="24"/>
        </w:rPr>
        <w:t>této</w:t>
      </w:r>
      <w:proofErr w:type="gramEnd"/>
      <w:r w:rsidR="00570727" w:rsidRPr="00195C21">
        <w:rPr>
          <w:rFonts w:ascii="Times New Roman" w:eastAsia="Times New Roman" w:hAnsi="Times New Roman" w:cs="Times New Roman"/>
          <w:sz w:val="24"/>
          <w:szCs w:val="24"/>
        </w:rPr>
        <w:t xml:space="preserve"> smlouvy</w:t>
      </w:r>
      <w:r w:rsidRPr="00195C21">
        <w:rPr>
          <w:rFonts w:ascii="Times New Roman" w:eastAsia="Times New Roman" w:hAnsi="Times New Roman" w:cs="Times New Roman"/>
          <w:sz w:val="24"/>
          <w:szCs w:val="24"/>
        </w:rPr>
        <w:t>;</w:t>
      </w:r>
    </w:p>
    <w:p w14:paraId="4F7CBB64" w14:textId="26F55D8D" w:rsidR="00E3349B" w:rsidRPr="00195C21" w:rsidRDefault="00E3349B" w:rsidP="00DC3439">
      <w:pPr>
        <w:pStyle w:val="Odstavecseseznamem"/>
        <w:numPr>
          <w:ilvl w:val="0"/>
          <w:numId w:val="12"/>
        </w:numPr>
        <w:spacing w:after="0" w:line="240" w:lineRule="auto"/>
        <w:jc w:val="both"/>
        <w:rPr>
          <w:rFonts w:ascii="Times New Roman" w:eastAsia="Times New Roman" w:hAnsi="Times New Roman" w:cs="Times New Roman"/>
          <w:sz w:val="24"/>
          <w:szCs w:val="24"/>
          <w:lang w:bidi="en-US"/>
        </w:rPr>
      </w:pPr>
      <w:r w:rsidRPr="00195C21">
        <w:rPr>
          <w:rFonts w:ascii="Times New Roman" w:eastAsia="Times New Roman" w:hAnsi="Times New Roman" w:cs="Times New Roman"/>
          <w:sz w:val="24"/>
          <w:szCs w:val="24"/>
        </w:rPr>
        <w:t>zajišťování obsluhy elektronické požární signalizace (EPS);</w:t>
      </w:r>
    </w:p>
    <w:p w14:paraId="6B25DF53" w14:textId="75C6E18F" w:rsidR="00E3349B" w:rsidRPr="00195C21" w:rsidRDefault="00E3349B" w:rsidP="00DC3439">
      <w:pPr>
        <w:pStyle w:val="Odstavecseseznamem"/>
        <w:numPr>
          <w:ilvl w:val="0"/>
          <w:numId w:val="12"/>
        </w:numPr>
        <w:spacing w:after="0" w:line="240" w:lineRule="auto"/>
        <w:jc w:val="both"/>
        <w:rPr>
          <w:rFonts w:ascii="Times New Roman" w:eastAsia="Times New Roman" w:hAnsi="Times New Roman" w:cs="Times New Roman"/>
          <w:sz w:val="24"/>
          <w:szCs w:val="24"/>
          <w:lang w:bidi="en-US"/>
        </w:rPr>
      </w:pPr>
      <w:r w:rsidRPr="00195C21">
        <w:rPr>
          <w:rFonts w:ascii="Times New Roman" w:eastAsia="Times New Roman" w:hAnsi="Times New Roman" w:cs="Times New Roman"/>
          <w:sz w:val="24"/>
          <w:szCs w:val="24"/>
        </w:rPr>
        <w:t>zajišťování obsluhy, monitoringu a vyhodnocování signálů z elektronického zabezpečovacího systému (EZS);</w:t>
      </w:r>
    </w:p>
    <w:p w14:paraId="1EC6964A" w14:textId="240903AA" w:rsidR="002E0EDE" w:rsidRPr="00195C21" w:rsidRDefault="002E0EDE" w:rsidP="002E0EDE">
      <w:pPr>
        <w:pStyle w:val="Odstavecseseznamem"/>
        <w:numPr>
          <w:ilvl w:val="0"/>
          <w:numId w:val="12"/>
        </w:numPr>
        <w:spacing w:after="0" w:line="240" w:lineRule="auto"/>
        <w:jc w:val="both"/>
        <w:rPr>
          <w:rFonts w:ascii="Times New Roman" w:eastAsia="Times New Roman" w:hAnsi="Times New Roman" w:cs="Times New Roman"/>
          <w:sz w:val="24"/>
          <w:szCs w:val="24"/>
          <w:lang w:bidi="en-US"/>
        </w:rPr>
      </w:pPr>
      <w:r w:rsidRPr="00195C21">
        <w:rPr>
          <w:rFonts w:ascii="Times New Roman" w:eastAsia="Times New Roman" w:hAnsi="Times New Roman" w:cs="Times New Roman"/>
          <w:sz w:val="24"/>
          <w:szCs w:val="24"/>
        </w:rPr>
        <w:t>zajišťovat plnění stanovených podmínek požární bezpečnosti v rozsahu obsluhy ohlašovny požáru a zajišťování požární ochrany v pracovní a v mimopracovní době dle právních předpisů a interních směrnic;</w:t>
      </w:r>
    </w:p>
    <w:p w14:paraId="00130EF2" w14:textId="77777777" w:rsidR="003C533A" w:rsidRPr="00195C21" w:rsidRDefault="00047CF1" w:rsidP="002E0EDE">
      <w:pPr>
        <w:pStyle w:val="Odstavecseseznamem"/>
        <w:numPr>
          <w:ilvl w:val="0"/>
          <w:numId w:val="12"/>
        </w:numPr>
        <w:spacing w:after="0" w:line="240" w:lineRule="auto"/>
        <w:jc w:val="both"/>
        <w:rPr>
          <w:rFonts w:ascii="Times New Roman" w:eastAsia="Times New Roman" w:hAnsi="Times New Roman" w:cs="Times New Roman"/>
          <w:sz w:val="24"/>
          <w:szCs w:val="24"/>
          <w:lang w:bidi="en-US"/>
        </w:rPr>
      </w:pPr>
      <w:r w:rsidRPr="00195C21">
        <w:rPr>
          <w:rFonts w:ascii="Times New Roman" w:eastAsia="Times New Roman" w:hAnsi="Times New Roman" w:cs="Times New Roman"/>
          <w:sz w:val="24"/>
          <w:szCs w:val="24"/>
          <w:lang w:bidi="en-US"/>
        </w:rPr>
        <w:t>zajišťovat v případě uvíznutí osob</w:t>
      </w:r>
      <w:r w:rsidR="003C533A" w:rsidRPr="00195C21">
        <w:rPr>
          <w:rFonts w:ascii="Times New Roman" w:eastAsia="Times New Roman" w:hAnsi="Times New Roman" w:cs="Times New Roman"/>
          <w:sz w:val="24"/>
          <w:szCs w:val="24"/>
          <w:lang w:bidi="en-US"/>
        </w:rPr>
        <w:t xml:space="preserve"> ve výtahu jejich vyproštění dle pokynů Objednatele;</w:t>
      </w:r>
    </w:p>
    <w:p w14:paraId="5451EA8B" w14:textId="4EFAFA40" w:rsidR="003C533A" w:rsidRPr="00195C21" w:rsidRDefault="003C533A" w:rsidP="002E0EDE">
      <w:pPr>
        <w:pStyle w:val="Odstavecseseznamem"/>
        <w:numPr>
          <w:ilvl w:val="0"/>
          <w:numId w:val="12"/>
        </w:numPr>
        <w:spacing w:after="0" w:line="240" w:lineRule="auto"/>
        <w:jc w:val="both"/>
        <w:rPr>
          <w:rFonts w:ascii="Times New Roman" w:eastAsia="Times New Roman" w:hAnsi="Times New Roman" w:cs="Times New Roman"/>
          <w:sz w:val="24"/>
          <w:szCs w:val="24"/>
          <w:lang w:bidi="en-US"/>
        </w:rPr>
      </w:pPr>
      <w:r w:rsidRPr="00195C21">
        <w:rPr>
          <w:rFonts w:ascii="Times New Roman" w:eastAsia="Times New Roman" w:hAnsi="Times New Roman" w:cs="Times New Roman"/>
          <w:sz w:val="24"/>
          <w:szCs w:val="24"/>
          <w:lang w:bidi="en-US"/>
        </w:rPr>
        <w:t xml:space="preserve">zajišťování </w:t>
      </w:r>
      <w:r w:rsidR="00477D17" w:rsidRPr="00195C21">
        <w:rPr>
          <w:rFonts w:ascii="Times New Roman" w:eastAsia="Times New Roman" w:hAnsi="Times New Roman" w:cs="Times New Roman"/>
          <w:sz w:val="24"/>
          <w:szCs w:val="24"/>
          <w:lang w:bidi="en-US"/>
        </w:rPr>
        <w:t xml:space="preserve">svépomocného </w:t>
      </w:r>
      <w:r w:rsidRPr="00195C21">
        <w:rPr>
          <w:rFonts w:ascii="Times New Roman" w:eastAsia="Times New Roman" w:hAnsi="Times New Roman" w:cs="Times New Roman"/>
          <w:sz w:val="24"/>
          <w:szCs w:val="24"/>
          <w:lang w:bidi="en-US"/>
        </w:rPr>
        <w:t>úklidu vrátnice</w:t>
      </w:r>
      <w:r w:rsidR="00477D17" w:rsidRPr="00195C21">
        <w:rPr>
          <w:rFonts w:ascii="Times New Roman" w:eastAsia="Times New Roman" w:hAnsi="Times New Roman" w:cs="Times New Roman"/>
          <w:sz w:val="24"/>
          <w:szCs w:val="24"/>
          <w:lang w:bidi="en-US"/>
        </w:rPr>
        <w:t xml:space="preserve"> dle čl. </w:t>
      </w:r>
      <w:proofErr w:type="gramStart"/>
      <w:r w:rsidR="00477D17" w:rsidRPr="00195C21">
        <w:rPr>
          <w:rFonts w:ascii="Times New Roman" w:eastAsia="Times New Roman" w:hAnsi="Times New Roman" w:cs="Times New Roman"/>
          <w:sz w:val="24"/>
          <w:szCs w:val="24"/>
          <w:lang w:bidi="en-US"/>
        </w:rPr>
        <w:t>5.1. písm.</w:t>
      </w:r>
      <w:proofErr w:type="gramEnd"/>
      <w:r w:rsidR="00477D17" w:rsidRPr="00195C21">
        <w:rPr>
          <w:rFonts w:ascii="Times New Roman" w:eastAsia="Times New Roman" w:hAnsi="Times New Roman" w:cs="Times New Roman"/>
          <w:sz w:val="24"/>
          <w:szCs w:val="24"/>
          <w:lang w:bidi="en-US"/>
        </w:rPr>
        <w:t xml:space="preserve"> q) této smlouvy</w:t>
      </w:r>
      <w:r w:rsidR="000D6750" w:rsidRPr="00195C21">
        <w:rPr>
          <w:rFonts w:ascii="Times New Roman" w:eastAsia="Times New Roman" w:hAnsi="Times New Roman" w:cs="Times New Roman"/>
          <w:sz w:val="24"/>
          <w:szCs w:val="24"/>
          <w:lang w:bidi="en-US"/>
        </w:rPr>
        <w:t>;</w:t>
      </w:r>
    </w:p>
    <w:p w14:paraId="64BB6CC7" w14:textId="77777777" w:rsidR="00477D17" w:rsidRPr="00195C21" w:rsidRDefault="003C533A" w:rsidP="002E0EDE">
      <w:pPr>
        <w:pStyle w:val="Odstavecseseznamem"/>
        <w:numPr>
          <w:ilvl w:val="0"/>
          <w:numId w:val="12"/>
        </w:numPr>
        <w:spacing w:after="0" w:line="240" w:lineRule="auto"/>
        <w:jc w:val="both"/>
        <w:rPr>
          <w:rFonts w:ascii="Times New Roman" w:eastAsia="Times New Roman" w:hAnsi="Times New Roman" w:cs="Times New Roman"/>
          <w:sz w:val="24"/>
          <w:szCs w:val="24"/>
          <w:lang w:bidi="en-US"/>
        </w:rPr>
      </w:pPr>
      <w:r w:rsidRPr="00195C21">
        <w:rPr>
          <w:rFonts w:ascii="Times New Roman" w:eastAsia="Times New Roman" w:hAnsi="Times New Roman" w:cs="Times New Roman"/>
          <w:sz w:val="24"/>
          <w:szCs w:val="24"/>
          <w:lang w:bidi="en-US"/>
        </w:rPr>
        <w:t>zajišťování</w:t>
      </w:r>
      <w:r w:rsidR="00A26694" w:rsidRPr="00195C21">
        <w:rPr>
          <w:rFonts w:ascii="Times New Roman" w:eastAsia="Times New Roman" w:hAnsi="Times New Roman" w:cs="Times New Roman"/>
          <w:sz w:val="24"/>
          <w:szCs w:val="24"/>
          <w:lang w:bidi="en-US"/>
        </w:rPr>
        <w:t>,</w:t>
      </w:r>
      <w:r w:rsidRPr="00195C21">
        <w:rPr>
          <w:rFonts w:ascii="Times New Roman" w:eastAsia="Times New Roman" w:hAnsi="Times New Roman" w:cs="Times New Roman"/>
          <w:sz w:val="24"/>
          <w:szCs w:val="24"/>
          <w:lang w:bidi="en-US"/>
        </w:rPr>
        <w:t xml:space="preserve"> v případě vzniku náledí</w:t>
      </w:r>
      <w:r w:rsidR="00A26694" w:rsidRPr="00195C21">
        <w:rPr>
          <w:rFonts w:ascii="Times New Roman" w:eastAsia="Times New Roman" w:hAnsi="Times New Roman" w:cs="Times New Roman"/>
          <w:sz w:val="24"/>
          <w:szCs w:val="24"/>
          <w:lang w:bidi="en-US"/>
        </w:rPr>
        <w:t>,</w:t>
      </w:r>
      <w:r w:rsidRPr="00195C21">
        <w:rPr>
          <w:rFonts w:ascii="Times New Roman" w:eastAsia="Times New Roman" w:hAnsi="Times New Roman" w:cs="Times New Roman"/>
          <w:sz w:val="24"/>
          <w:szCs w:val="24"/>
          <w:lang w:bidi="en-US"/>
        </w:rPr>
        <w:t xml:space="preserve"> posyp solí</w:t>
      </w:r>
      <w:r w:rsidR="00477D17" w:rsidRPr="00195C21">
        <w:rPr>
          <w:rFonts w:ascii="Times New Roman" w:eastAsia="Times New Roman" w:hAnsi="Times New Roman" w:cs="Times New Roman"/>
          <w:sz w:val="24"/>
          <w:szCs w:val="24"/>
          <w:lang w:bidi="en-US"/>
        </w:rPr>
        <w:t xml:space="preserve"> dle čl. </w:t>
      </w:r>
      <w:proofErr w:type="gramStart"/>
      <w:r w:rsidR="00477D17" w:rsidRPr="00195C21">
        <w:rPr>
          <w:rFonts w:ascii="Times New Roman" w:eastAsia="Times New Roman" w:hAnsi="Times New Roman" w:cs="Times New Roman"/>
          <w:sz w:val="24"/>
          <w:szCs w:val="24"/>
          <w:lang w:bidi="en-US"/>
        </w:rPr>
        <w:t>5.1. písm.</w:t>
      </w:r>
      <w:proofErr w:type="gramEnd"/>
      <w:r w:rsidR="00477D17" w:rsidRPr="00195C21">
        <w:rPr>
          <w:rFonts w:ascii="Times New Roman" w:eastAsia="Times New Roman" w:hAnsi="Times New Roman" w:cs="Times New Roman"/>
          <w:sz w:val="24"/>
          <w:szCs w:val="24"/>
          <w:lang w:bidi="en-US"/>
        </w:rPr>
        <w:t xml:space="preserve"> r) této smlouvy;</w:t>
      </w:r>
    </w:p>
    <w:p w14:paraId="5B8B9CED" w14:textId="68D0E33C" w:rsidR="003D7D7A" w:rsidRPr="00195C21" w:rsidRDefault="003D7D7A" w:rsidP="00763B0F">
      <w:pPr>
        <w:spacing w:after="0" w:line="240" w:lineRule="auto"/>
        <w:ind w:left="722"/>
        <w:jc w:val="both"/>
        <w:rPr>
          <w:rFonts w:ascii="Times New Roman" w:eastAsia="Times New Roman" w:hAnsi="Times New Roman" w:cs="Times New Roman"/>
          <w:sz w:val="24"/>
          <w:szCs w:val="24"/>
          <w:lang w:bidi="en-US"/>
        </w:rPr>
      </w:pPr>
    </w:p>
    <w:p w14:paraId="16102750" w14:textId="009433AA" w:rsidR="003D7D7A" w:rsidRPr="00195C21" w:rsidRDefault="00C05594" w:rsidP="00DC3439">
      <w:pPr>
        <w:pStyle w:val="Prosttext"/>
        <w:ind w:left="1080"/>
        <w:jc w:val="both"/>
        <w:rPr>
          <w:lang w:val="cs-CZ"/>
        </w:rPr>
      </w:pPr>
      <w:r w:rsidRPr="00195C21">
        <w:rPr>
          <w:rFonts w:ascii="Times New Roman" w:eastAsia="Times New Roman" w:hAnsi="Times New Roman" w:cs="Times New Roman"/>
          <w:sz w:val="24"/>
          <w:szCs w:val="24"/>
          <w:lang w:val="cs-CZ"/>
        </w:rPr>
        <w:t xml:space="preserve">Rozsah poskytovaných služeb </w:t>
      </w:r>
      <w:r w:rsidRPr="00195C21">
        <w:rPr>
          <w:rFonts w:ascii="Times New Roman" w:hAnsi="Times New Roman" w:cs="Times New Roman"/>
          <w:sz w:val="24"/>
          <w:szCs w:val="24"/>
          <w:lang w:val="cs-CZ"/>
        </w:rPr>
        <w:t>(dále jen „</w:t>
      </w:r>
      <w:r w:rsidRPr="00195C21">
        <w:rPr>
          <w:rFonts w:ascii="Times New Roman" w:hAnsi="Times New Roman" w:cs="Times New Roman"/>
          <w:b/>
          <w:i/>
          <w:sz w:val="24"/>
          <w:szCs w:val="24"/>
          <w:lang w:val="cs-CZ"/>
        </w:rPr>
        <w:t>Služby ostrahy</w:t>
      </w:r>
      <w:r w:rsidRPr="00195C21">
        <w:rPr>
          <w:rFonts w:ascii="Times New Roman" w:hAnsi="Times New Roman" w:cs="Times New Roman"/>
          <w:sz w:val="24"/>
          <w:szCs w:val="24"/>
          <w:lang w:val="cs-CZ"/>
        </w:rPr>
        <w:t xml:space="preserve">“) včetně podmínek jejich provádění </w:t>
      </w:r>
      <w:r w:rsidRPr="00195C21">
        <w:rPr>
          <w:rFonts w:ascii="Times New Roman" w:eastAsia="Times New Roman" w:hAnsi="Times New Roman" w:cs="Times New Roman"/>
          <w:sz w:val="24"/>
          <w:szCs w:val="24"/>
          <w:lang w:val="cs-CZ"/>
        </w:rPr>
        <w:t xml:space="preserve">je podrobně specifikován </w:t>
      </w:r>
      <w:r w:rsidR="00F447FA" w:rsidRPr="00195C21">
        <w:rPr>
          <w:rFonts w:ascii="Times New Roman" w:eastAsia="Times New Roman" w:hAnsi="Times New Roman" w:cs="Times New Roman"/>
          <w:sz w:val="24"/>
          <w:szCs w:val="24"/>
          <w:lang w:val="cs-CZ"/>
        </w:rPr>
        <w:t>S</w:t>
      </w:r>
      <w:r w:rsidRPr="00195C21">
        <w:rPr>
          <w:rFonts w:ascii="Times New Roman" w:eastAsia="Times New Roman" w:hAnsi="Times New Roman" w:cs="Times New Roman"/>
          <w:sz w:val="24"/>
          <w:szCs w:val="24"/>
          <w:lang w:val="cs-CZ"/>
        </w:rPr>
        <w:t xml:space="preserve">měrnicí pro výkon </w:t>
      </w:r>
      <w:r w:rsidR="00C550AC" w:rsidRPr="00195C21">
        <w:rPr>
          <w:rFonts w:ascii="Times New Roman" w:eastAsia="Times New Roman" w:hAnsi="Times New Roman" w:cs="Times New Roman"/>
          <w:sz w:val="24"/>
          <w:szCs w:val="24"/>
          <w:lang w:val="cs-CZ"/>
        </w:rPr>
        <w:t>služby</w:t>
      </w:r>
      <w:r w:rsidRPr="00195C21">
        <w:rPr>
          <w:rFonts w:ascii="Times New Roman" w:eastAsia="Times New Roman" w:hAnsi="Times New Roman" w:cs="Times New Roman"/>
          <w:sz w:val="24"/>
          <w:szCs w:val="24"/>
          <w:lang w:val="cs-CZ"/>
        </w:rPr>
        <w:t xml:space="preserve">, která tvoří </w:t>
      </w:r>
      <w:r w:rsidR="00F47777" w:rsidRPr="00195C21">
        <w:rPr>
          <w:rFonts w:ascii="Times New Roman" w:eastAsia="Times New Roman" w:hAnsi="Times New Roman" w:cs="Times New Roman"/>
          <w:b/>
          <w:sz w:val="24"/>
          <w:szCs w:val="24"/>
          <w:u w:val="single"/>
          <w:lang w:val="cs-CZ"/>
        </w:rPr>
        <w:t xml:space="preserve">přílohu č. </w:t>
      </w:r>
      <w:r w:rsidR="00EE3913" w:rsidRPr="00195C21">
        <w:rPr>
          <w:rFonts w:ascii="Times New Roman" w:eastAsia="Times New Roman" w:hAnsi="Times New Roman" w:cs="Times New Roman"/>
          <w:b/>
          <w:sz w:val="24"/>
          <w:szCs w:val="24"/>
          <w:u w:val="single"/>
          <w:lang w:val="cs-CZ"/>
        </w:rPr>
        <w:t>3</w:t>
      </w:r>
      <w:r w:rsidR="002E3A89" w:rsidRPr="00195C21">
        <w:rPr>
          <w:rFonts w:ascii="Times New Roman" w:eastAsia="Times New Roman" w:hAnsi="Times New Roman" w:cs="Times New Roman"/>
          <w:sz w:val="24"/>
          <w:szCs w:val="24"/>
          <w:lang w:val="cs-CZ"/>
        </w:rPr>
        <w:t xml:space="preserve"> k této smlouvě</w:t>
      </w:r>
      <w:r w:rsidR="005512B5" w:rsidRPr="00195C21">
        <w:rPr>
          <w:rFonts w:ascii="Times New Roman" w:eastAsia="Times New Roman" w:hAnsi="Times New Roman" w:cs="Times New Roman"/>
          <w:sz w:val="24"/>
          <w:szCs w:val="24"/>
          <w:lang w:val="cs-CZ"/>
        </w:rPr>
        <w:t xml:space="preserve"> (dále jen „</w:t>
      </w:r>
      <w:r w:rsidR="005512B5" w:rsidRPr="00195C21">
        <w:rPr>
          <w:rFonts w:ascii="Times New Roman" w:eastAsia="Times New Roman" w:hAnsi="Times New Roman" w:cs="Times New Roman"/>
          <w:b/>
          <w:i/>
          <w:sz w:val="24"/>
          <w:szCs w:val="24"/>
          <w:lang w:val="cs-CZ"/>
        </w:rPr>
        <w:t>Směrnice</w:t>
      </w:r>
      <w:r w:rsidR="00D45A06" w:rsidRPr="00195C21">
        <w:rPr>
          <w:rFonts w:ascii="Times New Roman" w:eastAsia="Times New Roman" w:hAnsi="Times New Roman" w:cs="Times New Roman"/>
          <w:b/>
          <w:i/>
          <w:sz w:val="24"/>
          <w:szCs w:val="24"/>
          <w:lang w:val="cs-CZ"/>
        </w:rPr>
        <w:t xml:space="preserve"> pro výkon služby</w:t>
      </w:r>
      <w:r w:rsidR="005512B5" w:rsidRPr="00195C21">
        <w:rPr>
          <w:rFonts w:ascii="Times New Roman" w:eastAsia="Times New Roman" w:hAnsi="Times New Roman" w:cs="Times New Roman"/>
          <w:sz w:val="24"/>
          <w:szCs w:val="24"/>
          <w:lang w:val="cs-CZ"/>
        </w:rPr>
        <w:t>“)</w:t>
      </w:r>
      <w:r w:rsidR="002E3A89" w:rsidRPr="00195C21">
        <w:rPr>
          <w:rFonts w:ascii="Times New Roman" w:eastAsia="Times New Roman" w:hAnsi="Times New Roman" w:cs="Times New Roman"/>
          <w:sz w:val="24"/>
          <w:szCs w:val="24"/>
          <w:lang w:val="cs-CZ"/>
        </w:rPr>
        <w:t>.</w:t>
      </w:r>
    </w:p>
    <w:p w14:paraId="04C0DB2B" w14:textId="77777777" w:rsidR="003D7D7A" w:rsidRPr="00195C21" w:rsidRDefault="003D7D7A" w:rsidP="00DC3439">
      <w:pPr>
        <w:pStyle w:val="Prosttext"/>
        <w:jc w:val="both"/>
        <w:rPr>
          <w:lang w:val="cs-CZ"/>
        </w:rPr>
      </w:pPr>
    </w:p>
    <w:p w14:paraId="5087758C" w14:textId="77777777" w:rsidR="00C763FE" w:rsidRPr="00195C21" w:rsidRDefault="00C05594" w:rsidP="00DC3439">
      <w:pPr>
        <w:pStyle w:val="Prosttext"/>
        <w:numPr>
          <w:ilvl w:val="1"/>
          <w:numId w:val="3"/>
        </w:numPr>
        <w:ind w:hanging="576"/>
        <w:jc w:val="both"/>
        <w:rPr>
          <w:rFonts w:ascii="Times New Roman" w:hAnsi="Times New Roman" w:cs="Times New Roman"/>
          <w:sz w:val="24"/>
          <w:lang w:val="cs-CZ"/>
        </w:rPr>
      </w:pPr>
      <w:r w:rsidRPr="00195C21">
        <w:rPr>
          <w:rFonts w:ascii="Times New Roman" w:hAnsi="Times New Roman" w:cs="Times New Roman"/>
          <w:sz w:val="24"/>
          <w:lang w:val="cs-CZ"/>
        </w:rPr>
        <w:t xml:space="preserve">Poskytovatel se zavazuje poskytovat Služby ostrahy </w:t>
      </w:r>
      <w:r w:rsidRPr="00195C21">
        <w:rPr>
          <w:rFonts w:ascii="Times New Roman" w:hAnsi="Times New Roman" w:cs="Times New Roman"/>
          <w:b/>
          <w:sz w:val="24"/>
          <w:lang w:val="cs-CZ"/>
        </w:rPr>
        <w:t>nepřetržitě</w:t>
      </w:r>
      <w:r w:rsidRPr="00195C21">
        <w:rPr>
          <w:rFonts w:ascii="Times New Roman" w:hAnsi="Times New Roman" w:cs="Times New Roman"/>
          <w:sz w:val="24"/>
          <w:lang w:val="cs-CZ"/>
        </w:rPr>
        <w:t>, tedy 365 dnů v roce, 7 dnů v týdnu a 24 hodin denně, a to po celou dobu trvání této smlouvy.</w:t>
      </w:r>
    </w:p>
    <w:p w14:paraId="542A865E" w14:textId="77777777" w:rsidR="00C763FE" w:rsidRPr="00195C21" w:rsidRDefault="00C763FE" w:rsidP="00DC3439">
      <w:pPr>
        <w:pStyle w:val="Prosttext"/>
        <w:ind w:left="720"/>
        <w:jc w:val="both"/>
        <w:rPr>
          <w:rFonts w:ascii="Times New Roman" w:hAnsi="Times New Roman" w:cs="Times New Roman"/>
          <w:sz w:val="24"/>
          <w:lang w:val="cs-CZ"/>
        </w:rPr>
      </w:pPr>
    </w:p>
    <w:p w14:paraId="75A4AF73" w14:textId="533BE782" w:rsidR="003D7D7A" w:rsidRPr="00195C21" w:rsidRDefault="00130FE9" w:rsidP="00DC3439">
      <w:pPr>
        <w:pStyle w:val="Prosttext"/>
        <w:numPr>
          <w:ilvl w:val="1"/>
          <w:numId w:val="3"/>
        </w:numPr>
        <w:ind w:hanging="576"/>
        <w:jc w:val="both"/>
        <w:rPr>
          <w:rFonts w:ascii="Times New Roman" w:hAnsi="Times New Roman" w:cs="Times New Roman"/>
          <w:sz w:val="24"/>
          <w:lang w:val="cs-CZ"/>
        </w:rPr>
      </w:pPr>
      <w:r w:rsidRPr="00195C21">
        <w:rPr>
          <w:rFonts w:ascii="Times New Roman" w:hAnsi="Times New Roman" w:cs="Times New Roman"/>
          <w:sz w:val="24"/>
          <w:lang w:val="cs-CZ"/>
        </w:rPr>
        <w:t xml:space="preserve">Služby ostrahy budou poskytovány vždy současně </w:t>
      </w:r>
      <w:r w:rsidRPr="00195C21">
        <w:rPr>
          <w:rFonts w:ascii="Times New Roman" w:hAnsi="Times New Roman" w:cs="Times New Roman"/>
          <w:b/>
          <w:sz w:val="24"/>
          <w:lang w:val="cs-CZ"/>
        </w:rPr>
        <w:t>dvěma pracovníky</w:t>
      </w:r>
      <w:r w:rsidRPr="00195C21">
        <w:rPr>
          <w:rFonts w:ascii="Times New Roman" w:hAnsi="Times New Roman" w:cs="Times New Roman"/>
          <w:sz w:val="24"/>
          <w:lang w:val="cs-CZ"/>
        </w:rPr>
        <w:t xml:space="preserve"> Poskytovatele,</w:t>
      </w:r>
      <w:r w:rsidR="00C763FE" w:rsidRPr="00195C21">
        <w:rPr>
          <w:rFonts w:ascii="Times New Roman" w:hAnsi="Times New Roman" w:cs="Times New Roman"/>
          <w:sz w:val="24"/>
          <w:lang w:val="cs-CZ"/>
        </w:rPr>
        <w:t xml:space="preserve"> přičemž jeden z těchto pracovníků bude vykonávat trvale dozor ve vrátnici </w:t>
      </w:r>
      <w:r w:rsidR="00EE3913" w:rsidRPr="00195C21">
        <w:rPr>
          <w:rFonts w:ascii="Times New Roman" w:hAnsi="Times New Roman" w:cs="Times New Roman"/>
          <w:sz w:val="24"/>
          <w:lang w:val="cs-CZ"/>
        </w:rPr>
        <w:t xml:space="preserve">u vjezdu do </w:t>
      </w:r>
      <w:r w:rsidR="00C763FE" w:rsidRPr="00195C21">
        <w:rPr>
          <w:rFonts w:ascii="Times New Roman" w:hAnsi="Times New Roman" w:cs="Times New Roman"/>
          <w:sz w:val="24"/>
          <w:lang w:val="cs-CZ"/>
        </w:rPr>
        <w:t xml:space="preserve">Předmětu ostrahy a druhý pracovník dle předem specifikovaných požadavků Objednatele </w:t>
      </w:r>
      <w:r w:rsidR="00C97565" w:rsidRPr="00195C21">
        <w:rPr>
          <w:rFonts w:ascii="Times New Roman" w:hAnsi="Times New Roman" w:cs="Times New Roman"/>
          <w:sz w:val="24"/>
          <w:lang w:val="cs-CZ"/>
        </w:rPr>
        <w:t xml:space="preserve">vedle dozoru ve vrátnici rovněž </w:t>
      </w:r>
      <w:r w:rsidR="00C763FE" w:rsidRPr="00195C21">
        <w:rPr>
          <w:rFonts w:ascii="Times New Roman" w:hAnsi="Times New Roman" w:cs="Times New Roman"/>
          <w:sz w:val="24"/>
          <w:lang w:val="cs-CZ"/>
        </w:rPr>
        <w:t>v určených hodinách kontrolu celého Předmětu ostrahy a ostrahu</w:t>
      </w:r>
      <w:r w:rsidR="00EE3913" w:rsidRPr="00195C21">
        <w:rPr>
          <w:rFonts w:ascii="Times New Roman" w:hAnsi="Times New Roman" w:cs="Times New Roman"/>
          <w:sz w:val="24"/>
          <w:lang w:val="cs-CZ"/>
        </w:rPr>
        <w:t xml:space="preserve"> a </w:t>
      </w:r>
      <w:r w:rsidR="00C763FE" w:rsidRPr="00195C21">
        <w:rPr>
          <w:rFonts w:ascii="Times New Roman" w:hAnsi="Times New Roman" w:cs="Times New Roman"/>
          <w:sz w:val="24"/>
          <w:lang w:val="cs-CZ"/>
        </w:rPr>
        <w:t xml:space="preserve">monitoring vyznačených míst Předmětu ostrahy, a to nejméně 2 x v rámci každé směny. Pracovníci Poskytovatele budou vykonávat službu </w:t>
      </w:r>
      <w:r w:rsidRPr="00195C21">
        <w:rPr>
          <w:rFonts w:ascii="Times New Roman" w:hAnsi="Times New Roman" w:cs="Times New Roman"/>
          <w:sz w:val="24"/>
          <w:lang w:val="cs-CZ"/>
        </w:rPr>
        <w:t>v následujícím rozvržení směn:</w:t>
      </w:r>
    </w:p>
    <w:p w14:paraId="1B675083" w14:textId="77777777" w:rsidR="00130FE9" w:rsidRPr="00195C21" w:rsidRDefault="00130FE9" w:rsidP="00DC3439">
      <w:pPr>
        <w:pStyle w:val="Prosttext"/>
        <w:ind w:left="720"/>
        <w:jc w:val="both"/>
        <w:rPr>
          <w:rFonts w:ascii="Times New Roman" w:hAnsi="Times New Roman" w:cs="Times New Roman"/>
          <w:sz w:val="24"/>
          <w:lang w:val="cs-CZ"/>
        </w:rPr>
      </w:pPr>
    </w:p>
    <w:p w14:paraId="2800F2BC" w14:textId="042816AD" w:rsidR="00130FE9" w:rsidRPr="00195C21" w:rsidRDefault="00130FE9" w:rsidP="00DC3439">
      <w:pPr>
        <w:pStyle w:val="Prosttext"/>
        <w:numPr>
          <w:ilvl w:val="0"/>
          <w:numId w:val="12"/>
        </w:numPr>
        <w:jc w:val="both"/>
        <w:rPr>
          <w:rFonts w:ascii="Times New Roman" w:hAnsi="Times New Roman" w:cs="Times New Roman"/>
          <w:sz w:val="24"/>
          <w:lang w:val="cs-CZ"/>
        </w:rPr>
      </w:pPr>
      <w:r w:rsidRPr="00195C21">
        <w:rPr>
          <w:rFonts w:ascii="Times New Roman" w:hAnsi="Times New Roman" w:cs="Times New Roman"/>
          <w:sz w:val="24"/>
          <w:lang w:val="cs-CZ"/>
        </w:rPr>
        <w:t>Denní směna od</w:t>
      </w:r>
      <w:r w:rsidR="002E7775">
        <w:rPr>
          <w:rFonts w:ascii="Times New Roman" w:hAnsi="Times New Roman" w:cs="Times New Roman"/>
          <w:sz w:val="24"/>
          <w:lang w:val="cs-CZ"/>
        </w:rPr>
        <w:t>……………..</w:t>
      </w:r>
      <w:r w:rsidRPr="00195C21">
        <w:rPr>
          <w:rFonts w:ascii="Times New Roman" w:hAnsi="Times New Roman" w:cs="Times New Roman"/>
          <w:sz w:val="24"/>
          <w:lang w:val="cs-CZ"/>
        </w:rPr>
        <w:t>.;</w:t>
      </w:r>
    </w:p>
    <w:p w14:paraId="680D33EB" w14:textId="47E00B2F" w:rsidR="00130FE9" w:rsidRPr="00195C21" w:rsidRDefault="00130FE9" w:rsidP="00DC3439">
      <w:pPr>
        <w:pStyle w:val="Prosttext"/>
        <w:numPr>
          <w:ilvl w:val="0"/>
          <w:numId w:val="12"/>
        </w:numPr>
        <w:jc w:val="both"/>
        <w:rPr>
          <w:rFonts w:ascii="Times New Roman" w:hAnsi="Times New Roman" w:cs="Times New Roman"/>
          <w:sz w:val="24"/>
          <w:lang w:val="cs-CZ"/>
        </w:rPr>
      </w:pPr>
      <w:r w:rsidRPr="00195C21">
        <w:rPr>
          <w:rFonts w:ascii="Times New Roman" w:hAnsi="Times New Roman" w:cs="Times New Roman"/>
          <w:sz w:val="24"/>
          <w:lang w:val="cs-CZ"/>
        </w:rPr>
        <w:t xml:space="preserve">Noční směna od </w:t>
      </w:r>
      <w:r w:rsidR="002E7775">
        <w:rPr>
          <w:rFonts w:ascii="Times New Roman" w:hAnsi="Times New Roman" w:cs="Times New Roman"/>
          <w:sz w:val="24"/>
          <w:lang w:val="cs-CZ"/>
        </w:rPr>
        <w:t>……………</w:t>
      </w:r>
      <w:bookmarkStart w:id="0" w:name="_GoBack"/>
      <w:bookmarkEnd w:id="0"/>
      <w:r w:rsidRPr="00195C21">
        <w:rPr>
          <w:rFonts w:ascii="Times New Roman" w:hAnsi="Times New Roman" w:cs="Times New Roman"/>
          <w:sz w:val="24"/>
          <w:lang w:val="cs-CZ"/>
        </w:rPr>
        <w:t>.</w:t>
      </w:r>
    </w:p>
    <w:p w14:paraId="49EBBCC6" w14:textId="77777777" w:rsidR="003D7D7A" w:rsidRPr="00195C21" w:rsidRDefault="003D7D7A" w:rsidP="00DC3439">
      <w:pPr>
        <w:pStyle w:val="Prosttext"/>
        <w:ind w:left="720"/>
        <w:jc w:val="both"/>
        <w:rPr>
          <w:rFonts w:ascii="Times New Roman" w:hAnsi="Times New Roman" w:cs="Times New Roman"/>
          <w:sz w:val="24"/>
          <w:lang w:val="cs-CZ"/>
        </w:rPr>
      </w:pPr>
    </w:p>
    <w:p w14:paraId="7F93CA17" w14:textId="0B8253A7" w:rsidR="00313BF7" w:rsidRPr="00195C21" w:rsidRDefault="00C05594" w:rsidP="007864D1">
      <w:pPr>
        <w:pStyle w:val="Prosttext"/>
        <w:numPr>
          <w:ilvl w:val="1"/>
          <w:numId w:val="3"/>
        </w:numPr>
        <w:ind w:hanging="578"/>
        <w:jc w:val="both"/>
        <w:rPr>
          <w:rFonts w:ascii="Times New Roman" w:hAnsi="Times New Roman" w:cs="Times New Roman"/>
          <w:sz w:val="24"/>
          <w:lang w:val="cs-CZ"/>
        </w:rPr>
      </w:pPr>
      <w:r w:rsidRPr="00195C21">
        <w:rPr>
          <w:rFonts w:ascii="Times New Roman" w:hAnsi="Times New Roman" w:cs="Times New Roman"/>
          <w:sz w:val="24"/>
          <w:lang w:val="cs-CZ"/>
        </w:rPr>
        <w:t xml:space="preserve">Poskytovatel se zavazuje poskytovat Služby ostrahy </w:t>
      </w:r>
      <w:r w:rsidRPr="00195C21">
        <w:rPr>
          <w:rFonts w:ascii="Times New Roman" w:hAnsi="Times New Roman" w:cs="Times New Roman"/>
          <w:b/>
          <w:sz w:val="24"/>
          <w:lang w:val="cs-CZ"/>
        </w:rPr>
        <w:t>výhradně vlastními zaměstnanci v pracovním poměru</w:t>
      </w:r>
      <w:r w:rsidR="00EE3913" w:rsidRPr="00195C21">
        <w:rPr>
          <w:rFonts w:ascii="Times New Roman" w:hAnsi="Times New Roman" w:cs="Times New Roman"/>
          <w:sz w:val="24"/>
          <w:lang w:val="cs-CZ"/>
        </w:rPr>
        <w:t>, kteří jsou řádně proškoleni,</w:t>
      </w:r>
      <w:r w:rsidRPr="00195C21">
        <w:rPr>
          <w:rFonts w:ascii="Times New Roman" w:hAnsi="Times New Roman" w:cs="Times New Roman"/>
          <w:sz w:val="24"/>
          <w:lang w:val="cs-CZ"/>
        </w:rPr>
        <w:t xml:space="preserve"> </w:t>
      </w:r>
      <w:r w:rsidR="00B21D33" w:rsidRPr="00195C21">
        <w:rPr>
          <w:rFonts w:ascii="Times New Roman" w:hAnsi="Times New Roman" w:cs="Times New Roman"/>
          <w:sz w:val="24"/>
          <w:lang w:val="cs-CZ"/>
        </w:rPr>
        <w:t>jsou v pracovním poměru u </w:t>
      </w:r>
      <w:r w:rsidR="00EE3913" w:rsidRPr="00195C21">
        <w:rPr>
          <w:rFonts w:ascii="Times New Roman" w:hAnsi="Times New Roman" w:cs="Times New Roman"/>
          <w:sz w:val="24"/>
          <w:lang w:val="cs-CZ"/>
        </w:rPr>
        <w:t>P</w:t>
      </w:r>
      <w:r w:rsidR="00B21D33" w:rsidRPr="00195C21">
        <w:rPr>
          <w:rFonts w:ascii="Times New Roman" w:hAnsi="Times New Roman" w:cs="Times New Roman"/>
          <w:sz w:val="24"/>
          <w:lang w:val="cs-CZ"/>
        </w:rPr>
        <w:t>oskytovatele nejméně po dobu 6 měsíců předcházejících jejich nasazení v rámci poskytování Služeb ostrahy dle této smlouvy</w:t>
      </w:r>
      <w:r w:rsidR="007864D1" w:rsidRPr="00195C21">
        <w:rPr>
          <w:rFonts w:ascii="Times New Roman" w:hAnsi="Times New Roman" w:cs="Times New Roman"/>
          <w:sz w:val="24"/>
          <w:lang w:val="cs-CZ"/>
        </w:rPr>
        <w:t>, jsou odborně způsobilými v oboru STRÁŽNÝ dle zákona č. 179/2006 Sb., o ověřování a uznávání výsledků dalšího vzdělávání a o změně některých zákonů</w:t>
      </w:r>
      <w:r w:rsidR="0003241F" w:rsidRPr="00195C21">
        <w:rPr>
          <w:rFonts w:ascii="Times New Roman" w:hAnsi="Times New Roman" w:cs="Times New Roman"/>
          <w:sz w:val="24"/>
          <w:lang w:val="cs-CZ"/>
        </w:rPr>
        <w:t>,</w:t>
      </w:r>
      <w:r w:rsidR="000D6750" w:rsidRPr="00195C21">
        <w:rPr>
          <w:rFonts w:ascii="Times New Roman" w:hAnsi="Times New Roman" w:cs="Times New Roman"/>
          <w:sz w:val="24"/>
          <w:lang w:val="cs-CZ"/>
        </w:rPr>
        <w:t xml:space="preserve"> </w:t>
      </w:r>
      <w:r w:rsidR="007864D1" w:rsidRPr="00195C21">
        <w:rPr>
          <w:rFonts w:ascii="Times New Roman" w:hAnsi="Times New Roman" w:cs="Times New Roman"/>
          <w:sz w:val="24"/>
          <w:lang w:val="cs-CZ"/>
        </w:rPr>
        <w:t>ovládají český jazyk na úrovni odpovídající rodilému mluvčímu slovem i písmem</w:t>
      </w:r>
      <w:r w:rsidR="00570727" w:rsidRPr="00195C21">
        <w:rPr>
          <w:rFonts w:ascii="Times New Roman" w:hAnsi="Times New Roman" w:cs="Times New Roman"/>
          <w:sz w:val="24"/>
          <w:lang w:val="cs-CZ"/>
        </w:rPr>
        <w:t>, mají čistý výpis z rejstříku trestů – trestní způsobilost</w:t>
      </w:r>
      <w:r w:rsidR="0003241F" w:rsidRPr="00195C21">
        <w:rPr>
          <w:rFonts w:ascii="Times New Roman" w:hAnsi="Times New Roman" w:cs="Times New Roman"/>
          <w:sz w:val="24"/>
          <w:lang w:val="cs-CZ"/>
        </w:rPr>
        <w:t xml:space="preserve"> a</w:t>
      </w:r>
      <w:r w:rsidR="00570727" w:rsidRPr="00195C21">
        <w:rPr>
          <w:rFonts w:ascii="Times New Roman" w:hAnsi="Times New Roman" w:cs="Times New Roman"/>
          <w:sz w:val="24"/>
          <w:lang w:val="cs-CZ"/>
        </w:rPr>
        <w:t xml:space="preserve"> zdravotní způsobilost (bez omezení) pro výkon práce strážného ve směnném provozu – doloženou lékařským posudkem</w:t>
      </w:r>
      <w:r w:rsidR="00B21D33" w:rsidRPr="00195C21">
        <w:rPr>
          <w:rFonts w:ascii="Times New Roman" w:hAnsi="Times New Roman" w:cs="Times New Roman"/>
          <w:sz w:val="24"/>
          <w:lang w:val="cs-CZ"/>
        </w:rPr>
        <w:t>.</w:t>
      </w:r>
      <w:r w:rsidR="00D10ACC" w:rsidRPr="00195C21">
        <w:rPr>
          <w:rFonts w:ascii="Times New Roman" w:hAnsi="Times New Roman" w:cs="Times New Roman"/>
          <w:sz w:val="24"/>
          <w:lang w:val="cs-CZ"/>
        </w:rPr>
        <w:t xml:space="preserve"> </w:t>
      </w:r>
      <w:r w:rsidR="00A63116" w:rsidRPr="00195C21">
        <w:rPr>
          <w:rFonts w:ascii="Times New Roman" w:hAnsi="Times New Roman" w:cs="Times New Roman"/>
          <w:sz w:val="24"/>
          <w:lang w:val="cs-CZ"/>
        </w:rPr>
        <w:t xml:space="preserve">Splnění podmínek dle předchozí věty je Poskytovatel povinen </w:t>
      </w:r>
      <w:r w:rsidR="00C97565" w:rsidRPr="00195C21">
        <w:rPr>
          <w:rFonts w:ascii="Times New Roman" w:hAnsi="Times New Roman" w:cs="Times New Roman"/>
          <w:sz w:val="24"/>
          <w:lang w:val="cs-CZ"/>
        </w:rPr>
        <w:t xml:space="preserve">Objednateli </w:t>
      </w:r>
      <w:r w:rsidR="00A63116" w:rsidRPr="00195C21">
        <w:rPr>
          <w:rFonts w:ascii="Times New Roman" w:hAnsi="Times New Roman" w:cs="Times New Roman"/>
          <w:sz w:val="24"/>
          <w:lang w:val="cs-CZ"/>
        </w:rPr>
        <w:t xml:space="preserve">prokázat u každého zaměstnance využitého k poskytování Služeb ostrahy, a to nejpozději ke dni nasazení zaměstnance </w:t>
      </w:r>
      <w:r w:rsidR="0003241F" w:rsidRPr="00195C21">
        <w:rPr>
          <w:rFonts w:ascii="Times New Roman" w:hAnsi="Times New Roman" w:cs="Times New Roman"/>
          <w:sz w:val="24"/>
          <w:lang w:val="cs-CZ"/>
        </w:rPr>
        <w:t>v </w:t>
      </w:r>
      <w:r w:rsidR="00860AB0" w:rsidRPr="00195C21">
        <w:rPr>
          <w:rFonts w:ascii="Times New Roman" w:hAnsi="Times New Roman" w:cs="Times New Roman"/>
          <w:sz w:val="24"/>
          <w:lang w:val="cs-CZ"/>
        </w:rPr>
        <w:t>rámci</w:t>
      </w:r>
      <w:r w:rsidR="00A63116" w:rsidRPr="00195C21">
        <w:rPr>
          <w:rFonts w:ascii="Times New Roman" w:hAnsi="Times New Roman" w:cs="Times New Roman"/>
          <w:sz w:val="24"/>
          <w:lang w:val="cs-CZ"/>
        </w:rPr>
        <w:t xml:space="preserve"> poskytování Služeb ostrahy. </w:t>
      </w:r>
    </w:p>
    <w:p w14:paraId="60162DF8" w14:textId="77777777" w:rsidR="00313BF7" w:rsidRPr="00195C21" w:rsidRDefault="00313BF7" w:rsidP="00DC3439">
      <w:pPr>
        <w:pStyle w:val="Prosttext"/>
        <w:ind w:left="720"/>
        <w:jc w:val="both"/>
        <w:rPr>
          <w:rFonts w:ascii="Times New Roman" w:hAnsi="Times New Roman" w:cs="Times New Roman"/>
          <w:sz w:val="24"/>
          <w:lang w:val="cs-CZ"/>
        </w:rPr>
      </w:pPr>
    </w:p>
    <w:p w14:paraId="2730F1DF" w14:textId="25AF9E0B" w:rsidR="00313BF7" w:rsidRPr="00195C21" w:rsidRDefault="00860AB0" w:rsidP="00DC3439">
      <w:pPr>
        <w:pStyle w:val="Prosttext"/>
        <w:numPr>
          <w:ilvl w:val="1"/>
          <w:numId w:val="3"/>
        </w:numPr>
        <w:ind w:hanging="576"/>
        <w:jc w:val="both"/>
        <w:rPr>
          <w:rFonts w:ascii="Times New Roman" w:hAnsi="Times New Roman" w:cs="Times New Roman"/>
          <w:sz w:val="24"/>
          <w:lang w:val="cs-CZ"/>
        </w:rPr>
      </w:pPr>
      <w:r w:rsidRPr="00195C21">
        <w:rPr>
          <w:rFonts w:ascii="Times New Roman" w:hAnsi="Times New Roman" w:cs="Times New Roman"/>
          <w:sz w:val="24"/>
          <w:lang w:val="cs-CZ"/>
        </w:rPr>
        <w:t xml:space="preserve">V případě, že Poskytovatel využije k poskytování Služeb ostrahy dle této smlouvy služeb </w:t>
      </w:r>
      <w:r w:rsidRPr="00195C21">
        <w:rPr>
          <w:rFonts w:ascii="Times New Roman" w:hAnsi="Times New Roman" w:cs="Times New Roman"/>
          <w:b/>
          <w:sz w:val="24"/>
          <w:lang w:val="cs-CZ"/>
        </w:rPr>
        <w:t>poddodavatele</w:t>
      </w:r>
      <w:r w:rsidRPr="00195C21">
        <w:rPr>
          <w:rFonts w:ascii="Times New Roman" w:hAnsi="Times New Roman" w:cs="Times New Roman"/>
          <w:sz w:val="24"/>
          <w:lang w:val="cs-CZ"/>
        </w:rPr>
        <w:t xml:space="preserve">, je povinen o tom Objednatele předem písemně informovat, přičemž za </w:t>
      </w:r>
      <w:r w:rsidR="004C584F" w:rsidRPr="00195C21">
        <w:rPr>
          <w:rFonts w:ascii="Times New Roman" w:hAnsi="Times New Roman" w:cs="Times New Roman"/>
          <w:sz w:val="24"/>
          <w:lang w:val="cs-CZ"/>
        </w:rPr>
        <w:t>takto poskytnuté Služby ostrahy odpovídá tak, jako by je poskytl sám</w:t>
      </w:r>
      <w:r w:rsidRPr="00195C21">
        <w:rPr>
          <w:rFonts w:ascii="Times New Roman" w:hAnsi="Times New Roman" w:cs="Times New Roman"/>
          <w:sz w:val="24"/>
          <w:lang w:val="cs-CZ"/>
        </w:rPr>
        <w:t xml:space="preserve">; </w:t>
      </w:r>
      <w:r w:rsidR="00D10ACC" w:rsidRPr="00195C21">
        <w:rPr>
          <w:rFonts w:ascii="Times New Roman" w:hAnsi="Times New Roman" w:cs="Times New Roman"/>
          <w:sz w:val="24"/>
          <w:lang w:val="cs-CZ"/>
        </w:rPr>
        <w:t>povinnosti</w:t>
      </w:r>
      <w:r w:rsidR="004C584F" w:rsidRPr="00195C21">
        <w:rPr>
          <w:rFonts w:ascii="Times New Roman" w:hAnsi="Times New Roman" w:cs="Times New Roman"/>
          <w:sz w:val="24"/>
          <w:lang w:val="cs-CZ"/>
        </w:rPr>
        <w:t xml:space="preserve"> Poskytovatele</w:t>
      </w:r>
      <w:r w:rsidR="00D10ACC" w:rsidRPr="00195C21">
        <w:rPr>
          <w:rFonts w:ascii="Times New Roman" w:hAnsi="Times New Roman" w:cs="Times New Roman"/>
          <w:sz w:val="24"/>
          <w:lang w:val="cs-CZ"/>
        </w:rPr>
        <w:t xml:space="preserve"> dle </w:t>
      </w:r>
      <w:r w:rsidR="00313BF7" w:rsidRPr="00195C21">
        <w:rPr>
          <w:rFonts w:ascii="Times New Roman" w:hAnsi="Times New Roman" w:cs="Times New Roman"/>
          <w:sz w:val="24"/>
          <w:lang w:val="cs-CZ"/>
        </w:rPr>
        <w:t xml:space="preserve">čl. </w:t>
      </w:r>
      <w:proofErr w:type="gramStart"/>
      <w:r w:rsidR="00313BF7" w:rsidRPr="00195C21">
        <w:rPr>
          <w:rFonts w:ascii="Times New Roman" w:hAnsi="Times New Roman" w:cs="Times New Roman"/>
          <w:sz w:val="24"/>
          <w:lang w:val="cs-CZ"/>
        </w:rPr>
        <w:t>2.5. této</w:t>
      </w:r>
      <w:proofErr w:type="gramEnd"/>
      <w:r w:rsidR="00313BF7" w:rsidRPr="00195C21">
        <w:rPr>
          <w:rFonts w:ascii="Times New Roman" w:hAnsi="Times New Roman" w:cs="Times New Roman"/>
          <w:sz w:val="24"/>
          <w:lang w:val="cs-CZ"/>
        </w:rPr>
        <w:t xml:space="preserve"> smlouvy</w:t>
      </w:r>
      <w:r w:rsidR="00D10ACC" w:rsidRPr="00195C21">
        <w:rPr>
          <w:rFonts w:ascii="Times New Roman" w:hAnsi="Times New Roman" w:cs="Times New Roman"/>
          <w:sz w:val="24"/>
          <w:lang w:val="cs-CZ"/>
        </w:rPr>
        <w:t xml:space="preserve"> se </w:t>
      </w:r>
      <w:r w:rsidRPr="00195C21">
        <w:rPr>
          <w:rFonts w:ascii="Times New Roman" w:hAnsi="Times New Roman" w:cs="Times New Roman"/>
          <w:sz w:val="24"/>
          <w:lang w:val="cs-CZ"/>
        </w:rPr>
        <w:t xml:space="preserve">v takovém případě </w:t>
      </w:r>
      <w:r w:rsidR="00D10ACC" w:rsidRPr="00195C21">
        <w:rPr>
          <w:rFonts w:ascii="Times New Roman" w:hAnsi="Times New Roman" w:cs="Times New Roman"/>
          <w:sz w:val="24"/>
          <w:lang w:val="cs-CZ"/>
        </w:rPr>
        <w:t>vztahují na zaměstnance poddodavatele</w:t>
      </w:r>
      <w:r w:rsidR="00313BF7" w:rsidRPr="00195C21">
        <w:rPr>
          <w:rFonts w:ascii="Times New Roman" w:hAnsi="Times New Roman" w:cs="Times New Roman"/>
          <w:sz w:val="24"/>
          <w:lang w:val="cs-CZ"/>
        </w:rPr>
        <w:t xml:space="preserve"> </w:t>
      </w:r>
      <w:r w:rsidR="00C97565" w:rsidRPr="00195C21">
        <w:rPr>
          <w:rFonts w:ascii="Times New Roman" w:hAnsi="Times New Roman" w:cs="Times New Roman"/>
          <w:sz w:val="24"/>
          <w:lang w:val="cs-CZ"/>
        </w:rPr>
        <w:t>nasazené</w:t>
      </w:r>
      <w:r w:rsidR="00D10ACC" w:rsidRPr="00195C21">
        <w:rPr>
          <w:rFonts w:ascii="Times New Roman" w:hAnsi="Times New Roman" w:cs="Times New Roman"/>
          <w:sz w:val="24"/>
          <w:lang w:val="cs-CZ"/>
        </w:rPr>
        <w:t xml:space="preserve"> k poskytování Služeb ostrahy obdobně.</w:t>
      </w:r>
      <w:r w:rsidR="00B21D33" w:rsidRPr="00195C21">
        <w:rPr>
          <w:rFonts w:ascii="Times New Roman" w:hAnsi="Times New Roman" w:cs="Times New Roman"/>
          <w:sz w:val="24"/>
          <w:lang w:val="cs-CZ"/>
        </w:rPr>
        <w:t xml:space="preserve"> </w:t>
      </w:r>
    </w:p>
    <w:p w14:paraId="0A2D2665" w14:textId="77777777" w:rsidR="00313BF7" w:rsidRPr="00195C21" w:rsidRDefault="00313BF7" w:rsidP="00DC3439">
      <w:pPr>
        <w:pStyle w:val="Odstavecseseznamem"/>
        <w:spacing w:after="0" w:line="240" w:lineRule="auto"/>
        <w:rPr>
          <w:rFonts w:ascii="Times New Roman" w:hAnsi="Times New Roman" w:cs="Times New Roman"/>
          <w:sz w:val="24"/>
        </w:rPr>
      </w:pPr>
    </w:p>
    <w:p w14:paraId="1F37DB85" w14:textId="5D4ECD8F" w:rsidR="003D7D7A" w:rsidRPr="00195C21" w:rsidRDefault="00F77A55" w:rsidP="00DC3439">
      <w:pPr>
        <w:pStyle w:val="Prosttext"/>
        <w:numPr>
          <w:ilvl w:val="1"/>
          <w:numId w:val="3"/>
        </w:numPr>
        <w:ind w:hanging="576"/>
        <w:jc w:val="both"/>
        <w:rPr>
          <w:rFonts w:ascii="Times New Roman" w:hAnsi="Times New Roman" w:cs="Times New Roman"/>
          <w:sz w:val="24"/>
          <w:lang w:val="cs-CZ"/>
        </w:rPr>
      </w:pPr>
      <w:r w:rsidRPr="00195C21">
        <w:rPr>
          <w:rFonts w:ascii="Times New Roman" w:hAnsi="Times New Roman" w:cs="Times New Roman"/>
          <w:sz w:val="24"/>
          <w:lang w:val="cs-CZ"/>
        </w:rPr>
        <w:lastRenderedPageBreak/>
        <w:t>Poskytova</w:t>
      </w:r>
      <w:r w:rsidR="00D10ACC" w:rsidRPr="00195C21">
        <w:rPr>
          <w:rFonts w:ascii="Times New Roman" w:hAnsi="Times New Roman" w:cs="Times New Roman"/>
          <w:sz w:val="24"/>
          <w:lang w:val="cs-CZ"/>
        </w:rPr>
        <w:t>tel</w:t>
      </w:r>
      <w:r w:rsidRPr="00195C21">
        <w:rPr>
          <w:rFonts w:ascii="Times New Roman" w:hAnsi="Times New Roman" w:cs="Times New Roman"/>
          <w:sz w:val="24"/>
          <w:lang w:val="cs-CZ"/>
        </w:rPr>
        <w:t xml:space="preserve"> </w:t>
      </w:r>
      <w:r w:rsidR="00EE3913" w:rsidRPr="00195C21">
        <w:rPr>
          <w:rFonts w:ascii="Times New Roman" w:hAnsi="Times New Roman" w:cs="Times New Roman"/>
          <w:sz w:val="24"/>
          <w:lang w:val="cs-CZ"/>
        </w:rPr>
        <w:t>se</w:t>
      </w:r>
      <w:r w:rsidR="00D10ACC" w:rsidRPr="00195C21">
        <w:rPr>
          <w:rFonts w:ascii="Times New Roman" w:hAnsi="Times New Roman" w:cs="Times New Roman"/>
          <w:sz w:val="24"/>
          <w:lang w:val="cs-CZ"/>
        </w:rPr>
        <w:t>,</w:t>
      </w:r>
      <w:r w:rsidR="00EE3913" w:rsidRPr="00195C21">
        <w:rPr>
          <w:rFonts w:ascii="Times New Roman" w:hAnsi="Times New Roman" w:cs="Times New Roman"/>
          <w:sz w:val="24"/>
          <w:lang w:val="cs-CZ"/>
        </w:rPr>
        <w:t xml:space="preserve"> </w:t>
      </w:r>
      <w:r w:rsidR="00D10ACC" w:rsidRPr="00195C21">
        <w:rPr>
          <w:rFonts w:ascii="Times New Roman" w:hAnsi="Times New Roman" w:cs="Times New Roman"/>
          <w:sz w:val="24"/>
          <w:lang w:val="cs-CZ"/>
        </w:rPr>
        <w:t xml:space="preserve">bez ohledu na to zda k poskytování Služeb ostrahy využívá zaměstnanců vlastních anebo </w:t>
      </w:r>
      <w:r w:rsidR="00C97565" w:rsidRPr="00195C21">
        <w:rPr>
          <w:rFonts w:ascii="Times New Roman" w:hAnsi="Times New Roman" w:cs="Times New Roman"/>
          <w:sz w:val="24"/>
          <w:lang w:val="cs-CZ"/>
        </w:rPr>
        <w:t xml:space="preserve">za podmínek čl. </w:t>
      </w:r>
      <w:proofErr w:type="gramStart"/>
      <w:r w:rsidR="00C97565" w:rsidRPr="00195C21">
        <w:rPr>
          <w:rFonts w:ascii="Times New Roman" w:hAnsi="Times New Roman" w:cs="Times New Roman"/>
          <w:sz w:val="24"/>
          <w:lang w:val="cs-CZ"/>
        </w:rPr>
        <w:t>2.6. této</w:t>
      </w:r>
      <w:proofErr w:type="gramEnd"/>
      <w:r w:rsidR="00C97565" w:rsidRPr="00195C21">
        <w:rPr>
          <w:rFonts w:ascii="Times New Roman" w:hAnsi="Times New Roman" w:cs="Times New Roman"/>
          <w:sz w:val="24"/>
          <w:lang w:val="cs-CZ"/>
        </w:rPr>
        <w:t xml:space="preserve"> smlouvy </w:t>
      </w:r>
      <w:r w:rsidR="00D10ACC" w:rsidRPr="00195C21">
        <w:rPr>
          <w:rFonts w:ascii="Times New Roman" w:hAnsi="Times New Roman" w:cs="Times New Roman"/>
          <w:sz w:val="24"/>
          <w:lang w:val="cs-CZ"/>
        </w:rPr>
        <w:t xml:space="preserve">zaměstnanců </w:t>
      </w:r>
      <w:r w:rsidR="00313BF7" w:rsidRPr="00195C21">
        <w:rPr>
          <w:rFonts w:ascii="Times New Roman" w:hAnsi="Times New Roman" w:cs="Times New Roman"/>
          <w:sz w:val="24"/>
          <w:lang w:val="cs-CZ"/>
        </w:rPr>
        <w:t xml:space="preserve">svého </w:t>
      </w:r>
      <w:r w:rsidR="00D10ACC" w:rsidRPr="00195C21">
        <w:rPr>
          <w:rFonts w:ascii="Times New Roman" w:hAnsi="Times New Roman" w:cs="Times New Roman"/>
          <w:sz w:val="24"/>
          <w:lang w:val="cs-CZ"/>
        </w:rPr>
        <w:t xml:space="preserve">poddodavatele, </w:t>
      </w:r>
      <w:r w:rsidR="00EE3913" w:rsidRPr="00195C21">
        <w:rPr>
          <w:rFonts w:ascii="Times New Roman" w:hAnsi="Times New Roman" w:cs="Times New Roman"/>
          <w:sz w:val="24"/>
          <w:lang w:val="cs-CZ"/>
        </w:rPr>
        <w:t>zavazuje</w:t>
      </w:r>
      <w:r w:rsidR="00CE2771" w:rsidRPr="00195C21">
        <w:rPr>
          <w:rFonts w:ascii="Times New Roman" w:hAnsi="Times New Roman" w:cs="Times New Roman"/>
          <w:sz w:val="24"/>
          <w:lang w:val="cs-CZ"/>
        </w:rPr>
        <w:t>,</w:t>
      </w:r>
      <w:r w:rsidR="00EE3913" w:rsidRPr="00195C21">
        <w:rPr>
          <w:rFonts w:ascii="Times New Roman" w:hAnsi="Times New Roman" w:cs="Times New Roman"/>
          <w:sz w:val="24"/>
          <w:lang w:val="cs-CZ"/>
        </w:rPr>
        <w:t xml:space="preserve"> poskytnout</w:t>
      </w:r>
      <w:r w:rsidRPr="00195C21">
        <w:rPr>
          <w:rFonts w:ascii="Times New Roman" w:hAnsi="Times New Roman" w:cs="Times New Roman"/>
          <w:sz w:val="24"/>
          <w:lang w:val="cs-CZ"/>
        </w:rPr>
        <w:t xml:space="preserve"> Objednateli jmenný seznam osob, které budou vykonávat Služby ostrahy.</w:t>
      </w:r>
    </w:p>
    <w:p w14:paraId="504F9EFC" w14:textId="77777777" w:rsidR="00313BF7" w:rsidRPr="00195C21" w:rsidRDefault="00313BF7" w:rsidP="00DC3439">
      <w:pPr>
        <w:pStyle w:val="Odstavecseseznamem"/>
        <w:spacing w:after="0" w:line="240" w:lineRule="auto"/>
        <w:rPr>
          <w:rFonts w:ascii="Times New Roman" w:hAnsi="Times New Roman" w:cs="Times New Roman"/>
          <w:sz w:val="24"/>
        </w:rPr>
      </w:pPr>
    </w:p>
    <w:p w14:paraId="43F605F7" w14:textId="10884DC7" w:rsidR="00313BF7" w:rsidRPr="00195C21" w:rsidRDefault="00313BF7" w:rsidP="00DC3439">
      <w:pPr>
        <w:pStyle w:val="Prosttext"/>
        <w:numPr>
          <w:ilvl w:val="1"/>
          <w:numId w:val="3"/>
        </w:numPr>
        <w:ind w:hanging="576"/>
        <w:jc w:val="both"/>
        <w:rPr>
          <w:rFonts w:ascii="Times New Roman" w:hAnsi="Times New Roman" w:cs="Times New Roman"/>
          <w:sz w:val="24"/>
          <w:lang w:val="cs-CZ"/>
        </w:rPr>
      </w:pPr>
      <w:r w:rsidRPr="00195C21">
        <w:rPr>
          <w:rFonts w:ascii="Times New Roman" w:hAnsi="Times New Roman" w:cs="Times New Roman"/>
          <w:sz w:val="24"/>
          <w:lang w:val="cs-CZ"/>
        </w:rPr>
        <w:t xml:space="preserve">Poskytovatel se zavazuje prověřovat po celou dobu trvání této smlouvy splnění kvalifikačních požadavků </w:t>
      </w:r>
      <w:r w:rsidR="00785BF6" w:rsidRPr="00195C21">
        <w:rPr>
          <w:rFonts w:ascii="Times New Roman" w:hAnsi="Times New Roman" w:cs="Times New Roman"/>
          <w:sz w:val="24"/>
          <w:lang w:val="cs-CZ"/>
        </w:rPr>
        <w:t xml:space="preserve">dle čl. </w:t>
      </w:r>
      <w:proofErr w:type="gramStart"/>
      <w:r w:rsidR="00785BF6" w:rsidRPr="00195C21">
        <w:rPr>
          <w:rFonts w:ascii="Times New Roman" w:hAnsi="Times New Roman" w:cs="Times New Roman"/>
          <w:sz w:val="24"/>
          <w:lang w:val="cs-CZ"/>
        </w:rPr>
        <w:t>2.5. této</w:t>
      </w:r>
      <w:proofErr w:type="gramEnd"/>
      <w:r w:rsidR="00785BF6" w:rsidRPr="00195C21">
        <w:rPr>
          <w:rFonts w:ascii="Times New Roman" w:hAnsi="Times New Roman" w:cs="Times New Roman"/>
          <w:sz w:val="24"/>
          <w:lang w:val="cs-CZ"/>
        </w:rPr>
        <w:t xml:space="preserve"> smlouvy u všech </w:t>
      </w:r>
      <w:r w:rsidR="004C584F" w:rsidRPr="00195C21">
        <w:rPr>
          <w:rFonts w:ascii="Times New Roman" w:hAnsi="Times New Roman" w:cs="Times New Roman"/>
          <w:sz w:val="24"/>
          <w:lang w:val="cs-CZ"/>
        </w:rPr>
        <w:t>pracovníků</w:t>
      </w:r>
      <w:r w:rsidR="00785BF6" w:rsidRPr="00195C21">
        <w:rPr>
          <w:rFonts w:ascii="Times New Roman" w:hAnsi="Times New Roman" w:cs="Times New Roman"/>
          <w:sz w:val="24"/>
          <w:lang w:val="cs-CZ"/>
        </w:rPr>
        <w:t xml:space="preserve"> nasazených </w:t>
      </w:r>
      <w:r w:rsidR="00A63116" w:rsidRPr="00195C21">
        <w:rPr>
          <w:rFonts w:ascii="Times New Roman" w:hAnsi="Times New Roman" w:cs="Times New Roman"/>
          <w:sz w:val="24"/>
          <w:lang w:val="cs-CZ"/>
        </w:rPr>
        <w:t>k</w:t>
      </w:r>
      <w:r w:rsidR="00DC3439" w:rsidRPr="00195C21">
        <w:rPr>
          <w:rFonts w:ascii="Times New Roman" w:hAnsi="Times New Roman" w:cs="Times New Roman"/>
          <w:sz w:val="24"/>
          <w:lang w:val="cs-CZ"/>
        </w:rPr>
        <w:t> </w:t>
      </w:r>
      <w:r w:rsidR="00570727" w:rsidRPr="00195C21">
        <w:rPr>
          <w:rFonts w:ascii="Times New Roman" w:hAnsi="Times New Roman" w:cs="Times New Roman"/>
          <w:sz w:val="24"/>
          <w:lang w:val="cs-CZ"/>
        </w:rPr>
        <w:t>poskytování Služeb ostrahy.</w:t>
      </w:r>
      <w:r w:rsidR="00785BF6" w:rsidRPr="00195C21">
        <w:rPr>
          <w:rFonts w:ascii="Times New Roman" w:hAnsi="Times New Roman" w:cs="Times New Roman"/>
          <w:sz w:val="24"/>
          <w:lang w:val="cs-CZ"/>
        </w:rPr>
        <w:t xml:space="preserve"> Výsledky prověření kvalifikační požadavků </w:t>
      </w:r>
      <w:r w:rsidR="00C34E47" w:rsidRPr="00195C21">
        <w:rPr>
          <w:rFonts w:ascii="Times New Roman" w:hAnsi="Times New Roman" w:cs="Times New Roman"/>
          <w:sz w:val="24"/>
          <w:lang w:val="cs-CZ"/>
        </w:rPr>
        <w:t xml:space="preserve">včetně podkladů potřebných pro posouzení splnění kvalifikačních požadavků </w:t>
      </w:r>
      <w:r w:rsidR="00785BF6" w:rsidRPr="00195C21">
        <w:rPr>
          <w:rFonts w:ascii="Times New Roman" w:hAnsi="Times New Roman" w:cs="Times New Roman"/>
          <w:sz w:val="24"/>
          <w:lang w:val="cs-CZ"/>
        </w:rPr>
        <w:t>je Poskytovatel povinen předložit</w:t>
      </w:r>
      <w:r w:rsidR="004C584F" w:rsidRPr="00195C21">
        <w:rPr>
          <w:rFonts w:ascii="Times New Roman" w:hAnsi="Times New Roman" w:cs="Times New Roman"/>
          <w:sz w:val="24"/>
          <w:lang w:val="cs-CZ"/>
        </w:rPr>
        <w:t xml:space="preserve"> </w:t>
      </w:r>
      <w:r w:rsidR="00785BF6" w:rsidRPr="00195C21">
        <w:rPr>
          <w:rFonts w:ascii="Times New Roman" w:hAnsi="Times New Roman" w:cs="Times New Roman"/>
          <w:sz w:val="24"/>
          <w:lang w:val="cs-CZ"/>
        </w:rPr>
        <w:t>Objednateli</w:t>
      </w:r>
      <w:r w:rsidR="00D75194" w:rsidRPr="00195C21">
        <w:rPr>
          <w:rFonts w:ascii="Times New Roman" w:hAnsi="Times New Roman" w:cs="Times New Roman"/>
          <w:sz w:val="24"/>
          <w:lang w:val="cs-CZ"/>
        </w:rPr>
        <w:t xml:space="preserve"> každých 12 měsíců trvání této smlouvy</w:t>
      </w:r>
      <w:r w:rsidR="00C97565" w:rsidRPr="00195C21">
        <w:rPr>
          <w:rFonts w:ascii="Times New Roman" w:hAnsi="Times New Roman" w:cs="Times New Roman"/>
          <w:sz w:val="24"/>
          <w:lang w:val="cs-CZ"/>
        </w:rPr>
        <w:t xml:space="preserve"> a</w:t>
      </w:r>
      <w:r w:rsidR="00D75194" w:rsidRPr="00195C21">
        <w:rPr>
          <w:rFonts w:ascii="Times New Roman" w:hAnsi="Times New Roman" w:cs="Times New Roman"/>
          <w:sz w:val="24"/>
          <w:lang w:val="cs-CZ"/>
        </w:rPr>
        <w:t xml:space="preserve"> dále rovněž</w:t>
      </w:r>
      <w:r w:rsidR="00C97565" w:rsidRPr="00195C21">
        <w:rPr>
          <w:rFonts w:ascii="Times New Roman" w:hAnsi="Times New Roman" w:cs="Times New Roman"/>
          <w:sz w:val="24"/>
          <w:lang w:val="cs-CZ"/>
        </w:rPr>
        <w:t xml:space="preserve"> </w:t>
      </w:r>
      <w:r w:rsidR="0003241F" w:rsidRPr="00195C21">
        <w:rPr>
          <w:rFonts w:ascii="Times New Roman" w:hAnsi="Times New Roman" w:cs="Times New Roman"/>
          <w:sz w:val="24"/>
          <w:lang w:val="cs-CZ"/>
        </w:rPr>
        <w:t xml:space="preserve">vždy </w:t>
      </w:r>
      <w:r w:rsidR="00C97565" w:rsidRPr="00195C21">
        <w:rPr>
          <w:rFonts w:ascii="Times New Roman" w:hAnsi="Times New Roman" w:cs="Times New Roman"/>
          <w:sz w:val="24"/>
          <w:lang w:val="cs-CZ"/>
        </w:rPr>
        <w:t>nejpozději do 5 pracovních dnů</w:t>
      </w:r>
      <w:r w:rsidR="004C584F" w:rsidRPr="00195C21">
        <w:rPr>
          <w:rFonts w:ascii="Times New Roman" w:hAnsi="Times New Roman" w:cs="Times New Roman"/>
          <w:sz w:val="24"/>
          <w:lang w:val="cs-CZ"/>
        </w:rPr>
        <w:t xml:space="preserve"> od výzvy</w:t>
      </w:r>
      <w:r w:rsidR="00D75194" w:rsidRPr="00195C21">
        <w:rPr>
          <w:rFonts w:ascii="Times New Roman" w:hAnsi="Times New Roman" w:cs="Times New Roman"/>
          <w:sz w:val="24"/>
          <w:lang w:val="cs-CZ"/>
        </w:rPr>
        <w:t xml:space="preserve"> Objednatele</w:t>
      </w:r>
      <w:r w:rsidR="00C97565" w:rsidRPr="00195C21">
        <w:rPr>
          <w:rFonts w:ascii="Times New Roman" w:hAnsi="Times New Roman" w:cs="Times New Roman"/>
          <w:sz w:val="24"/>
          <w:lang w:val="cs-CZ"/>
        </w:rPr>
        <w:t>.</w:t>
      </w:r>
    </w:p>
    <w:p w14:paraId="69C591CF" w14:textId="77777777" w:rsidR="00B21D33" w:rsidRPr="00195C21" w:rsidRDefault="00B21D33" w:rsidP="00DC3439">
      <w:pPr>
        <w:pStyle w:val="Prosttext"/>
        <w:ind w:left="720"/>
        <w:jc w:val="both"/>
        <w:rPr>
          <w:rFonts w:ascii="Times New Roman" w:hAnsi="Times New Roman" w:cs="Times New Roman"/>
          <w:sz w:val="24"/>
          <w:lang w:val="cs-CZ"/>
        </w:rPr>
      </w:pPr>
    </w:p>
    <w:p w14:paraId="3CED3D61" w14:textId="5F296632" w:rsidR="003D7D7A" w:rsidRPr="00195C21" w:rsidRDefault="00C05594" w:rsidP="00DC3439">
      <w:pPr>
        <w:pStyle w:val="Prosttext"/>
        <w:numPr>
          <w:ilvl w:val="1"/>
          <w:numId w:val="3"/>
        </w:numPr>
        <w:ind w:hanging="576"/>
        <w:jc w:val="both"/>
        <w:rPr>
          <w:rFonts w:ascii="Times New Roman" w:hAnsi="Times New Roman" w:cs="Times New Roman"/>
          <w:sz w:val="24"/>
          <w:lang w:val="cs-CZ"/>
        </w:rPr>
      </w:pPr>
      <w:r w:rsidRPr="00195C21">
        <w:rPr>
          <w:rFonts w:ascii="Times New Roman" w:hAnsi="Times New Roman" w:cs="Times New Roman"/>
          <w:sz w:val="24"/>
          <w:lang w:val="cs-CZ"/>
        </w:rPr>
        <w:t xml:space="preserve">Poskytovatel prohlašuje, že se seznámil s Předmětem ostrahy, jeho provozem i zabezpečením a že je schopen zajistit jeho ostrahu za podmínek sjednaných v této smlouvě. </w:t>
      </w:r>
    </w:p>
    <w:p w14:paraId="745897B0" w14:textId="77777777" w:rsidR="003D7D7A" w:rsidRPr="00195C21" w:rsidRDefault="003D7D7A" w:rsidP="00DC3439">
      <w:pPr>
        <w:pStyle w:val="Prosttext"/>
        <w:jc w:val="both"/>
        <w:rPr>
          <w:rFonts w:ascii="Times New Roman" w:hAnsi="Times New Roman" w:cs="Times New Roman"/>
          <w:sz w:val="24"/>
          <w:lang w:val="cs-CZ"/>
        </w:rPr>
      </w:pPr>
    </w:p>
    <w:p w14:paraId="1FF1CF4E" w14:textId="16AF3562" w:rsidR="00570727" w:rsidRPr="00195C21" w:rsidRDefault="00C05594" w:rsidP="00570727">
      <w:pPr>
        <w:pStyle w:val="Prosttext"/>
        <w:numPr>
          <w:ilvl w:val="1"/>
          <w:numId w:val="3"/>
        </w:numPr>
        <w:ind w:hanging="576"/>
        <w:jc w:val="both"/>
        <w:rPr>
          <w:rFonts w:ascii="Times New Roman" w:hAnsi="Times New Roman" w:cs="Times New Roman"/>
          <w:sz w:val="24"/>
          <w:lang w:val="cs-CZ"/>
        </w:rPr>
      </w:pPr>
      <w:r w:rsidRPr="00195C21">
        <w:rPr>
          <w:rFonts w:ascii="Times New Roman" w:hAnsi="Times New Roman" w:cs="Times New Roman"/>
          <w:sz w:val="24"/>
          <w:lang w:val="cs-CZ"/>
        </w:rPr>
        <w:t xml:space="preserve">Poskytovatel prohlašuje, že uzavřel s </w:t>
      </w:r>
      <w:r w:rsidR="003D06F9" w:rsidRPr="00195C21">
        <w:rPr>
          <w:rFonts w:ascii="Times New Roman" w:hAnsi="Times New Roman" w:cs="Times New Roman"/>
          <w:b/>
          <w:bCs/>
          <w:sz w:val="24"/>
          <w:szCs w:val="24"/>
        </w:rPr>
        <w:t>Generali Česká pojišťovna</w:t>
      </w:r>
      <w:r w:rsidR="0003241F" w:rsidRPr="00195C21">
        <w:rPr>
          <w:rFonts w:ascii="Times New Roman" w:hAnsi="Times New Roman" w:cs="Times New Roman"/>
          <w:b/>
          <w:bCs/>
          <w:sz w:val="24"/>
          <w:szCs w:val="24"/>
        </w:rPr>
        <w:t xml:space="preserve"> </w:t>
      </w:r>
      <w:r w:rsidR="00130FE9" w:rsidRPr="00195C21">
        <w:rPr>
          <w:rFonts w:ascii="Times New Roman" w:hAnsi="Times New Roman" w:cs="Times New Roman"/>
          <w:b/>
          <w:bCs/>
          <w:sz w:val="24"/>
          <w:lang w:val="cs-CZ"/>
        </w:rPr>
        <w:t>a.s.</w:t>
      </w:r>
      <w:r w:rsidRPr="00195C21">
        <w:rPr>
          <w:rFonts w:ascii="Times New Roman" w:hAnsi="Times New Roman" w:cs="Times New Roman"/>
          <w:sz w:val="24"/>
          <w:lang w:val="cs-CZ"/>
        </w:rPr>
        <w:t xml:space="preserve"> smlouvu o </w:t>
      </w:r>
      <w:r w:rsidRPr="00195C21">
        <w:rPr>
          <w:rFonts w:ascii="Times New Roman" w:hAnsi="Times New Roman" w:cs="Times New Roman"/>
          <w:b/>
          <w:sz w:val="24"/>
          <w:lang w:val="cs-CZ"/>
        </w:rPr>
        <w:t>pojištění</w:t>
      </w:r>
      <w:r w:rsidRPr="00195C21">
        <w:rPr>
          <w:rFonts w:ascii="Times New Roman" w:hAnsi="Times New Roman" w:cs="Times New Roman"/>
          <w:sz w:val="24"/>
          <w:lang w:val="cs-CZ"/>
        </w:rPr>
        <w:t xml:space="preserve"> odpovědnosti z výkonu jeho podnikatelské činnosti, na základě které jsou kryta pojistná rizika </w:t>
      </w:r>
      <w:r w:rsidR="00087313" w:rsidRPr="00195C21">
        <w:rPr>
          <w:rFonts w:ascii="Times New Roman" w:hAnsi="Times New Roman" w:cs="Times New Roman"/>
          <w:sz w:val="24"/>
          <w:lang w:val="cs-CZ"/>
        </w:rPr>
        <w:t xml:space="preserve">spojená </w:t>
      </w:r>
      <w:r w:rsidRPr="00195C21">
        <w:rPr>
          <w:rFonts w:ascii="Times New Roman" w:hAnsi="Times New Roman" w:cs="Times New Roman"/>
          <w:sz w:val="24"/>
          <w:lang w:val="cs-CZ"/>
        </w:rPr>
        <w:t>výhradně</w:t>
      </w:r>
      <w:r w:rsidR="00087313" w:rsidRPr="00195C21">
        <w:rPr>
          <w:rFonts w:ascii="Times New Roman" w:hAnsi="Times New Roman" w:cs="Times New Roman"/>
          <w:sz w:val="24"/>
          <w:lang w:val="cs-CZ"/>
        </w:rPr>
        <w:t xml:space="preserve"> </w:t>
      </w:r>
      <w:r w:rsidRPr="00195C21">
        <w:rPr>
          <w:rFonts w:ascii="Times New Roman" w:hAnsi="Times New Roman" w:cs="Times New Roman"/>
          <w:sz w:val="24"/>
          <w:lang w:val="cs-CZ"/>
        </w:rPr>
        <w:t xml:space="preserve">s plněním této smlouvy, a to </w:t>
      </w:r>
      <w:r w:rsidR="00087313" w:rsidRPr="00195C21">
        <w:rPr>
          <w:rFonts w:ascii="Times New Roman" w:hAnsi="Times New Roman" w:cs="Times New Roman"/>
          <w:sz w:val="24"/>
          <w:lang w:val="cs-CZ"/>
        </w:rPr>
        <w:t>s </w:t>
      </w:r>
      <w:r w:rsidRPr="00195C21">
        <w:rPr>
          <w:rFonts w:ascii="Times New Roman" w:hAnsi="Times New Roman" w:cs="Times New Roman"/>
          <w:sz w:val="24"/>
          <w:lang w:val="cs-CZ"/>
        </w:rPr>
        <w:t>minimáln</w:t>
      </w:r>
      <w:r w:rsidR="00087313" w:rsidRPr="00195C21">
        <w:rPr>
          <w:rFonts w:ascii="Times New Roman" w:hAnsi="Times New Roman" w:cs="Times New Roman"/>
          <w:sz w:val="24"/>
          <w:lang w:val="cs-CZ"/>
        </w:rPr>
        <w:t xml:space="preserve">ím pojistným plněním ve </w:t>
      </w:r>
      <w:r w:rsidRPr="00195C21">
        <w:rPr>
          <w:rFonts w:ascii="Times New Roman" w:hAnsi="Times New Roman" w:cs="Times New Roman"/>
          <w:sz w:val="24"/>
          <w:lang w:val="cs-CZ"/>
        </w:rPr>
        <w:t>výš</w:t>
      </w:r>
      <w:r w:rsidR="00087313" w:rsidRPr="00195C21">
        <w:rPr>
          <w:rFonts w:ascii="Times New Roman" w:hAnsi="Times New Roman" w:cs="Times New Roman"/>
          <w:sz w:val="24"/>
          <w:lang w:val="cs-CZ"/>
        </w:rPr>
        <w:t>i</w:t>
      </w:r>
      <w:r w:rsidRPr="00195C21">
        <w:rPr>
          <w:rFonts w:ascii="Times New Roman" w:hAnsi="Times New Roman" w:cs="Times New Roman"/>
          <w:sz w:val="24"/>
          <w:lang w:val="cs-CZ"/>
        </w:rPr>
        <w:t xml:space="preserve"> </w:t>
      </w:r>
      <w:r w:rsidR="00F87FDA" w:rsidRPr="00195C21">
        <w:rPr>
          <w:rFonts w:ascii="Times New Roman" w:hAnsi="Times New Roman" w:cs="Times New Roman"/>
          <w:b/>
          <w:sz w:val="24"/>
          <w:lang w:val="cs-CZ"/>
        </w:rPr>
        <w:t>200</w:t>
      </w:r>
      <w:r w:rsidR="00F77A55" w:rsidRPr="00195C21">
        <w:rPr>
          <w:rFonts w:ascii="Times New Roman" w:hAnsi="Times New Roman" w:cs="Times New Roman"/>
          <w:b/>
          <w:sz w:val="24"/>
          <w:lang w:val="cs-CZ"/>
        </w:rPr>
        <w:t>.000.000,-</w:t>
      </w:r>
      <w:r w:rsidRPr="00195C21">
        <w:rPr>
          <w:rFonts w:ascii="Times New Roman" w:hAnsi="Times New Roman" w:cs="Times New Roman"/>
          <w:b/>
          <w:sz w:val="24"/>
          <w:lang w:val="cs-CZ"/>
        </w:rPr>
        <w:t>Kč</w:t>
      </w:r>
      <w:r w:rsidRPr="00195C21">
        <w:rPr>
          <w:rFonts w:ascii="Times New Roman" w:hAnsi="Times New Roman" w:cs="Times New Roman"/>
          <w:sz w:val="24"/>
          <w:lang w:val="cs-CZ"/>
        </w:rPr>
        <w:t>, a zavazuje se, že zachová účinnost předmětné pojistné smlouvy v uvedeném rozsahu pojistného plnění po celou dobu</w:t>
      </w:r>
      <w:r w:rsidR="00EE3913" w:rsidRPr="00195C21">
        <w:rPr>
          <w:rFonts w:ascii="Times New Roman" w:hAnsi="Times New Roman" w:cs="Times New Roman"/>
          <w:sz w:val="24"/>
          <w:lang w:val="cs-CZ"/>
        </w:rPr>
        <w:t xml:space="preserve"> trvání této smlouvy, jakož i </w:t>
      </w:r>
      <w:r w:rsidRPr="00195C21">
        <w:rPr>
          <w:rFonts w:ascii="Times New Roman" w:hAnsi="Times New Roman" w:cs="Times New Roman"/>
          <w:sz w:val="24"/>
          <w:lang w:val="cs-CZ"/>
        </w:rPr>
        <w:t xml:space="preserve">k tomu, že tuto skutečnost </w:t>
      </w:r>
      <w:r w:rsidR="005660BF" w:rsidRPr="00195C21">
        <w:rPr>
          <w:rFonts w:ascii="Times New Roman" w:hAnsi="Times New Roman" w:cs="Times New Roman"/>
          <w:sz w:val="24"/>
          <w:lang w:val="cs-CZ"/>
        </w:rPr>
        <w:t>písemně doloží Objednateli (i) před uzavřením této smlouvy, (</w:t>
      </w:r>
      <w:proofErr w:type="spellStart"/>
      <w:r w:rsidR="005660BF" w:rsidRPr="00195C21">
        <w:rPr>
          <w:rFonts w:ascii="Times New Roman" w:hAnsi="Times New Roman" w:cs="Times New Roman"/>
          <w:sz w:val="24"/>
          <w:lang w:val="cs-CZ"/>
        </w:rPr>
        <w:t>ii</w:t>
      </w:r>
      <w:proofErr w:type="spellEnd"/>
      <w:r w:rsidR="005660BF" w:rsidRPr="00195C21">
        <w:rPr>
          <w:rFonts w:ascii="Times New Roman" w:hAnsi="Times New Roman" w:cs="Times New Roman"/>
          <w:sz w:val="24"/>
          <w:lang w:val="cs-CZ"/>
        </w:rPr>
        <w:t xml:space="preserve">) vždy k prvnímu měsíci každého kalendářního roku, </w:t>
      </w:r>
      <w:r w:rsidR="0003241F" w:rsidRPr="00195C21">
        <w:rPr>
          <w:rFonts w:ascii="Times New Roman" w:hAnsi="Times New Roman" w:cs="Times New Roman"/>
          <w:sz w:val="24"/>
          <w:lang w:val="cs-CZ"/>
        </w:rPr>
        <w:t>ve kterém</w:t>
      </w:r>
      <w:r w:rsidR="005660BF" w:rsidRPr="00195C21">
        <w:rPr>
          <w:rFonts w:ascii="Times New Roman" w:hAnsi="Times New Roman" w:cs="Times New Roman"/>
          <w:sz w:val="24"/>
          <w:lang w:val="cs-CZ"/>
        </w:rPr>
        <w:t xml:space="preserve"> tato smlouva trvá a (</w:t>
      </w:r>
      <w:proofErr w:type="spellStart"/>
      <w:r w:rsidR="005660BF" w:rsidRPr="00195C21">
        <w:rPr>
          <w:rFonts w:ascii="Times New Roman" w:hAnsi="Times New Roman" w:cs="Times New Roman"/>
          <w:sz w:val="24"/>
          <w:lang w:val="cs-CZ"/>
        </w:rPr>
        <w:t>iii</w:t>
      </w:r>
      <w:proofErr w:type="spellEnd"/>
      <w:r w:rsidR="005660BF" w:rsidRPr="00195C21">
        <w:rPr>
          <w:rFonts w:ascii="Times New Roman" w:hAnsi="Times New Roman" w:cs="Times New Roman"/>
          <w:sz w:val="24"/>
          <w:lang w:val="cs-CZ"/>
        </w:rPr>
        <w:t xml:space="preserve">) kdykoli </w:t>
      </w:r>
      <w:r w:rsidRPr="00195C21">
        <w:rPr>
          <w:rFonts w:ascii="Times New Roman" w:hAnsi="Times New Roman" w:cs="Times New Roman"/>
          <w:sz w:val="24"/>
          <w:lang w:val="cs-CZ"/>
        </w:rPr>
        <w:t>na výzvu Objednatele</w:t>
      </w:r>
      <w:r w:rsidR="005660BF" w:rsidRPr="00195C21">
        <w:rPr>
          <w:rFonts w:ascii="Times New Roman" w:hAnsi="Times New Roman" w:cs="Times New Roman"/>
          <w:sz w:val="24"/>
          <w:lang w:val="cs-CZ"/>
        </w:rPr>
        <w:t>, a to</w:t>
      </w:r>
      <w:r w:rsidRPr="00195C21">
        <w:rPr>
          <w:rFonts w:ascii="Times New Roman" w:hAnsi="Times New Roman" w:cs="Times New Roman"/>
          <w:sz w:val="24"/>
          <w:lang w:val="cs-CZ"/>
        </w:rPr>
        <w:t xml:space="preserve"> nejpozději do 3 pracovních dnů </w:t>
      </w:r>
      <w:r w:rsidR="005660BF" w:rsidRPr="00195C21">
        <w:rPr>
          <w:rFonts w:ascii="Times New Roman" w:hAnsi="Times New Roman" w:cs="Times New Roman"/>
          <w:sz w:val="24"/>
          <w:lang w:val="cs-CZ"/>
        </w:rPr>
        <w:t>ode dne doručení této výzvy</w:t>
      </w:r>
      <w:r w:rsidRPr="00195C21">
        <w:rPr>
          <w:rFonts w:ascii="Times New Roman" w:hAnsi="Times New Roman" w:cs="Times New Roman"/>
          <w:sz w:val="24"/>
          <w:lang w:val="cs-CZ"/>
        </w:rPr>
        <w:t>.</w:t>
      </w:r>
      <w:r w:rsidR="005660BF" w:rsidRPr="00195C21">
        <w:rPr>
          <w:rFonts w:ascii="Times New Roman" w:hAnsi="Times New Roman" w:cs="Times New Roman"/>
          <w:sz w:val="24"/>
          <w:lang w:val="cs-CZ"/>
        </w:rPr>
        <w:t xml:space="preserve"> </w:t>
      </w:r>
    </w:p>
    <w:p w14:paraId="245456C6" w14:textId="77777777" w:rsidR="00570727" w:rsidRPr="00195C21" w:rsidRDefault="00570727" w:rsidP="00570727">
      <w:pPr>
        <w:pStyle w:val="Prosttext"/>
        <w:jc w:val="both"/>
        <w:rPr>
          <w:rFonts w:ascii="Times New Roman" w:hAnsi="Times New Roman" w:cs="Times New Roman"/>
          <w:sz w:val="24"/>
          <w:lang w:val="cs-CZ"/>
        </w:rPr>
      </w:pPr>
    </w:p>
    <w:p w14:paraId="1B23871D" w14:textId="6F3DD812" w:rsidR="003D7D7A" w:rsidRPr="00195C21" w:rsidRDefault="00757E70" w:rsidP="00DC3439">
      <w:pPr>
        <w:pStyle w:val="Prosttext"/>
        <w:numPr>
          <w:ilvl w:val="1"/>
          <w:numId w:val="3"/>
        </w:numPr>
        <w:ind w:hanging="578"/>
        <w:jc w:val="both"/>
        <w:rPr>
          <w:rFonts w:ascii="Times New Roman" w:hAnsi="Times New Roman" w:cs="Times New Roman"/>
          <w:sz w:val="24"/>
          <w:lang w:val="cs-CZ"/>
        </w:rPr>
      </w:pPr>
      <w:r w:rsidRPr="00195C21">
        <w:rPr>
          <w:rFonts w:ascii="Times New Roman" w:hAnsi="Times New Roman" w:cs="Times New Roman"/>
          <w:sz w:val="24"/>
          <w:lang w:val="cs-CZ"/>
        </w:rPr>
        <w:t xml:space="preserve">Poskytovatel se zavazuje </w:t>
      </w:r>
      <w:r w:rsidR="001023F4" w:rsidRPr="00195C21">
        <w:rPr>
          <w:rFonts w:ascii="Times New Roman" w:hAnsi="Times New Roman" w:cs="Times New Roman"/>
          <w:sz w:val="24"/>
          <w:lang w:val="cs-CZ"/>
        </w:rPr>
        <w:t>složit nejpozději do 30 dnů ode dne nabytí účinnosti této smlouvy na účet Objednatele č.</w:t>
      </w:r>
      <w:r w:rsidR="0003241F" w:rsidRPr="00195C21">
        <w:rPr>
          <w:rFonts w:ascii="Times New Roman" w:hAnsi="Times New Roman" w:cs="Times New Roman"/>
          <w:sz w:val="24"/>
          <w:lang w:val="cs-CZ"/>
        </w:rPr>
        <w:t xml:space="preserve"> </w:t>
      </w:r>
      <w:proofErr w:type="spellStart"/>
      <w:r w:rsidR="001023F4" w:rsidRPr="00195C21">
        <w:rPr>
          <w:rFonts w:ascii="Times New Roman" w:hAnsi="Times New Roman" w:cs="Times New Roman"/>
          <w:sz w:val="24"/>
          <w:lang w:val="cs-CZ"/>
        </w:rPr>
        <w:t>ú.</w:t>
      </w:r>
      <w:proofErr w:type="spellEnd"/>
      <w:r w:rsidR="00916D4B" w:rsidRPr="00195C21">
        <w:rPr>
          <w:rFonts w:ascii="Times New Roman" w:hAnsi="Times New Roman" w:cs="Times New Roman"/>
          <w:sz w:val="24"/>
          <w:lang w:val="cs-CZ"/>
        </w:rPr>
        <w:t xml:space="preserve"> </w:t>
      </w:r>
      <w:r w:rsidR="001023F4" w:rsidRPr="00195C21">
        <w:rPr>
          <w:rFonts w:ascii="Times New Roman" w:hAnsi="Times New Roman" w:cs="Times New Roman"/>
          <w:sz w:val="24"/>
          <w:lang w:val="cs-CZ"/>
        </w:rPr>
        <w:t xml:space="preserve"> </w:t>
      </w:r>
      <w:r w:rsidR="00B73880">
        <w:rPr>
          <w:rFonts w:ascii="Times New Roman" w:hAnsi="Times New Roman" w:cs="Times New Roman"/>
          <w:sz w:val="24"/>
          <w:lang w:val="cs-CZ"/>
        </w:rPr>
        <w:t>……………</w:t>
      </w:r>
      <w:r w:rsidR="00570727" w:rsidRPr="00195C21">
        <w:rPr>
          <w:rFonts w:ascii="Times New Roman" w:hAnsi="Times New Roman" w:cs="Times New Roman"/>
          <w:sz w:val="24"/>
          <w:lang w:val="cs-CZ"/>
        </w:rPr>
        <w:t xml:space="preserve">vedený u Československé obchodní banky </w:t>
      </w:r>
      <w:r w:rsidR="001023F4" w:rsidRPr="00195C21">
        <w:rPr>
          <w:rFonts w:ascii="Times New Roman" w:hAnsi="Times New Roman" w:cs="Times New Roman"/>
          <w:sz w:val="24"/>
          <w:lang w:val="cs-CZ"/>
        </w:rPr>
        <w:t xml:space="preserve">a.s. částku ve výši 500.000,-Kč (slovy: </w:t>
      </w:r>
      <w:r w:rsidR="001023F4" w:rsidRPr="00195C21">
        <w:rPr>
          <w:rFonts w:ascii="Times New Roman" w:hAnsi="Times New Roman" w:cs="Times New Roman"/>
          <w:i/>
          <w:sz w:val="24"/>
          <w:lang w:val="cs-CZ"/>
        </w:rPr>
        <w:t>pět-set-tisíc-korun-českých</w:t>
      </w:r>
      <w:r w:rsidR="001023F4" w:rsidRPr="00195C21">
        <w:rPr>
          <w:rFonts w:ascii="Times New Roman" w:hAnsi="Times New Roman" w:cs="Times New Roman"/>
          <w:sz w:val="24"/>
          <w:lang w:val="cs-CZ"/>
        </w:rPr>
        <w:t xml:space="preserve">) jako </w:t>
      </w:r>
      <w:r w:rsidR="001023F4" w:rsidRPr="00195C21">
        <w:rPr>
          <w:rFonts w:ascii="Times New Roman" w:hAnsi="Times New Roman" w:cs="Times New Roman"/>
          <w:b/>
          <w:sz w:val="24"/>
          <w:lang w:val="cs-CZ"/>
        </w:rPr>
        <w:t>peněžitou jistotu</w:t>
      </w:r>
      <w:r w:rsidR="00D752FA" w:rsidRPr="00195C21">
        <w:rPr>
          <w:rFonts w:ascii="Times New Roman" w:hAnsi="Times New Roman" w:cs="Times New Roman"/>
          <w:sz w:val="24"/>
          <w:lang w:val="cs-CZ"/>
        </w:rPr>
        <w:t xml:space="preserve"> sloužící k zajištění úhrady pohledávek Objednatele vůči Poskytovateli </w:t>
      </w:r>
      <w:r w:rsidR="00A60CA2" w:rsidRPr="00195C21">
        <w:rPr>
          <w:rFonts w:ascii="Times New Roman" w:hAnsi="Times New Roman" w:cs="Times New Roman"/>
          <w:sz w:val="24"/>
          <w:lang w:val="cs-CZ"/>
        </w:rPr>
        <w:t>souvisejících s plněním</w:t>
      </w:r>
      <w:r w:rsidR="00D752FA" w:rsidRPr="00195C21">
        <w:rPr>
          <w:rFonts w:ascii="Times New Roman" w:hAnsi="Times New Roman" w:cs="Times New Roman"/>
          <w:sz w:val="24"/>
          <w:lang w:val="cs-CZ"/>
        </w:rPr>
        <w:t> této smlouvy, zejména pak z titulu náhrady škody či z titulu úhrady smluvních pokut</w:t>
      </w:r>
      <w:r w:rsidR="005660BF" w:rsidRPr="00195C21">
        <w:rPr>
          <w:rFonts w:ascii="Times New Roman" w:hAnsi="Times New Roman" w:cs="Times New Roman"/>
          <w:sz w:val="24"/>
          <w:lang w:val="cs-CZ"/>
        </w:rPr>
        <w:t xml:space="preserve"> (dále jen „</w:t>
      </w:r>
      <w:r w:rsidR="005660BF" w:rsidRPr="00195C21">
        <w:rPr>
          <w:rFonts w:ascii="Times New Roman" w:hAnsi="Times New Roman" w:cs="Times New Roman"/>
          <w:b/>
          <w:i/>
          <w:sz w:val="24"/>
          <w:lang w:val="cs-CZ"/>
        </w:rPr>
        <w:t>jistota</w:t>
      </w:r>
      <w:r w:rsidR="005660BF" w:rsidRPr="00195C21">
        <w:rPr>
          <w:rFonts w:ascii="Times New Roman" w:hAnsi="Times New Roman" w:cs="Times New Roman"/>
          <w:sz w:val="24"/>
          <w:lang w:val="cs-CZ"/>
        </w:rPr>
        <w:t>“)</w:t>
      </w:r>
      <w:r w:rsidR="00D752FA" w:rsidRPr="00195C21">
        <w:rPr>
          <w:rFonts w:ascii="Times New Roman" w:hAnsi="Times New Roman" w:cs="Times New Roman"/>
          <w:sz w:val="24"/>
          <w:lang w:val="cs-CZ"/>
        </w:rPr>
        <w:t>. Každá z </w:t>
      </w:r>
      <w:r w:rsidR="00A60CA2" w:rsidRPr="00195C21">
        <w:rPr>
          <w:rFonts w:ascii="Times New Roman" w:hAnsi="Times New Roman" w:cs="Times New Roman"/>
          <w:sz w:val="24"/>
          <w:lang w:val="cs-CZ"/>
        </w:rPr>
        <w:t>veřejných</w:t>
      </w:r>
      <w:r w:rsidR="00D752FA" w:rsidRPr="00195C21">
        <w:rPr>
          <w:rFonts w:ascii="Times New Roman" w:hAnsi="Times New Roman" w:cs="Times New Roman"/>
          <w:sz w:val="24"/>
          <w:lang w:val="cs-CZ"/>
        </w:rPr>
        <w:t xml:space="preserve"> výzkumných institucí </w:t>
      </w:r>
      <w:r w:rsidR="00A60CA2" w:rsidRPr="00195C21">
        <w:rPr>
          <w:rFonts w:ascii="Times New Roman" w:hAnsi="Times New Roman" w:cs="Times New Roman"/>
          <w:sz w:val="24"/>
          <w:lang w:val="cs-CZ"/>
        </w:rPr>
        <w:t xml:space="preserve">na straně </w:t>
      </w:r>
      <w:r w:rsidR="00D752FA" w:rsidRPr="00195C21">
        <w:rPr>
          <w:rFonts w:ascii="Times New Roman" w:hAnsi="Times New Roman" w:cs="Times New Roman"/>
          <w:sz w:val="24"/>
          <w:lang w:val="cs-CZ"/>
        </w:rPr>
        <w:t>Objednatel</w:t>
      </w:r>
      <w:r w:rsidR="00A60CA2" w:rsidRPr="00195C21">
        <w:rPr>
          <w:rFonts w:ascii="Times New Roman" w:hAnsi="Times New Roman" w:cs="Times New Roman"/>
          <w:sz w:val="24"/>
          <w:lang w:val="cs-CZ"/>
        </w:rPr>
        <w:t>e</w:t>
      </w:r>
      <w:r w:rsidR="00D752FA" w:rsidRPr="00195C21">
        <w:rPr>
          <w:rFonts w:ascii="Times New Roman" w:hAnsi="Times New Roman" w:cs="Times New Roman"/>
          <w:sz w:val="24"/>
          <w:lang w:val="cs-CZ"/>
        </w:rPr>
        <w:t xml:space="preserve"> je oprávněn</w:t>
      </w:r>
      <w:r w:rsidR="00A60CA2" w:rsidRPr="00195C21">
        <w:rPr>
          <w:rFonts w:ascii="Times New Roman" w:hAnsi="Times New Roman" w:cs="Times New Roman"/>
          <w:sz w:val="24"/>
          <w:lang w:val="cs-CZ"/>
        </w:rPr>
        <w:t>a</w:t>
      </w:r>
      <w:r w:rsidR="00D752FA" w:rsidRPr="00195C21">
        <w:rPr>
          <w:rFonts w:ascii="Times New Roman" w:hAnsi="Times New Roman" w:cs="Times New Roman"/>
          <w:sz w:val="24"/>
          <w:lang w:val="cs-CZ"/>
        </w:rPr>
        <w:t xml:space="preserve"> jednostranně použít složenou jistotu a/nebo její část k úhradě závazků Poskytovatele vyplývajících z této smlouvy, a to v</w:t>
      </w:r>
      <w:r w:rsidR="00A60CA2" w:rsidRPr="00195C21">
        <w:rPr>
          <w:rFonts w:ascii="Times New Roman" w:hAnsi="Times New Roman" w:cs="Times New Roman"/>
          <w:sz w:val="24"/>
          <w:lang w:val="cs-CZ"/>
        </w:rPr>
        <w:t xml:space="preserve"> poměru dle čl. </w:t>
      </w:r>
      <w:proofErr w:type="gramStart"/>
      <w:r w:rsidR="00A60CA2" w:rsidRPr="00195C21">
        <w:rPr>
          <w:rFonts w:ascii="Times New Roman" w:hAnsi="Times New Roman" w:cs="Times New Roman"/>
          <w:sz w:val="24"/>
          <w:lang w:val="cs-CZ"/>
        </w:rPr>
        <w:t>3.6</w:t>
      </w:r>
      <w:proofErr w:type="gramEnd"/>
      <w:r w:rsidR="00A60CA2" w:rsidRPr="00195C21">
        <w:rPr>
          <w:rFonts w:ascii="Times New Roman" w:hAnsi="Times New Roman" w:cs="Times New Roman"/>
          <w:sz w:val="24"/>
          <w:lang w:val="cs-CZ"/>
        </w:rPr>
        <w:t>.</w:t>
      </w:r>
      <w:r w:rsidR="0024417C" w:rsidRPr="00195C21">
        <w:rPr>
          <w:rFonts w:ascii="Times New Roman" w:hAnsi="Times New Roman" w:cs="Times New Roman"/>
          <w:sz w:val="24"/>
          <w:lang w:val="cs-CZ"/>
        </w:rPr>
        <w:t xml:space="preserve"> a 3.7.</w:t>
      </w:r>
      <w:r w:rsidR="00A60CA2" w:rsidRPr="00195C21">
        <w:rPr>
          <w:rFonts w:ascii="Times New Roman" w:hAnsi="Times New Roman" w:cs="Times New Roman"/>
          <w:sz w:val="24"/>
          <w:lang w:val="cs-CZ"/>
        </w:rPr>
        <w:t xml:space="preserve"> této smlouvy. O použití jistoty Objednatel vyrozumí Poskytovatele, který je následně ve lhůtě 5 pracovních dnů ode dne doručení tohoto vyrozumění povinen</w:t>
      </w:r>
      <w:r w:rsidR="006D7C5B" w:rsidRPr="00195C21">
        <w:rPr>
          <w:rFonts w:ascii="Times New Roman" w:hAnsi="Times New Roman" w:cs="Times New Roman"/>
          <w:sz w:val="24"/>
          <w:lang w:val="cs-CZ"/>
        </w:rPr>
        <w:t xml:space="preserve"> doplnit</w:t>
      </w:r>
      <w:r w:rsidR="00A60CA2" w:rsidRPr="00195C21">
        <w:rPr>
          <w:rFonts w:ascii="Times New Roman" w:hAnsi="Times New Roman" w:cs="Times New Roman"/>
          <w:sz w:val="24"/>
          <w:lang w:val="cs-CZ"/>
        </w:rPr>
        <w:t xml:space="preserve"> částku jistoty do </w:t>
      </w:r>
      <w:r w:rsidR="005660BF" w:rsidRPr="00195C21">
        <w:rPr>
          <w:rFonts w:ascii="Times New Roman" w:hAnsi="Times New Roman" w:cs="Times New Roman"/>
          <w:sz w:val="24"/>
          <w:lang w:val="cs-CZ"/>
        </w:rPr>
        <w:t xml:space="preserve">její původní </w:t>
      </w:r>
      <w:r w:rsidR="00A60CA2" w:rsidRPr="00195C21">
        <w:rPr>
          <w:rFonts w:ascii="Times New Roman" w:hAnsi="Times New Roman" w:cs="Times New Roman"/>
          <w:sz w:val="24"/>
          <w:lang w:val="cs-CZ"/>
        </w:rPr>
        <w:t xml:space="preserve">výše. Složená jistota a/nebo její Objednatelem nespotřebovaná část bude vrácena Zhotoviteli nejpozději do 30 kalendářních dnů ode </w:t>
      </w:r>
      <w:r w:rsidR="005660BF" w:rsidRPr="00195C21">
        <w:rPr>
          <w:rFonts w:ascii="Times New Roman" w:hAnsi="Times New Roman" w:cs="Times New Roman"/>
          <w:sz w:val="24"/>
          <w:lang w:val="cs-CZ"/>
        </w:rPr>
        <w:t xml:space="preserve">dne </w:t>
      </w:r>
      <w:r w:rsidR="00A60CA2" w:rsidRPr="00195C21">
        <w:rPr>
          <w:rFonts w:ascii="Times New Roman" w:hAnsi="Times New Roman" w:cs="Times New Roman"/>
          <w:sz w:val="24"/>
          <w:lang w:val="cs-CZ"/>
        </w:rPr>
        <w:t>ukončení této smlouvy. Smluvní strany pro vyloučení jakýchkoli pochybností konstatují, že veškeré úroky a přírůstky k částce jist</w:t>
      </w:r>
      <w:r w:rsidR="005660BF" w:rsidRPr="00195C21">
        <w:rPr>
          <w:rFonts w:ascii="Times New Roman" w:hAnsi="Times New Roman" w:cs="Times New Roman"/>
          <w:sz w:val="24"/>
          <w:lang w:val="cs-CZ"/>
        </w:rPr>
        <w:t>oty náleží Objednateli.</w:t>
      </w:r>
      <w:r w:rsidR="00D752FA" w:rsidRPr="00195C21">
        <w:rPr>
          <w:rFonts w:ascii="Times New Roman" w:hAnsi="Times New Roman" w:cs="Times New Roman"/>
          <w:sz w:val="24"/>
          <w:lang w:val="cs-CZ"/>
        </w:rPr>
        <w:t xml:space="preserve">   </w:t>
      </w:r>
      <w:r w:rsidR="001023F4" w:rsidRPr="00195C21">
        <w:rPr>
          <w:rFonts w:ascii="Times New Roman" w:hAnsi="Times New Roman" w:cs="Times New Roman"/>
          <w:sz w:val="24"/>
          <w:lang w:val="cs-CZ"/>
        </w:rPr>
        <w:t xml:space="preserve">  </w:t>
      </w:r>
    </w:p>
    <w:p w14:paraId="3E08812A" w14:textId="77777777" w:rsidR="00916D4B" w:rsidRPr="00195C21" w:rsidRDefault="00916D4B" w:rsidP="00DC3439">
      <w:pPr>
        <w:pStyle w:val="Prosttext"/>
        <w:jc w:val="both"/>
        <w:rPr>
          <w:rFonts w:ascii="Times New Roman" w:hAnsi="Times New Roman" w:cs="Times New Roman"/>
          <w:sz w:val="24"/>
          <w:lang w:val="cs-CZ"/>
        </w:rPr>
      </w:pPr>
    </w:p>
    <w:p w14:paraId="3EE0DDC8" w14:textId="77777777" w:rsidR="00763B0F" w:rsidRPr="00195C21" w:rsidRDefault="00763B0F" w:rsidP="00DC3439">
      <w:pPr>
        <w:pStyle w:val="Prosttext"/>
        <w:jc w:val="both"/>
        <w:rPr>
          <w:rFonts w:ascii="Times New Roman" w:hAnsi="Times New Roman" w:cs="Times New Roman"/>
          <w:sz w:val="24"/>
          <w:lang w:val="cs-CZ"/>
        </w:rPr>
      </w:pPr>
    </w:p>
    <w:p w14:paraId="53A90C0F" w14:textId="77777777" w:rsidR="00763B0F" w:rsidRPr="00195C21" w:rsidRDefault="00763B0F" w:rsidP="00DC3439">
      <w:pPr>
        <w:pStyle w:val="Prosttext"/>
        <w:jc w:val="both"/>
        <w:rPr>
          <w:rFonts w:ascii="Times New Roman" w:hAnsi="Times New Roman" w:cs="Times New Roman"/>
          <w:sz w:val="24"/>
          <w:lang w:val="cs-CZ"/>
        </w:rPr>
      </w:pPr>
    </w:p>
    <w:p w14:paraId="17408374" w14:textId="77777777" w:rsidR="00763B0F" w:rsidRPr="00195C21" w:rsidRDefault="00763B0F" w:rsidP="00DC3439">
      <w:pPr>
        <w:pStyle w:val="Prosttext"/>
        <w:jc w:val="both"/>
        <w:rPr>
          <w:rFonts w:ascii="Times New Roman" w:hAnsi="Times New Roman" w:cs="Times New Roman"/>
          <w:sz w:val="24"/>
          <w:lang w:val="cs-CZ"/>
        </w:rPr>
      </w:pPr>
    </w:p>
    <w:p w14:paraId="20FFB11D" w14:textId="77777777" w:rsidR="00763B0F" w:rsidRPr="00195C21" w:rsidRDefault="00763B0F" w:rsidP="00DC3439">
      <w:pPr>
        <w:pStyle w:val="Prosttext"/>
        <w:jc w:val="both"/>
        <w:rPr>
          <w:rFonts w:ascii="Times New Roman" w:hAnsi="Times New Roman" w:cs="Times New Roman"/>
          <w:sz w:val="24"/>
          <w:lang w:val="cs-CZ"/>
        </w:rPr>
      </w:pPr>
    </w:p>
    <w:p w14:paraId="3CDE2582" w14:textId="799570B4" w:rsidR="003D7D7A" w:rsidRPr="00195C21" w:rsidRDefault="00C05594" w:rsidP="00763B0F">
      <w:pPr>
        <w:pStyle w:val="Prosttext"/>
        <w:numPr>
          <w:ilvl w:val="0"/>
          <w:numId w:val="3"/>
        </w:numPr>
        <w:ind w:hanging="576"/>
        <w:rPr>
          <w:rFonts w:ascii="Times New Roman" w:hAnsi="Times New Roman" w:cs="Times New Roman"/>
          <w:b/>
          <w:bCs/>
          <w:sz w:val="24"/>
          <w:szCs w:val="24"/>
          <w:lang w:val="cs-CZ"/>
        </w:rPr>
      </w:pPr>
      <w:r w:rsidRPr="00195C21">
        <w:rPr>
          <w:rFonts w:ascii="Times New Roman" w:hAnsi="Times New Roman" w:cs="Times New Roman"/>
          <w:b/>
          <w:bCs/>
          <w:sz w:val="24"/>
          <w:szCs w:val="24"/>
          <w:lang w:val="cs-CZ"/>
        </w:rPr>
        <w:t>Cena Služeb ostrahy</w:t>
      </w:r>
    </w:p>
    <w:p w14:paraId="75119728" w14:textId="77777777" w:rsidR="00763B0F" w:rsidRPr="00195C21" w:rsidRDefault="00763B0F" w:rsidP="00763B0F">
      <w:pPr>
        <w:pStyle w:val="Prosttext"/>
        <w:ind w:left="720"/>
        <w:rPr>
          <w:rFonts w:ascii="Times New Roman" w:hAnsi="Times New Roman" w:cs="Times New Roman"/>
          <w:b/>
          <w:bCs/>
          <w:sz w:val="24"/>
          <w:szCs w:val="24"/>
          <w:lang w:val="cs-CZ"/>
        </w:rPr>
      </w:pPr>
    </w:p>
    <w:p w14:paraId="0451DC7B" w14:textId="0C146D71" w:rsidR="00CE2771" w:rsidRPr="00195C21" w:rsidRDefault="00C05594" w:rsidP="00DC3439">
      <w:pPr>
        <w:pStyle w:val="Prosttext"/>
        <w:numPr>
          <w:ilvl w:val="1"/>
          <w:numId w:val="3"/>
        </w:numPr>
        <w:ind w:hanging="578"/>
        <w:jc w:val="both"/>
        <w:rPr>
          <w:rFonts w:ascii="Times New Roman" w:hAnsi="Times New Roman" w:cs="Times New Roman"/>
          <w:sz w:val="24"/>
          <w:szCs w:val="24"/>
          <w:lang w:val="cs-CZ"/>
        </w:rPr>
      </w:pPr>
      <w:r w:rsidRPr="00195C21">
        <w:rPr>
          <w:rFonts w:ascii="Times New Roman" w:hAnsi="Times New Roman" w:cs="Times New Roman"/>
          <w:sz w:val="24"/>
          <w:szCs w:val="24"/>
          <w:lang w:val="cs-CZ"/>
        </w:rPr>
        <w:t>Cena, kterou Objednatel uhradí Poskytovateli za poskytování Služeb ostrahy, se sjednává jako nejvyš</w:t>
      </w:r>
      <w:r w:rsidR="000D652D" w:rsidRPr="00195C21">
        <w:rPr>
          <w:rFonts w:ascii="Times New Roman" w:hAnsi="Times New Roman" w:cs="Times New Roman"/>
          <w:sz w:val="24"/>
          <w:szCs w:val="24"/>
          <w:lang w:val="cs-CZ"/>
        </w:rPr>
        <w:t>ší možná a nepřekročitelná a činí</w:t>
      </w:r>
      <w:r w:rsidR="00DC3439" w:rsidRPr="00195C21">
        <w:rPr>
          <w:rFonts w:ascii="Times New Roman" w:hAnsi="Times New Roman" w:cs="Times New Roman"/>
          <w:sz w:val="24"/>
          <w:szCs w:val="24"/>
          <w:lang w:val="cs-CZ"/>
        </w:rPr>
        <w:t xml:space="preserve"> </w:t>
      </w:r>
      <w:r w:rsidR="003D06F9" w:rsidRPr="00195C21">
        <w:rPr>
          <w:rFonts w:ascii="Times New Roman" w:hAnsi="Times New Roman" w:cs="Times New Roman"/>
          <w:b/>
          <w:bCs/>
          <w:sz w:val="24"/>
          <w:szCs w:val="24"/>
        </w:rPr>
        <w:t>129,00</w:t>
      </w:r>
      <w:r w:rsidR="00406DEE" w:rsidRPr="00195C21">
        <w:rPr>
          <w:rFonts w:ascii="Times New Roman" w:hAnsi="Times New Roman" w:cs="Times New Roman"/>
          <w:sz w:val="24"/>
          <w:szCs w:val="24"/>
        </w:rPr>
        <w:t xml:space="preserve"> </w:t>
      </w:r>
      <w:r w:rsidR="000D652D" w:rsidRPr="00195C21">
        <w:rPr>
          <w:rFonts w:ascii="Times New Roman" w:hAnsi="Times New Roman" w:cs="Times New Roman"/>
          <w:b/>
          <w:sz w:val="24"/>
          <w:szCs w:val="24"/>
          <w:lang w:val="cs-CZ"/>
        </w:rPr>
        <w:t>Kč bez DPH</w:t>
      </w:r>
      <w:r w:rsidR="000D652D" w:rsidRPr="00195C21">
        <w:rPr>
          <w:rFonts w:ascii="Times New Roman" w:hAnsi="Times New Roman" w:cs="Times New Roman"/>
          <w:sz w:val="24"/>
          <w:szCs w:val="24"/>
          <w:lang w:val="cs-CZ"/>
        </w:rPr>
        <w:t xml:space="preserve"> za jednu hodinu výkonu Služeb ostrahy jedním pracovníkem Poskytovatele</w:t>
      </w:r>
      <w:r w:rsidR="00AF293F" w:rsidRPr="00195C21">
        <w:rPr>
          <w:rFonts w:ascii="Times New Roman" w:hAnsi="Times New Roman" w:cs="Times New Roman"/>
          <w:sz w:val="24"/>
          <w:szCs w:val="24"/>
          <w:lang w:val="cs-CZ"/>
        </w:rPr>
        <w:t>.</w:t>
      </w:r>
    </w:p>
    <w:p w14:paraId="171BFE46" w14:textId="2152D90E" w:rsidR="003D7D7A" w:rsidRPr="00195C21" w:rsidRDefault="003D7D7A" w:rsidP="00DC3439">
      <w:pPr>
        <w:pStyle w:val="Prosttext"/>
        <w:jc w:val="both"/>
        <w:rPr>
          <w:rFonts w:ascii="Times New Roman" w:hAnsi="Times New Roman" w:cs="Times New Roman"/>
          <w:sz w:val="24"/>
          <w:szCs w:val="24"/>
          <w:lang w:val="cs-CZ"/>
        </w:rPr>
      </w:pPr>
    </w:p>
    <w:p w14:paraId="27F67DA7" w14:textId="6FF1DA6E" w:rsidR="003D7D7A" w:rsidRPr="00195C21" w:rsidRDefault="00C05594" w:rsidP="00DC3439">
      <w:pPr>
        <w:pStyle w:val="Prosttext"/>
        <w:numPr>
          <w:ilvl w:val="1"/>
          <w:numId w:val="3"/>
        </w:numPr>
        <w:ind w:hanging="576"/>
        <w:jc w:val="both"/>
        <w:rPr>
          <w:rFonts w:ascii="Times New Roman" w:hAnsi="Times New Roman" w:cs="Times New Roman"/>
          <w:sz w:val="24"/>
          <w:szCs w:val="24"/>
          <w:lang w:val="cs-CZ"/>
        </w:rPr>
      </w:pPr>
      <w:r w:rsidRPr="00195C21">
        <w:rPr>
          <w:rFonts w:ascii="Times New Roman" w:hAnsi="Times New Roman" w:cs="Times New Roman"/>
          <w:sz w:val="24"/>
          <w:szCs w:val="24"/>
          <w:lang w:val="cs-CZ"/>
        </w:rPr>
        <w:lastRenderedPageBreak/>
        <w:t xml:space="preserve">K </w:t>
      </w:r>
      <w:r w:rsidR="00795595" w:rsidRPr="00195C21">
        <w:rPr>
          <w:rFonts w:ascii="Times New Roman" w:hAnsi="Times New Roman" w:cs="Times New Roman"/>
          <w:sz w:val="24"/>
          <w:szCs w:val="24"/>
          <w:lang w:val="cs-CZ"/>
        </w:rPr>
        <w:t>jednotkovým cenám</w:t>
      </w:r>
      <w:r w:rsidRPr="00195C21">
        <w:rPr>
          <w:rFonts w:ascii="Times New Roman" w:hAnsi="Times New Roman" w:cs="Times New Roman"/>
          <w:sz w:val="24"/>
          <w:szCs w:val="24"/>
          <w:lang w:val="cs-CZ"/>
        </w:rPr>
        <w:t xml:space="preserve"> dle čl. </w:t>
      </w:r>
      <w:proofErr w:type="gramStart"/>
      <w:r w:rsidRPr="00195C21">
        <w:rPr>
          <w:rFonts w:ascii="Times New Roman" w:hAnsi="Times New Roman" w:cs="Times New Roman"/>
          <w:sz w:val="24"/>
          <w:szCs w:val="24"/>
          <w:lang w:val="cs-CZ"/>
        </w:rPr>
        <w:t>3.1. této</w:t>
      </w:r>
      <w:proofErr w:type="gramEnd"/>
      <w:r w:rsidRPr="00195C21">
        <w:rPr>
          <w:rFonts w:ascii="Times New Roman" w:hAnsi="Times New Roman" w:cs="Times New Roman"/>
          <w:sz w:val="24"/>
          <w:szCs w:val="24"/>
          <w:lang w:val="cs-CZ"/>
        </w:rPr>
        <w:t xml:space="preserve"> smlouvy bude připočteno a Objednatelem uhrazeno DPH</w:t>
      </w:r>
      <w:r w:rsidR="00795595" w:rsidRPr="00195C21">
        <w:rPr>
          <w:rFonts w:ascii="Times New Roman" w:hAnsi="Times New Roman" w:cs="Times New Roman"/>
          <w:sz w:val="24"/>
          <w:szCs w:val="24"/>
          <w:lang w:val="cs-CZ"/>
        </w:rPr>
        <w:t xml:space="preserve"> v zákonné výši</w:t>
      </w:r>
      <w:r w:rsidRPr="00195C21">
        <w:rPr>
          <w:rFonts w:ascii="Times New Roman" w:hAnsi="Times New Roman" w:cs="Times New Roman"/>
          <w:sz w:val="24"/>
          <w:szCs w:val="24"/>
          <w:lang w:val="cs-CZ"/>
        </w:rPr>
        <w:t>.</w:t>
      </w:r>
    </w:p>
    <w:p w14:paraId="363F2851" w14:textId="77777777" w:rsidR="003D7D7A" w:rsidRPr="00195C21" w:rsidRDefault="00C05594" w:rsidP="00DC3439">
      <w:pPr>
        <w:tabs>
          <w:tab w:val="left" w:pos="0"/>
          <w:tab w:val="left" w:pos="284"/>
        </w:tabs>
        <w:spacing w:after="0" w:line="240" w:lineRule="auto"/>
        <w:jc w:val="both"/>
        <w:rPr>
          <w:rFonts w:ascii="Times New Roman" w:hAnsi="Times New Roman" w:cs="Times New Roman"/>
          <w:sz w:val="24"/>
          <w:szCs w:val="24"/>
        </w:rPr>
      </w:pPr>
      <w:r w:rsidRPr="00195C21">
        <w:rPr>
          <w:rFonts w:ascii="Times New Roman" w:hAnsi="Times New Roman" w:cs="Times New Roman"/>
          <w:sz w:val="24"/>
          <w:szCs w:val="24"/>
        </w:rPr>
        <w:t xml:space="preserve"> </w:t>
      </w:r>
    </w:p>
    <w:p w14:paraId="0BB2338F" w14:textId="154AB811" w:rsidR="00AF293F" w:rsidRPr="00195C21" w:rsidRDefault="00AF293F" w:rsidP="00DC3439">
      <w:pPr>
        <w:pStyle w:val="Prosttext"/>
        <w:numPr>
          <w:ilvl w:val="1"/>
          <w:numId w:val="3"/>
        </w:numPr>
        <w:ind w:hanging="576"/>
        <w:jc w:val="both"/>
        <w:rPr>
          <w:rFonts w:ascii="Times New Roman" w:hAnsi="Times New Roman" w:cs="Times New Roman"/>
          <w:sz w:val="24"/>
          <w:szCs w:val="24"/>
        </w:rPr>
      </w:pPr>
      <w:r w:rsidRPr="00195C21">
        <w:rPr>
          <w:rFonts w:ascii="Times New Roman" w:hAnsi="Times New Roman" w:cs="Times New Roman"/>
          <w:sz w:val="24"/>
          <w:szCs w:val="24"/>
          <w:lang w:val="cs-CZ"/>
        </w:rPr>
        <w:t>Jednotková</w:t>
      </w:r>
      <w:r w:rsidR="00C05594" w:rsidRPr="00195C21">
        <w:rPr>
          <w:rFonts w:ascii="Times New Roman" w:hAnsi="Times New Roman" w:cs="Times New Roman"/>
          <w:sz w:val="24"/>
          <w:szCs w:val="24"/>
          <w:lang w:val="cs-CZ"/>
        </w:rPr>
        <w:t xml:space="preserve"> cen</w:t>
      </w:r>
      <w:r w:rsidR="00914F18" w:rsidRPr="00195C21">
        <w:rPr>
          <w:rFonts w:ascii="Times New Roman" w:hAnsi="Times New Roman" w:cs="Times New Roman"/>
          <w:sz w:val="24"/>
          <w:szCs w:val="24"/>
          <w:lang w:val="cs-CZ"/>
        </w:rPr>
        <w:t>a</w:t>
      </w:r>
      <w:r w:rsidR="00C05594" w:rsidRPr="00195C21">
        <w:rPr>
          <w:rFonts w:ascii="Times New Roman" w:hAnsi="Times New Roman" w:cs="Times New Roman"/>
          <w:sz w:val="24"/>
          <w:szCs w:val="24"/>
          <w:lang w:val="cs-CZ"/>
        </w:rPr>
        <w:t xml:space="preserve"> dle čl. 3.1. této smlouvy zahrnuj</w:t>
      </w:r>
      <w:r w:rsidR="00914F18" w:rsidRPr="00195C21">
        <w:rPr>
          <w:rFonts w:ascii="Times New Roman" w:hAnsi="Times New Roman" w:cs="Times New Roman"/>
          <w:sz w:val="24"/>
          <w:szCs w:val="24"/>
          <w:lang w:val="cs-CZ"/>
        </w:rPr>
        <w:t>e</w:t>
      </w:r>
      <w:r w:rsidR="00C05594" w:rsidRPr="00195C21">
        <w:rPr>
          <w:rFonts w:ascii="Times New Roman" w:hAnsi="Times New Roman" w:cs="Times New Roman"/>
          <w:sz w:val="24"/>
          <w:szCs w:val="24"/>
          <w:lang w:val="cs-CZ"/>
        </w:rPr>
        <w:t xml:space="preserve"> veškeré vedlejší náklady Poskytovatele včetně nákladů spojených s pořízením stejnokrojů, výzbroje a výstroje Službu ostrahy konajících zaměstnanců Poskytovatele</w:t>
      </w:r>
      <w:r w:rsidR="00313BF7" w:rsidRPr="00195C21">
        <w:rPr>
          <w:rFonts w:ascii="Times New Roman" w:hAnsi="Times New Roman" w:cs="Times New Roman"/>
          <w:sz w:val="24"/>
          <w:szCs w:val="24"/>
          <w:lang w:val="cs-CZ"/>
        </w:rPr>
        <w:t xml:space="preserve">, jakož i </w:t>
      </w:r>
      <w:r w:rsidR="00C34E47" w:rsidRPr="00195C21">
        <w:rPr>
          <w:rFonts w:ascii="Times New Roman" w:hAnsi="Times New Roman" w:cs="Times New Roman"/>
          <w:sz w:val="24"/>
          <w:szCs w:val="24"/>
          <w:lang w:val="cs-CZ"/>
        </w:rPr>
        <w:t>veškeré náklady</w:t>
      </w:r>
      <w:r w:rsidR="00313BF7" w:rsidRPr="00195C21">
        <w:rPr>
          <w:rFonts w:ascii="Times New Roman" w:hAnsi="Times New Roman" w:cs="Times New Roman"/>
          <w:sz w:val="24"/>
          <w:szCs w:val="24"/>
          <w:lang w:val="cs-CZ"/>
        </w:rPr>
        <w:t xml:space="preserve"> s</w:t>
      </w:r>
      <w:r w:rsidR="00C34E47" w:rsidRPr="00195C21">
        <w:rPr>
          <w:rFonts w:ascii="Times New Roman" w:hAnsi="Times New Roman" w:cs="Times New Roman"/>
          <w:sz w:val="24"/>
          <w:szCs w:val="24"/>
          <w:lang w:val="cs-CZ"/>
        </w:rPr>
        <w:t>pojené</w:t>
      </w:r>
      <w:r w:rsidR="004B4036" w:rsidRPr="00195C21">
        <w:rPr>
          <w:rFonts w:ascii="Times New Roman" w:hAnsi="Times New Roman" w:cs="Times New Roman"/>
          <w:sz w:val="24"/>
          <w:szCs w:val="24"/>
          <w:lang w:val="cs-CZ"/>
        </w:rPr>
        <w:t xml:space="preserve"> s případnými</w:t>
      </w:r>
      <w:r w:rsidR="00C34E47" w:rsidRPr="00195C21">
        <w:rPr>
          <w:rFonts w:ascii="Times New Roman" w:hAnsi="Times New Roman" w:cs="Times New Roman"/>
          <w:sz w:val="24"/>
          <w:szCs w:val="24"/>
          <w:lang w:val="cs-CZ"/>
        </w:rPr>
        <w:t xml:space="preserve"> zákonnými příplatky, které je Poskytovatel povinen plnit ve vztahu ke svým zaměstnancům např. v </w:t>
      </w:r>
      <w:proofErr w:type="gramStart"/>
      <w:r w:rsidR="00C34E47" w:rsidRPr="00195C21">
        <w:rPr>
          <w:rFonts w:ascii="Times New Roman" w:hAnsi="Times New Roman" w:cs="Times New Roman"/>
          <w:sz w:val="24"/>
          <w:szCs w:val="24"/>
          <w:lang w:val="cs-CZ"/>
        </w:rPr>
        <w:t>souvislostí</w:t>
      </w:r>
      <w:proofErr w:type="gramEnd"/>
      <w:r w:rsidR="00C34E47" w:rsidRPr="00195C21">
        <w:rPr>
          <w:rFonts w:ascii="Times New Roman" w:hAnsi="Times New Roman" w:cs="Times New Roman"/>
          <w:sz w:val="24"/>
          <w:szCs w:val="24"/>
          <w:lang w:val="cs-CZ"/>
        </w:rPr>
        <w:t xml:space="preserve"> s</w:t>
      </w:r>
      <w:r w:rsidR="004C584F" w:rsidRPr="00195C21">
        <w:rPr>
          <w:rFonts w:ascii="Times New Roman" w:hAnsi="Times New Roman" w:cs="Times New Roman"/>
          <w:sz w:val="24"/>
          <w:szCs w:val="24"/>
          <w:lang w:val="cs-CZ"/>
        </w:rPr>
        <w:t xml:space="preserve"> výkonem </w:t>
      </w:r>
      <w:r w:rsidR="00DC3439" w:rsidRPr="00195C21">
        <w:rPr>
          <w:rFonts w:ascii="Times New Roman" w:hAnsi="Times New Roman" w:cs="Times New Roman"/>
          <w:sz w:val="24"/>
          <w:szCs w:val="24"/>
          <w:lang w:val="cs-CZ"/>
        </w:rPr>
        <w:t>prá</w:t>
      </w:r>
      <w:r w:rsidR="00C34E47" w:rsidRPr="00195C21">
        <w:rPr>
          <w:rFonts w:ascii="Times New Roman" w:hAnsi="Times New Roman" w:cs="Times New Roman"/>
          <w:sz w:val="24"/>
          <w:szCs w:val="24"/>
          <w:lang w:val="cs-CZ"/>
        </w:rPr>
        <w:t>c</w:t>
      </w:r>
      <w:r w:rsidR="004C584F" w:rsidRPr="00195C21">
        <w:rPr>
          <w:rFonts w:ascii="Times New Roman" w:hAnsi="Times New Roman" w:cs="Times New Roman"/>
          <w:sz w:val="24"/>
          <w:szCs w:val="24"/>
          <w:lang w:val="cs-CZ"/>
        </w:rPr>
        <w:t>e</w:t>
      </w:r>
      <w:r w:rsidR="00C34E47" w:rsidRPr="00195C21">
        <w:rPr>
          <w:rFonts w:ascii="Times New Roman" w:hAnsi="Times New Roman" w:cs="Times New Roman"/>
          <w:sz w:val="24"/>
          <w:szCs w:val="24"/>
          <w:lang w:val="cs-CZ"/>
        </w:rPr>
        <w:t xml:space="preserve"> přesčas, noční pr</w:t>
      </w:r>
      <w:r w:rsidR="004C584F" w:rsidRPr="00195C21">
        <w:rPr>
          <w:rFonts w:ascii="Times New Roman" w:hAnsi="Times New Roman" w:cs="Times New Roman"/>
          <w:sz w:val="24"/>
          <w:szCs w:val="24"/>
          <w:lang w:val="cs-CZ"/>
        </w:rPr>
        <w:t>á</w:t>
      </w:r>
      <w:r w:rsidR="00C34E47" w:rsidRPr="00195C21">
        <w:rPr>
          <w:rFonts w:ascii="Times New Roman" w:hAnsi="Times New Roman" w:cs="Times New Roman"/>
          <w:sz w:val="24"/>
          <w:szCs w:val="24"/>
          <w:lang w:val="cs-CZ"/>
        </w:rPr>
        <w:t>c</w:t>
      </w:r>
      <w:r w:rsidR="004C584F" w:rsidRPr="00195C21">
        <w:rPr>
          <w:rFonts w:ascii="Times New Roman" w:hAnsi="Times New Roman" w:cs="Times New Roman"/>
          <w:sz w:val="24"/>
          <w:szCs w:val="24"/>
          <w:lang w:val="cs-CZ"/>
        </w:rPr>
        <w:t>e</w:t>
      </w:r>
      <w:r w:rsidR="00C34E47" w:rsidRPr="00195C21">
        <w:rPr>
          <w:rFonts w:ascii="Times New Roman" w:hAnsi="Times New Roman" w:cs="Times New Roman"/>
          <w:sz w:val="24"/>
          <w:szCs w:val="24"/>
          <w:lang w:val="cs-CZ"/>
        </w:rPr>
        <w:t>, pr</w:t>
      </w:r>
      <w:r w:rsidR="004C584F" w:rsidRPr="00195C21">
        <w:rPr>
          <w:rFonts w:ascii="Times New Roman" w:hAnsi="Times New Roman" w:cs="Times New Roman"/>
          <w:sz w:val="24"/>
          <w:szCs w:val="24"/>
          <w:lang w:val="cs-CZ"/>
        </w:rPr>
        <w:t>á</w:t>
      </w:r>
      <w:r w:rsidR="00C34E47" w:rsidRPr="00195C21">
        <w:rPr>
          <w:rFonts w:ascii="Times New Roman" w:hAnsi="Times New Roman" w:cs="Times New Roman"/>
          <w:sz w:val="24"/>
          <w:szCs w:val="24"/>
          <w:lang w:val="cs-CZ"/>
        </w:rPr>
        <w:t>c</w:t>
      </w:r>
      <w:r w:rsidR="004C584F" w:rsidRPr="00195C21">
        <w:rPr>
          <w:rFonts w:ascii="Times New Roman" w:hAnsi="Times New Roman" w:cs="Times New Roman"/>
          <w:sz w:val="24"/>
          <w:szCs w:val="24"/>
          <w:lang w:val="cs-CZ"/>
        </w:rPr>
        <w:t>e</w:t>
      </w:r>
      <w:r w:rsidR="00DC3439" w:rsidRPr="00195C21">
        <w:rPr>
          <w:rFonts w:ascii="Times New Roman" w:hAnsi="Times New Roman" w:cs="Times New Roman"/>
          <w:sz w:val="24"/>
          <w:szCs w:val="24"/>
          <w:lang w:val="cs-CZ"/>
        </w:rPr>
        <w:t xml:space="preserve"> o </w:t>
      </w:r>
      <w:r w:rsidR="00C34E47" w:rsidRPr="00195C21">
        <w:rPr>
          <w:rFonts w:ascii="Times New Roman" w:hAnsi="Times New Roman" w:cs="Times New Roman"/>
          <w:sz w:val="24"/>
          <w:szCs w:val="24"/>
          <w:lang w:val="cs-CZ"/>
        </w:rPr>
        <w:t>sobotách a nedělích atp.</w:t>
      </w:r>
    </w:p>
    <w:p w14:paraId="34EF0062" w14:textId="4E70AF2B" w:rsidR="003D7D7A" w:rsidRPr="00195C21" w:rsidRDefault="00C05594" w:rsidP="00DC3439">
      <w:pPr>
        <w:pStyle w:val="Prosttext"/>
        <w:jc w:val="both"/>
        <w:rPr>
          <w:rFonts w:ascii="Times New Roman" w:hAnsi="Times New Roman" w:cs="Times New Roman"/>
          <w:sz w:val="24"/>
          <w:szCs w:val="24"/>
        </w:rPr>
      </w:pPr>
      <w:r w:rsidRPr="00195C21">
        <w:rPr>
          <w:rFonts w:ascii="Times New Roman" w:hAnsi="Times New Roman" w:cs="Times New Roman"/>
          <w:sz w:val="24"/>
          <w:szCs w:val="24"/>
        </w:rPr>
        <w:t xml:space="preserve">   </w:t>
      </w:r>
    </w:p>
    <w:p w14:paraId="4FEE7150" w14:textId="2DD205F8" w:rsidR="003D7D7A" w:rsidRPr="00195C21" w:rsidRDefault="00C05594" w:rsidP="00DC3439">
      <w:pPr>
        <w:pStyle w:val="Prosttext"/>
        <w:numPr>
          <w:ilvl w:val="1"/>
          <w:numId w:val="3"/>
        </w:numPr>
        <w:ind w:hanging="576"/>
        <w:jc w:val="both"/>
        <w:rPr>
          <w:rFonts w:ascii="Times New Roman" w:hAnsi="Times New Roman" w:cs="Times New Roman"/>
          <w:sz w:val="24"/>
          <w:szCs w:val="24"/>
          <w:lang w:val="cs-CZ"/>
        </w:rPr>
      </w:pPr>
      <w:r w:rsidRPr="00195C21">
        <w:rPr>
          <w:rFonts w:ascii="Times New Roman" w:hAnsi="Times New Roman" w:cs="Times New Roman"/>
          <w:sz w:val="24"/>
          <w:szCs w:val="24"/>
          <w:lang w:val="cs-CZ"/>
        </w:rPr>
        <w:t xml:space="preserve">Cena Služeb ostrahy bude hrazena v návaznosti na skutečně poskytnuté služby dle </w:t>
      </w:r>
      <w:r w:rsidR="00DC23D7" w:rsidRPr="00195C21">
        <w:rPr>
          <w:rFonts w:ascii="Times New Roman" w:hAnsi="Times New Roman" w:cs="Times New Roman"/>
          <w:sz w:val="24"/>
          <w:szCs w:val="24"/>
          <w:lang w:val="cs-CZ"/>
        </w:rPr>
        <w:t xml:space="preserve">Zhotovitelem předložených </w:t>
      </w:r>
      <w:r w:rsidRPr="00195C21">
        <w:rPr>
          <w:rFonts w:ascii="Times New Roman" w:hAnsi="Times New Roman" w:cs="Times New Roman"/>
          <w:sz w:val="24"/>
          <w:szCs w:val="24"/>
          <w:lang w:val="cs-CZ"/>
        </w:rPr>
        <w:t>výkazů odpracovaných hodin</w:t>
      </w:r>
      <w:r w:rsidR="00916D4B" w:rsidRPr="00195C21">
        <w:rPr>
          <w:rFonts w:ascii="Times New Roman" w:hAnsi="Times New Roman" w:cs="Times New Roman"/>
          <w:sz w:val="24"/>
          <w:szCs w:val="24"/>
          <w:lang w:val="cs-CZ"/>
        </w:rPr>
        <w:t>.</w:t>
      </w:r>
      <w:r w:rsidRPr="00195C21">
        <w:rPr>
          <w:rFonts w:ascii="Times New Roman" w:hAnsi="Times New Roman" w:cs="Times New Roman"/>
          <w:sz w:val="24"/>
          <w:szCs w:val="24"/>
          <w:lang w:val="cs-CZ"/>
        </w:rPr>
        <w:t xml:space="preserve">  </w:t>
      </w:r>
    </w:p>
    <w:p w14:paraId="097DEF5F" w14:textId="77777777" w:rsidR="003D7D7A" w:rsidRPr="00195C21" w:rsidRDefault="003D7D7A" w:rsidP="00DC3439">
      <w:pPr>
        <w:tabs>
          <w:tab w:val="left" w:pos="0"/>
          <w:tab w:val="left" w:pos="284"/>
        </w:tabs>
        <w:spacing w:after="0" w:line="240" w:lineRule="auto"/>
        <w:jc w:val="both"/>
      </w:pPr>
    </w:p>
    <w:p w14:paraId="5BB816F1" w14:textId="69A23ED2" w:rsidR="001A726C" w:rsidRPr="00195C21" w:rsidRDefault="00C05594" w:rsidP="00DC3439">
      <w:pPr>
        <w:pStyle w:val="Odstavecseseznamem"/>
        <w:numPr>
          <w:ilvl w:val="1"/>
          <w:numId w:val="3"/>
        </w:numPr>
        <w:spacing w:after="0" w:line="240" w:lineRule="auto"/>
        <w:ind w:hanging="576"/>
        <w:jc w:val="both"/>
        <w:rPr>
          <w:rFonts w:ascii="Times New Roman" w:eastAsia="Calibri Light" w:hAnsi="Times New Roman" w:cs="Times New Roman"/>
          <w:sz w:val="24"/>
          <w:szCs w:val="24"/>
          <w:lang w:bidi="en-US"/>
        </w:rPr>
      </w:pPr>
      <w:r w:rsidRPr="00195C21">
        <w:rPr>
          <w:rFonts w:ascii="Times New Roman" w:hAnsi="Times New Roman" w:cs="Times New Roman"/>
          <w:sz w:val="24"/>
          <w:szCs w:val="24"/>
        </w:rPr>
        <w:t xml:space="preserve">Poskytnuté Služby ostrahy budou Poskytovatelem fakturovány průběžně vždy za předchozí kalendářní měsíc s tím, že úhrada ceny Služeb ostrahy bude provedena vždy </w:t>
      </w:r>
      <w:r w:rsidR="00C45EFC" w:rsidRPr="00195C21">
        <w:rPr>
          <w:rFonts w:ascii="Times New Roman" w:hAnsi="Times New Roman" w:cs="Times New Roman"/>
          <w:sz w:val="24"/>
          <w:szCs w:val="24"/>
        </w:rPr>
        <w:t xml:space="preserve">nejpozději </w:t>
      </w:r>
      <w:r w:rsidRPr="00195C21">
        <w:rPr>
          <w:rFonts w:ascii="Times New Roman" w:hAnsi="Times New Roman" w:cs="Times New Roman"/>
          <w:sz w:val="24"/>
          <w:szCs w:val="24"/>
        </w:rPr>
        <w:t xml:space="preserve">do 30 dnů po doručení každé faktury Objednateli. Přílohou každé faktury vystavené Poskytovatelem bude rovněž </w:t>
      </w:r>
      <w:r w:rsidRPr="00195C21">
        <w:rPr>
          <w:rFonts w:ascii="Times New Roman" w:hAnsi="Times New Roman" w:cs="Times New Roman"/>
          <w:b/>
          <w:sz w:val="24"/>
          <w:szCs w:val="24"/>
        </w:rPr>
        <w:t>výkaz odpracovaných hodin</w:t>
      </w:r>
      <w:r w:rsidRPr="00195C21">
        <w:rPr>
          <w:rFonts w:ascii="Times New Roman" w:hAnsi="Times New Roman" w:cs="Times New Roman"/>
          <w:sz w:val="24"/>
          <w:szCs w:val="24"/>
        </w:rPr>
        <w:t xml:space="preserve"> za fakturované období. Veškeré platby Poskytovateli ze strany Objednatele podle podmínek této Smlouvy budou prováděny bankovním převodem na účet uvedený na faktuře bez bankovních poplatků na straně Poskytovatele v korunách českých, pokud se Objednatel a Poskytovatel nedohodnou jinak. </w:t>
      </w:r>
    </w:p>
    <w:p w14:paraId="194DACDC" w14:textId="77777777" w:rsidR="001A726C" w:rsidRPr="00195C21" w:rsidRDefault="001A726C" w:rsidP="00DC3439">
      <w:pPr>
        <w:pStyle w:val="Odstavecseseznamem"/>
        <w:spacing w:after="0" w:line="240" w:lineRule="auto"/>
        <w:rPr>
          <w:rFonts w:ascii="Times New Roman" w:eastAsia="Calibri Light" w:hAnsi="Times New Roman" w:cs="Times New Roman"/>
          <w:sz w:val="24"/>
          <w:szCs w:val="24"/>
          <w:lang w:bidi="en-US"/>
        </w:rPr>
      </w:pPr>
    </w:p>
    <w:p w14:paraId="76CC7E4E" w14:textId="7E172DF0" w:rsidR="001A726C" w:rsidRPr="00195C21" w:rsidRDefault="001A726C" w:rsidP="00DC3439">
      <w:pPr>
        <w:pStyle w:val="Odstavecseseznamem"/>
        <w:numPr>
          <w:ilvl w:val="1"/>
          <w:numId w:val="3"/>
        </w:numPr>
        <w:spacing w:after="0" w:line="240" w:lineRule="auto"/>
        <w:ind w:hanging="576"/>
        <w:jc w:val="both"/>
        <w:rPr>
          <w:rFonts w:ascii="Times New Roman" w:eastAsia="Calibri Light" w:hAnsi="Times New Roman" w:cs="Times New Roman"/>
          <w:sz w:val="24"/>
          <w:szCs w:val="24"/>
          <w:lang w:bidi="en-US"/>
        </w:rPr>
      </w:pPr>
      <w:r w:rsidRPr="00195C21">
        <w:rPr>
          <w:rFonts w:ascii="Times New Roman" w:eastAsia="Calibri Light" w:hAnsi="Times New Roman" w:cs="Times New Roman"/>
          <w:sz w:val="24"/>
          <w:szCs w:val="24"/>
          <w:lang w:bidi="en-US"/>
        </w:rPr>
        <w:t xml:space="preserve">Poskytovatel se zavazuje rozúčtovat fakturaci </w:t>
      </w:r>
      <w:r w:rsidR="00104D5C" w:rsidRPr="00195C21">
        <w:rPr>
          <w:rFonts w:ascii="Times New Roman" w:eastAsia="Calibri Light" w:hAnsi="Times New Roman" w:cs="Times New Roman"/>
          <w:sz w:val="24"/>
          <w:szCs w:val="24"/>
          <w:lang w:bidi="en-US"/>
        </w:rPr>
        <w:t xml:space="preserve">za účtované období </w:t>
      </w:r>
      <w:r w:rsidRPr="00195C21">
        <w:rPr>
          <w:rFonts w:ascii="Times New Roman" w:eastAsia="Calibri Light" w:hAnsi="Times New Roman" w:cs="Times New Roman"/>
          <w:sz w:val="24"/>
          <w:szCs w:val="24"/>
          <w:lang w:bidi="en-US"/>
        </w:rPr>
        <w:t>jednotlivým institucím na straně Objednatele, a to v následujícím poměru:</w:t>
      </w:r>
    </w:p>
    <w:p w14:paraId="4AB06D2E" w14:textId="77777777" w:rsidR="001A726C" w:rsidRPr="00195C21" w:rsidRDefault="001A726C" w:rsidP="00DC3439">
      <w:pPr>
        <w:pStyle w:val="Odstavecseseznamem"/>
        <w:spacing w:after="0" w:line="240" w:lineRule="auto"/>
        <w:rPr>
          <w:rFonts w:ascii="Times New Roman" w:eastAsia="Calibri Light" w:hAnsi="Times New Roman" w:cs="Times New Roman"/>
          <w:sz w:val="24"/>
          <w:szCs w:val="24"/>
          <w:lang w:bidi="en-US"/>
        </w:rPr>
      </w:pPr>
    </w:p>
    <w:p w14:paraId="0EC7A96F" w14:textId="5B2F3A90" w:rsidR="001A726C" w:rsidRPr="00195C21" w:rsidRDefault="001A726C" w:rsidP="00DC3439">
      <w:pPr>
        <w:pStyle w:val="Odstavecseseznamem"/>
        <w:numPr>
          <w:ilvl w:val="0"/>
          <w:numId w:val="12"/>
        </w:numPr>
        <w:spacing w:after="0" w:line="240" w:lineRule="auto"/>
        <w:jc w:val="both"/>
        <w:rPr>
          <w:rFonts w:ascii="Times New Roman" w:eastAsia="Calibri Light" w:hAnsi="Times New Roman" w:cs="Times New Roman"/>
          <w:sz w:val="24"/>
          <w:szCs w:val="24"/>
          <w:lang w:bidi="en-US"/>
        </w:rPr>
      </w:pPr>
      <w:r w:rsidRPr="00195C21">
        <w:rPr>
          <w:rFonts w:ascii="Times New Roman" w:eastAsia="Calibri Light" w:hAnsi="Times New Roman" w:cs="Times New Roman"/>
          <w:sz w:val="24"/>
          <w:szCs w:val="24"/>
          <w:lang w:bidi="en-US"/>
        </w:rPr>
        <w:t xml:space="preserve">Ústav chemických procesů AV ČR, </w:t>
      </w:r>
      <w:proofErr w:type="spellStart"/>
      <w:proofErr w:type="gramStart"/>
      <w:r w:rsidRPr="00195C21">
        <w:rPr>
          <w:rFonts w:ascii="Times New Roman" w:eastAsia="Calibri Light" w:hAnsi="Times New Roman" w:cs="Times New Roman"/>
          <w:sz w:val="24"/>
          <w:szCs w:val="24"/>
          <w:lang w:bidi="en-US"/>
        </w:rPr>
        <w:t>v.v.</w:t>
      </w:r>
      <w:proofErr w:type="gramEnd"/>
      <w:r w:rsidRPr="00195C21">
        <w:rPr>
          <w:rFonts w:ascii="Times New Roman" w:eastAsia="Calibri Light" w:hAnsi="Times New Roman" w:cs="Times New Roman"/>
          <w:sz w:val="24"/>
          <w:szCs w:val="24"/>
          <w:lang w:bidi="en-US"/>
        </w:rPr>
        <w:t>i</w:t>
      </w:r>
      <w:proofErr w:type="spellEnd"/>
      <w:r w:rsidRPr="00195C21">
        <w:rPr>
          <w:rFonts w:ascii="Times New Roman" w:eastAsia="Calibri Light" w:hAnsi="Times New Roman" w:cs="Times New Roman"/>
          <w:sz w:val="24"/>
          <w:szCs w:val="24"/>
          <w:lang w:bidi="en-US"/>
        </w:rPr>
        <w:t xml:space="preserve">. </w:t>
      </w:r>
      <w:r w:rsidRPr="00195C21">
        <w:rPr>
          <w:rFonts w:ascii="Times New Roman" w:eastAsia="Calibri Light" w:hAnsi="Times New Roman" w:cs="Times New Roman"/>
          <w:sz w:val="24"/>
          <w:szCs w:val="24"/>
          <w:lang w:bidi="en-US"/>
        </w:rPr>
        <w:tab/>
      </w:r>
    </w:p>
    <w:p w14:paraId="0A02B727" w14:textId="77777777" w:rsidR="00B73880" w:rsidRPr="00B73880" w:rsidRDefault="001A726C" w:rsidP="00BB7D3F">
      <w:pPr>
        <w:pStyle w:val="Odstavecseseznamem"/>
        <w:numPr>
          <w:ilvl w:val="0"/>
          <w:numId w:val="12"/>
        </w:numPr>
        <w:spacing w:after="0" w:line="240" w:lineRule="auto"/>
        <w:jc w:val="both"/>
        <w:rPr>
          <w:rFonts w:ascii="Times New Roman" w:eastAsia="Calibri Light" w:hAnsi="Times New Roman" w:cs="Times New Roman"/>
          <w:b/>
          <w:sz w:val="24"/>
          <w:szCs w:val="24"/>
          <w:lang w:bidi="en-US"/>
        </w:rPr>
      </w:pPr>
      <w:r w:rsidRPr="00B73880">
        <w:rPr>
          <w:rFonts w:ascii="Times New Roman" w:eastAsia="Calibri Light" w:hAnsi="Times New Roman" w:cs="Times New Roman"/>
          <w:sz w:val="24"/>
          <w:szCs w:val="24"/>
          <w:lang w:bidi="en-US"/>
        </w:rPr>
        <w:t xml:space="preserve">Ústav experimentální botaniky AV ČR, </w:t>
      </w:r>
      <w:proofErr w:type="spellStart"/>
      <w:proofErr w:type="gramStart"/>
      <w:r w:rsidRPr="00B73880">
        <w:rPr>
          <w:rFonts w:ascii="Times New Roman" w:eastAsia="Calibri Light" w:hAnsi="Times New Roman" w:cs="Times New Roman"/>
          <w:sz w:val="24"/>
          <w:szCs w:val="24"/>
          <w:lang w:bidi="en-US"/>
        </w:rPr>
        <w:t>v.v.</w:t>
      </w:r>
      <w:proofErr w:type="gramEnd"/>
      <w:r w:rsidRPr="00B73880">
        <w:rPr>
          <w:rFonts w:ascii="Times New Roman" w:eastAsia="Calibri Light" w:hAnsi="Times New Roman" w:cs="Times New Roman"/>
          <w:sz w:val="24"/>
          <w:szCs w:val="24"/>
          <w:lang w:bidi="en-US"/>
        </w:rPr>
        <w:t>i</w:t>
      </w:r>
      <w:proofErr w:type="spellEnd"/>
      <w:r w:rsidRPr="00B73880">
        <w:rPr>
          <w:rFonts w:ascii="Times New Roman" w:eastAsia="Calibri Light" w:hAnsi="Times New Roman" w:cs="Times New Roman"/>
          <w:sz w:val="24"/>
          <w:szCs w:val="24"/>
          <w:lang w:bidi="en-US"/>
        </w:rPr>
        <w:t>.</w:t>
      </w:r>
      <w:r w:rsidRPr="00B73880">
        <w:rPr>
          <w:rFonts w:ascii="Times New Roman" w:eastAsia="Calibri Light" w:hAnsi="Times New Roman" w:cs="Times New Roman"/>
          <w:sz w:val="24"/>
          <w:szCs w:val="24"/>
          <w:lang w:bidi="en-US"/>
        </w:rPr>
        <w:tab/>
      </w:r>
    </w:p>
    <w:p w14:paraId="3F451397" w14:textId="53390955" w:rsidR="001A726C" w:rsidRPr="00B73880" w:rsidRDefault="001A726C" w:rsidP="00BB7D3F">
      <w:pPr>
        <w:pStyle w:val="Odstavecseseznamem"/>
        <w:numPr>
          <w:ilvl w:val="0"/>
          <w:numId w:val="12"/>
        </w:numPr>
        <w:spacing w:after="0" w:line="240" w:lineRule="auto"/>
        <w:jc w:val="both"/>
        <w:rPr>
          <w:rFonts w:ascii="Times New Roman" w:eastAsia="Calibri Light" w:hAnsi="Times New Roman" w:cs="Times New Roman"/>
          <w:b/>
          <w:sz w:val="24"/>
          <w:szCs w:val="24"/>
          <w:lang w:bidi="en-US"/>
        </w:rPr>
      </w:pPr>
      <w:r w:rsidRPr="00B73880">
        <w:rPr>
          <w:rFonts w:ascii="Times New Roman" w:eastAsia="Calibri Light" w:hAnsi="Times New Roman" w:cs="Times New Roman"/>
          <w:sz w:val="24"/>
          <w:szCs w:val="24"/>
          <w:lang w:bidi="en-US"/>
        </w:rPr>
        <w:t xml:space="preserve">Geologický ústav AV ČR, </w:t>
      </w:r>
      <w:proofErr w:type="spellStart"/>
      <w:proofErr w:type="gramStart"/>
      <w:r w:rsidRPr="00B73880">
        <w:rPr>
          <w:rFonts w:ascii="Times New Roman" w:eastAsia="Calibri Light" w:hAnsi="Times New Roman" w:cs="Times New Roman"/>
          <w:sz w:val="24"/>
          <w:szCs w:val="24"/>
          <w:lang w:bidi="en-US"/>
        </w:rPr>
        <w:t>v.v.</w:t>
      </w:r>
      <w:proofErr w:type="gramEnd"/>
      <w:r w:rsidRPr="00B73880">
        <w:rPr>
          <w:rFonts w:ascii="Times New Roman" w:eastAsia="Calibri Light" w:hAnsi="Times New Roman" w:cs="Times New Roman"/>
          <w:sz w:val="24"/>
          <w:szCs w:val="24"/>
          <w:lang w:bidi="en-US"/>
        </w:rPr>
        <w:t>i</w:t>
      </w:r>
      <w:proofErr w:type="spellEnd"/>
      <w:r w:rsidRPr="00B73880">
        <w:rPr>
          <w:rFonts w:ascii="Times New Roman" w:eastAsia="Calibri Light" w:hAnsi="Times New Roman" w:cs="Times New Roman"/>
          <w:sz w:val="24"/>
          <w:szCs w:val="24"/>
          <w:lang w:bidi="en-US"/>
        </w:rPr>
        <w:t>.</w:t>
      </w:r>
      <w:r w:rsidRPr="00B73880">
        <w:rPr>
          <w:rFonts w:ascii="Times New Roman" w:eastAsia="Calibri Light" w:hAnsi="Times New Roman" w:cs="Times New Roman"/>
          <w:sz w:val="24"/>
          <w:szCs w:val="24"/>
          <w:lang w:bidi="en-US"/>
        </w:rPr>
        <w:tab/>
      </w:r>
      <w:r w:rsidRPr="00B73880">
        <w:rPr>
          <w:rFonts w:ascii="Times New Roman" w:eastAsia="Calibri Light" w:hAnsi="Times New Roman" w:cs="Times New Roman"/>
          <w:sz w:val="24"/>
          <w:szCs w:val="24"/>
          <w:lang w:bidi="en-US"/>
        </w:rPr>
        <w:tab/>
      </w:r>
      <w:r w:rsidRPr="00B73880">
        <w:rPr>
          <w:rFonts w:ascii="Times New Roman" w:eastAsia="Calibri Light" w:hAnsi="Times New Roman" w:cs="Times New Roman"/>
          <w:sz w:val="24"/>
          <w:szCs w:val="24"/>
          <w:lang w:bidi="en-US"/>
        </w:rPr>
        <w:tab/>
      </w:r>
    </w:p>
    <w:p w14:paraId="56437B12" w14:textId="44CBBD0C" w:rsidR="001A726C" w:rsidRPr="00195C21" w:rsidRDefault="001A726C" w:rsidP="00DC3439">
      <w:pPr>
        <w:pStyle w:val="Odstavecseseznamem"/>
        <w:numPr>
          <w:ilvl w:val="0"/>
          <w:numId w:val="12"/>
        </w:numPr>
        <w:spacing w:after="0" w:line="240" w:lineRule="auto"/>
        <w:jc w:val="both"/>
        <w:rPr>
          <w:rFonts w:ascii="Times New Roman" w:eastAsia="Calibri Light" w:hAnsi="Times New Roman" w:cs="Times New Roman"/>
          <w:sz w:val="24"/>
          <w:szCs w:val="24"/>
          <w:lang w:bidi="en-US"/>
        </w:rPr>
      </w:pPr>
      <w:r w:rsidRPr="00195C21">
        <w:rPr>
          <w:rFonts w:ascii="Times New Roman" w:eastAsia="Calibri Light" w:hAnsi="Times New Roman" w:cs="Times New Roman"/>
          <w:sz w:val="24"/>
          <w:szCs w:val="24"/>
          <w:lang w:bidi="en-US"/>
        </w:rPr>
        <w:t xml:space="preserve">Ústav </w:t>
      </w:r>
      <w:proofErr w:type="spellStart"/>
      <w:r w:rsidRPr="00195C21">
        <w:rPr>
          <w:rFonts w:ascii="Times New Roman" w:eastAsia="Calibri Light" w:hAnsi="Times New Roman" w:cs="Times New Roman"/>
          <w:sz w:val="24"/>
          <w:szCs w:val="24"/>
          <w:lang w:bidi="en-US"/>
        </w:rPr>
        <w:t>fotoniky</w:t>
      </w:r>
      <w:proofErr w:type="spellEnd"/>
      <w:r w:rsidRPr="00195C21">
        <w:rPr>
          <w:rFonts w:ascii="Times New Roman" w:eastAsia="Calibri Light" w:hAnsi="Times New Roman" w:cs="Times New Roman"/>
          <w:sz w:val="24"/>
          <w:szCs w:val="24"/>
          <w:lang w:bidi="en-US"/>
        </w:rPr>
        <w:t xml:space="preserve"> a elektroniky AV ČR, </w:t>
      </w:r>
      <w:proofErr w:type="spellStart"/>
      <w:proofErr w:type="gramStart"/>
      <w:r w:rsidRPr="00195C21">
        <w:rPr>
          <w:rFonts w:ascii="Times New Roman" w:eastAsia="Calibri Light" w:hAnsi="Times New Roman" w:cs="Times New Roman"/>
          <w:sz w:val="24"/>
          <w:szCs w:val="24"/>
          <w:lang w:bidi="en-US"/>
        </w:rPr>
        <w:t>v.v.</w:t>
      </w:r>
      <w:proofErr w:type="gramEnd"/>
      <w:r w:rsidRPr="00195C21">
        <w:rPr>
          <w:rFonts w:ascii="Times New Roman" w:eastAsia="Calibri Light" w:hAnsi="Times New Roman" w:cs="Times New Roman"/>
          <w:sz w:val="24"/>
          <w:szCs w:val="24"/>
          <w:lang w:bidi="en-US"/>
        </w:rPr>
        <w:t>i</w:t>
      </w:r>
      <w:proofErr w:type="spellEnd"/>
      <w:r w:rsidRPr="00195C21">
        <w:rPr>
          <w:rFonts w:ascii="Times New Roman" w:eastAsia="Calibri Light" w:hAnsi="Times New Roman" w:cs="Times New Roman"/>
          <w:sz w:val="24"/>
          <w:szCs w:val="24"/>
          <w:lang w:bidi="en-US"/>
        </w:rPr>
        <w:t>.</w:t>
      </w:r>
      <w:r w:rsidRPr="00195C21">
        <w:rPr>
          <w:rFonts w:ascii="Times New Roman" w:eastAsia="Calibri Light" w:hAnsi="Times New Roman" w:cs="Times New Roman"/>
          <w:sz w:val="24"/>
          <w:szCs w:val="24"/>
          <w:lang w:bidi="en-US"/>
        </w:rPr>
        <w:tab/>
      </w:r>
    </w:p>
    <w:p w14:paraId="698C4E31" w14:textId="77777777" w:rsidR="001A726C" w:rsidRPr="00195C21" w:rsidRDefault="001A726C" w:rsidP="00DC3439">
      <w:pPr>
        <w:pStyle w:val="Odstavecseseznamem"/>
        <w:spacing w:after="0" w:line="240" w:lineRule="auto"/>
        <w:ind w:left="1080"/>
        <w:jc w:val="both"/>
        <w:rPr>
          <w:rFonts w:ascii="Times New Roman" w:eastAsia="Calibri Light" w:hAnsi="Times New Roman" w:cs="Times New Roman"/>
          <w:sz w:val="24"/>
          <w:szCs w:val="24"/>
          <w:lang w:bidi="en-US"/>
        </w:rPr>
      </w:pPr>
    </w:p>
    <w:p w14:paraId="023C8C15" w14:textId="6EF269F8" w:rsidR="001A726C" w:rsidRPr="00195C21" w:rsidRDefault="001A726C" w:rsidP="00DC3439">
      <w:pPr>
        <w:pStyle w:val="Odstavecseseznamem"/>
        <w:numPr>
          <w:ilvl w:val="1"/>
          <w:numId w:val="3"/>
        </w:numPr>
        <w:spacing w:after="0" w:line="240" w:lineRule="auto"/>
        <w:ind w:hanging="576"/>
        <w:jc w:val="both"/>
        <w:rPr>
          <w:rFonts w:ascii="Times New Roman" w:eastAsia="Calibri Light" w:hAnsi="Times New Roman" w:cs="Times New Roman"/>
          <w:sz w:val="24"/>
          <w:szCs w:val="24"/>
          <w:lang w:bidi="en-US"/>
        </w:rPr>
      </w:pPr>
      <w:r w:rsidRPr="00195C21">
        <w:rPr>
          <w:rFonts w:ascii="Times New Roman" w:eastAsia="Calibri Light" w:hAnsi="Times New Roman" w:cs="Times New Roman"/>
          <w:sz w:val="24"/>
          <w:szCs w:val="24"/>
          <w:lang w:bidi="en-US"/>
        </w:rPr>
        <w:t xml:space="preserve">Objednatel se vyhrazuje právo změnit poměr rozúčtování fakturace dle předchozího odstavce, a to </w:t>
      </w:r>
      <w:r w:rsidR="00B84DBB" w:rsidRPr="00195C21">
        <w:rPr>
          <w:rFonts w:ascii="Times New Roman" w:eastAsia="Calibri Light" w:hAnsi="Times New Roman" w:cs="Times New Roman"/>
          <w:sz w:val="24"/>
          <w:szCs w:val="24"/>
          <w:lang w:bidi="en-US"/>
        </w:rPr>
        <w:t xml:space="preserve">jednostranným oznámením </w:t>
      </w:r>
      <w:r w:rsidRPr="00195C21">
        <w:rPr>
          <w:rFonts w:ascii="Times New Roman" w:eastAsia="Calibri Light" w:hAnsi="Times New Roman" w:cs="Times New Roman"/>
          <w:sz w:val="24"/>
          <w:szCs w:val="24"/>
          <w:lang w:bidi="en-US"/>
        </w:rPr>
        <w:t>kdykoli po dobu trvání této smlouvy.</w:t>
      </w:r>
      <w:r w:rsidR="001C15D7" w:rsidRPr="00195C21">
        <w:rPr>
          <w:rFonts w:ascii="Times New Roman" w:eastAsia="Calibri Light" w:hAnsi="Times New Roman" w:cs="Times New Roman"/>
          <w:sz w:val="24"/>
          <w:szCs w:val="24"/>
          <w:lang w:bidi="en-US"/>
        </w:rPr>
        <w:t xml:space="preserve"> Nestanoví-li Objednatel jinak,</w:t>
      </w:r>
      <w:r w:rsidRPr="00195C21">
        <w:rPr>
          <w:rFonts w:ascii="Times New Roman" w:eastAsia="Calibri Light" w:hAnsi="Times New Roman" w:cs="Times New Roman"/>
          <w:sz w:val="24"/>
          <w:szCs w:val="24"/>
          <w:lang w:bidi="en-US"/>
        </w:rPr>
        <w:t xml:space="preserve"> </w:t>
      </w:r>
      <w:r w:rsidR="001C15D7" w:rsidRPr="00195C21">
        <w:rPr>
          <w:rFonts w:ascii="Times New Roman" w:eastAsia="Calibri Light" w:hAnsi="Times New Roman" w:cs="Times New Roman"/>
          <w:sz w:val="24"/>
          <w:szCs w:val="24"/>
          <w:lang w:bidi="en-US"/>
        </w:rPr>
        <w:t>je z</w:t>
      </w:r>
      <w:r w:rsidRPr="00195C21">
        <w:rPr>
          <w:rFonts w:ascii="Times New Roman" w:eastAsia="Calibri Light" w:hAnsi="Times New Roman" w:cs="Times New Roman"/>
          <w:sz w:val="24"/>
          <w:szCs w:val="24"/>
          <w:lang w:bidi="en-US"/>
        </w:rPr>
        <w:t>měna v </w:t>
      </w:r>
      <w:r w:rsidR="001C15D7" w:rsidRPr="00195C21">
        <w:rPr>
          <w:rFonts w:ascii="Times New Roman" w:eastAsia="Calibri Light" w:hAnsi="Times New Roman" w:cs="Times New Roman"/>
          <w:sz w:val="24"/>
          <w:szCs w:val="24"/>
          <w:lang w:bidi="en-US"/>
        </w:rPr>
        <w:t>rozúčtování účinn</w:t>
      </w:r>
      <w:r w:rsidR="00104D5C" w:rsidRPr="00195C21">
        <w:rPr>
          <w:rFonts w:ascii="Times New Roman" w:eastAsia="Calibri Light" w:hAnsi="Times New Roman" w:cs="Times New Roman"/>
          <w:sz w:val="24"/>
          <w:szCs w:val="24"/>
          <w:lang w:bidi="en-US"/>
        </w:rPr>
        <w:t>á počínaje následujícím měsícem po doručení oznámení.</w:t>
      </w:r>
    </w:p>
    <w:p w14:paraId="0AEB4B8E" w14:textId="67D6A7D7" w:rsidR="001A726C" w:rsidRPr="00195C21" w:rsidRDefault="001A726C" w:rsidP="00DC3439">
      <w:pPr>
        <w:pStyle w:val="Odstavecseseznamem"/>
        <w:spacing w:after="0" w:line="240" w:lineRule="auto"/>
        <w:jc w:val="both"/>
        <w:rPr>
          <w:rFonts w:ascii="Times New Roman" w:eastAsia="Calibri Light" w:hAnsi="Times New Roman" w:cs="Times New Roman"/>
          <w:sz w:val="24"/>
          <w:szCs w:val="24"/>
          <w:lang w:bidi="en-US"/>
        </w:rPr>
      </w:pPr>
      <w:r w:rsidRPr="00195C21">
        <w:rPr>
          <w:rFonts w:ascii="Times New Roman" w:eastAsia="Calibri Light" w:hAnsi="Times New Roman" w:cs="Times New Roman"/>
          <w:sz w:val="24"/>
          <w:szCs w:val="24"/>
          <w:lang w:bidi="en-US"/>
        </w:rPr>
        <w:t xml:space="preserve"> </w:t>
      </w:r>
    </w:p>
    <w:p w14:paraId="3F54B2CE" w14:textId="39B39C02" w:rsidR="003D7D7A" w:rsidRPr="00195C21" w:rsidRDefault="00C05594" w:rsidP="00DC3439">
      <w:pPr>
        <w:pStyle w:val="Odstavecseseznamem"/>
        <w:numPr>
          <w:ilvl w:val="1"/>
          <w:numId w:val="3"/>
        </w:numPr>
        <w:spacing w:after="0" w:line="240" w:lineRule="auto"/>
        <w:ind w:hanging="576"/>
        <w:jc w:val="both"/>
        <w:rPr>
          <w:rFonts w:ascii="Times New Roman" w:eastAsia="Calibri Light" w:hAnsi="Times New Roman" w:cs="Times New Roman"/>
          <w:sz w:val="24"/>
          <w:szCs w:val="24"/>
          <w:lang w:bidi="en-US"/>
        </w:rPr>
      </w:pPr>
      <w:r w:rsidRPr="00195C21">
        <w:rPr>
          <w:rFonts w:ascii="Times New Roman" w:eastAsia="Calibri Light" w:hAnsi="Times New Roman" w:cs="Times New Roman"/>
          <w:sz w:val="24"/>
          <w:szCs w:val="24"/>
          <w:lang w:bidi="en-US"/>
        </w:rPr>
        <w:t>Poskytovatel je povinen zaregistrovat všechny své bankovní účty, na které by měly být poukazovány platby od Objednatele u příslušného správce daně, aby se Objednatel nedostal do pozice ručitele za DPH účtované Poskytovatelem v souladu s § 109 zákona č. 235/2004 Sb., o dani z přidané hodnoty v platném znění. Objednatel poukáže jakoukoli platbu pouze na bankovní účty registrované tímto způsobem u správce daně, a to pouze na účty vedené u bankovních subjektů v České republice (dále jen „</w:t>
      </w:r>
      <w:r w:rsidRPr="00195C21">
        <w:rPr>
          <w:rFonts w:ascii="Times New Roman" w:eastAsia="Calibri Light" w:hAnsi="Times New Roman" w:cs="Times New Roman"/>
          <w:b/>
          <w:sz w:val="24"/>
          <w:szCs w:val="24"/>
          <w:lang w:bidi="en-US"/>
        </w:rPr>
        <w:t>Bezpečný účet</w:t>
      </w:r>
      <w:r w:rsidRPr="00195C21">
        <w:rPr>
          <w:rFonts w:ascii="Times New Roman" w:eastAsia="Calibri Light" w:hAnsi="Times New Roman" w:cs="Times New Roman"/>
          <w:sz w:val="24"/>
          <w:szCs w:val="24"/>
          <w:lang w:bidi="en-US"/>
        </w:rPr>
        <w:t>“). Pokud bude požadováno poukázání platby Objednatele na jakýkoli jiný účet, je Objednatel oprávněn zadržet tuto platbu až do doby, kdy Poskytovatel sdělí Objednateli číslo Bezpečného účtu. V případě zadržení platby začne běžet splatnost až ode dne sdělení čísla Bezpečného účtu. Pokud bude do té doby Objednatel vyzván k úhradě DPH z takové zadržené platby v pozici ručitele, bude DPH přímo uhrazena příslušnému správci daně a bezprostředně poté dojde k úhradě části platby bez DPH Poskytovateli. Pokud dojde k indikaci naplnění jakýchkoli jiných podmínek ručení Objednatele za DPH účtovanou Poskytovatelem v souladu s § 109 zák</w:t>
      </w:r>
      <w:r w:rsidR="000F4D4A" w:rsidRPr="00195C21">
        <w:rPr>
          <w:rFonts w:ascii="Times New Roman" w:eastAsia="Calibri Light" w:hAnsi="Times New Roman" w:cs="Times New Roman"/>
          <w:sz w:val="24"/>
          <w:szCs w:val="24"/>
          <w:lang w:bidi="en-US"/>
        </w:rPr>
        <w:t>ona o dani z přidané hodnoty (v </w:t>
      </w:r>
      <w:r w:rsidRPr="00195C21">
        <w:rPr>
          <w:rFonts w:ascii="Times New Roman" w:eastAsia="Calibri Light" w:hAnsi="Times New Roman" w:cs="Times New Roman"/>
          <w:sz w:val="24"/>
          <w:szCs w:val="24"/>
          <w:lang w:bidi="en-US"/>
        </w:rPr>
        <w:t>případné vazbě na další související ustanovení), j</w:t>
      </w:r>
      <w:r w:rsidR="000F4D4A" w:rsidRPr="00195C21">
        <w:rPr>
          <w:rFonts w:ascii="Times New Roman" w:eastAsia="Calibri Light" w:hAnsi="Times New Roman" w:cs="Times New Roman"/>
          <w:sz w:val="24"/>
          <w:szCs w:val="24"/>
          <w:lang w:bidi="en-US"/>
        </w:rPr>
        <w:t>e Objednatel oprávněn zadržet z </w:t>
      </w:r>
      <w:r w:rsidRPr="00195C21">
        <w:rPr>
          <w:rFonts w:ascii="Times New Roman" w:eastAsia="Calibri Light" w:hAnsi="Times New Roman" w:cs="Times New Roman"/>
          <w:sz w:val="24"/>
          <w:szCs w:val="24"/>
          <w:lang w:bidi="en-US"/>
        </w:rPr>
        <w:t xml:space="preserve">každé příslušné platby daň z přidané hodnoty a tuto </w:t>
      </w:r>
      <w:r w:rsidR="000F4D4A" w:rsidRPr="00195C21">
        <w:rPr>
          <w:rFonts w:ascii="Times New Roman" w:eastAsia="Calibri Light" w:hAnsi="Times New Roman" w:cs="Times New Roman"/>
          <w:sz w:val="24"/>
          <w:szCs w:val="24"/>
          <w:lang w:bidi="en-US"/>
        </w:rPr>
        <w:t>na výzvu správce daně uhradit v </w:t>
      </w:r>
      <w:r w:rsidRPr="00195C21">
        <w:rPr>
          <w:rFonts w:ascii="Times New Roman" w:eastAsia="Calibri Light" w:hAnsi="Times New Roman" w:cs="Times New Roman"/>
          <w:sz w:val="24"/>
          <w:szCs w:val="24"/>
          <w:lang w:bidi="en-US"/>
        </w:rPr>
        <w:t xml:space="preserve">pozici ručitele přímo na účet příslušného správce daně. Dojde-li k pozdržení případně </w:t>
      </w:r>
      <w:r w:rsidRPr="00195C21">
        <w:rPr>
          <w:rFonts w:ascii="Times New Roman" w:eastAsia="Calibri Light" w:hAnsi="Times New Roman" w:cs="Times New Roman"/>
          <w:sz w:val="24"/>
          <w:szCs w:val="24"/>
          <w:lang w:bidi="en-US"/>
        </w:rPr>
        <w:lastRenderedPageBreak/>
        <w:t>neuhrazení jakýchkoli plateb nebo jejich částí z výše uvedených důvodů, nevzniká Poskytovateli žádný nárok na úhradu případných úroků z prodlení, penále, náhrady škody nebo jakýchkoli dalších sankcí vůči Objednateli, a to ani v případě, že by mu podobné sankce byly vyměřeny správcem daně.</w:t>
      </w:r>
    </w:p>
    <w:p w14:paraId="2F5C5185" w14:textId="77777777" w:rsidR="003D7D7A" w:rsidRPr="00195C21" w:rsidRDefault="003D7D7A" w:rsidP="00DC3439">
      <w:pPr>
        <w:pStyle w:val="Odstavecseseznamem"/>
        <w:spacing w:after="0" w:line="240" w:lineRule="auto"/>
        <w:jc w:val="both"/>
        <w:rPr>
          <w:rFonts w:ascii="Times New Roman" w:eastAsia="Calibri Light" w:hAnsi="Times New Roman" w:cs="Times New Roman"/>
          <w:sz w:val="24"/>
          <w:szCs w:val="24"/>
          <w:lang w:bidi="en-US"/>
        </w:rPr>
      </w:pPr>
    </w:p>
    <w:p w14:paraId="03B01624" w14:textId="77777777" w:rsidR="003D7D7A" w:rsidRPr="00195C21" w:rsidRDefault="00C05594" w:rsidP="00DC3439">
      <w:pPr>
        <w:pStyle w:val="Prosttext"/>
        <w:numPr>
          <w:ilvl w:val="1"/>
          <w:numId w:val="3"/>
        </w:numPr>
        <w:ind w:hanging="576"/>
        <w:jc w:val="both"/>
        <w:rPr>
          <w:rFonts w:ascii="Times New Roman" w:hAnsi="Times New Roman" w:cs="Times New Roman"/>
          <w:sz w:val="24"/>
          <w:szCs w:val="24"/>
          <w:lang w:val="cs-CZ"/>
        </w:rPr>
      </w:pPr>
      <w:r w:rsidRPr="00195C21">
        <w:rPr>
          <w:rFonts w:ascii="Times New Roman" w:hAnsi="Times New Roman" w:cs="Times New Roman"/>
          <w:sz w:val="24"/>
          <w:szCs w:val="24"/>
          <w:lang w:val="cs-CZ"/>
        </w:rPr>
        <w:t xml:space="preserve">Každá faktura podle čl. </w:t>
      </w:r>
      <w:proofErr w:type="gramStart"/>
      <w:r w:rsidRPr="00195C21">
        <w:rPr>
          <w:rFonts w:ascii="Times New Roman" w:hAnsi="Times New Roman" w:cs="Times New Roman"/>
          <w:sz w:val="24"/>
          <w:szCs w:val="24"/>
          <w:lang w:val="cs-CZ"/>
        </w:rPr>
        <w:t>3.5. této</w:t>
      </w:r>
      <w:proofErr w:type="gramEnd"/>
      <w:r w:rsidRPr="00195C21">
        <w:rPr>
          <w:rFonts w:ascii="Times New Roman" w:hAnsi="Times New Roman" w:cs="Times New Roman"/>
          <w:sz w:val="24"/>
          <w:szCs w:val="24"/>
          <w:lang w:val="cs-CZ"/>
        </w:rPr>
        <w:t xml:space="preserve"> Smlouvy bude obsahovat náležitosti daňového dokladu pro účely daně z přidané hodnoty v ČR podle českých daňových předpisů platných v den zdanitelného plnění. </w:t>
      </w:r>
    </w:p>
    <w:p w14:paraId="154E06BF" w14:textId="77777777" w:rsidR="003D7D7A" w:rsidRPr="00195C21" w:rsidRDefault="003D7D7A" w:rsidP="00DC3439">
      <w:pPr>
        <w:tabs>
          <w:tab w:val="left" w:pos="0"/>
          <w:tab w:val="left" w:pos="284"/>
        </w:tabs>
        <w:spacing w:after="0" w:line="240" w:lineRule="auto"/>
        <w:jc w:val="both"/>
        <w:rPr>
          <w:rFonts w:ascii="Times New Roman" w:hAnsi="Times New Roman" w:cs="Times New Roman"/>
          <w:sz w:val="24"/>
          <w:szCs w:val="24"/>
        </w:rPr>
      </w:pPr>
    </w:p>
    <w:p w14:paraId="6D65928B" w14:textId="77777777" w:rsidR="003D7D7A" w:rsidRPr="00195C21" w:rsidRDefault="00C05594" w:rsidP="00DC3439">
      <w:pPr>
        <w:pStyle w:val="Prosttext"/>
        <w:numPr>
          <w:ilvl w:val="1"/>
          <w:numId w:val="3"/>
        </w:numPr>
        <w:ind w:hanging="576"/>
        <w:jc w:val="both"/>
        <w:rPr>
          <w:rFonts w:ascii="Times New Roman" w:hAnsi="Times New Roman" w:cs="Times New Roman"/>
          <w:sz w:val="24"/>
          <w:szCs w:val="24"/>
          <w:lang w:val="cs-CZ"/>
        </w:rPr>
      </w:pPr>
      <w:r w:rsidRPr="00195C21">
        <w:rPr>
          <w:rFonts w:ascii="Times New Roman" w:hAnsi="Times New Roman" w:cs="Times New Roman"/>
          <w:sz w:val="24"/>
          <w:szCs w:val="24"/>
          <w:lang w:val="cs-CZ"/>
        </w:rPr>
        <w:t xml:space="preserve">V případě, že údaje na faktuře nebudou uvedeny správně nebo úplně, a faktura nebude splňovat podmínky dle čl. </w:t>
      </w:r>
      <w:proofErr w:type="gramStart"/>
      <w:r w:rsidRPr="00195C21">
        <w:rPr>
          <w:rFonts w:ascii="Times New Roman" w:hAnsi="Times New Roman" w:cs="Times New Roman"/>
          <w:sz w:val="24"/>
          <w:szCs w:val="24"/>
          <w:lang w:val="cs-CZ"/>
        </w:rPr>
        <w:t>3.5</w:t>
      </w:r>
      <w:proofErr w:type="gramEnd"/>
      <w:r w:rsidRPr="00195C21">
        <w:rPr>
          <w:rFonts w:ascii="Times New Roman" w:hAnsi="Times New Roman" w:cs="Times New Roman"/>
          <w:sz w:val="24"/>
          <w:szCs w:val="24"/>
          <w:lang w:val="cs-CZ"/>
        </w:rPr>
        <w:t xml:space="preserve">. a 3.6. této smlouvy má Objednatel právo vrátit fakturu Poskytovateli před datem její splatnosti. Poskytovatel, podle povahy závad, provede na faktuře opravy nebo vystaví fakturu novou. Dohodnutá doba splatnosti začne znovu běžet ode dne, kdy Objednatel obdrží opravenou nebo novou fakturu splňující sjednané náležitosti. </w:t>
      </w:r>
    </w:p>
    <w:p w14:paraId="6CB3D16F" w14:textId="77777777" w:rsidR="003D7D7A" w:rsidRPr="00195C21" w:rsidRDefault="003D7D7A" w:rsidP="00DC3439">
      <w:pPr>
        <w:pStyle w:val="Prosttext"/>
        <w:jc w:val="both"/>
        <w:rPr>
          <w:rFonts w:ascii="Times New Roman" w:hAnsi="Times New Roman" w:cs="Times New Roman"/>
          <w:sz w:val="24"/>
          <w:szCs w:val="24"/>
          <w:lang w:val="cs-CZ"/>
        </w:rPr>
      </w:pPr>
    </w:p>
    <w:p w14:paraId="497681BD" w14:textId="09C9AB80" w:rsidR="003D7D7A" w:rsidRPr="00195C21" w:rsidRDefault="00C05594" w:rsidP="00DC3439">
      <w:pPr>
        <w:pStyle w:val="Prosttext"/>
        <w:numPr>
          <w:ilvl w:val="1"/>
          <w:numId w:val="3"/>
        </w:numPr>
        <w:ind w:hanging="576"/>
        <w:jc w:val="both"/>
        <w:rPr>
          <w:rFonts w:ascii="Times New Roman" w:hAnsi="Times New Roman" w:cs="Times New Roman"/>
          <w:sz w:val="24"/>
          <w:szCs w:val="24"/>
          <w:lang w:val="cs-CZ"/>
        </w:rPr>
      </w:pPr>
      <w:r w:rsidRPr="00195C21">
        <w:rPr>
          <w:rFonts w:ascii="Times New Roman" w:hAnsi="Times New Roman" w:cs="Times New Roman"/>
          <w:sz w:val="24"/>
          <w:szCs w:val="24"/>
          <w:lang w:val="cs-CZ"/>
        </w:rPr>
        <w:t xml:space="preserve">V případě, že Objednatel nedodrží dobu splatnosti uvedenou na faktuře, nejméně však dobu uvedenou v čl. </w:t>
      </w:r>
      <w:proofErr w:type="gramStart"/>
      <w:r w:rsidRPr="00195C21">
        <w:rPr>
          <w:rFonts w:ascii="Times New Roman" w:hAnsi="Times New Roman" w:cs="Times New Roman"/>
          <w:sz w:val="24"/>
          <w:szCs w:val="24"/>
          <w:lang w:val="cs-CZ"/>
        </w:rPr>
        <w:t>3.5. této</w:t>
      </w:r>
      <w:proofErr w:type="gramEnd"/>
      <w:r w:rsidRPr="00195C21">
        <w:rPr>
          <w:rFonts w:ascii="Times New Roman" w:hAnsi="Times New Roman" w:cs="Times New Roman"/>
          <w:sz w:val="24"/>
          <w:szCs w:val="24"/>
          <w:lang w:val="cs-CZ"/>
        </w:rPr>
        <w:t xml:space="preserve"> smlouvy, má Poskytovatel právo na smluvní pokutu ve výši 0,</w:t>
      </w:r>
      <w:r w:rsidR="00EE3913" w:rsidRPr="00195C21">
        <w:rPr>
          <w:rFonts w:ascii="Times New Roman" w:hAnsi="Times New Roman" w:cs="Times New Roman"/>
          <w:sz w:val="24"/>
          <w:szCs w:val="24"/>
          <w:lang w:val="cs-CZ"/>
        </w:rPr>
        <w:t xml:space="preserve">05 </w:t>
      </w:r>
      <w:r w:rsidRPr="00195C21">
        <w:rPr>
          <w:rFonts w:ascii="Times New Roman" w:hAnsi="Times New Roman" w:cs="Times New Roman"/>
          <w:sz w:val="24"/>
          <w:szCs w:val="24"/>
          <w:lang w:val="cs-CZ"/>
        </w:rPr>
        <w:t xml:space="preserve">% z fakturované částky za každý den, ve kterém prodlení Objednatele trvá. Právem na smluvní pokutu není dotčeno právo na náhradu škodu. </w:t>
      </w:r>
    </w:p>
    <w:p w14:paraId="625C1795" w14:textId="77777777" w:rsidR="003D7D7A" w:rsidRPr="00195C21" w:rsidRDefault="003D7D7A" w:rsidP="00DC3439">
      <w:pPr>
        <w:tabs>
          <w:tab w:val="left" w:pos="0"/>
          <w:tab w:val="left" w:pos="284"/>
        </w:tabs>
        <w:spacing w:after="0" w:line="240" w:lineRule="auto"/>
        <w:jc w:val="both"/>
        <w:rPr>
          <w:rFonts w:ascii="Times New Roman" w:hAnsi="Times New Roman" w:cs="Times New Roman"/>
          <w:sz w:val="24"/>
          <w:szCs w:val="24"/>
        </w:rPr>
      </w:pPr>
    </w:p>
    <w:p w14:paraId="5F83A6CE" w14:textId="3C5BA9FA" w:rsidR="00FF053A" w:rsidRPr="00195C21" w:rsidRDefault="00C05594" w:rsidP="00DC3439">
      <w:pPr>
        <w:pStyle w:val="Prosttext"/>
        <w:numPr>
          <w:ilvl w:val="1"/>
          <w:numId w:val="3"/>
        </w:numPr>
        <w:ind w:hanging="576"/>
        <w:jc w:val="both"/>
        <w:rPr>
          <w:rFonts w:ascii="Times New Roman" w:hAnsi="Times New Roman" w:cs="Times New Roman"/>
          <w:sz w:val="24"/>
          <w:szCs w:val="24"/>
          <w:lang w:val="cs-CZ"/>
        </w:rPr>
      </w:pPr>
      <w:r w:rsidRPr="00195C21">
        <w:rPr>
          <w:rFonts w:ascii="Times New Roman" w:hAnsi="Times New Roman" w:cs="Times New Roman"/>
          <w:sz w:val="24"/>
          <w:szCs w:val="24"/>
          <w:lang w:val="cs-CZ"/>
        </w:rPr>
        <w:t>Poskytovatel prohlašuje, že dohodnut</w:t>
      </w:r>
      <w:r w:rsidR="00A57CF5" w:rsidRPr="00195C21">
        <w:rPr>
          <w:rFonts w:ascii="Times New Roman" w:hAnsi="Times New Roman" w:cs="Times New Roman"/>
          <w:sz w:val="24"/>
          <w:szCs w:val="24"/>
          <w:lang w:val="cs-CZ"/>
        </w:rPr>
        <w:t>é</w:t>
      </w:r>
      <w:r w:rsidRPr="00195C21">
        <w:rPr>
          <w:rFonts w:ascii="Times New Roman" w:hAnsi="Times New Roman" w:cs="Times New Roman"/>
          <w:sz w:val="24"/>
          <w:szCs w:val="24"/>
          <w:lang w:val="cs-CZ"/>
        </w:rPr>
        <w:t xml:space="preserve"> </w:t>
      </w:r>
      <w:r w:rsidR="00A57CF5" w:rsidRPr="00195C21">
        <w:rPr>
          <w:rFonts w:ascii="Times New Roman" w:hAnsi="Times New Roman" w:cs="Times New Roman"/>
          <w:sz w:val="24"/>
          <w:szCs w:val="24"/>
          <w:lang w:val="cs-CZ"/>
        </w:rPr>
        <w:t>jednotkové ceny</w:t>
      </w:r>
      <w:r w:rsidRPr="00195C21">
        <w:rPr>
          <w:rFonts w:ascii="Times New Roman" w:hAnsi="Times New Roman" w:cs="Times New Roman"/>
          <w:sz w:val="24"/>
          <w:szCs w:val="24"/>
          <w:lang w:val="cs-CZ"/>
        </w:rPr>
        <w:t xml:space="preserve"> za poskytování Služeb ostrahy zahrnuj</w:t>
      </w:r>
      <w:r w:rsidR="00A57CF5" w:rsidRPr="00195C21">
        <w:rPr>
          <w:rFonts w:ascii="Times New Roman" w:hAnsi="Times New Roman" w:cs="Times New Roman"/>
          <w:sz w:val="24"/>
          <w:szCs w:val="24"/>
          <w:lang w:val="cs-CZ"/>
        </w:rPr>
        <w:t>í</w:t>
      </w:r>
      <w:r w:rsidRPr="00195C21">
        <w:rPr>
          <w:rFonts w:ascii="Times New Roman" w:hAnsi="Times New Roman" w:cs="Times New Roman"/>
          <w:sz w:val="24"/>
          <w:szCs w:val="24"/>
          <w:lang w:val="cs-CZ"/>
        </w:rPr>
        <w:t xml:space="preserve"> veškeré náklady řádně a kvalitně provedených prací a výslovně uznává, že zahrnuj</w:t>
      </w:r>
      <w:r w:rsidR="00A57CF5" w:rsidRPr="00195C21">
        <w:rPr>
          <w:rFonts w:ascii="Times New Roman" w:hAnsi="Times New Roman" w:cs="Times New Roman"/>
          <w:sz w:val="24"/>
          <w:szCs w:val="24"/>
          <w:lang w:val="cs-CZ"/>
        </w:rPr>
        <w:t>í</w:t>
      </w:r>
      <w:r w:rsidRPr="00195C21">
        <w:rPr>
          <w:rFonts w:ascii="Times New Roman" w:hAnsi="Times New Roman" w:cs="Times New Roman"/>
          <w:sz w:val="24"/>
          <w:szCs w:val="24"/>
          <w:lang w:val="cs-CZ"/>
        </w:rPr>
        <w:t xml:space="preserve"> všechny práce a dodávky, poplatky a další náklady, které jsou potřebné nebo vhodné za účelem řádného a úplného poskytování Služeb ostrahy. </w:t>
      </w:r>
      <w:r w:rsidR="00104D5C" w:rsidRPr="00195C21">
        <w:rPr>
          <w:rFonts w:ascii="Times New Roman" w:hAnsi="Times New Roman" w:cs="Times New Roman"/>
          <w:sz w:val="24"/>
          <w:szCs w:val="24"/>
          <w:lang w:val="cs-CZ"/>
        </w:rPr>
        <w:t>Jednotkové c</w:t>
      </w:r>
      <w:r w:rsidRPr="00195C21">
        <w:rPr>
          <w:rFonts w:ascii="Times New Roman" w:hAnsi="Times New Roman" w:cs="Times New Roman"/>
          <w:sz w:val="24"/>
          <w:szCs w:val="24"/>
          <w:lang w:val="cs-CZ"/>
        </w:rPr>
        <w:t xml:space="preserve">eny zahrnují </w:t>
      </w:r>
      <w:r w:rsidR="00104D5C" w:rsidRPr="00195C21">
        <w:rPr>
          <w:rFonts w:ascii="Times New Roman" w:hAnsi="Times New Roman" w:cs="Times New Roman"/>
          <w:sz w:val="24"/>
          <w:szCs w:val="24"/>
          <w:lang w:val="cs-CZ"/>
        </w:rPr>
        <w:t>rovněž případné</w:t>
      </w:r>
      <w:r w:rsidRPr="00195C21">
        <w:rPr>
          <w:rFonts w:ascii="Times New Roman" w:hAnsi="Times New Roman" w:cs="Times New Roman"/>
          <w:sz w:val="24"/>
          <w:szCs w:val="24"/>
          <w:lang w:val="cs-CZ"/>
        </w:rPr>
        <w:t xml:space="preserve"> </w:t>
      </w:r>
      <w:r w:rsidR="00104D5C" w:rsidRPr="00195C21">
        <w:rPr>
          <w:rFonts w:ascii="Times New Roman" w:hAnsi="Times New Roman" w:cs="Times New Roman"/>
          <w:sz w:val="24"/>
          <w:szCs w:val="24"/>
          <w:lang w:val="cs-CZ"/>
        </w:rPr>
        <w:t xml:space="preserve">zvýšení nákladů vyvolané </w:t>
      </w:r>
      <w:r w:rsidRPr="00195C21">
        <w:rPr>
          <w:rFonts w:ascii="Times New Roman" w:hAnsi="Times New Roman" w:cs="Times New Roman"/>
          <w:sz w:val="24"/>
          <w:szCs w:val="24"/>
          <w:lang w:val="cs-CZ"/>
        </w:rPr>
        <w:t>nap</w:t>
      </w:r>
      <w:r w:rsidR="00104D5C" w:rsidRPr="00195C21">
        <w:rPr>
          <w:rFonts w:ascii="Times New Roman" w:hAnsi="Times New Roman" w:cs="Times New Roman"/>
          <w:sz w:val="24"/>
          <w:szCs w:val="24"/>
          <w:lang w:val="cs-CZ"/>
        </w:rPr>
        <w:t>ř. změnou situace na trhu práce; tím není dotčeno ustanovení 3.13. této smlouvy.</w:t>
      </w:r>
      <w:r w:rsidRPr="00195C21">
        <w:rPr>
          <w:rFonts w:ascii="Times New Roman" w:hAnsi="Times New Roman" w:cs="Times New Roman"/>
          <w:sz w:val="24"/>
          <w:szCs w:val="24"/>
          <w:lang w:val="cs-CZ"/>
        </w:rPr>
        <w:t xml:space="preserve"> </w:t>
      </w:r>
    </w:p>
    <w:p w14:paraId="39AFD1EB" w14:textId="77777777" w:rsidR="00C339C6" w:rsidRPr="00195C21" w:rsidRDefault="00C339C6" w:rsidP="00DC3439">
      <w:pPr>
        <w:pStyle w:val="Prosttext"/>
        <w:jc w:val="both"/>
        <w:rPr>
          <w:rFonts w:ascii="Times New Roman" w:hAnsi="Times New Roman" w:cs="Times New Roman"/>
          <w:sz w:val="24"/>
          <w:szCs w:val="24"/>
          <w:lang w:val="cs-CZ"/>
        </w:rPr>
      </w:pPr>
    </w:p>
    <w:p w14:paraId="53EC19DC" w14:textId="5684B0F8" w:rsidR="00FF053A" w:rsidRPr="00195C21" w:rsidRDefault="005C613E" w:rsidP="00DC3439">
      <w:pPr>
        <w:pStyle w:val="Prosttext"/>
        <w:numPr>
          <w:ilvl w:val="1"/>
          <w:numId w:val="3"/>
        </w:numPr>
        <w:ind w:hanging="576"/>
        <w:jc w:val="both"/>
        <w:rPr>
          <w:rFonts w:ascii="Times New Roman" w:hAnsi="Times New Roman" w:cs="Times New Roman"/>
          <w:sz w:val="24"/>
          <w:szCs w:val="24"/>
          <w:lang w:val="cs-CZ"/>
        </w:rPr>
      </w:pPr>
      <w:r w:rsidRPr="00195C21">
        <w:rPr>
          <w:rFonts w:ascii="Times New Roman" w:hAnsi="Times New Roman" w:cs="Times New Roman"/>
          <w:sz w:val="24"/>
          <w:szCs w:val="24"/>
          <w:lang w:val="cs-CZ"/>
        </w:rPr>
        <w:t xml:space="preserve">Objednatel je oprávněn, nikoli však povinen, v případě požadavku </w:t>
      </w:r>
      <w:r w:rsidR="00104D5C" w:rsidRPr="00195C21">
        <w:rPr>
          <w:rFonts w:ascii="Times New Roman" w:hAnsi="Times New Roman" w:cs="Times New Roman"/>
          <w:sz w:val="24"/>
          <w:szCs w:val="24"/>
          <w:lang w:val="cs-CZ"/>
        </w:rPr>
        <w:t>Poskytovatel</w:t>
      </w:r>
      <w:r w:rsidRPr="00195C21">
        <w:rPr>
          <w:rFonts w:ascii="Times New Roman" w:hAnsi="Times New Roman" w:cs="Times New Roman"/>
          <w:sz w:val="24"/>
          <w:szCs w:val="24"/>
          <w:lang w:val="cs-CZ"/>
        </w:rPr>
        <w:t>e</w:t>
      </w:r>
      <w:r w:rsidR="00104D5C" w:rsidRPr="00195C21">
        <w:rPr>
          <w:rFonts w:ascii="Times New Roman" w:hAnsi="Times New Roman" w:cs="Times New Roman"/>
          <w:sz w:val="24"/>
          <w:szCs w:val="24"/>
          <w:lang w:val="cs-CZ"/>
        </w:rPr>
        <w:t xml:space="preserve"> j</w:t>
      </w:r>
      <w:r w:rsidR="00FF053A" w:rsidRPr="00195C21">
        <w:rPr>
          <w:rFonts w:ascii="Times New Roman" w:hAnsi="Times New Roman" w:cs="Times New Roman"/>
          <w:sz w:val="24"/>
          <w:szCs w:val="24"/>
          <w:lang w:val="cs-CZ"/>
        </w:rPr>
        <w:t xml:space="preserve">ednotkové ceny </w:t>
      </w:r>
      <w:r w:rsidR="00104D5C" w:rsidRPr="00195C21">
        <w:rPr>
          <w:rFonts w:ascii="Times New Roman" w:hAnsi="Times New Roman" w:cs="Times New Roman"/>
          <w:sz w:val="24"/>
          <w:szCs w:val="24"/>
          <w:lang w:val="cs-CZ"/>
        </w:rPr>
        <w:t>navýšit v případě, že</w:t>
      </w:r>
      <w:r w:rsidR="00FF053A" w:rsidRPr="00195C21">
        <w:rPr>
          <w:rFonts w:ascii="Times New Roman" w:hAnsi="Times New Roman" w:cs="Times New Roman"/>
          <w:sz w:val="24"/>
          <w:szCs w:val="24"/>
          <w:lang w:val="cs-CZ"/>
        </w:rPr>
        <w:t xml:space="preserve"> </w:t>
      </w:r>
      <w:r w:rsidR="00104D5C" w:rsidRPr="00195C21">
        <w:rPr>
          <w:rFonts w:ascii="Times New Roman" w:hAnsi="Times New Roman" w:cs="Times New Roman"/>
          <w:sz w:val="24"/>
          <w:szCs w:val="24"/>
          <w:lang w:val="cs-CZ"/>
        </w:rPr>
        <w:t xml:space="preserve">dojde </w:t>
      </w:r>
      <w:r w:rsidR="00FF053A" w:rsidRPr="00195C21">
        <w:rPr>
          <w:rFonts w:ascii="Times New Roman" w:hAnsi="Times New Roman" w:cs="Times New Roman"/>
          <w:sz w:val="24"/>
          <w:szCs w:val="24"/>
          <w:lang w:val="cs-CZ"/>
        </w:rPr>
        <w:t>v důsledku změny právních předpisů k</w:t>
      </w:r>
      <w:r w:rsidR="00570727" w:rsidRPr="00195C21">
        <w:rPr>
          <w:rFonts w:ascii="Times New Roman" w:hAnsi="Times New Roman" w:cs="Times New Roman"/>
          <w:sz w:val="24"/>
          <w:szCs w:val="24"/>
          <w:lang w:val="cs-CZ"/>
        </w:rPr>
        <w:t> </w:t>
      </w:r>
      <w:r w:rsidR="00FF053A" w:rsidRPr="00195C21">
        <w:rPr>
          <w:rFonts w:ascii="Times New Roman" w:hAnsi="Times New Roman" w:cs="Times New Roman"/>
          <w:sz w:val="24"/>
          <w:szCs w:val="24"/>
          <w:lang w:val="cs-CZ"/>
        </w:rPr>
        <w:t xml:space="preserve">navýšení minimální </w:t>
      </w:r>
      <w:r w:rsidR="00EE3913" w:rsidRPr="00195C21">
        <w:rPr>
          <w:rFonts w:ascii="Times New Roman" w:hAnsi="Times New Roman" w:cs="Times New Roman"/>
          <w:sz w:val="24"/>
          <w:szCs w:val="24"/>
          <w:lang w:val="cs-CZ"/>
        </w:rPr>
        <w:t xml:space="preserve">mzdy </w:t>
      </w:r>
      <w:r w:rsidR="005F6B88" w:rsidRPr="00195C21">
        <w:rPr>
          <w:rFonts w:ascii="Times New Roman" w:hAnsi="Times New Roman" w:cs="Times New Roman"/>
          <w:sz w:val="24"/>
          <w:szCs w:val="24"/>
          <w:lang w:val="cs-CZ"/>
        </w:rPr>
        <w:t xml:space="preserve">anebo zaručené mzdy </w:t>
      </w:r>
      <w:r w:rsidR="00FF053A" w:rsidRPr="00195C21">
        <w:rPr>
          <w:rFonts w:ascii="Times New Roman" w:hAnsi="Times New Roman" w:cs="Times New Roman"/>
          <w:sz w:val="24"/>
          <w:szCs w:val="24"/>
          <w:lang w:val="cs-CZ"/>
        </w:rPr>
        <w:t>(ke dni uzavření</w:t>
      </w:r>
      <w:r w:rsidR="00C339C6" w:rsidRPr="00195C21">
        <w:rPr>
          <w:rFonts w:ascii="Times New Roman" w:hAnsi="Times New Roman" w:cs="Times New Roman"/>
          <w:sz w:val="24"/>
          <w:szCs w:val="24"/>
          <w:lang w:val="cs-CZ"/>
        </w:rPr>
        <w:t xml:space="preserve"> této</w:t>
      </w:r>
      <w:r w:rsidR="00FF053A" w:rsidRPr="00195C21">
        <w:rPr>
          <w:rFonts w:ascii="Times New Roman" w:hAnsi="Times New Roman" w:cs="Times New Roman"/>
          <w:sz w:val="24"/>
          <w:szCs w:val="24"/>
          <w:lang w:val="cs-CZ"/>
        </w:rPr>
        <w:t xml:space="preserve"> smlouvy </w:t>
      </w:r>
      <w:r w:rsidR="00C339C6" w:rsidRPr="00195C21">
        <w:rPr>
          <w:rFonts w:ascii="Times New Roman" w:hAnsi="Times New Roman" w:cs="Times New Roman"/>
          <w:sz w:val="24"/>
          <w:szCs w:val="24"/>
          <w:lang w:val="cs-CZ"/>
        </w:rPr>
        <w:t xml:space="preserve">upravené </w:t>
      </w:r>
      <w:r w:rsidR="00FF053A" w:rsidRPr="00195C21">
        <w:rPr>
          <w:rFonts w:ascii="Times New Roman" w:hAnsi="Times New Roman" w:cs="Times New Roman"/>
          <w:sz w:val="24"/>
          <w:szCs w:val="24"/>
          <w:lang w:val="cs-CZ"/>
        </w:rPr>
        <w:t>nařízením vlády č. 567/2006 Sb., o minimální mzdě, o nejnižších úrovních zaručené mzdy, o vymezení ztíženého pracovního prostředí a o výši příplatku ke mzdě za práci ve ztíženém pracovním prostředí), přičemž</w:t>
      </w:r>
      <w:r w:rsidR="00C339C6" w:rsidRPr="00195C21">
        <w:rPr>
          <w:rFonts w:ascii="Times New Roman" w:hAnsi="Times New Roman" w:cs="Times New Roman"/>
          <w:sz w:val="24"/>
          <w:szCs w:val="24"/>
          <w:lang w:val="cs-CZ"/>
        </w:rPr>
        <w:t xml:space="preserve"> </w:t>
      </w:r>
      <w:r w:rsidR="00104D5C" w:rsidRPr="00195C21">
        <w:rPr>
          <w:rFonts w:ascii="Times New Roman" w:hAnsi="Times New Roman" w:cs="Times New Roman"/>
          <w:sz w:val="24"/>
          <w:szCs w:val="24"/>
          <w:lang w:val="cs-CZ"/>
        </w:rPr>
        <w:t xml:space="preserve">jednotkovou </w:t>
      </w:r>
      <w:r w:rsidR="00C339C6" w:rsidRPr="00195C21">
        <w:rPr>
          <w:rFonts w:ascii="Times New Roman" w:hAnsi="Times New Roman" w:cs="Times New Roman"/>
          <w:sz w:val="24"/>
          <w:szCs w:val="24"/>
          <w:lang w:val="cs-CZ"/>
        </w:rPr>
        <w:t xml:space="preserve">cenu </w:t>
      </w:r>
      <w:r w:rsidR="00104D5C" w:rsidRPr="00195C21">
        <w:rPr>
          <w:rFonts w:ascii="Times New Roman" w:hAnsi="Times New Roman" w:cs="Times New Roman"/>
          <w:sz w:val="24"/>
          <w:szCs w:val="24"/>
          <w:lang w:val="cs-CZ"/>
        </w:rPr>
        <w:t>sjednanou</w:t>
      </w:r>
      <w:r w:rsidR="00C339C6" w:rsidRPr="00195C21">
        <w:rPr>
          <w:rFonts w:ascii="Times New Roman" w:hAnsi="Times New Roman" w:cs="Times New Roman"/>
          <w:sz w:val="24"/>
          <w:szCs w:val="24"/>
          <w:lang w:val="cs-CZ"/>
        </w:rPr>
        <w:t xml:space="preserve"> v této smlouvě</w:t>
      </w:r>
      <w:r w:rsidR="00FF053A" w:rsidRPr="00195C21">
        <w:rPr>
          <w:rFonts w:ascii="Times New Roman" w:hAnsi="Times New Roman" w:cs="Times New Roman"/>
          <w:sz w:val="24"/>
          <w:szCs w:val="24"/>
          <w:lang w:val="cs-CZ"/>
        </w:rPr>
        <w:t xml:space="preserve"> lze v takovém případě navýšit i opakovaně, </w:t>
      </w:r>
      <w:r w:rsidRPr="00195C21">
        <w:rPr>
          <w:rFonts w:ascii="Times New Roman" w:hAnsi="Times New Roman" w:cs="Times New Roman"/>
          <w:sz w:val="24"/>
          <w:szCs w:val="24"/>
          <w:lang w:val="cs-CZ"/>
        </w:rPr>
        <w:t>a to</w:t>
      </w:r>
      <w:r w:rsidR="00FF053A" w:rsidRPr="00195C21">
        <w:rPr>
          <w:rFonts w:ascii="Times New Roman" w:hAnsi="Times New Roman" w:cs="Times New Roman"/>
          <w:sz w:val="24"/>
          <w:szCs w:val="24"/>
          <w:lang w:val="cs-CZ"/>
        </w:rPr>
        <w:t xml:space="preserve"> o</w:t>
      </w:r>
      <w:r w:rsidR="00104D5C" w:rsidRPr="00195C21">
        <w:rPr>
          <w:rFonts w:ascii="Times New Roman" w:hAnsi="Times New Roman" w:cs="Times New Roman"/>
          <w:sz w:val="24"/>
          <w:szCs w:val="24"/>
          <w:lang w:val="cs-CZ"/>
        </w:rPr>
        <w:t>:</w:t>
      </w:r>
    </w:p>
    <w:p w14:paraId="26790471" w14:textId="77777777" w:rsidR="00C339C6" w:rsidRPr="00195C21" w:rsidRDefault="00C339C6" w:rsidP="00DC3439">
      <w:pPr>
        <w:pStyle w:val="Prosttext"/>
        <w:ind w:left="720"/>
        <w:jc w:val="both"/>
        <w:rPr>
          <w:rFonts w:ascii="Times New Roman" w:hAnsi="Times New Roman" w:cs="Times New Roman"/>
          <w:sz w:val="24"/>
          <w:szCs w:val="24"/>
          <w:lang w:val="cs-CZ"/>
        </w:rPr>
      </w:pPr>
    </w:p>
    <w:p w14:paraId="2AB67578" w14:textId="095660F7" w:rsidR="00CE2771" w:rsidRPr="00195C21" w:rsidRDefault="00C339C6" w:rsidP="00DC3439">
      <w:pPr>
        <w:pStyle w:val="Prosttext"/>
        <w:numPr>
          <w:ilvl w:val="0"/>
          <w:numId w:val="19"/>
        </w:numPr>
        <w:ind w:left="1134"/>
        <w:jc w:val="both"/>
        <w:rPr>
          <w:rFonts w:ascii="Times New Roman" w:hAnsi="Times New Roman" w:cs="Times New Roman"/>
          <w:sz w:val="24"/>
          <w:szCs w:val="24"/>
          <w:lang w:val="cs-CZ"/>
        </w:rPr>
      </w:pPr>
      <w:r w:rsidRPr="00195C21">
        <w:rPr>
          <w:rFonts w:ascii="Times New Roman" w:hAnsi="Times New Roman" w:cs="Times New Roman"/>
          <w:sz w:val="24"/>
          <w:szCs w:val="24"/>
          <w:lang w:val="cs-CZ"/>
        </w:rPr>
        <w:t>částku</w:t>
      </w:r>
      <w:r w:rsidR="00FF053A" w:rsidRPr="00195C21">
        <w:rPr>
          <w:rFonts w:ascii="Times New Roman" w:hAnsi="Times New Roman" w:cs="Times New Roman"/>
          <w:sz w:val="24"/>
          <w:szCs w:val="24"/>
          <w:lang w:val="cs-CZ"/>
        </w:rPr>
        <w:t>, o k</w:t>
      </w:r>
      <w:r w:rsidRPr="00195C21">
        <w:rPr>
          <w:rFonts w:ascii="Times New Roman" w:hAnsi="Times New Roman" w:cs="Times New Roman"/>
          <w:sz w:val="24"/>
          <w:szCs w:val="24"/>
          <w:lang w:val="cs-CZ"/>
        </w:rPr>
        <w:t>terou</w:t>
      </w:r>
      <w:r w:rsidR="00FF053A" w:rsidRPr="00195C21">
        <w:rPr>
          <w:rFonts w:ascii="Times New Roman" w:hAnsi="Times New Roman" w:cs="Times New Roman"/>
          <w:sz w:val="24"/>
          <w:szCs w:val="24"/>
          <w:lang w:val="cs-CZ"/>
        </w:rPr>
        <w:t xml:space="preserve"> bude minimální mzda</w:t>
      </w:r>
      <w:r w:rsidR="005F6B88" w:rsidRPr="00195C21">
        <w:rPr>
          <w:rFonts w:ascii="Times New Roman" w:hAnsi="Times New Roman" w:cs="Times New Roman"/>
          <w:sz w:val="24"/>
          <w:szCs w:val="24"/>
          <w:lang w:val="cs-CZ"/>
        </w:rPr>
        <w:t xml:space="preserve">/zaručená mzda </w:t>
      </w:r>
      <w:r w:rsidR="00FF053A" w:rsidRPr="00195C21">
        <w:rPr>
          <w:rFonts w:ascii="Times New Roman" w:hAnsi="Times New Roman" w:cs="Times New Roman"/>
          <w:sz w:val="24"/>
          <w:szCs w:val="24"/>
          <w:lang w:val="cs-CZ"/>
        </w:rPr>
        <w:t>navýšena oproti předchozí hodinové</w:t>
      </w:r>
      <w:r w:rsidRPr="00195C21">
        <w:rPr>
          <w:rFonts w:ascii="Times New Roman" w:hAnsi="Times New Roman" w:cs="Times New Roman"/>
          <w:sz w:val="24"/>
          <w:szCs w:val="24"/>
          <w:lang w:val="cs-CZ"/>
        </w:rPr>
        <w:t xml:space="preserve"> </w:t>
      </w:r>
      <w:r w:rsidR="00FF053A" w:rsidRPr="00195C21">
        <w:rPr>
          <w:rFonts w:ascii="Times New Roman" w:hAnsi="Times New Roman" w:cs="Times New Roman"/>
          <w:sz w:val="24"/>
          <w:szCs w:val="24"/>
          <w:lang w:val="cs-CZ"/>
        </w:rPr>
        <w:t>základní sazbě minimální mzd</w:t>
      </w:r>
      <w:r w:rsidR="005F6B88" w:rsidRPr="00195C21">
        <w:rPr>
          <w:rFonts w:ascii="Times New Roman" w:hAnsi="Times New Roman" w:cs="Times New Roman"/>
          <w:sz w:val="24"/>
          <w:szCs w:val="24"/>
          <w:lang w:val="cs-CZ"/>
        </w:rPr>
        <w:t xml:space="preserve">y/zaručené mzdy, </w:t>
      </w:r>
      <w:r w:rsidR="00FF053A" w:rsidRPr="00195C21">
        <w:rPr>
          <w:rFonts w:ascii="Times New Roman" w:hAnsi="Times New Roman" w:cs="Times New Roman"/>
          <w:sz w:val="24"/>
          <w:szCs w:val="24"/>
          <w:lang w:val="cs-CZ"/>
        </w:rPr>
        <w:t>a</w:t>
      </w:r>
    </w:p>
    <w:p w14:paraId="0E671678" w14:textId="77777777" w:rsidR="00CE2771" w:rsidRPr="00195C21" w:rsidRDefault="00CE2771" w:rsidP="00DC3439">
      <w:pPr>
        <w:pStyle w:val="Prosttext"/>
        <w:ind w:left="1134"/>
        <w:jc w:val="both"/>
        <w:rPr>
          <w:rFonts w:ascii="Times New Roman" w:hAnsi="Times New Roman" w:cs="Times New Roman"/>
          <w:sz w:val="24"/>
          <w:szCs w:val="24"/>
          <w:lang w:val="cs-CZ"/>
        </w:rPr>
      </w:pPr>
    </w:p>
    <w:p w14:paraId="2D3FFB7D" w14:textId="34C5414E" w:rsidR="00C339C6" w:rsidRPr="00195C21" w:rsidRDefault="00C339C6" w:rsidP="00DC3439">
      <w:pPr>
        <w:pStyle w:val="Prosttext"/>
        <w:numPr>
          <w:ilvl w:val="0"/>
          <w:numId w:val="19"/>
        </w:numPr>
        <w:ind w:left="1134"/>
        <w:jc w:val="both"/>
        <w:rPr>
          <w:rFonts w:ascii="Times New Roman" w:hAnsi="Times New Roman" w:cs="Times New Roman"/>
          <w:sz w:val="24"/>
          <w:szCs w:val="24"/>
          <w:lang w:val="cs-CZ"/>
        </w:rPr>
      </w:pPr>
      <w:r w:rsidRPr="00195C21">
        <w:rPr>
          <w:rFonts w:ascii="Times New Roman" w:hAnsi="Times New Roman" w:cs="Times New Roman"/>
          <w:sz w:val="24"/>
          <w:szCs w:val="24"/>
          <w:lang w:val="cs-CZ"/>
        </w:rPr>
        <w:t>částku</w:t>
      </w:r>
      <w:r w:rsidR="00FF053A" w:rsidRPr="00195C21">
        <w:rPr>
          <w:rFonts w:ascii="Times New Roman" w:hAnsi="Times New Roman" w:cs="Times New Roman"/>
          <w:sz w:val="24"/>
          <w:szCs w:val="24"/>
          <w:lang w:val="cs-CZ"/>
        </w:rPr>
        <w:t>, o kolik budou činit zákonné odvody zaměstnavatele ze mzdy (zejména</w:t>
      </w:r>
      <w:r w:rsidRPr="00195C21">
        <w:rPr>
          <w:rFonts w:ascii="Times New Roman" w:hAnsi="Times New Roman" w:cs="Times New Roman"/>
          <w:sz w:val="24"/>
          <w:szCs w:val="24"/>
          <w:lang w:val="cs-CZ"/>
        </w:rPr>
        <w:t xml:space="preserve"> </w:t>
      </w:r>
      <w:r w:rsidR="00FF053A" w:rsidRPr="00195C21">
        <w:rPr>
          <w:rFonts w:ascii="Times New Roman" w:hAnsi="Times New Roman" w:cs="Times New Roman"/>
          <w:sz w:val="24"/>
          <w:szCs w:val="24"/>
          <w:lang w:val="cs-CZ"/>
        </w:rPr>
        <w:t>daně, pojistné a příspěvek na státní politiku zaměstnanosti) více oproti takovým</w:t>
      </w:r>
      <w:r w:rsidRPr="00195C21">
        <w:rPr>
          <w:rFonts w:ascii="Times New Roman" w:hAnsi="Times New Roman" w:cs="Times New Roman"/>
          <w:sz w:val="24"/>
          <w:szCs w:val="24"/>
          <w:lang w:val="cs-CZ"/>
        </w:rPr>
        <w:t xml:space="preserve"> </w:t>
      </w:r>
      <w:r w:rsidR="00FF053A" w:rsidRPr="00195C21">
        <w:rPr>
          <w:rFonts w:ascii="Times New Roman" w:hAnsi="Times New Roman" w:cs="Times New Roman"/>
          <w:sz w:val="24"/>
          <w:szCs w:val="24"/>
          <w:lang w:val="cs-CZ"/>
        </w:rPr>
        <w:t>odvodů</w:t>
      </w:r>
      <w:r w:rsidRPr="00195C21">
        <w:rPr>
          <w:rFonts w:ascii="Times New Roman" w:hAnsi="Times New Roman" w:cs="Times New Roman"/>
          <w:sz w:val="24"/>
          <w:szCs w:val="24"/>
          <w:lang w:val="cs-CZ"/>
        </w:rPr>
        <w:t xml:space="preserve">m před zvýšením podle </w:t>
      </w:r>
      <w:r w:rsidR="00EE3913" w:rsidRPr="00195C21">
        <w:rPr>
          <w:rFonts w:ascii="Times New Roman" w:hAnsi="Times New Roman" w:cs="Times New Roman"/>
          <w:sz w:val="24"/>
          <w:szCs w:val="24"/>
          <w:lang w:val="cs-CZ"/>
        </w:rPr>
        <w:t>písm. a) tohoto článku smlouvy</w:t>
      </w:r>
      <w:r w:rsidRPr="00195C21">
        <w:rPr>
          <w:rFonts w:ascii="Times New Roman" w:hAnsi="Times New Roman" w:cs="Times New Roman"/>
          <w:sz w:val="24"/>
          <w:szCs w:val="24"/>
          <w:lang w:val="cs-CZ"/>
        </w:rPr>
        <w:t xml:space="preserve">. </w:t>
      </w:r>
    </w:p>
    <w:p w14:paraId="2DDCA110" w14:textId="77777777" w:rsidR="00C339C6" w:rsidRPr="00195C21" w:rsidRDefault="00C339C6" w:rsidP="00DC3439">
      <w:pPr>
        <w:pStyle w:val="Prosttext"/>
        <w:ind w:left="722"/>
        <w:jc w:val="both"/>
        <w:rPr>
          <w:rFonts w:ascii="Times New Roman" w:hAnsi="Times New Roman" w:cs="Times New Roman"/>
          <w:sz w:val="24"/>
          <w:szCs w:val="24"/>
          <w:lang w:val="cs-CZ"/>
        </w:rPr>
      </w:pPr>
    </w:p>
    <w:p w14:paraId="5A7B95ED" w14:textId="3FD5BDB6" w:rsidR="00FF053A" w:rsidRPr="00195C21" w:rsidRDefault="00C339C6" w:rsidP="00DC3439">
      <w:pPr>
        <w:pStyle w:val="Prosttext"/>
        <w:numPr>
          <w:ilvl w:val="1"/>
          <w:numId w:val="3"/>
        </w:numPr>
        <w:ind w:hanging="578"/>
        <w:jc w:val="both"/>
        <w:rPr>
          <w:rFonts w:ascii="Times New Roman" w:hAnsi="Times New Roman" w:cs="Times New Roman"/>
          <w:sz w:val="24"/>
          <w:szCs w:val="24"/>
          <w:lang w:val="cs-CZ"/>
        </w:rPr>
      </w:pPr>
      <w:r w:rsidRPr="00195C21">
        <w:rPr>
          <w:rFonts w:ascii="Times New Roman" w:hAnsi="Times New Roman" w:cs="Times New Roman"/>
          <w:sz w:val="24"/>
          <w:szCs w:val="24"/>
          <w:lang w:val="cs-CZ"/>
        </w:rPr>
        <w:t>V </w:t>
      </w:r>
      <w:r w:rsidR="00FF053A" w:rsidRPr="00195C21">
        <w:rPr>
          <w:rFonts w:ascii="Times New Roman" w:hAnsi="Times New Roman" w:cs="Times New Roman"/>
          <w:sz w:val="24"/>
          <w:szCs w:val="24"/>
          <w:lang w:val="cs-CZ"/>
        </w:rPr>
        <w:t>případě</w:t>
      </w:r>
      <w:r w:rsidRPr="00195C21">
        <w:rPr>
          <w:rFonts w:ascii="Times New Roman" w:hAnsi="Times New Roman" w:cs="Times New Roman"/>
          <w:sz w:val="24"/>
          <w:szCs w:val="24"/>
          <w:lang w:val="cs-CZ"/>
        </w:rPr>
        <w:t xml:space="preserve"> zvýšení jednotkové ceny postupem dle předchozího odstavce</w:t>
      </w:r>
      <w:r w:rsidR="00FF053A" w:rsidRPr="00195C21">
        <w:rPr>
          <w:rFonts w:ascii="Times New Roman" w:hAnsi="Times New Roman" w:cs="Times New Roman"/>
          <w:sz w:val="24"/>
          <w:szCs w:val="24"/>
          <w:lang w:val="cs-CZ"/>
        </w:rPr>
        <w:t xml:space="preserve"> má </w:t>
      </w:r>
      <w:r w:rsidRPr="00195C21">
        <w:rPr>
          <w:rFonts w:ascii="Times New Roman" w:hAnsi="Times New Roman" w:cs="Times New Roman"/>
          <w:sz w:val="24"/>
          <w:szCs w:val="24"/>
          <w:lang w:val="cs-CZ"/>
        </w:rPr>
        <w:t>P</w:t>
      </w:r>
      <w:r w:rsidR="00FF053A" w:rsidRPr="00195C21">
        <w:rPr>
          <w:rFonts w:ascii="Times New Roman" w:hAnsi="Times New Roman" w:cs="Times New Roman"/>
          <w:sz w:val="24"/>
          <w:szCs w:val="24"/>
          <w:lang w:val="cs-CZ"/>
        </w:rPr>
        <w:t xml:space="preserve">oskytovatel právo na </w:t>
      </w:r>
      <w:r w:rsidRPr="00195C21">
        <w:rPr>
          <w:rFonts w:ascii="Times New Roman" w:hAnsi="Times New Roman" w:cs="Times New Roman"/>
          <w:sz w:val="24"/>
          <w:szCs w:val="24"/>
          <w:lang w:val="cs-CZ"/>
        </w:rPr>
        <w:t xml:space="preserve">úhradu takto zvýšené ceny </w:t>
      </w:r>
      <w:r w:rsidR="00104D5C" w:rsidRPr="00195C21">
        <w:rPr>
          <w:rFonts w:ascii="Times New Roman" w:hAnsi="Times New Roman" w:cs="Times New Roman"/>
          <w:sz w:val="24"/>
          <w:szCs w:val="24"/>
          <w:lang w:val="cs-CZ"/>
        </w:rPr>
        <w:t xml:space="preserve">nejdříve </w:t>
      </w:r>
      <w:r w:rsidR="00FF053A" w:rsidRPr="00195C21">
        <w:rPr>
          <w:rFonts w:ascii="Times New Roman" w:hAnsi="Times New Roman" w:cs="Times New Roman"/>
          <w:sz w:val="24"/>
          <w:szCs w:val="24"/>
          <w:lang w:val="cs-CZ"/>
        </w:rPr>
        <w:t xml:space="preserve">za </w:t>
      </w:r>
      <w:r w:rsidRPr="00195C21">
        <w:rPr>
          <w:rFonts w:ascii="Times New Roman" w:hAnsi="Times New Roman" w:cs="Times New Roman"/>
          <w:sz w:val="24"/>
          <w:szCs w:val="24"/>
          <w:lang w:val="cs-CZ"/>
        </w:rPr>
        <w:t>S</w:t>
      </w:r>
      <w:r w:rsidR="00FF053A" w:rsidRPr="00195C21">
        <w:rPr>
          <w:rFonts w:ascii="Times New Roman" w:hAnsi="Times New Roman" w:cs="Times New Roman"/>
          <w:sz w:val="24"/>
          <w:szCs w:val="24"/>
          <w:lang w:val="cs-CZ"/>
        </w:rPr>
        <w:t>lužby</w:t>
      </w:r>
      <w:r w:rsidRPr="00195C21">
        <w:rPr>
          <w:rFonts w:ascii="Times New Roman" w:hAnsi="Times New Roman" w:cs="Times New Roman"/>
          <w:sz w:val="24"/>
          <w:szCs w:val="24"/>
          <w:lang w:val="cs-CZ"/>
        </w:rPr>
        <w:t xml:space="preserve"> ostrahy poskytnuté</w:t>
      </w:r>
      <w:r w:rsidR="00FF053A" w:rsidRPr="00195C21">
        <w:rPr>
          <w:rFonts w:ascii="Times New Roman" w:hAnsi="Times New Roman" w:cs="Times New Roman"/>
          <w:sz w:val="24"/>
          <w:szCs w:val="24"/>
          <w:lang w:val="cs-CZ"/>
        </w:rPr>
        <w:t xml:space="preserve"> od prvního dne měsíce následujícího po</w:t>
      </w:r>
      <w:r w:rsidRPr="00195C21">
        <w:rPr>
          <w:rFonts w:ascii="Times New Roman" w:hAnsi="Times New Roman" w:cs="Times New Roman"/>
          <w:sz w:val="24"/>
          <w:szCs w:val="24"/>
          <w:lang w:val="cs-CZ"/>
        </w:rPr>
        <w:t xml:space="preserve"> nabytí účinnosti </w:t>
      </w:r>
      <w:r w:rsidR="00FF053A" w:rsidRPr="00195C21">
        <w:rPr>
          <w:rFonts w:ascii="Times New Roman" w:hAnsi="Times New Roman" w:cs="Times New Roman"/>
          <w:sz w:val="24"/>
          <w:szCs w:val="24"/>
          <w:lang w:val="cs-CZ"/>
        </w:rPr>
        <w:t>příslušného</w:t>
      </w:r>
      <w:r w:rsidRPr="00195C21">
        <w:rPr>
          <w:rFonts w:ascii="Times New Roman" w:hAnsi="Times New Roman" w:cs="Times New Roman"/>
          <w:sz w:val="24"/>
          <w:szCs w:val="24"/>
          <w:lang w:val="cs-CZ"/>
        </w:rPr>
        <w:t xml:space="preserve"> právního předpisu.</w:t>
      </w:r>
    </w:p>
    <w:p w14:paraId="155145D2" w14:textId="77777777" w:rsidR="003D7D7A" w:rsidRPr="00195C21" w:rsidRDefault="003D7D7A" w:rsidP="00DC3439">
      <w:pPr>
        <w:tabs>
          <w:tab w:val="left" w:pos="0"/>
          <w:tab w:val="left" w:pos="284"/>
        </w:tabs>
        <w:spacing w:after="0" w:line="240" w:lineRule="auto"/>
        <w:jc w:val="both"/>
      </w:pPr>
    </w:p>
    <w:p w14:paraId="69F05138" w14:textId="77777777" w:rsidR="003D7D7A" w:rsidRPr="00195C21" w:rsidRDefault="00C05594" w:rsidP="00DC3439">
      <w:pPr>
        <w:pStyle w:val="Prosttext"/>
        <w:numPr>
          <w:ilvl w:val="0"/>
          <w:numId w:val="3"/>
        </w:numPr>
        <w:ind w:hanging="576"/>
        <w:rPr>
          <w:rFonts w:ascii="Times New Roman" w:hAnsi="Times New Roman"/>
          <w:b/>
          <w:bCs/>
          <w:sz w:val="24"/>
          <w:szCs w:val="24"/>
          <w:lang w:val="cs-CZ"/>
        </w:rPr>
      </w:pPr>
      <w:r w:rsidRPr="00195C21">
        <w:rPr>
          <w:rFonts w:ascii="Times New Roman" w:hAnsi="Times New Roman" w:cs="Times New Roman"/>
          <w:b/>
          <w:bCs/>
          <w:sz w:val="24"/>
          <w:szCs w:val="24"/>
          <w:lang w:val="cs-CZ"/>
        </w:rPr>
        <w:t xml:space="preserve">Doba trvání smlouvy, způsob předání a převzetí služeb </w:t>
      </w:r>
    </w:p>
    <w:p w14:paraId="4368D092" w14:textId="77777777" w:rsidR="003D7D7A" w:rsidRPr="00195C21" w:rsidRDefault="003D7D7A" w:rsidP="00DC3439">
      <w:pPr>
        <w:pStyle w:val="Prosttext"/>
        <w:tabs>
          <w:tab w:val="left" w:pos="0"/>
          <w:tab w:val="left" w:pos="284"/>
        </w:tabs>
        <w:jc w:val="both"/>
        <w:rPr>
          <w:rFonts w:ascii="Times New Roman" w:hAnsi="Times New Roman" w:cs="Times New Roman"/>
          <w:b/>
          <w:bCs/>
          <w:sz w:val="24"/>
          <w:szCs w:val="24"/>
          <w:lang w:val="cs-CZ"/>
        </w:rPr>
      </w:pPr>
    </w:p>
    <w:p w14:paraId="27165B37" w14:textId="2C30DF7D" w:rsidR="003D7D7A" w:rsidRPr="00195C21" w:rsidRDefault="00C05594" w:rsidP="00DC3439">
      <w:pPr>
        <w:pStyle w:val="Prosttext"/>
        <w:numPr>
          <w:ilvl w:val="1"/>
          <w:numId w:val="3"/>
        </w:numPr>
        <w:ind w:hanging="576"/>
        <w:jc w:val="both"/>
        <w:rPr>
          <w:lang w:val="cs-CZ"/>
        </w:rPr>
      </w:pPr>
      <w:r w:rsidRPr="00195C21">
        <w:rPr>
          <w:rFonts w:ascii="Times New Roman" w:hAnsi="Times New Roman" w:cs="Times New Roman"/>
          <w:sz w:val="24"/>
          <w:szCs w:val="24"/>
          <w:lang w:val="cs-CZ"/>
        </w:rPr>
        <w:t xml:space="preserve">Tato smlouva se uzavírá </w:t>
      </w:r>
      <w:r w:rsidRPr="00195C21">
        <w:rPr>
          <w:rFonts w:ascii="Times New Roman" w:hAnsi="Times New Roman" w:cs="Times New Roman"/>
          <w:b/>
          <w:sz w:val="24"/>
          <w:szCs w:val="24"/>
          <w:lang w:val="cs-CZ"/>
        </w:rPr>
        <w:t xml:space="preserve">na dobu </w:t>
      </w:r>
      <w:r w:rsidR="003356B7" w:rsidRPr="00195C21">
        <w:rPr>
          <w:rFonts w:ascii="Times New Roman" w:hAnsi="Times New Roman" w:cs="Times New Roman"/>
          <w:b/>
          <w:sz w:val="24"/>
          <w:szCs w:val="24"/>
          <w:lang w:val="cs-CZ"/>
        </w:rPr>
        <w:t>ne</w:t>
      </w:r>
      <w:r w:rsidRPr="00195C21">
        <w:rPr>
          <w:rFonts w:ascii="Times New Roman" w:hAnsi="Times New Roman" w:cs="Times New Roman"/>
          <w:b/>
          <w:sz w:val="24"/>
          <w:szCs w:val="24"/>
          <w:lang w:val="cs-CZ"/>
        </w:rPr>
        <w:t>určitou</w:t>
      </w:r>
      <w:r w:rsidRPr="00195C21">
        <w:rPr>
          <w:rFonts w:ascii="Times New Roman" w:hAnsi="Times New Roman" w:cs="Times New Roman"/>
          <w:sz w:val="24"/>
          <w:szCs w:val="24"/>
          <w:lang w:val="cs-CZ"/>
        </w:rPr>
        <w:t xml:space="preserve">, a to </w:t>
      </w:r>
      <w:r w:rsidR="009E77DD" w:rsidRPr="00195C21">
        <w:rPr>
          <w:rFonts w:ascii="Times New Roman" w:hAnsi="Times New Roman" w:cs="Times New Roman"/>
          <w:sz w:val="24"/>
          <w:szCs w:val="24"/>
          <w:lang w:val="cs-CZ"/>
        </w:rPr>
        <w:t xml:space="preserve">počínaje </w:t>
      </w:r>
      <w:r w:rsidRPr="00195C21">
        <w:rPr>
          <w:rFonts w:ascii="Times New Roman" w:hAnsi="Times New Roman" w:cs="Times New Roman"/>
          <w:sz w:val="24"/>
          <w:szCs w:val="24"/>
          <w:lang w:val="cs-CZ"/>
        </w:rPr>
        <w:t>od</w:t>
      </w:r>
      <w:r w:rsidR="004F2A0B" w:rsidRPr="00195C21">
        <w:rPr>
          <w:rFonts w:ascii="Times New Roman" w:hAnsi="Times New Roman" w:cs="Times New Roman"/>
          <w:sz w:val="24"/>
          <w:szCs w:val="24"/>
          <w:lang w:val="cs-CZ"/>
        </w:rPr>
        <w:t>e</w:t>
      </w:r>
      <w:r w:rsidRPr="00195C21">
        <w:rPr>
          <w:rFonts w:ascii="Times New Roman" w:hAnsi="Times New Roman" w:cs="Times New Roman"/>
          <w:sz w:val="24"/>
          <w:szCs w:val="24"/>
          <w:lang w:val="cs-CZ"/>
        </w:rPr>
        <w:t xml:space="preserve"> </w:t>
      </w:r>
      <w:r w:rsidR="00730F48" w:rsidRPr="00195C21">
        <w:rPr>
          <w:rFonts w:ascii="Times New Roman" w:hAnsi="Times New Roman" w:cs="Times New Roman"/>
          <w:sz w:val="24"/>
          <w:szCs w:val="24"/>
          <w:lang w:val="cs-CZ"/>
        </w:rPr>
        <w:t xml:space="preserve">dne </w:t>
      </w:r>
      <w:r w:rsidR="004F2A0B" w:rsidRPr="00195C21">
        <w:rPr>
          <w:rFonts w:ascii="Times New Roman" w:hAnsi="Times New Roman" w:cs="Times New Roman"/>
          <w:sz w:val="24"/>
          <w:szCs w:val="24"/>
          <w:lang w:val="cs-CZ"/>
        </w:rPr>
        <w:t xml:space="preserve">určeného Objednatelem v písemné výzvě zaslané Poskytovateli, nejpozději však </w:t>
      </w:r>
      <w:r w:rsidR="002857A7" w:rsidRPr="00195C21">
        <w:rPr>
          <w:rFonts w:ascii="Times New Roman" w:hAnsi="Times New Roman" w:cs="Times New Roman"/>
          <w:sz w:val="24"/>
          <w:szCs w:val="24"/>
          <w:lang w:val="cs-CZ"/>
        </w:rPr>
        <w:t xml:space="preserve">počínaje uplynutím </w:t>
      </w:r>
      <w:r w:rsidR="000D11FA" w:rsidRPr="00195C21">
        <w:rPr>
          <w:rFonts w:ascii="Times New Roman" w:hAnsi="Times New Roman" w:cs="Times New Roman"/>
          <w:sz w:val="24"/>
          <w:szCs w:val="24"/>
          <w:lang w:val="cs-CZ"/>
        </w:rPr>
        <w:t>tří</w:t>
      </w:r>
      <w:r w:rsidR="002857A7" w:rsidRPr="00195C21">
        <w:rPr>
          <w:rFonts w:ascii="Times New Roman" w:hAnsi="Times New Roman" w:cs="Times New Roman"/>
          <w:sz w:val="24"/>
          <w:szCs w:val="24"/>
          <w:lang w:val="cs-CZ"/>
        </w:rPr>
        <w:t xml:space="preserve"> měsíců</w:t>
      </w:r>
      <w:r w:rsidR="004F2A0B" w:rsidRPr="00195C21">
        <w:rPr>
          <w:rFonts w:ascii="Times New Roman" w:hAnsi="Times New Roman" w:cs="Times New Roman"/>
          <w:sz w:val="24"/>
          <w:szCs w:val="24"/>
          <w:lang w:val="cs-CZ"/>
        </w:rPr>
        <w:t xml:space="preserve"> </w:t>
      </w:r>
      <w:r w:rsidR="009E77DD" w:rsidRPr="00195C21">
        <w:rPr>
          <w:rFonts w:ascii="Times New Roman" w:hAnsi="Times New Roman" w:cs="Times New Roman"/>
          <w:sz w:val="24"/>
          <w:szCs w:val="24"/>
          <w:lang w:val="cs-CZ"/>
        </w:rPr>
        <w:t>od</w:t>
      </w:r>
      <w:r w:rsidR="004F2A0B" w:rsidRPr="00195C21">
        <w:rPr>
          <w:rFonts w:ascii="Times New Roman" w:hAnsi="Times New Roman" w:cs="Times New Roman"/>
          <w:sz w:val="24"/>
          <w:szCs w:val="24"/>
          <w:lang w:val="cs-CZ"/>
        </w:rPr>
        <w:t>e dne</w:t>
      </w:r>
      <w:r w:rsidR="009E77DD" w:rsidRPr="00195C21">
        <w:rPr>
          <w:rFonts w:ascii="Times New Roman" w:hAnsi="Times New Roman" w:cs="Times New Roman"/>
          <w:sz w:val="24"/>
          <w:szCs w:val="24"/>
          <w:lang w:val="cs-CZ"/>
        </w:rPr>
        <w:t xml:space="preserve"> nabytí účinno</w:t>
      </w:r>
      <w:r w:rsidR="00104D5C" w:rsidRPr="00195C21">
        <w:rPr>
          <w:rFonts w:ascii="Times New Roman" w:hAnsi="Times New Roman" w:cs="Times New Roman"/>
          <w:sz w:val="24"/>
          <w:szCs w:val="24"/>
          <w:lang w:val="cs-CZ"/>
        </w:rPr>
        <w:t xml:space="preserve">sti </w:t>
      </w:r>
      <w:r w:rsidR="004F2A0B" w:rsidRPr="00195C21">
        <w:rPr>
          <w:rFonts w:ascii="Times New Roman" w:hAnsi="Times New Roman" w:cs="Times New Roman"/>
          <w:sz w:val="24"/>
          <w:szCs w:val="24"/>
          <w:lang w:val="cs-CZ"/>
        </w:rPr>
        <w:t>této smlouvy</w:t>
      </w:r>
      <w:r w:rsidR="00104D5C" w:rsidRPr="00195C21">
        <w:rPr>
          <w:rFonts w:ascii="Times New Roman" w:hAnsi="Times New Roman" w:cs="Times New Roman"/>
          <w:sz w:val="24"/>
          <w:szCs w:val="24"/>
          <w:lang w:val="cs-CZ"/>
        </w:rPr>
        <w:t>.</w:t>
      </w:r>
    </w:p>
    <w:p w14:paraId="1FB60F38" w14:textId="77777777" w:rsidR="003D7D7A" w:rsidRPr="00195C21" w:rsidRDefault="003D7D7A" w:rsidP="00DC3439">
      <w:pPr>
        <w:pStyle w:val="Prosttext"/>
        <w:tabs>
          <w:tab w:val="left" w:pos="0"/>
          <w:tab w:val="left" w:pos="284"/>
        </w:tabs>
        <w:ind w:left="720" w:hanging="576"/>
        <w:jc w:val="both"/>
        <w:rPr>
          <w:rFonts w:ascii="Times New Roman" w:hAnsi="Times New Roman" w:cs="Times New Roman"/>
          <w:sz w:val="24"/>
          <w:szCs w:val="24"/>
          <w:lang w:val="cs-CZ"/>
        </w:rPr>
      </w:pPr>
    </w:p>
    <w:p w14:paraId="2672A0B3" w14:textId="3B85FBA7" w:rsidR="003D7D7A" w:rsidRPr="00195C21" w:rsidRDefault="00C05594" w:rsidP="00DC3439">
      <w:pPr>
        <w:pStyle w:val="Prosttext"/>
        <w:numPr>
          <w:ilvl w:val="1"/>
          <w:numId w:val="3"/>
        </w:numPr>
        <w:ind w:hanging="576"/>
        <w:jc w:val="both"/>
        <w:rPr>
          <w:lang w:val="cs-CZ"/>
        </w:rPr>
      </w:pPr>
      <w:r w:rsidRPr="00195C21">
        <w:rPr>
          <w:rFonts w:ascii="Times New Roman" w:hAnsi="Times New Roman" w:cs="Times New Roman"/>
          <w:sz w:val="24"/>
          <w:szCs w:val="24"/>
          <w:lang w:val="cs-CZ"/>
        </w:rPr>
        <w:t xml:space="preserve">Objednatel převezme od Poskytovatele pouze Služby ostrahy, poskytnuté v rozsahu a za podmínek stanovených touto smlouvou, a to na základě </w:t>
      </w:r>
      <w:r w:rsidR="00104D5C" w:rsidRPr="00195C21">
        <w:rPr>
          <w:rFonts w:ascii="Times New Roman" w:hAnsi="Times New Roman" w:cs="Times New Roman"/>
          <w:sz w:val="24"/>
          <w:szCs w:val="24"/>
          <w:lang w:val="cs-CZ"/>
        </w:rPr>
        <w:t xml:space="preserve">měsíčních </w:t>
      </w:r>
      <w:r w:rsidRPr="00195C21">
        <w:rPr>
          <w:rFonts w:ascii="Times New Roman" w:hAnsi="Times New Roman" w:cs="Times New Roman"/>
          <w:sz w:val="24"/>
          <w:szCs w:val="24"/>
          <w:lang w:val="cs-CZ"/>
        </w:rPr>
        <w:t>výkazů odpracovaných hodin.</w:t>
      </w:r>
    </w:p>
    <w:p w14:paraId="168BC633" w14:textId="77777777" w:rsidR="003D7D7A" w:rsidRPr="00195C21" w:rsidRDefault="003D7D7A" w:rsidP="00DC3439">
      <w:pPr>
        <w:pStyle w:val="Prosttext"/>
        <w:tabs>
          <w:tab w:val="left" w:pos="0"/>
          <w:tab w:val="left" w:pos="284"/>
        </w:tabs>
        <w:jc w:val="both"/>
        <w:rPr>
          <w:rFonts w:ascii="Times New Roman" w:hAnsi="Times New Roman" w:cs="Times New Roman"/>
          <w:sz w:val="24"/>
          <w:szCs w:val="24"/>
          <w:lang w:val="cs-CZ"/>
        </w:rPr>
      </w:pPr>
    </w:p>
    <w:p w14:paraId="0B3F5DD5" w14:textId="77777777" w:rsidR="003D7D7A" w:rsidRPr="00195C21" w:rsidRDefault="00C05594" w:rsidP="00DC3439">
      <w:pPr>
        <w:pStyle w:val="Prosttext"/>
        <w:numPr>
          <w:ilvl w:val="0"/>
          <w:numId w:val="3"/>
        </w:numPr>
        <w:ind w:hanging="576"/>
        <w:rPr>
          <w:rFonts w:ascii="Times New Roman" w:hAnsi="Times New Roman" w:cs="Times New Roman"/>
          <w:b/>
          <w:sz w:val="24"/>
          <w:szCs w:val="24"/>
          <w:lang w:val="cs-CZ"/>
        </w:rPr>
      </w:pPr>
      <w:r w:rsidRPr="00195C21">
        <w:rPr>
          <w:rFonts w:ascii="Times New Roman" w:hAnsi="Times New Roman" w:cs="Times New Roman"/>
          <w:b/>
          <w:sz w:val="24"/>
          <w:szCs w:val="24"/>
          <w:lang w:val="cs-CZ"/>
        </w:rPr>
        <w:t>Práva a povinnosti smluvní stran</w:t>
      </w:r>
    </w:p>
    <w:p w14:paraId="18FF7CEA" w14:textId="77777777" w:rsidR="003D7D7A" w:rsidRPr="00195C21" w:rsidRDefault="003D7D7A" w:rsidP="00DC3439">
      <w:pPr>
        <w:pStyle w:val="Zptenadresanaoblku"/>
        <w:jc w:val="both"/>
        <w:rPr>
          <w:rFonts w:cs="Times New Roman"/>
          <w:bCs/>
          <w:sz w:val="24"/>
          <w:szCs w:val="24"/>
          <w:lang w:val="cs-CZ"/>
        </w:rPr>
      </w:pPr>
    </w:p>
    <w:p w14:paraId="1C67C9E4" w14:textId="77777777" w:rsidR="003D7D7A" w:rsidRPr="00195C21" w:rsidRDefault="00C05594" w:rsidP="00DC3439">
      <w:pPr>
        <w:pStyle w:val="Prosttext"/>
        <w:numPr>
          <w:ilvl w:val="1"/>
          <w:numId w:val="3"/>
        </w:numPr>
        <w:ind w:hanging="576"/>
        <w:jc w:val="both"/>
        <w:rPr>
          <w:lang w:val="cs-CZ"/>
        </w:rPr>
      </w:pPr>
      <w:r w:rsidRPr="00195C21">
        <w:rPr>
          <w:rFonts w:ascii="Times New Roman" w:hAnsi="Times New Roman" w:cs="Times New Roman"/>
          <w:bCs/>
          <w:sz w:val="24"/>
          <w:szCs w:val="24"/>
          <w:lang w:val="cs-CZ"/>
        </w:rPr>
        <w:t>Poskytovatel</w:t>
      </w:r>
      <w:r w:rsidRPr="00195C21">
        <w:rPr>
          <w:rFonts w:ascii="Times New Roman" w:hAnsi="Times New Roman" w:cs="Times New Roman"/>
          <w:sz w:val="24"/>
          <w:szCs w:val="24"/>
          <w:lang w:val="cs-CZ"/>
        </w:rPr>
        <w:t xml:space="preserve"> se touto smlouvou zavazuje: </w:t>
      </w:r>
    </w:p>
    <w:p w14:paraId="54B90219" w14:textId="77777777" w:rsidR="003D7D7A" w:rsidRPr="00195C21" w:rsidRDefault="003D7D7A" w:rsidP="00DC3439">
      <w:pPr>
        <w:pStyle w:val="Odstavecseseznamem"/>
        <w:spacing w:after="0" w:line="240" w:lineRule="auto"/>
        <w:rPr>
          <w:rFonts w:ascii="Times New Roman" w:hAnsi="Times New Roman" w:cs="Times New Roman"/>
          <w:b/>
          <w:sz w:val="24"/>
          <w:szCs w:val="24"/>
        </w:rPr>
      </w:pPr>
    </w:p>
    <w:p w14:paraId="589263DB" w14:textId="77777777" w:rsidR="003D7D7A" w:rsidRPr="00195C21" w:rsidRDefault="00C05594" w:rsidP="00DC3439">
      <w:pPr>
        <w:pStyle w:val="Prosttext"/>
        <w:numPr>
          <w:ilvl w:val="0"/>
          <w:numId w:val="10"/>
        </w:numPr>
        <w:ind w:left="1134" w:hanging="139"/>
        <w:jc w:val="both"/>
        <w:rPr>
          <w:lang w:val="cs-CZ"/>
        </w:rPr>
      </w:pPr>
      <w:r w:rsidRPr="00195C21">
        <w:rPr>
          <w:rFonts w:ascii="Times New Roman" w:hAnsi="Times New Roman" w:cs="Times New Roman"/>
          <w:sz w:val="24"/>
          <w:szCs w:val="24"/>
          <w:lang w:val="cs-CZ"/>
        </w:rPr>
        <w:t>poskytovatel Objednateli Služby ostrahy v rozsahu a za podmínek stanovených touto smlouvou, a to bez právních a faktických vad.</w:t>
      </w:r>
    </w:p>
    <w:p w14:paraId="030D9C2F" w14:textId="77777777" w:rsidR="003D7D7A" w:rsidRPr="00195C21" w:rsidRDefault="003D7D7A" w:rsidP="00DC3439">
      <w:pPr>
        <w:pStyle w:val="Prosttext"/>
        <w:jc w:val="both"/>
        <w:rPr>
          <w:rFonts w:ascii="Times New Roman" w:hAnsi="Times New Roman" w:cs="Times New Roman"/>
          <w:sz w:val="24"/>
          <w:szCs w:val="24"/>
          <w:lang w:val="cs-CZ"/>
        </w:rPr>
      </w:pPr>
    </w:p>
    <w:p w14:paraId="3C2D5F76" w14:textId="44011BDC" w:rsidR="003D7D7A" w:rsidRPr="00195C21" w:rsidRDefault="00C05594" w:rsidP="00DC3439">
      <w:pPr>
        <w:pStyle w:val="Prosttext"/>
        <w:numPr>
          <w:ilvl w:val="0"/>
          <w:numId w:val="10"/>
        </w:numPr>
        <w:ind w:left="1134" w:hanging="139"/>
        <w:jc w:val="both"/>
        <w:rPr>
          <w:rFonts w:ascii="Times New Roman" w:hAnsi="Times New Roman" w:cs="Times New Roman"/>
          <w:sz w:val="24"/>
          <w:szCs w:val="24"/>
          <w:lang w:val="cs-CZ"/>
        </w:rPr>
      </w:pPr>
      <w:r w:rsidRPr="00195C21">
        <w:rPr>
          <w:rFonts w:ascii="Times New Roman" w:hAnsi="Times New Roman" w:cs="Times New Roman"/>
          <w:sz w:val="24"/>
          <w:szCs w:val="24"/>
          <w:lang w:val="cs-CZ"/>
        </w:rPr>
        <w:t xml:space="preserve">řídit se při poskytování Služeb ostrahy ustanoveními této smlouvy, </w:t>
      </w:r>
      <w:r w:rsidR="005512B5" w:rsidRPr="00195C21">
        <w:rPr>
          <w:rFonts w:ascii="Times New Roman" w:hAnsi="Times New Roman" w:cs="Times New Roman"/>
          <w:sz w:val="24"/>
          <w:szCs w:val="24"/>
          <w:lang w:val="cs-CZ"/>
        </w:rPr>
        <w:t>Směrnic</w:t>
      </w:r>
      <w:r w:rsidR="00C87268" w:rsidRPr="00195C21">
        <w:rPr>
          <w:rFonts w:ascii="Times New Roman" w:hAnsi="Times New Roman" w:cs="Times New Roman"/>
          <w:sz w:val="24"/>
          <w:szCs w:val="24"/>
          <w:lang w:val="cs-CZ"/>
        </w:rPr>
        <w:t>í</w:t>
      </w:r>
      <w:r w:rsidR="005512B5" w:rsidRPr="00195C21">
        <w:rPr>
          <w:rFonts w:ascii="Times New Roman" w:hAnsi="Times New Roman" w:cs="Times New Roman"/>
          <w:sz w:val="24"/>
          <w:szCs w:val="24"/>
          <w:lang w:val="cs-CZ"/>
        </w:rPr>
        <w:t xml:space="preserve"> </w:t>
      </w:r>
      <w:r w:rsidRPr="00195C21">
        <w:rPr>
          <w:rFonts w:ascii="Times New Roman" w:hAnsi="Times New Roman" w:cs="Times New Roman"/>
          <w:sz w:val="24"/>
          <w:szCs w:val="24"/>
          <w:lang w:val="cs-CZ"/>
        </w:rPr>
        <w:t xml:space="preserve">pro výkon </w:t>
      </w:r>
      <w:r w:rsidR="006F4A68" w:rsidRPr="00195C21">
        <w:rPr>
          <w:rFonts w:ascii="Times New Roman" w:hAnsi="Times New Roman" w:cs="Times New Roman"/>
          <w:sz w:val="24"/>
          <w:szCs w:val="24"/>
          <w:lang w:val="cs-CZ"/>
        </w:rPr>
        <w:t>služby</w:t>
      </w:r>
      <w:r w:rsidR="009E77DD" w:rsidRPr="00195C21">
        <w:rPr>
          <w:rFonts w:ascii="Times New Roman" w:hAnsi="Times New Roman" w:cs="Times New Roman"/>
          <w:sz w:val="24"/>
          <w:szCs w:val="24"/>
          <w:lang w:val="cs-CZ"/>
        </w:rPr>
        <w:t xml:space="preserve">, podmínkami obsaženými </w:t>
      </w:r>
      <w:r w:rsidR="00406DEE" w:rsidRPr="00195C21">
        <w:rPr>
          <w:rFonts w:ascii="Times New Roman" w:hAnsi="Times New Roman" w:cs="Times New Roman"/>
          <w:sz w:val="24"/>
          <w:szCs w:val="24"/>
          <w:lang w:val="cs-CZ"/>
        </w:rPr>
        <w:t>v Zadávací dokumentaci, jakož i </w:t>
      </w:r>
      <w:r w:rsidRPr="00195C21">
        <w:rPr>
          <w:rFonts w:ascii="Times New Roman" w:hAnsi="Times New Roman" w:cs="Times New Roman"/>
          <w:sz w:val="24"/>
          <w:szCs w:val="24"/>
          <w:lang w:val="cs-CZ"/>
        </w:rPr>
        <w:t>veškerými podklady, pokyny a vnitřními předpisy Objednatele.</w:t>
      </w:r>
    </w:p>
    <w:p w14:paraId="33B4080A" w14:textId="77777777" w:rsidR="003D7D7A" w:rsidRPr="00195C21" w:rsidRDefault="003D7D7A" w:rsidP="00DC3439">
      <w:pPr>
        <w:pStyle w:val="Prosttext"/>
        <w:jc w:val="both"/>
        <w:rPr>
          <w:rFonts w:ascii="Times New Roman" w:hAnsi="Times New Roman" w:cs="Times New Roman"/>
          <w:sz w:val="24"/>
          <w:szCs w:val="24"/>
          <w:lang w:val="cs-CZ"/>
        </w:rPr>
      </w:pPr>
    </w:p>
    <w:p w14:paraId="1CA52DC5" w14:textId="236B8A9A" w:rsidR="003D7D7A" w:rsidRPr="00195C21" w:rsidRDefault="00C05594" w:rsidP="00DC3439">
      <w:pPr>
        <w:pStyle w:val="Prosttext"/>
        <w:numPr>
          <w:ilvl w:val="0"/>
          <w:numId w:val="10"/>
        </w:numPr>
        <w:ind w:left="1134" w:hanging="139"/>
        <w:jc w:val="both"/>
        <w:rPr>
          <w:rFonts w:ascii="Times New Roman" w:hAnsi="Times New Roman" w:cs="Times New Roman"/>
          <w:sz w:val="24"/>
          <w:szCs w:val="24"/>
          <w:lang w:val="cs-CZ"/>
        </w:rPr>
      </w:pPr>
      <w:r w:rsidRPr="00195C21">
        <w:rPr>
          <w:rFonts w:ascii="Times New Roman" w:hAnsi="Times New Roman" w:cs="Times New Roman"/>
          <w:sz w:val="24"/>
          <w:szCs w:val="24"/>
          <w:lang w:val="cs-CZ"/>
        </w:rPr>
        <w:t>poskytovat Služby ostrahy</w:t>
      </w:r>
      <w:r w:rsidR="009E77DD" w:rsidRPr="00195C21">
        <w:rPr>
          <w:rFonts w:ascii="Times New Roman" w:hAnsi="Times New Roman" w:cs="Times New Roman"/>
          <w:sz w:val="24"/>
          <w:szCs w:val="24"/>
          <w:lang w:val="cs-CZ"/>
        </w:rPr>
        <w:t xml:space="preserve"> </w:t>
      </w:r>
      <w:r w:rsidRPr="00195C21">
        <w:rPr>
          <w:rFonts w:ascii="Times New Roman" w:hAnsi="Times New Roman" w:cs="Times New Roman"/>
          <w:sz w:val="24"/>
          <w:szCs w:val="24"/>
          <w:lang w:val="cs-CZ"/>
        </w:rPr>
        <w:t>s náležitou odbornou péčí, s důsledným užívaní všech zákonných prostředků určených na ochranu práv Objednatele, a to výhradně v jeho zájmu.</w:t>
      </w:r>
    </w:p>
    <w:p w14:paraId="07D992A5" w14:textId="77777777" w:rsidR="003D7D7A" w:rsidRPr="00195C21" w:rsidRDefault="003D7D7A" w:rsidP="00DC3439">
      <w:pPr>
        <w:pStyle w:val="Prosttext"/>
        <w:jc w:val="both"/>
        <w:rPr>
          <w:rFonts w:ascii="Times New Roman" w:hAnsi="Times New Roman" w:cs="Times New Roman"/>
          <w:sz w:val="24"/>
          <w:szCs w:val="24"/>
          <w:lang w:val="cs-CZ"/>
        </w:rPr>
      </w:pPr>
    </w:p>
    <w:p w14:paraId="40DB80A2" w14:textId="77777777" w:rsidR="003D7D7A" w:rsidRPr="00195C21" w:rsidRDefault="00C05594" w:rsidP="00DC3439">
      <w:pPr>
        <w:pStyle w:val="Prosttext"/>
        <w:numPr>
          <w:ilvl w:val="0"/>
          <w:numId w:val="10"/>
        </w:numPr>
        <w:ind w:left="1134" w:hanging="139"/>
        <w:jc w:val="both"/>
        <w:rPr>
          <w:rFonts w:ascii="Times New Roman" w:hAnsi="Times New Roman" w:cs="Times New Roman"/>
          <w:sz w:val="24"/>
          <w:szCs w:val="24"/>
          <w:lang w:val="cs-CZ"/>
        </w:rPr>
      </w:pPr>
      <w:r w:rsidRPr="00195C21">
        <w:rPr>
          <w:rFonts w:ascii="Times New Roman" w:hAnsi="Times New Roman" w:cs="Times New Roman"/>
          <w:sz w:val="24"/>
          <w:szCs w:val="24"/>
          <w:lang w:val="cs-CZ"/>
        </w:rPr>
        <w:t>v případě ohrožení osob či majetku provádět veškerá opatření k zamezení vzniku škod včetně případného přivolání Policie ČR či složek integrovaného záchranného systému.</w:t>
      </w:r>
    </w:p>
    <w:p w14:paraId="3FE2A5A3" w14:textId="77777777" w:rsidR="003D7D7A" w:rsidRPr="00195C21" w:rsidRDefault="003D7D7A" w:rsidP="00DC3439">
      <w:pPr>
        <w:pStyle w:val="Prosttext"/>
        <w:jc w:val="both"/>
        <w:rPr>
          <w:rFonts w:ascii="Times New Roman" w:hAnsi="Times New Roman" w:cs="Times New Roman"/>
          <w:sz w:val="24"/>
          <w:szCs w:val="24"/>
          <w:lang w:val="cs-CZ"/>
        </w:rPr>
      </w:pPr>
    </w:p>
    <w:p w14:paraId="74F92F6F" w14:textId="25EC44E7" w:rsidR="003D7D7A" w:rsidRPr="00195C21" w:rsidRDefault="00C05594" w:rsidP="00DC3439">
      <w:pPr>
        <w:pStyle w:val="Prosttext"/>
        <w:numPr>
          <w:ilvl w:val="0"/>
          <w:numId w:val="10"/>
        </w:numPr>
        <w:ind w:left="1134" w:hanging="139"/>
        <w:jc w:val="both"/>
        <w:rPr>
          <w:rFonts w:ascii="Times New Roman" w:hAnsi="Times New Roman" w:cs="Times New Roman"/>
          <w:sz w:val="24"/>
          <w:szCs w:val="24"/>
          <w:lang w:val="cs-CZ"/>
        </w:rPr>
      </w:pPr>
      <w:r w:rsidRPr="00195C21">
        <w:rPr>
          <w:rFonts w:ascii="Times New Roman" w:hAnsi="Times New Roman" w:cs="Times New Roman"/>
          <w:sz w:val="24"/>
          <w:szCs w:val="24"/>
          <w:lang w:val="cs-CZ"/>
        </w:rPr>
        <w:t xml:space="preserve">při poskytování Služeb ostrahy využívat </w:t>
      </w:r>
      <w:r w:rsidR="00CB4B1C" w:rsidRPr="00195C21">
        <w:rPr>
          <w:rFonts w:ascii="Times New Roman" w:hAnsi="Times New Roman" w:cs="Times New Roman"/>
          <w:sz w:val="24"/>
          <w:szCs w:val="24"/>
          <w:lang w:val="cs-CZ"/>
        </w:rPr>
        <w:t xml:space="preserve">vlastní </w:t>
      </w:r>
      <w:r w:rsidRPr="00195C21">
        <w:rPr>
          <w:rFonts w:ascii="Times New Roman" w:hAnsi="Times New Roman" w:cs="Times New Roman"/>
          <w:sz w:val="24"/>
          <w:szCs w:val="24"/>
          <w:lang w:val="cs-CZ"/>
        </w:rPr>
        <w:t xml:space="preserve">elektronický systém. </w:t>
      </w:r>
    </w:p>
    <w:p w14:paraId="169DB1A2" w14:textId="77777777" w:rsidR="003D7D7A" w:rsidRPr="00195C21" w:rsidRDefault="003D7D7A" w:rsidP="00DC3439">
      <w:pPr>
        <w:pStyle w:val="Prosttext"/>
        <w:jc w:val="both"/>
        <w:rPr>
          <w:rFonts w:ascii="Times New Roman" w:hAnsi="Times New Roman" w:cs="Times New Roman"/>
          <w:sz w:val="24"/>
          <w:szCs w:val="24"/>
          <w:lang w:val="cs-CZ"/>
        </w:rPr>
      </w:pPr>
    </w:p>
    <w:p w14:paraId="3AB45484" w14:textId="4D29C482" w:rsidR="003D7D7A" w:rsidRPr="00195C21" w:rsidRDefault="00C05594" w:rsidP="00477D17">
      <w:pPr>
        <w:pStyle w:val="Prosttext"/>
        <w:numPr>
          <w:ilvl w:val="0"/>
          <w:numId w:val="10"/>
        </w:numPr>
        <w:ind w:left="1134" w:hanging="141"/>
        <w:jc w:val="both"/>
        <w:rPr>
          <w:rFonts w:ascii="Times New Roman" w:hAnsi="Times New Roman" w:cs="Times New Roman"/>
          <w:sz w:val="24"/>
          <w:szCs w:val="24"/>
          <w:lang w:val="cs-CZ"/>
        </w:rPr>
      </w:pPr>
      <w:r w:rsidRPr="00195C21">
        <w:rPr>
          <w:rFonts w:ascii="Times New Roman" w:hAnsi="Times New Roman" w:cs="Times New Roman"/>
          <w:sz w:val="24"/>
          <w:szCs w:val="24"/>
          <w:lang w:val="cs-CZ"/>
        </w:rPr>
        <w:t xml:space="preserve">zajistit, aby zaměstnanci Poskytovatele, pověření poskytováním Služeb ostrahy, dbali při výkonu služby povinností vyplývajících </w:t>
      </w:r>
      <w:r w:rsidR="00624C78" w:rsidRPr="00195C21">
        <w:rPr>
          <w:rFonts w:ascii="Times New Roman" w:hAnsi="Times New Roman" w:cs="Times New Roman"/>
          <w:sz w:val="24"/>
          <w:szCs w:val="24"/>
          <w:lang w:val="cs-CZ"/>
        </w:rPr>
        <w:t>z</w:t>
      </w:r>
      <w:r w:rsidR="00EA7F3A" w:rsidRPr="00195C21">
        <w:rPr>
          <w:rFonts w:ascii="Times New Roman" w:hAnsi="Times New Roman" w:cs="Times New Roman"/>
          <w:sz w:val="24"/>
          <w:szCs w:val="24"/>
          <w:lang w:val="cs-CZ"/>
        </w:rPr>
        <w:t xml:space="preserve"> této Smlouvy, </w:t>
      </w:r>
      <w:r w:rsidR="00624C78" w:rsidRPr="00195C21">
        <w:rPr>
          <w:rFonts w:ascii="Times New Roman" w:hAnsi="Times New Roman" w:cs="Times New Roman"/>
          <w:sz w:val="24"/>
          <w:szCs w:val="24"/>
          <w:lang w:val="cs-CZ"/>
        </w:rPr>
        <w:t xml:space="preserve">pokynů a vnitřních předpisů Objednatele, </w:t>
      </w:r>
      <w:r w:rsidR="00EA7F3A" w:rsidRPr="00195C21">
        <w:rPr>
          <w:rFonts w:ascii="Times New Roman" w:hAnsi="Times New Roman" w:cs="Times New Roman"/>
          <w:sz w:val="24"/>
          <w:szCs w:val="24"/>
          <w:lang w:val="cs-CZ"/>
        </w:rPr>
        <w:t>včetně</w:t>
      </w:r>
      <w:r w:rsidRPr="00195C21">
        <w:rPr>
          <w:rFonts w:ascii="Times New Roman" w:hAnsi="Times New Roman" w:cs="Times New Roman"/>
          <w:sz w:val="24"/>
          <w:szCs w:val="24"/>
          <w:lang w:val="cs-CZ"/>
        </w:rPr>
        <w:t xml:space="preserve"> </w:t>
      </w:r>
      <w:r w:rsidR="005512B5" w:rsidRPr="00195C21">
        <w:rPr>
          <w:rFonts w:ascii="Times New Roman" w:hAnsi="Times New Roman" w:cs="Times New Roman"/>
          <w:sz w:val="24"/>
          <w:szCs w:val="24"/>
          <w:lang w:val="cs-CZ"/>
        </w:rPr>
        <w:t xml:space="preserve">Směrnice </w:t>
      </w:r>
      <w:r w:rsidRPr="00195C21">
        <w:rPr>
          <w:rFonts w:ascii="Times New Roman" w:hAnsi="Times New Roman" w:cs="Times New Roman"/>
          <w:sz w:val="24"/>
          <w:szCs w:val="24"/>
          <w:lang w:val="cs-CZ"/>
        </w:rPr>
        <w:t xml:space="preserve">pro výkon </w:t>
      </w:r>
      <w:r w:rsidR="00CB4B1C" w:rsidRPr="00195C21">
        <w:rPr>
          <w:rFonts w:ascii="Times New Roman" w:hAnsi="Times New Roman" w:cs="Times New Roman"/>
          <w:sz w:val="24"/>
          <w:szCs w:val="24"/>
          <w:lang w:val="cs-CZ"/>
        </w:rPr>
        <w:t>služby</w:t>
      </w:r>
      <w:r w:rsidRPr="00195C21">
        <w:rPr>
          <w:rFonts w:ascii="Times New Roman" w:hAnsi="Times New Roman" w:cs="Times New Roman"/>
          <w:sz w:val="24"/>
          <w:szCs w:val="24"/>
          <w:lang w:val="cs-CZ"/>
        </w:rPr>
        <w:t xml:space="preserve"> a</w:t>
      </w:r>
      <w:r w:rsidR="00EA7F3A" w:rsidRPr="00195C21">
        <w:rPr>
          <w:rFonts w:ascii="Times New Roman" w:hAnsi="Times New Roman" w:cs="Times New Roman"/>
          <w:sz w:val="24"/>
          <w:szCs w:val="24"/>
          <w:lang w:val="cs-CZ"/>
        </w:rPr>
        <w:t xml:space="preserve">/nebo aby </w:t>
      </w:r>
      <w:r w:rsidRPr="00195C21">
        <w:rPr>
          <w:rFonts w:ascii="Times New Roman" w:hAnsi="Times New Roman" w:cs="Times New Roman"/>
          <w:sz w:val="24"/>
          <w:szCs w:val="24"/>
          <w:lang w:val="cs-CZ"/>
        </w:rPr>
        <w:t xml:space="preserve">svým jednáním a vystupováním žádným způsobem nesnižovali standard Služeb ostrahy ani pověst Objednatele jako vědecké instituce, zejména pak, aby se v Předmětu ostrahy pohybovali pouze v době výkonu své služby, do Předmětu ostrahy umožnili vstup pouze oprávněným osobám, neprodleně oznamovali veškeré mimořádné události související s poskytováním Služeb ostrahy, plnili obchůzkovou a </w:t>
      </w:r>
      <w:proofErr w:type="spellStart"/>
      <w:r w:rsidRPr="00195C21">
        <w:rPr>
          <w:rFonts w:ascii="Times New Roman" w:hAnsi="Times New Roman" w:cs="Times New Roman"/>
          <w:sz w:val="24"/>
          <w:szCs w:val="24"/>
          <w:lang w:val="cs-CZ"/>
        </w:rPr>
        <w:t>zakročovací</w:t>
      </w:r>
      <w:proofErr w:type="spellEnd"/>
      <w:r w:rsidRPr="00195C21">
        <w:rPr>
          <w:rFonts w:ascii="Times New Roman" w:hAnsi="Times New Roman" w:cs="Times New Roman"/>
          <w:sz w:val="24"/>
          <w:szCs w:val="24"/>
          <w:lang w:val="cs-CZ"/>
        </w:rPr>
        <w:t xml:space="preserve"> povinnost, neopouštěli Předmět ostrahy, byli opatřeni náležitým technickým vybavením, řádně upraveni a ustrojeni v předepsaném stejnokroji, udržovali pořádek na pracovišti, nepoužívali vulgárních či jinak neslušných projevů, a to jak ve vztahu k </w:t>
      </w:r>
      <w:r w:rsidR="00CE2771" w:rsidRPr="00195C21">
        <w:rPr>
          <w:rFonts w:ascii="Times New Roman" w:hAnsi="Times New Roman" w:cs="Times New Roman"/>
          <w:sz w:val="24"/>
          <w:szCs w:val="24"/>
          <w:lang w:val="cs-CZ"/>
        </w:rPr>
        <w:t>zaměstnancům Objednatele, tak i </w:t>
      </w:r>
      <w:r w:rsidRPr="00195C21">
        <w:rPr>
          <w:rFonts w:ascii="Times New Roman" w:hAnsi="Times New Roman" w:cs="Times New Roman"/>
          <w:sz w:val="24"/>
          <w:szCs w:val="24"/>
          <w:lang w:val="cs-CZ"/>
        </w:rPr>
        <w:t xml:space="preserve">ve vztahu k návštěvníkům Předmětu ostrahy, nepožívali alkoholické nápoje či omamné látky ve službě a před jejím nástupem, </w:t>
      </w:r>
      <w:r w:rsidR="006F4A68" w:rsidRPr="00195C21">
        <w:rPr>
          <w:rFonts w:ascii="Times New Roman" w:hAnsi="Times New Roman" w:cs="Times New Roman"/>
          <w:sz w:val="24"/>
          <w:szCs w:val="24"/>
          <w:lang w:val="cs-CZ"/>
        </w:rPr>
        <w:t>nevykonávali službu ve stavu jinak nezpůsobilém pro její výkon, plnili řádně pochůzkovou činnost v rámci Předmětu ostrahy, v pracovní době nepoužívali audiovizuálních prostředků všech druhů (jako je tablet, n</w:t>
      </w:r>
      <w:r w:rsidR="009873D2" w:rsidRPr="00195C21">
        <w:rPr>
          <w:rFonts w:ascii="Times New Roman" w:hAnsi="Times New Roman" w:cs="Times New Roman"/>
          <w:sz w:val="24"/>
          <w:szCs w:val="24"/>
          <w:lang w:val="cs-CZ"/>
        </w:rPr>
        <w:t>ote</w:t>
      </w:r>
      <w:r w:rsidR="006F4A68" w:rsidRPr="00195C21">
        <w:rPr>
          <w:rFonts w:ascii="Times New Roman" w:hAnsi="Times New Roman" w:cs="Times New Roman"/>
          <w:sz w:val="24"/>
          <w:szCs w:val="24"/>
          <w:lang w:val="cs-CZ"/>
        </w:rPr>
        <w:t xml:space="preserve">book atd.) s výjimkou služebního rádia, </w:t>
      </w:r>
      <w:r w:rsidRPr="00195C21">
        <w:rPr>
          <w:rFonts w:ascii="Times New Roman" w:hAnsi="Times New Roman" w:cs="Times New Roman"/>
          <w:sz w:val="24"/>
          <w:szCs w:val="24"/>
          <w:lang w:val="cs-CZ"/>
        </w:rPr>
        <w:t>dodržovali mlčenlivost o všech skutečnostech, které se dozvěděli v souvislosti s výkonem Služeb ostrahy dle této smlouvy, vedli předepsanou dokumentaci o průběhu služby,</w:t>
      </w:r>
      <w:r w:rsidR="0024417C" w:rsidRPr="00195C21">
        <w:rPr>
          <w:rFonts w:ascii="Times New Roman" w:hAnsi="Times New Roman" w:cs="Times New Roman"/>
          <w:sz w:val="24"/>
          <w:szCs w:val="24"/>
          <w:lang w:val="cs-CZ"/>
        </w:rPr>
        <w:t xml:space="preserve"> podávali řádně vyplněná hlášení o předání </w:t>
      </w:r>
      <w:r w:rsidR="006F4A68" w:rsidRPr="00195C21">
        <w:rPr>
          <w:rFonts w:ascii="Times New Roman" w:hAnsi="Times New Roman" w:cs="Times New Roman"/>
          <w:sz w:val="24"/>
          <w:szCs w:val="24"/>
          <w:lang w:val="cs-CZ"/>
        </w:rPr>
        <w:t xml:space="preserve">(každé) </w:t>
      </w:r>
      <w:r w:rsidR="0024417C" w:rsidRPr="00195C21">
        <w:rPr>
          <w:rFonts w:ascii="Times New Roman" w:hAnsi="Times New Roman" w:cs="Times New Roman"/>
          <w:sz w:val="24"/>
          <w:szCs w:val="24"/>
          <w:lang w:val="cs-CZ"/>
        </w:rPr>
        <w:t>směny</w:t>
      </w:r>
      <w:r w:rsidR="00147FF6" w:rsidRPr="00195C21">
        <w:rPr>
          <w:rFonts w:ascii="Times New Roman" w:hAnsi="Times New Roman" w:cs="Times New Roman"/>
          <w:sz w:val="24"/>
          <w:szCs w:val="24"/>
          <w:lang w:val="cs-CZ"/>
        </w:rPr>
        <w:t xml:space="preserve"> podle Směrnic e pro výkon služby</w:t>
      </w:r>
      <w:r w:rsidR="0024417C" w:rsidRPr="00195C21">
        <w:rPr>
          <w:rFonts w:ascii="Times New Roman" w:hAnsi="Times New Roman" w:cs="Times New Roman"/>
          <w:sz w:val="24"/>
          <w:szCs w:val="24"/>
          <w:lang w:val="cs-CZ"/>
        </w:rPr>
        <w:t>,</w:t>
      </w:r>
      <w:r w:rsidRPr="00195C21">
        <w:rPr>
          <w:rFonts w:ascii="Times New Roman" w:hAnsi="Times New Roman" w:cs="Times New Roman"/>
          <w:sz w:val="24"/>
          <w:szCs w:val="24"/>
          <w:lang w:val="cs-CZ"/>
        </w:rPr>
        <w:t xml:space="preserve"> </w:t>
      </w:r>
      <w:r w:rsidR="00EA7F3A" w:rsidRPr="00195C21">
        <w:rPr>
          <w:rFonts w:ascii="Times New Roman" w:hAnsi="Times New Roman" w:cs="Times New Roman"/>
          <w:sz w:val="24"/>
          <w:szCs w:val="24"/>
          <w:lang w:val="cs-CZ"/>
        </w:rPr>
        <w:t xml:space="preserve">zajišťovali obměnu provozní dokumentace (Kniha služeb, Kniha návštěv, Kniha úrazů, Kniha vozidel, Kniha vstupu zaměstnanců bez čipu, Poznámkový sešit), </w:t>
      </w:r>
      <w:r w:rsidRPr="00195C21">
        <w:rPr>
          <w:rFonts w:ascii="Times New Roman" w:hAnsi="Times New Roman" w:cs="Times New Roman"/>
          <w:sz w:val="24"/>
          <w:szCs w:val="24"/>
          <w:lang w:val="cs-CZ"/>
        </w:rPr>
        <w:t xml:space="preserve">řídili se vnitřními předpisy a pokyny Objednatele souvisejícími s poskytováním Služeb ostrahy, nepřebírali jakékoli zásilky či předměty určené pro Objednatele s výjimkou zásilek předem domluvených.   </w:t>
      </w:r>
    </w:p>
    <w:p w14:paraId="331B1C6D" w14:textId="77777777" w:rsidR="003D7D7A" w:rsidRPr="00195C21" w:rsidRDefault="003D7D7A" w:rsidP="00DC3439">
      <w:pPr>
        <w:pStyle w:val="Prosttext"/>
        <w:jc w:val="both"/>
        <w:rPr>
          <w:rFonts w:ascii="Times New Roman" w:hAnsi="Times New Roman" w:cs="Times New Roman"/>
          <w:sz w:val="24"/>
          <w:szCs w:val="24"/>
          <w:lang w:val="cs-CZ"/>
        </w:rPr>
      </w:pPr>
    </w:p>
    <w:p w14:paraId="321E5E96" w14:textId="77777777" w:rsidR="003D7D7A" w:rsidRPr="00195C21" w:rsidRDefault="00C05594" w:rsidP="00DC3439">
      <w:pPr>
        <w:pStyle w:val="Prosttext"/>
        <w:numPr>
          <w:ilvl w:val="0"/>
          <w:numId w:val="10"/>
        </w:numPr>
        <w:ind w:left="1134" w:hanging="139"/>
        <w:jc w:val="both"/>
        <w:rPr>
          <w:rFonts w:ascii="Times New Roman" w:hAnsi="Times New Roman" w:cs="Times New Roman"/>
          <w:sz w:val="24"/>
          <w:szCs w:val="24"/>
          <w:lang w:val="cs-CZ"/>
        </w:rPr>
      </w:pPr>
      <w:r w:rsidRPr="00195C21">
        <w:rPr>
          <w:rFonts w:ascii="Times New Roman" w:hAnsi="Times New Roman" w:cs="Times New Roman"/>
          <w:sz w:val="24"/>
          <w:szCs w:val="24"/>
          <w:lang w:val="cs-CZ"/>
        </w:rPr>
        <w:lastRenderedPageBreak/>
        <w:t>účastnit se na základě pozvánky Objednatele všech jednání týkajících bezpečnosti Předmětu ostrahy.</w:t>
      </w:r>
    </w:p>
    <w:p w14:paraId="521F63ED" w14:textId="77777777" w:rsidR="003D7D7A" w:rsidRPr="00195C21" w:rsidRDefault="003D7D7A" w:rsidP="00DC3439">
      <w:pPr>
        <w:pStyle w:val="Prosttext"/>
        <w:jc w:val="both"/>
        <w:rPr>
          <w:rFonts w:ascii="Times New Roman" w:hAnsi="Times New Roman" w:cs="Times New Roman"/>
          <w:sz w:val="24"/>
          <w:szCs w:val="24"/>
          <w:lang w:val="cs-CZ"/>
        </w:rPr>
      </w:pPr>
    </w:p>
    <w:p w14:paraId="19496739" w14:textId="287C0BB0" w:rsidR="003D7D7A" w:rsidRPr="00195C21" w:rsidRDefault="00C05594" w:rsidP="00DC3439">
      <w:pPr>
        <w:pStyle w:val="Prosttext"/>
        <w:numPr>
          <w:ilvl w:val="0"/>
          <w:numId w:val="10"/>
        </w:numPr>
        <w:ind w:left="1134" w:hanging="139"/>
        <w:jc w:val="both"/>
        <w:rPr>
          <w:rFonts w:ascii="Times New Roman" w:hAnsi="Times New Roman" w:cs="Times New Roman"/>
          <w:sz w:val="24"/>
          <w:szCs w:val="24"/>
          <w:lang w:val="cs-CZ"/>
        </w:rPr>
      </w:pPr>
      <w:r w:rsidRPr="00195C21">
        <w:rPr>
          <w:rFonts w:ascii="Times New Roman" w:hAnsi="Times New Roman" w:cs="Times New Roman"/>
          <w:sz w:val="24"/>
          <w:szCs w:val="24"/>
          <w:lang w:val="cs-CZ"/>
        </w:rPr>
        <w:t xml:space="preserve">písemně informovat Objednatele o skutečnostech majících vliv na plnění smlouvy; Nestanoví-li tato smlouva jinak, platí, že Poskytovatel informuje Objednatele neprodleně, tj. nejpozději následující pracovní den poté, kdy příslušná skutečnost </w:t>
      </w:r>
      <w:r w:rsidR="00104D5C" w:rsidRPr="00195C21">
        <w:rPr>
          <w:rFonts w:ascii="Times New Roman" w:hAnsi="Times New Roman" w:cs="Times New Roman"/>
          <w:sz w:val="24"/>
          <w:szCs w:val="24"/>
          <w:lang w:val="cs-CZ"/>
        </w:rPr>
        <w:t>nastala</w:t>
      </w:r>
      <w:r w:rsidRPr="00195C21">
        <w:rPr>
          <w:rFonts w:ascii="Times New Roman" w:hAnsi="Times New Roman" w:cs="Times New Roman"/>
          <w:sz w:val="24"/>
          <w:szCs w:val="24"/>
          <w:lang w:val="cs-CZ"/>
        </w:rPr>
        <w:t xml:space="preserve"> nebo Poskytovatel zjistí, že by nastat mohla.</w:t>
      </w:r>
      <w:r w:rsidR="00E250D2" w:rsidRPr="00195C21">
        <w:rPr>
          <w:rFonts w:ascii="Times New Roman" w:hAnsi="Times New Roman" w:cs="Times New Roman"/>
          <w:sz w:val="24"/>
          <w:szCs w:val="24"/>
          <w:lang w:val="cs-CZ"/>
        </w:rPr>
        <w:t xml:space="preserve"> Skutečností mající vliv na plnění smlouvy je rovněž každé porušení povinnosti Poskytovatele vyplývající z této smlouvy.  </w:t>
      </w:r>
    </w:p>
    <w:p w14:paraId="3009AD4E" w14:textId="77777777" w:rsidR="003D7D7A" w:rsidRPr="00195C21" w:rsidRDefault="003D7D7A" w:rsidP="00DC3439">
      <w:pPr>
        <w:pStyle w:val="Prosttext"/>
        <w:jc w:val="both"/>
        <w:rPr>
          <w:rFonts w:ascii="Times New Roman" w:hAnsi="Times New Roman" w:cs="Times New Roman"/>
          <w:sz w:val="24"/>
          <w:szCs w:val="24"/>
          <w:lang w:val="cs-CZ"/>
        </w:rPr>
      </w:pPr>
    </w:p>
    <w:p w14:paraId="7E4A5AA1" w14:textId="77777777" w:rsidR="003D7D7A" w:rsidRPr="00195C21" w:rsidRDefault="00C05594" w:rsidP="00DC3439">
      <w:pPr>
        <w:pStyle w:val="Prosttext"/>
        <w:numPr>
          <w:ilvl w:val="0"/>
          <w:numId w:val="10"/>
        </w:numPr>
        <w:ind w:left="1134" w:hanging="139"/>
        <w:jc w:val="both"/>
        <w:rPr>
          <w:rFonts w:ascii="Times New Roman" w:hAnsi="Times New Roman" w:cs="Times New Roman"/>
          <w:sz w:val="24"/>
          <w:szCs w:val="24"/>
          <w:lang w:val="cs-CZ"/>
        </w:rPr>
      </w:pPr>
      <w:r w:rsidRPr="00195C21">
        <w:rPr>
          <w:rFonts w:ascii="Times New Roman" w:hAnsi="Times New Roman" w:cs="Times New Roman"/>
          <w:sz w:val="24"/>
          <w:szCs w:val="24"/>
          <w:lang w:val="cs-CZ"/>
        </w:rPr>
        <w:t xml:space="preserve">okamžitě a průkazným způsobem informovat Objednatele o výskytu veškerých mimořádných událostí v Předmětu ostrahy, zejména pak o haváriích, poškození, zničení či odcizení majetku a neoprávněných vniknutích třetích osob. </w:t>
      </w:r>
    </w:p>
    <w:p w14:paraId="0583D5C4" w14:textId="77777777" w:rsidR="003D7D7A" w:rsidRPr="00195C21" w:rsidRDefault="003D7D7A" w:rsidP="00DC3439">
      <w:pPr>
        <w:pStyle w:val="Prosttext"/>
        <w:jc w:val="both"/>
        <w:rPr>
          <w:rFonts w:ascii="Times New Roman" w:hAnsi="Times New Roman" w:cs="Times New Roman"/>
          <w:sz w:val="24"/>
          <w:szCs w:val="24"/>
          <w:lang w:val="cs-CZ"/>
        </w:rPr>
      </w:pPr>
    </w:p>
    <w:p w14:paraId="2DAC7CAC" w14:textId="6E8417F3" w:rsidR="003D7D7A" w:rsidRPr="00195C21" w:rsidRDefault="00C05594" w:rsidP="00DC3439">
      <w:pPr>
        <w:pStyle w:val="Prosttext"/>
        <w:numPr>
          <w:ilvl w:val="0"/>
          <w:numId w:val="10"/>
        </w:numPr>
        <w:ind w:left="1134" w:hanging="139"/>
        <w:jc w:val="both"/>
        <w:rPr>
          <w:rFonts w:ascii="Times New Roman" w:hAnsi="Times New Roman" w:cs="Times New Roman"/>
          <w:sz w:val="24"/>
          <w:szCs w:val="24"/>
          <w:lang w:val="cs-CZ"/>
        </w:rPr>
      </w:pPr>
      <w:r w:rsidRPr="00195C21">
        <w:rPr>
          <w:rFonts w:ascii="Times New Roman" w:hAnsi="Times New Roman" w:cs="Times New Roman"/>
          <w:sz w:val="24"/>
          <w:szCs w:val="24"/>
          <w:lang w:val="cs-CZ"/>
        </w:rPr>
        <w:t>předložit Objednateli ke dni podpisu této smlouvy seznam zaměstnanců, kteří budou vykonávat jednotlivé činnosti při poskytování Služeb ostrahy dle této smlouvy,</w:t>
      </w:r>
      <w:r w:rsidRPr="00195C21">
        <w:t xml:space="preserve"> </w:t>
      </w:r>
      <w:r w:rsidRPr="00195C21">
        <w:rPr>
          <w:rFonts w:ascii="Times New Roman" w:hAnsi="Times New Roman" w:cs="Times New Roman"/>
          <w:sz w:val="24"/>
          <w:szCs w:val="24"/>
          <w:lang w:val="cs-CZ"/>
        </w:rPr>
        <w:t>spolu s výpisy z rejstříku trestů dotčených osob, které musí být bez záznamu, a spolu s potvrzením o jejich zdravotní a odborné způsobilosti.</w:t>
      </w:r>
    </w:p>
    <w:p w14:paraId="4D379C5D" w14:textId="77777777" w:rsidR="003D7D7A" w:rsidRPr="00195C21" w:rsidRDefault="003D7D7A" w:rsidP="00DC3439">
      <w:pPr>
        <w:pStyle w:val="Prosttext"/>
        <w:jc w:val="both"/>
        <w:rPr>
          <w:rFonts w:ascii="Times New Roman" w:hAnsi="Times New Roman" w:cs="Times New Roman"/>
          <w:sz w:val="24"/>
          <w:szCs w:val="24"/>
          <w:lang w:val="cs-CZ"/>
        </w:rPr>
      </w:pPr>
    </w:p>
    <w:p w14:paraId="6976795E" w14:textId="223AAF2B" w:rsidR="003D7D7A" w:rsidRPr="00195C21" w:rsidRDefault="00C05594" w:rsidP="00DC3439">
      <w:pPr>
        <w:pStyle w:val="Prosttext"/>
        <w:numPr>
          <w:ilvl w:val="0"/>
          <w:numId w:val="10"/>
        </w:numPr>
        <w:ind w:left="1134" w:hanging="139"/>
        <w:jc w:val="both"/>
        <w:rPr>
          <w:rFonts w:ascii="Times New Roman" w:hAnsi="Times New Roman" w:cs="Times New Roman"/>
          <w:sz w:val="24"/>
          <w:szCs w:val="24"/>
          <w:lang w:val="cs-CZ"/>
        </w:rPr>
      </w:pPr>
      <w:r w:rsidRPr="00195C21">
        <w:rPr>
          <w:rFonts w:ascii="Times New Roman" w:hAnsi="Times New Roman" w:cs="Times New Roman"/>
          <w:sz w:val="24"/>
          <w:szCs w:val="24"/>
          <w:lang w:val="cs-CZ"/>
        </w:rPr>
        <w:t xml:space="preserve">zajistit předchozí proškolení zaměstnanců, kteří budou vykonávat jednotlivé činnosti při poskytování Služeb ostrahy dle této smlouvy, jehož součástí je </w:t>
      </w:r>
      <w:r w:rsidR="005004A5" w:rsidRPr="00195C21">
        <w:rPr>
          <w:rFonts w:ascii="Times New Roman" w:hAnsi="Times New Roman" w:cs="Times New Roman"/>
          <w:sz w:val="24"/>
          <w:szCs w:val="24"/>
          <w:lang w:val="cs-CZ"/>
        </w:rPr>
        <w:t>zejména</w:t>
      </w:r>
      <w:r w:rsidRPr="00195C21">
        <w:rPr>
          <w:rFonts w:ascii="Times New Roman" w:hAnsi="Times New Roman" w:cs="Times New Roman"/>
          <w:sz w:val="24"/>
          <w:szCs w:val="24"/>
          <w:lang w:val="cs-CZ"/>
        </w:rPr>
        <w:t xml:space="preserve"> seznámení s obsahem </w:t>
      </w:r>
      <w:r w:rsidR="005512B5" w:rsidRPr="00195C21">
        <w:rPr>
          <w:rFonts w:ascii="Times New Roman" w:hAnsi="Times New Roman" w:cs="Times New Roman"/>
          <w:sz w:val="24"/>
          <w:szCs w:val="24"/>
          <w:lang w:val="cs-CZ"/>
        </w:rPr>
        <w:t>S</w:t>
      </w:r>
      <w:r w:rsidRPr="00195C21">
        <w:rPr>
          <w:rFonts w:ascii="Times New Roman" w:hAnsi="Times New Roman" w:cs="Times New Roman"/>
          <w:sz w:val="24"/>
          <w:szCs w:val="24"/>
          <w:lang w:val="cs-CZ"/>
        </w:rPr>
        <w:t xml:space="preserve">měrnice pro výkon </w:t>
      </w:r>
      <w:r w:rsidR="00CB4B1C" w:rsidRPr="00195C21">
        <w:rPr>
          <w:rFonts w:ascii="Times New Roman" w:hAnsi="Times New Roman" w:cs="Times New Roman"/>
          <w:sz w:val="24"/>
          <w:szCs w:val="24"/>
          <w:lang w:val="cs-CZ"/>
        </w:rPr>
        <w:t>služby</w:t>
      </w:r>
      <w:r w:rsidRPr="00195C21">
        <w:rPr>
          <w:rFonts w:ascii="Times New Roman" w:hAnsi="Times New Roman" w:cs="Times New Roman"/>
          <w:sz w:val="24"/>
          <w:szCs w:val="24"/>
          <w:lang w:val="cs-CZ"/>
        </w:rPr>
        <w:t xml:space="preserve">, </w:t>
      </w:r>
      <w:r w:rsidR="005004A5" w:rsidRPr="00195C21">
        <w:rPr>
          <w:rFonts w:ascii="Times New Roman" w:hAnsi="Times New Roman" w:cs="Times New Roman"/>
          <w:sz w:val="24"/>
          <w:szCs w:val="24"/>
          <w:lang w:val="cs-CZ"/>
        </w:rPr>
        <w:t>seznámení s právními předpisy upravujícími požární ochranu a bezpečnost a ochranu zdraví při práci, seznámení s místními podmínkami</w:t>
      </w:r>
      <w:r w:rsidR="00CB4B1C" w:rsidRPr="00195C21">
        <w:rPr>
          <w:rFonts w:ascii="Times New Roman" w:hAnsi="Times New Roman" w:cs="Times New Roman"/>
          <w:sz w:val="24"/>
          <w:szCs w:val="24"/>
          <w:lang w:val="cs-CZ"/>
        </w:rPr>
        <w:t xml:space="preserve"> a riziky pracovišť</w:t>
      </w:r>
      <w:r w:rsidR="005004A5" w:rsidRPr="00195C21">
        <w:rPr>
          <w:rFonts w:ascii="Times New Roman" w:hAnsi="Times New Roman" w:cs="Times New Roman"/>
          <w:sz w:val="24"/>
          <w:szCs w:val="24"/>
          <w:lang w:val="cs-CZ"/>
        </w:rPr>
        <w:t>,</w:t>
      </w:r>
      <w:r w:rsidR="00CB4B1C" w:rsidRPr="00195C21">
        <w:rPr>
          <w:rFonts w:ascii="Times New Roman" w:hAnsi="Times New Roman" w:cs="Times New Roman"/>
          <w:sz w:val="24"/>
          <w:szCs w:val="24"/>
          <w:lang w:val="cs-CZ"/>
        </w:rPr>
        <w:t xml:space="preserve"> odborn</w:t>
      </w:r>
      <w:r w:rsidR="00C87268" w:rsidRPr="00195C21">
        <w:rPr>
          <w:rFonts w:ascii="Times New Roman" w:hAnsi="Times New Roman" w:cs="Times New Roman"/>
          <w:sz w:val="24"/>
          <w:szCs w:val="24"/>
          <w:lang w:val="cs-CZ"/>
        </w:rPr>
        <w:t>ou</w:t>
      </w:r>
      <w:r w:rsidR="00CB4B1C" w:rsidRPr="00195C21">
        <w:rPr>
          <w:rFonts w:ascii="Times New Roman" w:hAnsi="Times New Roman" w:cs="Times New Roman"/>
          <w:sz w:val="24"/>
          <w:szCs w:val="24"/>
          <w:lang w:val="cs-CZ"/>
        </w:rPr>
        <w:t xml:space="preserve"> obsluh</w:t>
      </w:r>
      <w:r w:rsidR="00C87268" w:rsidRPr="00195C21">
        <w:rPr>
          <w:rFonts w:ascii="Times New Roman" w:hAnsi="Times New Roman" w:cs="Times New Roman"/>
          <w:sz w:val="24"/>
          <w:szCs w:val="24"/>
          <w:lang w:val="cs-CZ"/>
        </w:rPr>
        <w:t>ou</w:t>
      </w:r>
      <w:r w:rsidR="00CB4B1C" w:rsidRPr="00195C21">
        <w:rPr>
          <w:rFonts w:ascii="Times New Roman" w:hAnsi="Times New Roman" w:cs="Times New Roman"/>
          <w:sz w:val="24"/>
          <w:szCs w:val="24"/>
          <w:lang w:val="cs-CZ"/>
        </w:rPr>
        <w:t xml:space="preserve"> EPS a EZS</w:t>
      </w:r>
      <w:r w:rsidR="005169D4" w:rsidRPr="00195C21">
        <w:rPr>
          <w:rFonts w:ascii="Times New Roman" w:hAnsi="Times New Roman" w:cs="Times New Roman"/>
          <w:sz w:val="24"/>
          <w:szCs w:val="24"/>
          <w:lang w:val="cs-CZ"/>
        </w:rPr>
        <w:t xml:space="preserve"> dle individuální technických požadavků jednotlivých ústavu</w:t>
      </w:r>
      <w:r w:rsidR="00CB4B1C" w:rsidRPr="00195C21">
        <w:rPr>
          <w:rFonts w:ascii="Times New Roman" w:hAnsi="Times New Roman" w:cs="Times New Roman"/>
          <w:sz w:val="24"/>
          <w:szCs w:val="24"/>
          <w:lang w:val="cs-CZ"/>
        </w:rPr>
        <w:t>,</w:t>
      </w:r>
      <w:r w:rsidR="005004A5" w:rsidRPr="00195C21">
        <w:rPr>
          <w:rFonts w:ascii="Times New Roman" w:hAnsi="Times New Roman" w:cs="Times New Roman"/>
          <w:sz w:val="24"/>
          <w:szCs w:val="24"/>
          <w:lang w:val="cs-CZ"/>
        </w:rPr>
        <w:t xml:space="preserve"> a seznámení</w:t>
      </w:r>
      <w:r w:rsidRPr="00195C21">
        <w:rPr>
          <w:rFonts w:ascii="Times New Roman" w:hAnsi="Times New Roman" w:cs="Times New Roman"/>
          <w:sz w:val="24"/>
          <w:szCs w:val="24"/>
          <w:lang w:val="cs-CZ"/>
        </w:rPr>
        <w:t xml:space="preserve"> s obsahem všech vnitřních předpisů Objedn</w:t>
      </w:r>
      <w:r w:rsidR="005004A5" w:rsidRPr="00195C21">
        <w:rPr>
          <w:rFonts w:ascii="Times New Roman" w:hAnsi="Times New Roman" w:cs="Times New Roman"/>
          <w:sz w:val="24"/>
          <w:szCs w:val="24"/>
          <w:lang w:val="cs-CZ"/>
        </w:rPr>
        <w:t>atele a jejich případných změn.</w:t>
      </w:r>
      <w:r w:rsidR="00DA364A" w:rsidRPr="00195C21">
        <w:rPr>
          <w:rFonts w:ascii="Times New Roman" w:hAnsi="Times New Roman" w:cs="Times New Roman"/>
          <w:sz w:val="24"/>
          <w:szCs w:val="24"/>
          <w:lang w:val="cs-CZ"/>
        </w:rPr>
        <w:t xml:space="preserve"> Provedené školení bude stvrzeno podpisem zaměstnance v příloze Směrnice pro výkon služby.</w:t>
      </w:r>
    </w:p>
    <w:p w14:paraId="011B0656" w14:textId="77777777" w:rsidR="003D7D7A" w:rsidRPr="00195C21" w:rsidRDefault="003D7D7A" w:rsidP="00DC3439">
      <w:pPr>
        <w:pStyle w:val="Prosttext"/>
        <w:jc w:val="both"/>
        <w:rPr>
          <w:rFonts w:ascii="Times New Roman" w:hAnsi="Times New Roman" w:cs="Times New Roman"/>
          <w:sz w:val="24"/>
          <w:szCs w:val="24"/>
          <w:lang w:val="cs-CZ"/>
        </w:rPr>
      </w:pPr>
    </w:p>
    <w:p w14:paraId="04CEB609" w14:textId="77777777" w:rsidR="003D7D7A" w:rsidRPr="00195C21" w:rsidRDefault="00C05594" w:rsidP="00DC3439">
      <w:pPr>
        <w:pStyle w:val="Prosttext"/>
        <w:numPr>
          <w:ilvl w:val="0"/>
          <w:numId w:val="10"/>
        </w:numPr>
        <w:ind w:left="1134" w:hanging="139"/>
        <w:jc w:val="both"/>
        <w:rPr>
          <w:rFonts w:ascii="Times New Roman" w:hAnsi="Times New Roman" w:cs="Times New Roman"/>
          <w:sz w:val="24"/>
          <w:szCs w:val="24"/>
          <w:lang w:val="cs-CZ"/>
        </w:rPr>
      </w:pPr>
      <w:r w:rsidRPr="00195C21">
        <w:rPr>
          <w:rFonts w:ascii="Times New Roman" w:hAnsi="Times New Roman" w:cs="Times New Roman"/>
          <w:sz w:val="24"/>
          <w:szCs w:val="24"/>
          <w:lang w:val="cs-CZ"/>
        </w:rPr>
        <w:t>přijmout okamžitá opatření k nápravě jakéhokoli porušení podmínek této smlouvy, zejména pak porušení povinností zaměstnanců Poskytovatele vztahující se k výkonu Služeb ostrahy dle bodu (f) tohoto článku smlouvy.</w:t>
      </w:r>
    </w:p>
    <w:p w14:paraId="092A31DE" w14:textId="77777777" w:rsidR="003D7D7A" w:rsidRPr="00195C21" w:rsidRDefault="003D7D7A" w:rsidP="00DC3439">
      <w:pPr>
        <w:pStyle w:val="Prosttext"/>
        <w:jc w:val="both"/>
        <w:rPr>
          <w:rFonts w:ascii="Times New Roman" w:hAnsi="Times New Roman" w:cs="Times New Roman"/>
          <w:sz w:val="24"/>
          <w:szCs w:val="24"/>
          <w:lang w:val="cs-CZ"/>
        </w:rPr>
      </w:pPr>
    </w:p>
    <w:p w14:paraId="32C7D245" w14:textId="2B9F354F" w:rsidR="003D7D7A" w:rsidRPr="00195C21" w:rsidRDefault="0024417C" w:rsidP="00DC3439">
      <w:pPr>
        <w:pStyle w:val="Prosttext"/>
        <w:numPr>
          <w:ilvl w:val="0"/>
          <w:numId w:val="10"/>
        </w:numPr>
        <w:ind w:left="1134" w:hanging="139"/>
        <w:jc w:val="both"/>
        <w:rPr>
          <w:rFonts w:ascii="Times New Roman" w:hAnsi="Times New Roman" w:cs="Times New Roman"/>
          <w:sz w:val="24"/>
          <w:szCs w:val="24"/>
          <w:lang w:val="cs-CZ"/>
        </w:rPr>
      </w:pPr>
      <w:r w:rsidRPr="00195C21">
        <w:rPr>
          <w:rFonts w:ascii="Times New Roman" w:hAnsi="Times New Roman" w:cs="Times New Roman"/>
          <w:sz w:val="24"/>
          <w:szCs w:val="24"/>
          <w:lang w:val="cs-CZ"/>
        </w:rPr>
        <w:t>p</w:t>
      </w:r>
      <w:r w:rsidR="00C05594" w:rsidRPr="00195C21">
        <w:rPr>
          <w:rFonts w:ascii="Times New Roman" w:hAnsi="Times New Roman" w:cs="Times New Roman"/>
          <w:sz w:val="24"/>
          <w:szCs w:val="24"/>
          <w:lang w:val="cs-CZ"/>
        </w:rPr>
        <w:t>rovádět</w:t>
      </w:r>
      <w:r w:rsidR="0045589A" w:rsidRPr="00195C21">
        <w:rPr>
          <w:rFonts w:ascii="Times New Roman" w:hAnsi="Times New Roman" w:cs="Times New Roman"/>
          <w:sz w:val="24"/>
          <w:szCs w:val="24"/>
          <w:lang w:val="cs-CZ"/>
        </w:rPr>
        <w:t xml:space="preserve"> </w:t>
      </w:r>
      <w:r w:rsidRPr="00195C21">
        <w:rPr>
          <w:rFonts w:ascii="Times New Roman" w:hAnsi="Times New Roman" w:cs="Times New Roman"/>
          <w:sz w:val="24"/>
          <w:szCs w:val="24"/>
          <w:lang w:val="cs-CZ"/>
        </w:rPr>
        <w:t xml:space="preserve">každý kalendářní týden </w:t>
      </w:r>
      <w:r w:rsidR="0045589A" w:rsidRPr="00195C21">
        <w:rPr>
          <w:rFonts w:ascii="Times New Roman" w:hAnsi="Times New Roman" w:cs="Times New Roman"/>
          <w:sz w:val="24"/>
          <w:szCs w:val="24"/>
          <w:lang w:val="cs-CZ"/>
        </w:rPr>
        <w:t xml:space="preserve">nejméně dvakrát v denních hodinách a dvakrát v nočních hodinách </w:t>
      </w:r>
      <w:r w:rsidR="00C05594" w:rsidRPr="00195C21">
        <w:rPr>
          <w:rFonts w:ascii="Times New Roman" w:hAnsi="Times New Roman" w:cs="Times New Roman"/>
          <w:sz w:val="24"/>
          <w:szCs w:val="24"/>
          <w:lang w:val="cs-CZ"/>
        </w:rPr>
        <w:t xml:space="preserve">namátkovou kontrolu zaměstnanců </w:t>
      </w:r>
      <w:r w:rsidR="005512B5" w:rsidRPr="00195C21">
        <w:rPr>
          <w:rFonts w:ascii="Times New Roman" w:hAnsi="Times New Roman" w:cs="Times New Roman"/>
          <w:sz w:val="24"/>
          <w:szCs w:val="24"/>
          <w:lang w:val="cs-CZ"/>
        </w:rPr>
        <w:t xml:space="preserve">Poskytovatele </w:t>
      </w:r>
      <w:r w:rsidR="00C05594" w:rsidRPr="00195C21">
        <w:rPr>
          <w:rFonts w:ascii="Times New Roman" w:hAnsi="Times New Roman" w:cs="Times New Roman"/>
          <w:sz w:val="24"/>
          <w:szCs w:val="24"/>
          <w:lang w:val="cs-CZ"/>
        </w:rPr>
        <w:t xml:space="preserve">při výkonu jednotlivých činností při poskytování Služeb ostrahy </w:t>
      </w:r>
      <w:r w:rsidR="0045589A" w:rsidRPr="00195C21">
        <w:rPr>
          <w:rFonts w:ascii="Times New Roman" w:hAnsi="Times New Roman" w:cs="Times New Roman"/>
          <w:sz w:val="24"/>
          <w:szCs w:val="24"/>
          <w:lang w:val="cs-CZ"/>
        </w:rPr>
        <w:t xml:space="preserve">v Předmětu ostrahy </w:t>
      </w:r>
      <w:r w:rsidR="00C05594" w:rsidRPr="00195C21">
        <w:rPr>
          <w:rFonts w:ascii="Times New Roman" w:hAnsi="Times New Roman" w:cs="Times New Roman"/>
          <w:sz w:val="24"/>
          <w:szCs w:val="24"/>
          <w:lang w:val="cs-CZ"/>
        </w:rPr>
        <w:t xml:space="preserve">a o </w:t>
      </w:r>
      <w:r w:rsidR="00E75F17" w:rsidRPr="00195C21">
        <w:rPr>
          <w:rFonts w:ascii="Times New Roman" w:hAnsi="Times New Roman" w:cs="Times New Roman"/>
          <w:sz w:val="24"/>
          <w:szCs w:val="24"/>
          <w:lang w:val="cs-CZ"/>
        </w:rPr>
        <w:t xml:space="preserve">termínu a </w:t>
      </w:r>
      <w:r w:rsidR="00C05594" w:rsidRPr="00195C21">
        <w:rPr>
          <w:rFonts w:ascii="Times New Roman" w:hAnsi="Times New Roman" w:cs="Times New Roman"/>
          <w:sz w:val="24"/>
          <w:szCs w:val="24"/>
          <w:lang w:val="cs-CZ"/>
        </w:rPr>
        <w:t>výsledku této kontroly informovat Objednatele</w:t>
      </w:r>
      <w:r w:rsidRPr="00195C21">
        <w:rPr>
          <w:rFonts w:ascii="Times New Roman" w:hAnsi="Times New Roman" w:cs="Times New Roman"/>
          <w:sz w:val="24"/>
          <w:szCs w:val="24"/>
          <w:lang w:val="cs-CZ"/>
        </w:rPr>
        <w:t xml:space="preserve"> na předepsaném formuláři</w:t>
      </w:r>
      <w:r w:rsidR="00E75F17" w:rsidRPr="00195C21">
        <w:rPr>
          <w:rFonts w:ascii="Times New Roman" w:hAnsi="Times New Roman" w:cs="Times New Roman"/>
          <w:sz w:val="24"/>
          <w:szCs w:val="24"/>
          <w:lang w:val="cs-CZ"/>
        </w:rPr>
        <w:t xml:space="preserve"> týdenního přehledu zpráv</w:t>
      </w:r>
      <w:r w:rsidRPr="00195C21">
        <w:rPr>
          <w:rFonts w:ascii="Times New Roman" w:hAnsi="Times New Roman" w:cs="Times New Roman"/>
          <w:sz w:val="24"/>
          <w:szCs w:val="24"/>
          <w:lang w:val="cs-CZ"/>
        </w:rPr>
        <w:t xml:space="preserve">, který tvoří </w:t>
      </w:r>
      <w:r w:rsidRPr="00195C21">
        <w:rPr>
          <w:rFonts w:ascii="Times New Roman" w:hAnsi="Times New Roman" w:cs="Times New Roman"/>
          <w:b/>
          <w:sz w:val="24"/>
          <w:szCs w:val="24"/>
          <w:u w:val="single"/>
          <w:lang w:val="cs-CZ"/>
        </w:rPr>
        <w:t>přílohu č. 4</w:t>
      </w:r>
      <w:r w:rsidRPr="00195C21">
        <w:rPr>
          <w:rFonts w:ascii="Times New Roman" w:hAnsi="Times New Roman" w:cs="Times New Roman"/>
          <w:sz w:val="24"/>
          <w:szCs w:val="24"/>
          <w:lang w:val="cs-CZ"/>
        </w:rPr>
        <w:t xml:space="preserve"> </w:t>
      </w:r>
      <w:proofErr w:type="gramStart"/>
      <w:r w:rsidRPr="00195C21">
        <w:rPr>
          <w:rFonts w:ascii="Times New Roman" w:hAnsi="Times New Roman" w:cs="Times New Roman"/>
          <w:sz w:val="24"/>
          <w:szCs w:val="24"/>
          <w:lang w:val="cs-CZ"/>
        </w:rPr>
        <w:t>této</w:t>
      </w:r>
      <w:proofErr w:type="gramEnd"/>
      <w:r w:rsidRPr="00195C21">
        <w:rPr>
          <w:rFonts w:ascii="Times New Roman" w:hAnsi="Times New Roman" w:cs="Times New Roman"/>
          <w:sz w:val="24"/>
          <w:szCs w:val="24"/>
          <w:lang w:val="cs-CZ"/>
        </w:rPr>
        <w:t xml:space="preserve"> smlouvy</w:t>
      </w:r>
      <w:r w:rsidR="0045589A" w:rsidRPr="00195C21">
        <w:rPr>
          <w:rFonts w:ascii="Times New Roman" w:hAnsi="Times New Roman" w:cs="Times New Roman"/>
          <w:sz w:val="24"/>
          <w:szCs w:val="24"/>
          <w:lang w:val="cs-CZ"/>
        </w:rPr>
        <w:t xml:space="preserve">, </w:t>
      </w:r>
      <w:r w:rsidR="00E75F17" w:rsidRPr="00195C21">
        <w:rPr>
          <w:rFonts w:ascii="Times New Roman" w:hAnsi="Times New Roman" w:cs="Times New Roman"/>
          <w:sz w:val="24"/>
          <w:szCs w:val="24"/>
          <w:lang w:val="cs-CZ"/>
        </w:rPr>
        <w:t xml:space="preserve">zasláním tohoto přehledu na e-mailové adresy uvedené </w:t>
      </w:r>
      <w:r w:rsidR="005512B5" w:rsidRPr="00195C21">
        <w:rPr>
          <w:rFonts w:ascii="Times New Roman" w:hAnsi="Times New Roman" w:cs="Times New Roman"/>
          <w:sz w:val="24"/>
          <w:szCs w:val="24"/>
          <w:lang w:val="cs-CZ"/>
        </w:rPr>
        <w:t xml:space="preserve">ve Směrnici </w:t>
      </w:r>
      <w:r w:rsidR="00406DEE" w:rsidRPr="00195C21">
        <w:rPr>
          <w:rFonts w:ascii="Times New Roman" w:hAnsi="Times New Roman" w:cs="Times New Roman"/>
          <w:sz w:val="24"/>
          <w:szCs w:val="24"/>
          <w:lang w:val="cs-CZ"/>
        </w:rPr>
        <w:t>pro výkon</w:t>
      </w:r>
      <w:r w:rsidR="005512B5" w:rsidRPr="00195C21">
        <w:rPr>
          <w:rFonts w:ascii="Times New Roman" w:hAnsi="Times New Roman" w:cs="Times New Roman"/>
          <w:sz w:val="24"/>
          <w:szCs w:val="24"/>
          <w:lang w:val="cs-CZ"/>
        </w:rPr>
        <w:t xml:space="preserve"> služby </w:t>
      </w:r>
      <w:r w:rsidR="00E75F17" w:rsidRPr="00195C21">
        <w:rPr>
          <w:rFonts w:ascii="Times New Roman" w:hAnsi="Times New Roman" w:cs="Times New Roman"/>
          <w:sz w:val="24"/>
          <w:szCs w:val="24"/>
          <w:lang w:val="cs-CZ"/>
        </w:rPr>
        <w:t xml:space="preserve">a to </w:t>
      </w:r>
      <w:r w:rsidR="0045589A" w:rsidRPr="00195C21">
        <w:rPr>
          <w:rFonts w:ascii="Times New Roman" w:hAnsi="Times New Roman" w:cs="Times New Roman"/>
          <w:sz w:val="24"/>
          <w:szCs w:val="24"/>
          <w:lang w:val="cs-CZ"/>
        </w:rPr>
        <w:t>vždy nejpozději v pondělí následujícího kalendářního týdne</w:t>
      </w:r>
      <w:r w:rsidR="00AF03AB" w:rsidRPr="00195C21">
        <w:rPr>
          <w:rFonts w:ascii="Times New Roman" w:hAnsi="Times New Roman" w:cs="Times New Roman"/>
          <w:sz w:val="24"/>
          <w:szCs w:val="24"/>
          <w:lang w:val="cs-CZ"/>
        </w:rPr>
        <w:t xml:space="preserve"> do 14 hod.</w:t>
      </w:r>
      <w:r w:rsidR="00C05594" w:rsidRPr="00195C21">
        <w:rPr>
          <w:rFonts w:ascii="Times New Roman" w:hAnsi="Times New Roman" w:cs="Times New Roman"/>
          <w:sz w:val="24"/>
          <w:szCs w:val="24"/>
          <w:lang w:val="cs-CZ"/>
        </w:rPr>
        <w:t>, jakož i umožnit Objednateli určit termín kontroly vykonané rovněž za jeho přítomnosti.</w:t>
      </w:r>
    </w:p>
    <w:p w14:paraId="00F66A63" w14:textId="77777777" w:rsidR="003D7D7A" w:rsidRPr="00195C21" w:rsidRDefault="003D7D7A" w:rsidP="00DC3439">
      <w:pPr>
        <w:pStyle w:val="Prosttext"/>
        <w:jc w:val="both"/>
        <w:rPr>
          <w:rFonts w:ascii="Times New Roman" w:hAnsi="Times New Roman" w:cs="Times New Roman"/>
          <w:sz w:val="24"/>
          <w:szCs w:val="24"/>
          <w:lang w:val="cs-CZ"/>
        </w:rPr>
      </w:pPr>
    </w:p>
    <w:p w14:paraId="085C152F" w14:textId="77777777" w:rsidR="003D7D7A" w:rsidRPr="00195C21" w:rsidRDefault="00C05594" w:rsidP="00DC3439">
      <w:pPr>
        <w:pStyle w:val="Prosttext"/>
        <w:numPr>
          <w:ilvl w:val="0"/>
          <w:numId w:val="10"/>
        </w:numPr>
        <w:ind w:left="1134" w:hanging="139"/>
        <w:jc w:val="both"/>
        <w:rPr>
          <w:rFonts w:ascii="Times New Roman" w:hAnsi="Times New Roman" w:cs="Times New Roman"/>
          <w:sz w:val="24"/>
          <w:szCs w:val="24"/>
          <w:lang w:val="cs-CZ"/>
        </w:rPr>
      </w:pPr>
      <w:r w:rsidRPr="00195C21">
        <w:rPr>
          <w:rFonts w:ascii="Times New Roman" w:hAnsi="Times New Roman" w:cs="Times New Roman"/>
          <w:sz w:val="24"/>
          <w:szCs w:val="24"/>
          <w:lang w:val="cs-CZ"/>
        </w:rPr>
        <w:t>zachovávat mlčenlivost o všech skutečnostech, týkajících se plnění této smlouvy, zejména pak o podmínkách zabezpečení Předmětu ostrahy a podmínkách provozu Objednatele.</w:t>
      </w:r>
    </w:p>
    <w:p w14:paraId="4FA56EE9" w14:textId="77777777" w:rsidR="003D7D7A" w:rsidRPr="00195C21" w:rsidRDefault="003D7D7A" w:rsidP="00DC3439">
      <w:pPr>
        <w:pStyle w:val="Prosttext"/>
        <w:jc w:val="both"/>
        <w:rPr>
          <w:rFonts w:ascii="Times New Roman" w:hAnsi="Times New Roman" w:cs="Times New Roman"/>
          <w:sz w:val="24"/>
          <w:szCs w:val="24"/>
          <w:lang w:val="cs-CZ"/>
        </w:rPr>
      </w:pPr>
    </w:p>
    <w:p w14:paraId="189CC6E3" w14:textId="566484F2" w:rsidR="003D7D7A" w:rsidRPr="00195C21" w:rsidRDefault="00C05594" w:rsidP="0052256F">
      <w:pPr>
        <w:pStyle w:val="Prosttext"/>
        <w:numPr>
          <w:ilvl w:val="0"/>
          <w:numId w:val="10"/>
        </w:numPr>
        <w:ind w:left="1134" w:hanging="141"/>
        <w:jc w:val="both"/>
        <w:rPr>
          <w:rFonts w:ascii="Times New Roman" w:hAnsi="Times New Roman" w:cs="Times New Roman"/>
          <w:sz w:val="24"/>
          <w:szCs w:val="24"/>
          <w:lang w:val="cs-CZ"/>
        </w:rPr>
      </w:pPr>
      <w:r w:rsidRPr="00195C21">
        <w:rPr>
          <w:rFonts w:ascii="Times New Roman" w:hAnsi="Times New Roman" w:cs="Times New Roman"/>
          <w:sz w:val="24"/>
          <w:szCs w:val="24"/>
          <w:lang w:val="cs-CZ"/>
        </w:rPr>
        <w:t>dodržovat předpisy vztahující se k bezp</w:t>
      </w:r>
      <w:r w:rsidR="00475046" w:rsidRPr="00195C21">
        <w:rPr>
          <w:rFonts w:ascii="Times New Roman" w:hAnsi="Times New Roman" w:cs="Times New Roman"/>
          <w:sz w:val="24"/>
          <w:szCs w:val="24"/>
          <w:lang w:val="cs-CZ"/>
        </w:rPr>
        <w:t>ečnosti práce a požární ochraně</w:t>
      </w:r>
      <w:r w:rsidR="00763B0F" w:rsidRPr="00195C21">
        <w:rPr>
          <w:rFonts w:ascii="Times New Roman" w:hAnsi="Times New Roman" w:cs="Times New Roman"/>
          <w:sz w:val="24"/>
          <w:szCs w:val="24"/>
          <w:lang w:val="cs-CZ"/>
        </w:rPr>
        <w:t>;</w:t>
      </w:r>
      <w:r w:rsidR="0052256F" w:rsidRPr="00195C21">
        <w:t xml:space="preserve"> </w:t>
      </w:r>
      <w:r w:rsidR="0052256F" w:rsidRPr="00195C21">
        <w:rPr>
          <w:rFonts w:ascii="Times New Roman" w:hAnsi="Times New Roman" w:cs="Times New Roman"/>
          <w:sz w:val="24"/>
          <w:szCs w:val="24"/>
          <w:lang w:val="cs-CZ"/>
        </w:rPr>
        <w:t>dodržovat zákaz kouření ve všech místech Předmětu ostrahy, vyjma míst k tomu určených,</w:t>
      </w:r>
    </w:p>
    <w:p w14:paraId="5186B35A" w14:textId="77777777" w:rsidR="003D7D7A" w:rsidRPr="00195C21" w:rsidRDefault="003D7D7A" w:rsidP="00DC3439">
      <w:pPr>
        <w:pStyle w:val="Prosttext"/>
        <w:jc w:val="both"/>
        <w:rPr>
          <w:rFonts w:ascii="Times New Roman" w:hAnsi="Times New Roman" w:cs="Times New Roman"/>
          <w:sz w:val="24"/>
          <w:szCs w:val="24"/>
          <w:lang w:val="cs-CZ"/>
        </w:rPr>
      </w:pPr>
    </w:p>
    <w:p w14:paraId="379B6913" w14:textId="77777777" w:rsidR="003D7D7A" w:rsidRPr="00195C21" w:rsidRDefault="00C05594" w:rsidP="00DC3439">
      <w:pPr>
        <w:pStyle w:val="Prosttext"/>
        <w:numPr>
          <w:ilvl w:val="0"/>
          <w:numId w:val="10"/>
        </w:numPr>
        <w:ind w:left="1134" w:hanging="139"/>
        <w:jc w:val="both"/>
        <w:rPr>
          <w:rFonts w:ascii="Times New Roman" w:hAnsi="Times New Roman" w:cs="Times New Roman"/>
          <w:sz w:val="24"/>
          <w:szCs w:val="24"/>
          <w:lang w:val="cs-CZ"/>
        </w:rPr>
      </w:pPr>
      <w:r w:rsidRPr="00195C21">
        <w:rPr>
          <w:rFonts w:ascii="Times New Roman" w:hAnsi="Times New Roman" w:cs="Times New Roman"/>
          <w:sz w:val="24"/>
          <w:szCs w:val="24"/>
          <w:lang w:val="cs-CZ"/>
        </w:rPr>
        <w:t xml:space="preserve">splnit podmínky stanovené v Zadávací dokumentaci. </w:t>
      </w:r>
    </w:p>
    <w:p w14:paraId="28D7FC7A" w14:textId="77777777" w:rsidR="00477D17" w:rsidRPr="00195C21" w:rsidRDefault="00477D17" w:rsidP="0044576F">
      <w:pPr>
        <w:pStyle w:val="Prosttext"/>
        <w:ind w:left="1134"/>
        <w:jc w:val="both"/>
        <w:rPr>
          <w:rFonts w:ascii="Times New Roman" w:hAnsi="Times New Roman" w:cs="Times New Roman"/>
          <w:sz w:val="24"/>
          <w:szCs w:val="24"/>
          <w:lang w:val="cs-CZ"/>
        </w:rPr>
      </w:pPr>
    </w:p>
    <w:p w14:paraId="30B1FD83" w14:textId="66226479" w:rsidR="00477D17" w:rsidRPr="00195C21" w:rsidRDefault="00477D17" w:rsidP="00763B0F">
      <w:pPr>
        <w:pStyle w:val="Odstavecseseznamem"/>
        <w:numPr>
          <w:ilvl w:val="0"/>
          <w:numId w:val="10"/>
        </w:numPr>
        <w:spacing w:after="0" w:line="240" w:lineRule="auto"/>
        <w:ind w:left="1134" w:hanging="141"/>
        <w:jc w:val="both"/>
        <w:rPr>
          <w:rFonts w:ascii="Times New Roman" w:eastAsia="Times New Roman" w:hAnsi="Times New Roman" w:cs="Times New Roman"/>
          <w:sz w:val="24"/>
          <w:szCs w:val="24"/>
          <w:lang w:bidi="en-US"/>
        </w:rPr>
      </w:pPr>
      <w:r w:rsidRPr="00195C21">
        <w:rPr>
          <w:rFonts w:ascii="Times New Roman" w:eastAsia="Times New Roman" w:hAnsi="Times New Roman" w:cs="Times New Roman"/>
          <w:sz w:val="24"/>
          <w:szCs w:val="24"/>
          <w:lang w:bidi="en-US"/>
        </w:rPr>
        <w:t>zajišťovat svépomocný úklid vrátnice vždy v pracovní dny v době mezi 20:00 a 06:00 hod. a ve dnech pracovního volna bez omezení.</w:t>
      </w:r>
    </w:p>
    <w:p w14:paraId="183F7C4A" w14:textId="77777777" w:rsidR="00477D17" w:rsidRPr="00195C21" w:rsidRDefault="00477D17" w:rsidP="0044576F">
      <w:pPr>
        <w:pStyle w:val="Odstavecseseznamem"/>
        <w:spacing w:after="0" w:line="240" w:lineRule="auto"/>
        <w:ind w:left="1134" w:hanging="141"/>
        <w:jc w:val="both"/>
        <w:rPr>
          <w:rFonts w:ascii="Times New Roman" w:eastAsia="Times New Roman" w:hAnsi="Times New Roman" w:cs="Times New Roman"/>
          <w:sz w:val="24"/>
          <w:szCs w:val="24"/>
          <w:lang w:bidi="en-US"/>
        </w:rPr>
      </w:pPr>
    </w:p>
    <w:p w14:paraId="29CCCBC5" w14:textId="74101A90" w:rsidR="00477D17" w:rsidRPr="00195C21" w:rsidRDefault="00477D17" w:rsidP="0044576F">
      <w:pPr>
        <w:pStyle w:val="Odstavecseseznamem"/>
        <w:numPr>
          <w:ilvl w:val="0"/>
          <w:numId w:val="10"/>
        </w:numPr>
        <w:spacing w:after="0" w:line="240" w:lineRule="auto"/>
        <w:ind w:left="1134" w:hanging="141"/>
        <w:jc w:val="both"/>
        <w:rPr>
          <w:rFonts w:ascii="Times New Roman" w:eastAsia="Times New Roman" w:hAnsi="Times New Roman" w:cs="Times New Roman"/>
          <w:sz w:val="24"/>
          <w:szCs w:val="24"/>
          <w:lang w:bidi="en-US"/>
        </w:rPr>
      </w:pPr>
      <w:r w:rsidRPr="00195C21">
        <w:rPr>
          <w:rFonts w:ascii="Times New Roman" w:eastAsia="Times New Roman" w:hAnsi="Times New Roman" w:cs="Times New Roman"/>
          <w:sz w:val="24"/>
          <w:szCs w:val="24"/>
          <w:lang w:bidi="en-US"/>
        </w:rPr>
        <w:t xml:space="preserve">zajišťování, v případě vzniku náledí, posyp solí v ranních hodinách od 05:00 do 06:00 a v průběhu dne v prostoru před vrátnicí v ul. Rozvojová k protějšímu chodníku a v Předmětu ostrahy k orientační tabuli a následně dle aktuální situace, v případě potřeby každých 30 minut, a obdobně zajišťování úklidu sněhu v uvedeném prostoru, který bude specifikován v Objednatelem dodaném plánku.   </w:t>
      </w:r>
    </w:p>
    <w:p w14:paraId="601ACE86" w14:textId="77777777" w:rsidR="003D7D7A" w:rsidRPr="00195C21" w:rsidRDefault="003D7D7A" w:rsidP="00DC3439">
      <w:pPr>
        <w:pStyle w:val="Prosttext"/>
        <w:jc w:val="both"/>
        <w:rPr>
          <w:rFonts w:ascii="Times New Roman" w:hAnsi="Times New Roman" w:cs="Times New Roman"/>
          <w:sz w:val="24"/>
          <w:szCs w:val="24"/>
          <w:lang w:val="cs-CZ"/>
        </w:rPr>
      </w:pPr>
    </w:p>
    <w:p w14:paraId="7F71D599" w14:textId="77777777" w:rsidR="003D7D7A" w:rsidRPr="00195C21" w:rsidRDefault="00C05594" w:rsidP="00DC3439">
      <w:pPr>
        <w:pStyle w:val="Prosttext"/>
        <w:numPr>
          <w:ilvl w:val="1"/>
          <w:numId w:val="3"/>
        </w:numPr>
        <w:ind w:hanging="576"/>
        <w:jc w:val="both"/>
        <w:rPr>
          <w:lang w:val="cs-CZ"/>
        </w:rPr>
      </w:pPr>
      <w:r w:rsidRPr="00195C21">
        <w:rPr>
          <w:rFonts w:ascii="Times New Roman" w:hAnsi="Times New Roman" w:cs="Times New Roman"/>
          <w:sz w:val="24"/>
          <w:szCs w:val="24"/>
          <w:lang w:val="cs-CZ"/>
        </w:rPr>
        <w:t>Objednatel se zavazuje:</w:t>
      </w:r>
    </w:p>
    <w:p w14:paraId="4D1C5680" w14:textId="77777777" w:rsidR="003D7D7A" w:rsidRPr="00195C21" w:rsidRDefault="003D7D7A" w:rsidP="00DC3439">
      <w:pPr>
        <w:pStyle w:val="Zptenadresanaoblku"/>
        <w:keepNext/>
        <w:ind w:left="1080"/>
        <w:jc w:val="both"/>
        <w:rPr>
          <w:rFonts w:cs="Times New Roman"/>
          <w:sz w:val="24"/>
          <w:szCs w:val="24"/>
          <w:lang w:val="cs-CZ"/>
        </w:rPr>
      </w:pPr>
    </w:p>
    <w:p w14:paraId="532F5985" w14:textId="3DA1D2FF" w:rsidR="003D7D7A" w:rsidRPr="00195C21" w:rsidRDefault="00C05594" w:rsidP="00DC3439">
      <w:pPr>
        <w:pStyle w:val="Prosttext"/>
        <w:numPr>
          <w:ilvl w:val="0"/>
          <w:numId w:val="9"/>
        </w:numPr>
        <w:ind w:left="1134" w:hanging="139"/>
        <w:jc w:val="both"/>
        <w:rPr>
          <w:lang w:val="cs-CZ"/>
        </w:rPr>
      </w:pPr>
      <w:r w:rsidRPr="00195C21">
        <w:rPr>
          <w:rFonts w:ascii="Times New Roman" w:hAnsi="Times New Roman" w:cs="Times New Roman"/>
          <w:sz w:val="24"/>
          <w:szCs w:val="24"/>
          <w:lang w:val="cs-CZ"/>
        </w:rPr>
        <w:t xml:space="preserve">zaplatit za Služby ostrahy, poskytnuté v souladu s touto smlouvou a </w:t>
      </w:r>
      <w:r w:rsidR="005512B5" w:rsidRPr="00195C21">
        <w:rPr>
          <w:rFonts w:ascii="Times New Roman" w:hAnsi="Times New Roman" w:cs="Times New Roman"/>
          <w:sz w:val="24"/>
          <w:szCs w:val="24"/>
          <w:lang w:val="cs-CZ"/>
        </w:rPr>
        <w:t xml:space="preserve">Směrnicí </w:t>
      </w:r>
      <w:r w:rsidRPr="00195C21">
        <w:rPr>
          <w:rFonts w:ascii="Times New Roman" w:hAnsi="Times New Roman" w:cs="Times New Roman"/>
          <w:sz w:val="24"/>
          <w:szCs w:val="24"/>
          <w:lang w:val="cs-CZ"/>
        </w:rPr>
        <w:t xml:space="preserve">pro výkon </w:t>
      </w:r>
      <w:r w:rsidR="005512B5" w:rsidRPr="00195C21">
        <w:rPr>
          <w:rFonts w:ascii="Times New Roman" w:hAnsi="Times New Roman" w:cs="Times New Roman"/>
          <w:sz w:val="24"/>
          <w:szCs w:val="24"/>
          <w:lang w:val="cs-CZ"/>
        </w:rPr>
        <w:t>služby</w:t>
      </w:r>
      <w:r w:rsidRPr="00195C21">
        <w:rPr>
          <w:rFonts w:ascii="Times New Roman" w:hAnsi="Times New Roman" w:cs="Times New Roman"/>
          <w:sz w:val="24"/>
          <w:szCs w:val="24"/>
          <w:lang w:val="cs-CZ"/>
        </w:rPr>
        <w:t xml:space="preserve"> cenu specifikovanou v čl. 3. této smlouvy</w:t>
      </w:r>
      <w:r w:rsidR="005E467B" w:rsidRPr="00195C21">
        <w:rPr>
          <w:rFonts w:ascii="Times New Roman" w:hAnsi="Times New Roman" w:cs="Times New Roman"/>
          <w:sz w:val="24"/>
          <w:szCs w:val="24"/>
          <w:lang w:val="cs-CZ"/>
        </w:rPr>
        <w:t>.</w:t>
      </w:r>
    </w:p>
    <w:p w14:paraId="5A8A282B" w14:textId="77777777" w:rsidR="003D7D7A" w:rsidRPr="00195C21" w:rsidRDefault="003D7D7A" w:rsidP="00DC3439">
      <w:pPr>
        <w:pStyle w:val="Prosttext"/>
        <w:ind w:left="720"/>
        <w:jc w:val="both"/>
        <w:rPr>
          <w:rFonts w:ascii="Times New Roman" w:hAnsi="Times New Roman" w:cs="Times New Roman"/>
          <w:sz w:val="24"/>
          <w:szCs w:val="24"/>
          <w:lang w:val="cs-CZ"/>
        </w:rPr>
      </w:pPr>
    </w:p>
    <w:p w14:paraId="0133E632" w14:textId="6C876974" w:rsidR="003D7D7A" w:rsidRPr="00195C21" w:rsidRDefault="00C05594" w:rsidP="00DC3439">
      <w:pPr>
        <w:pStyle w:val="Prosttext"/>
        <w:numPr>
          <w:ilvl w:val="0"/>
          <w:numId w:val="9"/>
        </w:numPr>
        <w:ind w:left="1134" w:hanging="139"/>
        <w:jc w:val="both"/>
        <w:rPr>
          <w:rFonts w:ascii="Times New Roman" w:hAnsi="Times New Roman" w:cs="Times New Roman"/>
          <w:sz w:val="24"/>
          <w:szCs w:val="24"/>
          <w:lang w:val="cs-CZ"/>
        </w:rPr>
      </w:pPr>
      <w:r w:rsidRPr="00195C21">
        <w:rPr>
          <w:rFonts w:ascii="Times New Roman" w:hAnsi="Times New Roman" w:cs="Times New Roman"/>
          <w:sz w:val="24"/>
          <w:szCs w:val="24"/>
          <w:lang w:val="cs-CZ"/>
        </w:rPr>
        <w:t>převzít Služby ostrahy pouze na základě výkazu odpracovaných hodin.</w:t>
      </w:r>
    </w:p>
    <w:p w14:paraId="3F12C735" w14:textId="77777777" w:rsidR="003D7D7A" w:rsidRPr="00195C21" w:rsidRDefault="003D7D7A" w:rsidP="00DC3439">
      <w:pPr>
        <w:pStyle w:val="Prosttext"/>
        <w:jc w:val="both"/>
        <w:rPr>
          <w:rFonts w:ascii="Times New Roman" w:hAnsi="Times New Roman" w:cs="Times New Roman"/>
          <w:sz w:val="24"/>
          <w:szCs w:val="24"/>
          <w:lang w:val="cs-CZ"/>
        </w:rPr>
      </w:pPr>
    </w:p>
    <w:p w14:paraId="4E711B30" w14:textId="04285516" w:rsidR="003D7D7A" w:rsidRPr="00195C21" w:rsidRDefault="00C05594" w:rsidP="00DC3439">
      <w:pPr>
        <w:pStyle w:val="Prosttext"/>
        <w:numPr>
          <w:ilvl w:val="0"/>
          <w:numId w:val="9"/>
        </w:numPr>
        <w:ind w:left="1134" w:hanging="141"/>
        <w:jc w:val="both"/>
        <w:rPr>
          <w:rFonts w:ascii="Times New Roman" w:hAnsi="Times New Roman" w:cs="Times New Roman"/>
          <w:strike/>
          <w:sz w:val="24"/>
          <w:szCs w:val="24"/>
          <w:lang w:val="cs-CZ"/>
        </w:rPr>
      </w:pPr>
      <w:r w:rsidRPr="00195C21">
        <w:rPr>
          <w:rFonts w:ascii="Times New Roman" w:hAnsi="Times New Roman" w:cs="Times New Roman"/>
          <w:sz w:val="24"/>
          <w:szCs w:val="24"/>
          <w:lang w:val="cs-CZ"/>
        </w:rPr>
        <w:t>poskytnout Poskytovateli součinnost v míře nezbytné pro plnění jeho povinností vyplývajících z této smlouvy, spočívající zejména v seznámení Poskytovatele s provozem a technickým vybavením Předmětu ostrahy, s obsahem vnitřních předpisů Objednatele a jejich změn a dále zajištění přístupu do střežených prostor</w:t>
      </w:r>
      <w:r w:rsidR="00406DEE" w:rsidRPr="00195C21">
        <w:rPr>
          <w:rFonts w:ascii="Times New Roman" w:hAnsi="Times New Roman" w:cs="Times New Roman"/>
          <w:sz w:val="24"/>
          <w:szCs w:val="24"/>
          <w:lang w:val="cs-CZ"/>
        </w:rPr>
        <w:t>.</w:t>
      </w:r>
      <w:r w:rsidR="006B2F4F" w:rsidRPr="00195C21">
        <w:rPr>
          <w:rFonts w:ascii="Times New Roman" w:hAnsi="Times New Roman" w:cs="Times New Roman"/>
          <w:sz w:val="24"/>
          <w:szCs w:val="24"/>
          <w:lang w:val="cs-CZ"/>
        </w:rPr>
        <w:t xml:space="preserve"> Objednatel se v této souvislosti zavazuje předat Poskytovateli klíče</w:t>
      </w:r>
      <w:r w:rsidR="009873D2" w:rsidRPr="00195C21">
        <w:rPr>
          <w:rFonts w:ascii="Times New Roman" w:hAnsi="Times New Roman" w:cs="Times New Roman"/>
          <w:sz w:val="24"/>
          <w:szCs w:val="24"/>
          <w:lang w:val="cs-CZ"/>
        </w:rPr>
        <w:t xml:space="preserve"> v souladu s pravidly klíčového hospodářství, které jsou uvedeny ve Směrnici</w:t>
      </w:r>
      <w:r w:rsidR="00436802" w:rsidRPr="00195C21">
        <w:rPr>
          <w:rFonts w:ascii="Times New Roman" w:hAnsi="Times New Roman" w:cs="Times New Roman"/>
          <w:sz w:val="24"/>
          <w:szCs w:val="24"/>
          <w:lang w:val="cs-CZ"/>
        </w:rPr>
        <w:t xml:space="preserve"> pro výkon služby.</w:t>
      </w:r>
      <w:r w:rsidR="006B2F4F" w:rsidRPr="00195C21">
        <w:rPr>
          <w:rFonts w:ascii="Times New Roman" w:hAnsi="Times New Roman" w:cs="Times New Roman"/>
          <w:strike/>
          <w:sz w:val="24"/>
          <w:szCs w:val="24"/>
          <w:lang w:val="cs-CZ"/>
        </w:rPr>
        <w:t xml:space="preserve">    </w:t>
      </w:r>
      <w:r w:rsidRPr="00195C21">
        <w:rPr>
          <w:rFonts w:ascii="Times New Roman" w:hAnsi="Times New Roman" w:cs="Times New Roman"/>
          <w:strike/>
          <w:sz w:val="24"/>
          <w:szCs w:val="24"/>
          <w:lang w:val="cs-CZ"/>
        </w:rPr>
        <w:t xml:space="preserve">  </w:t>
      </w:r>
    </w:p>
    <w:p w14:paraId="2A428A7F" w14:textId="77777777" w:rsidR="003D7D7A" w:rsidRPr="00195C21" w:rsidRDefault="003D7D7A" w:rsidP="00DC3439">
      <w:pPr>
        <w:pStyle w:val="Prosttext"/>
        <w:jc w:val="both"/>
        <w:rPr>
          <w:rFonts w:ascii="Times New Roman" w:hAnsi="Times New Roman" w:cs="Times New Roman"/>
          <w:sz w:val="24"/>
          <w:szCs w:val="24"/>
          <w:lang w:val="cs-CZ"/>
        </w:rPr>
      </w:pPr>
    </w:p>
    <w:p w14:paraId="56AB1A8C" w14:textId="70AD7951" w:rsidR="00E250D2" w:rsidRPr="00195C21" w:rsidRDefault="00C05594" w:rsidP="00E250D2">
      <w:pPr>
        <w:pStyle w:val="Prosttext"/>
        <w:numPr>
          <w:ilvl w:val="0"/>
          <w:numId w:val="9"/>
        </w:numPr>
        <w:ind w:left="1134" w:hanging="139"/>
        <w:jc w:val="both"/>
        <w:rPr>
          <w:rFonts w:ascii="Times New Roman" w:hAnsi="Times New Roman" w:cs="Times New Roman"/>
          <w:strike/>
          <w:sz w:val="24"/>
          <w:szCs w:val="24"/>
          <w:lang w:val="cs-CZ"/>
        </w:rPr>
      </w:pPr>
      <w:r w:rsidRPr="00195C21">
        <w:rPr>
          <w:rFonts w:ascii="Times New Roman" w:hAnsi="Times New Roman" w:cs="Times New Roman"/>
          <w:sz w:val="24"/>
          <w:szCs w:val="24"/>
          <w:lang w:val="cs-CZ"/>
        </w:rPr>
        <w:t>poskytnout hygienické zařízení a uzamykatelné prostory vrátnice k užití službu konajícím zaměstnancům Poskytovatele. Objednatel se zavazuje na vlastní náklady vybavit prostor vrátnice odpovídajícím nábytkem, zajistit vytápění tohoto prostoru a přívod elektrické</w:t>
      </w:r>
      <w:r w:rsidR="006B2F4F" w:rsidRPr="00195C21">
        <w:rPr>
          <w:rFonts w:ascii="Times New Roman" w:hAnsi="Times New Roman" w:cs="Times New Roman"/>
          <w:sz w:val="24"/>
          <w:szCs w:val="24"/>
          <w:lang w:val="cs-CZ"/>
        </w:rPr>
        <w:t xml:space="preserve"> energie a studené/teplé vody. </w:t>
      </w:r>
    </w:p>
    <w:p w14:paraId="7BC8DADC" w14:textId="77777777" w:rsidR="00E250D2" w:rsidRPr="00195C21" w:rsidRDefault="00E250D2" w:rsidP="0044576F">
      <w:pPr>
        <w:pStyle w:val="Prosttext"/>
        <w:ind w:left="1134"/>
        <w:jc w:val="both"/>
        <w:rPr>
          <w:rFonts w:ascii="Times New Roman" w:hAnsi="Times New Roman" w:cs="Times New Roman"/>
          <w:strike/>
          <w:sz w:val="24"/>
          <w:szCs w:val="24"/>
          <w:lang w:val="cs-CZ"/>
        </w:rPr>
      </w:pPr>
    </w:p>
    <w:p w14:paraId="4A13FC74" w14:textId="656BA05E" w:rsidR="00E250D2" w:rsidRPr="00195C21" w:rsidRDefault="00E250D2" w:rsidP="00E250D2">
      <w:pPr>
        <w:pStyle w:val="Prosttext"/>
        <w:numPr>
          <w:ilvl w:val="0"/>
          <w:numId w:val="9"/>
        </w:numPr>
        <w:ind w:left="1134" w:hanging="139"/>
        <w:jc w:val="both"/>
        <w:rPr>
          <w:rFonts w:ascii="Times New Roman" w:hAnsi="Times New Roman" w:cs="Times New Roman"/>
          <w:strike/>
          <w:sz w:val="24"/>
          <w:szCs w:val="24"/>
          <w:lang w:val="cs-CZ"/>
        </w:rPr>
      </w:pPr>
      <w:r w:rsidRPr="00195C21">
        <w:rPr>
          <w:rFonts w:ascii="Times New Roman" w:hAnsi="Times New Roman" w:cs="Times New Roman"/>
          <w:sz w:val="24"/>
          <w:szCs w:val="24"/>
          <w:lang w:val="cs-CZ"/>
        </w:rPr>
        <w:t>umožnit Službu ostrahy konajícím zaměstnancům Poskytovatele bezplatné užívání sociálního zařízení umístěného v rámci Předmětu ostrahy</w:t>
      </w:r>
      <w:r w:rsidR="0052256F" w:rsidRPr="00195C21">
        <w:rPr>
          <w:rFonts w:ascii="Times New Roman" w:hAnsi="Times New Roman" w:cs="Times New Roman"/>
          <w:sz w:val="24"/>
          <w:szCs w:val="24"/>
          <w:lang w:val="cs-CZ"/>
        </w:rPr>
        <w:t>; vybavení hygienickými prostředky zajistí Poskytovatel</w:t>
      </w:r>
      <w:r w:rsidRPr="00195C21">
        <w:rPr>
          <w:rFonts w:ascii="Times New Roman" w:hAnsi="Times New Roman" w:cs="Times New Roman"/>
          <w:sz w:val="24"/>
          <w:szCs w:val="24"/>
          <w:lang w:val="cs-CZ"/>
        </w:rPr>
        <w:t>.</w:t>
      </w:r>
    </w:p>
    <w:p w14:paraId="36BCE8E8" w14:textId="77777777" w:rsidR="005004A5" w:rsidRPr="00195C21" w:rsidRDefault="005004A5" w:rsidP="00DC3439">
      <w:pPr>
        <w:pStyle w:val="Prosttext"/>
        <w:ind w:left="1134"/>
        <w:jc w:val="both"/>
        <w:rPr>
          <w:rFonts w:ascii="Times New Roman" w:hAnsi="Times New Roman" w:cs="Times New Roman"/>
          <w:sz w:val="24"/>
          <w:szCs w:val="24"/>
          <w:lang w:val="cs-CZ"/>
        </w:rPr>
      </w:pPr>
    </w:p>
    <w:p w14:paraId="74E02467" w14:textId="7D9DE09B" w:rsidR="003D7D7A" w:rsidRPr="00195C21" w:rsidRDefault="005004A5" w:rsidP="00DC3439">
      <w:pPr>
        <w:pStyle w:val="Prosttext"/>
        <w:numPr>
          <w:ilvl w:val="0"/>
          <w:numId w:val="9"/>
        </w:numPr>
        <w:ind w:left="1134" w:hanging="139"/>
        <w:jc w:val="both"/>
        <w:rPr>
          <w:rFonts w:ascii="Times New Roman" w:hAnsi="Times New Roman" w:cs="Times New Roman"/>
          <w:sz w:val="24"/>
          <w:szCs w:val="24"/>
          <w:lang w:val="cs-CZ"/>
        </w:rPr>
      </w:pPr>
      <w:r w:rsidRPr="00195C21">
        <w:rPr>
          <w:rFonts w:ascii="Times New Roman" w:hAnsi="Times New Roman" w:cs="Times New Roman"/>
          <w:sz w:val="24"/>
          <w:szCs w:val="24"/>
          <w:lang w:val="cs-CZ"/>
        </w:rPr>
        <w:t>Proškolit Službu ostrahy konající pracovníky Poskytovatele v</w:t>
      </w:r>
      <w:r w:rsidR="00CE2771" w:rsidRPr="00195C21">
        <w:rPr>
          <w:rFonts w:ascii="Times New Roman" w:hAnsi="Times New Roman" w:cs="Times New Roman"/>
          <w:sz w:val="24"/>
          <w:szCs w:val="24"/>
          <w:lang w:val="cs-CZ"/>
        </w:rPr>
        <w:t> postupu při</w:t>
      </w:r>
      <w:r w:rsidRPr="00195C21">
        <w:rPr>
          <w:rFonts w:ascii="Times New Roman" w:hAnsi="Times New Roman" w:cs="Times New Roman"/>
          <w:sz w:val="24"/>
          <w:szCs w:val="24"/>
          <w:lang w:val="cs-CZ"/>
        </w:rPr>
        <w:t xml:space="preserve"> vyproštění osob z výtahu.</w:t>
      </w:r>
    </w:p>
    <w:p w14:paraId="4CD71BD6" w14:textId="77777777" w:rsidR="003D7D7A" w:rsidRPr="00195C21" w:rsidRDefault="003D7D7A" w:rsidP="00DC3439">
      <w:pPr>
        <w:pStyle w:val="Prosttext"/>
        <w:tabs>
          <w:tab w:val="left" w:pos="0"/>
          <w:tab w:val="left" w:pos="284"/>
        </w:tabs>
        <w:rPr>
          <w:rFonts w:ascii="Times New Roman" w:hAnsi="Times New Roman" w:cs="Times New Roman"/>
          <w:b/>
          <w:sz w:val="24"/>
          <w:szCs w:val="24"/>
          <w:lang w:val="cs-CZ"/>
        </w:rPr>
      </w:pPr>
    </w:p>
    <w:p w14:paraId="7353B123" w14:textId="77777777" w:rsidR="003D7D7A" w:rsidRPr="00195C21" w:rsidRDefault="00C05594" w:rsidP="00624C78">
      <w:pPr>
        <w:pStyle w:val="Prosttext"/>
        <w:numPr>
          <w:ilvl w:val="0"/>
          <w:numId w:val="3"/>
        </w:numPr>
        <w:ind w:left="709" w:hanging="576"/>
        <w:rPr>
          <w:rFonts w:ascii="Times New Roman" w:hAnsi="Times New Roman" w:cs="Times New Roman"/>
          <w:sz w:val="22"/>
          <w:lang w:val="cs-CZ"/>
        </w:rPr>
      </w:pPr>
      <w:r w:rsidRPr="00195C21">
        <w:rPr>
          <w:rFonts w:ascii="Times New Roman" w:hAnsi="Times New Roman" w:cs="Times New Roman"/>
          <w:b/>
          <w:sz w:val="24"/>
          <w:szCs w:val="24"/>
          <w:lang w:val="cs-CZ"/>
        </w:rPr>
        <w:t>Smluvní pokuty</w:t>
      </w:r>
    </w:p>
    <w:p w14:paraId="6CBF8818" w14:textId="77777777" w:rsidR="003D7D7A" w:rsidRPr="00195C21" w:rsidRDefault="003D7D7A" w:rsidP="00624C78">
      <w:pPr>
        <w:pStyle w:val="Odstavecseseznamem"/>
        <w:spacing w:after="0" w:line="240" w:lineRule="auto"/>
        <w:ind w:left="709" w:hanging="576"/>
        <w:rPr>
          <w:rFonts w:ascii="Times New Roman" w:hAnsi="Times New Roman" w:cs="Times New Roman"/>
          <w:b/>
          <w:sz w:val="28"/>
          <w:szCs w:val="24"/>
        </w:rPr>
      </w:pPr>
    </w:p>
    <w:p w14:paraId="0AD4EEA4" w14:textId="3297B169" w:rsidR="003D7D7A" w:rsidRPr="00195C21" w:rsidRDefault="00C05594" w:rsidP="00624C78">
      <w:pPr>
        <w:pStyle w:val="Odstavecseseznamem"/>
        <w:numPr>
          <w:ilvl w:val="1"/>
          <w:numId w:val="3"/>
        </w:numPr>
        <w:spacing w:after="0" w:line="240" w:lineRule="auto"/>
        <w:ind w:left="709" w:hanging="576"/>
        <w:jc w:val="both"/>
        <w:rPr>
          <w:rFonts w:ascii="Times New Roman" w:hAnsi="Times New Roman" w:cs="Times New Roman"/>
          <w:sz w:val="24"/>
        </w:rPr>
      </w:pPr>
      <w:r w:rsidRPr="00195C21">
        <w:rPr>
          <w:rFonts w:ascii="Times New Roman" w:hAnsi="Times New Roman" w:cs="Times New Roman"/>
          <w:sz w:val="24"/>
        </w:rPr>
        <w:t xml:space="preserve">Objednatel je oprávněn požadovat po Poskytovateli uhrazení smluvní pokuty ve výši </w:t>
      </w:r>
      <w:r w:rsidR="00F66782" w:rsidRPr="00195C21">
        <w:rPr>
          <w:rFonts w:ascii="Times New Roman" w:hAnsi="Times New Roman" w:cs="Times New Roman"/>
          <w:b/>
          <w:sz w:val="24"/>
        </w:rPr>
        <w:t>30</w:t>
      </w:r>
      <w:r w:rsidRPr="00195C21">
        <w:rPr>
          <w:rFonts w:ascii="Times New Roman" w:hAnsi="Times New Roman" w:cs="Times New Roman"/>
          <w:b/>
          <w:sz w:val="24"/>
        </w:rPr>
        <w:t>.000,-Kč</w:t>
      </w:r>
      <w:r w:rsidRPr="00195C21">
        <w:rPr>
          <w:rFonts w:ascii="Times New Roman" w:hAnsi="Times New Roman" w:cs="Times New Roman"/>
          <w:sz w:val="24"/>
        </w:rPr>
        <w:t xml:space="preserve">, a to za každý jednotlivý případ </w:t>
      </w:r>
      <w:r w:rsidRPr="00195C21">
        <w:rPr>
          <w:rFonts w:ascii="Times New Roman" w:hAnsi="Times New Roman" w:cs="Times New Roman"/>
          <w:b/>
          <w:sz w:val="24"/>
        </w:rPr>
        <w:t>porušení povinnosti</w:t>
      </w:r>
      <w:r w:rsidRPr="00195C21">
        <w:rPr>
          <w:rFonts w:ascii="Times New Roman" w:hAnsi="Times New Roman" w:cs="Times New Roman"/>
          <w:sz w:val="24"/>
        </w:rPr>
        <w:t xml:space="preserve"> Poskytovatele vyplývající z</w:t>
      </w:r>
      <w:r w:rsidR="00EA7F3A" w:rsidRPr="00195C21">
        <w:rPr>
          <w:rFonts w:ascii="Times New Roman" w:hAnsi="Times New Roman" w:cs="Times New Roman"/>
          <w:sz w:val="24"/>
        </w:rPr>
        <w:t> této Smlouvy, zejména pak</w:t>
      </w:r>
      <w:r w:rsidRPr="00195C21">
        <w:rPr>
          <w:rFonts w:ascii="Times New Roman" w:hAnsi="Times New Roman" w:cs="Times New Roman"/>
          <w:sz w:val="24"/>
        </w:rPr>
        <w:t xml:space="preserve"> čl. </w:t>
      </w:r>
      <w:proofErr w:type="gramStart"/>
      <w:r w:rsidRPr="00195C21">
        <w:rPr>
          <w:rFonts w:ascii="Times New Roman" w:hAnsi="Times New Roman" w:cs="Times New Roman"/>
          <w:sz w:val="24"/>
        </w:rPr>
        <w:t>5.1. bodů</w:t>
      </w:r>
      <w:proofErr w:type="gramEnd"/>
      <w:r w:rsidRPr="00195C21">
        <w:rPr>
          <w:rFonts w:ascii="Times New Roman" w:hAnsi="Times New Roman" w:cs="Times New Roman"/>
          <w:sz w:val="24"/>
        </w:rPr>
        <w:t xml:space="preserve"> (b)</w:t>
      </w:r>
      <w:r w:rsidR="007B6E41" w:rsidRPr="00195C21">
        <w:rPr>
          <w:rFonts w:ascii="Times New Roman" w:hAnsi="Times New Roman" w:cs="Times New Roman"/>
          <w:sz w:val="24"/>
        </w:rPr>
        <w:t>,</w:t>
      </w:r>
      <w:r w:rsidRPr="00195C21">
        <w:rPr>
          <w:rFonts w:ascii="Times New Roman" w:hAnsi="Times New Roman" w:cs="Times New Roman"/>
          <w:sz w:val="24"/>
        </w:rPr>
        <w:t xml:space="preserve"> (f)</w:t>
      </w:r>
      <w:r w:rsidR="007B6E41" w:rsidRPr="00195C21">
        <w:rPr>
          <w:rFonts w:ascii="Times New Roman" w:hAnsi="Times New Roman" w:cs="Times New Roman"/>
          <w:sz w:val="24"/>
        </w:rPr>
        <w:t>, (k)</w:t>
      </w:r>
      <w:r w:rsidR="0052256F" w:rsidRPr="00195C21">
        <w:rPr>
          <w:rFonts w:ascii="Times New Roman" w:hAnsi="Times New Roman" w:cs="Times New Roman"/>
          <w:sz w:val="24"/>
        </w:rPr>
        <w:t>, (q) a (r)</w:t>
      </w:r>
      <w:r w:rsidRPr="00195C21">
        <w:rPr>
          <w:rFonts w:ascii="Times New Roman" w:hAnsi="Times New Roman" w:cs="Times New Roman"/>
          <w:sz w:val="24"/>
        </w:rPr>
        <w:t xml:space="preserve"> této smlouvy</w:t>
      </w:r>
      <w:r w:rsidR="00FC2382" w:rsidRPr="00195C21">
        <w:rPr>
          <w:rFonts w:ascii="Times New Roman" w:hAnsi="Times New Roman" w:cs="Times New Roman"/>
          <w:sz w:val="24"/>
        </w:rPr>
        <w:t xml:space="preserve"> či neplnění povinností vyplývajících z čl. 2.2. této smlouvy</w:t>
      </w:r>
      <w:r w:rsidRPr="00195C21">
        <w:rPr>
          <w:rFonts w:ascii="Times New Roman" w:hAnsi="Times New Roman" w:cs="Times New Roman"/>
          <w:sz w:val="24"/>
        </w:rPr>
        <w:t>, není-li dále v tomto článk</w:t>
      </w:r>
      <w:r w:rsidR="00FC2382" w:rsidRPr="00195C21">
        <w:rPr>
          <w:rFonts w:ascii="Times New Roman" w:hAnsi="Times New Roman" w:cs="Times New Roman"/>
          <w:sz w:val="24"/>
        </w:rPr>
        <w:t>u</w:t>
      </w:r>
      <w:r w:rsidRPr="00195C21">
        <w:rPr>
          <w:rFonts w:ascii="Times New Roman" w:hAnsi="Times New Roman" w:cs="Times New Roman"/>
          <w:sz w:val="24"/>
        </w:rPr>
        <w:t xml:space="preserve"> smlouvy stanoveno jinak.</w:t>
      </w:r>
    </w:p>
    <w:p w14:paraId="25D3CF0A" w14:textId="77777777" w:rsidR="003D7D7A" w:rsidRPr="00195C21" w:rsidRDefault="003D7D7A" w:rsidP="00DC3439">
      <w:pPr>
        <w:pStyle w:val="Prosttext"/>
        <w:ind w:left="720"/>
        <w:jc w:val="both"/>
        <w:rPr>
          <w:lang w:val="cs-CZ"/>
        </w:rPr>
      </w:pPr>
    </w:p>
    <w:p w14:paraId="49BA74B8" w14:textId="719FC747" w:rsidR="003D7D7A" w:rsidRPr="00195C21" w:rsidRDefault="00C05594" w:rsidP="00DC3439">
      <w:pPr>
        <w:pStyle w:val="Prosttext"/>
        <w:numPr>
          <w:ilvl w:val="1"/>
          <w:numId w:val="3"/>
        </w:numPr>
        <w:ind w:hanging="576"/>
        <w:jc w:val="both"/>
        <w:rPr>
          <w:lang w:val="cs-CZ"/>
        </w:rPr>
      </w:pPr>
      <w:r w:rsidRPr="00195C21">
        <w:rPr>
          <w:rFonts w:ascii="Times New Roman" w:hAnsi="Times New Roman" w:cs="Times New Roman"/>
          <w:sz w:val="24"/>
          <w:szCs w:val="24"/>
          <w:lang w:val="cs-CZ"/>
        </w:rPr>
        <w:t xml:space="preserve">Objednatel je oprávněn požadovat po Poskytovateli uhrazení smluvní pokuty ve výši </w:t>
      </w:r>
      <w:r w:rsidR="00F66782" w:rsidRPr="00195C21">
        <w:rPr>
          <w:rFonts w:ascii="Times New Roman" w:hAnsi="Times New Roman" w:cs="Times New Roman"/>
          <w:b/>
          <w:sz w:val="24"/>
          <w:szCs w:val="24"/>
          <w:lang w:val="cs-CZ"/>
        </w:rPr>
        <w:t>50</w:t>
      </w:r>
      <w:r w:rsidRPr="00195C21">
        <w:rPr>
          <w:rFonts w:ascii="Times New Roman" w:hAnsi="Times New Roman" w:cs="Times New Roman"/>
          <w:b/>
          <w:sz w:val="24"/>
          <w:szCs w:val="24"/>
          <w:lang w:val="cs-CZ"/>
        </w:rPr>
        <w:t>.000,-Kč</w:t>
      </w:r>
      <w:r w:rsidR="004E1FFE" w:rsidRPr="00195C21">
        <w:rPr>
          <w:rFonts w:ascii="Times New Roman" w:hAnsi="Times New Roman" w:cs="Times New Roman"/>
          <w:sz w:val="24"/>
          <w:szCs w:val="24"/>
          <w:lang w:val="cs-CZ"/>
        </w:rPr>
        <w:t>, a to</w:t>
      </w:r>
      <w:r w:rsidRPr="00195C21">
        <w:rPr>
          <w:rFonts w:ascii="Times New Roman" w:hAnsi="Times New Roman" w:cs="Times New Roman"/>
          <w:sz w:val="24"/>
          <w:szCs w:val="24"/>
          <w:lang w:val="cs-CZ"/>
        </w:rPr>
        <w:t xml:space="preserve"> za každý jednotlivý případ </w:t>
      </w:r>
      <w:r w:rsidRPr="00195C21">
        <w:rPr>
          <w:rFonts w:ascii="Times New Roman" w:hAnsi="Times New Roman" w:cs="Times New Roman"/>
          <w:b/>
          <w:sz w:val="24"/>
          <w:szCs w:val="24"/>
          <w:lang w:val="cs-CZ"/>
        </w:rPr>
        <w:t>závažného porušení povinnosti</w:t>
      </w:r>
      <w:r w:rsidRPr="00195C21">
        <w:rPr>
          <w:rFonts w:ascii="Times New Roman" w:hAnsi="Times New Roman" w:cs="Times New Roman"/>
          <w:sz w:val="24"/>
          <w:szCs w:val="24"/>
          <w:lang w:val="cs-CZ"/>
        </w:rPr>
        <w:t xml:space="preserve"> Poskytovatele vyplývající z této smlouvy anebo ze </w:t>
      </w:r>
      <w:r w:rsidR="00AF03AB" w:rsidRPr="00195C21">
        <w:rPr>
          <w:rFonts w:ascii="Times New Roman" w:hAnsi="Times New Roman" w:cs="Times New Roman"/>
          <w:sz w:val="24"/>
          <w:szCs w:val="24"/>
          <w:lang w:val="cs-CZ"/>
        </w:rPr>
        <w:t xml:space="preserve">Směrnice </w:t>
      </w:r>
      <w:r w:rsidRPr="00195C21">
        <w:rPr>
          <w:rFonts w:ascii="Times New Roman" w:hAnsi="Times New Roman" w:cs="Times New Roman"/>
          <w:sz w:val="24"/>
          <w:szCs w:val="24"/>
          <w:lang w:val="cs-CZ"/>
        </w:rPr>
        <w:t xml:space="preserve">pro výkon </w:t>
      </w:r>
      <w:r w:rsidR="00AF03AB" w:rsidRPr="00195C21">
        <w:rPr>
          <w:rFonts w:ascii="Times New Roman" w:hAnsi="Times New Roman" w:cs="Times New Roman"/>
          <w:sz w:val="24"/>
          <w:szCs w:val="24"/>
          <w:lang w:val="cs-CZ"/>
        </w:rPr>
        <w:t>služby</w:t>
      </w:r>
      <w:r w:rsidRPr="00195C21">
        <w:rPr>
          <w:rFonts w:ascii="Times New Roman" w:hAnsi="Times New Roman" w:cs="Times New Roman"/>
          <w:sz w:val="24"/>
          <w:szCs w:val="24"/>
          <w:lang w:val="cs-CZ"/>
        </w:rPr>
        <w:t xml:space="preserve">. Pro předejití pochybnostem smluvní strany ujednaly, že závažné porušení povinností Poskytovatele představuje </w:t>
      </w:r>
      <w:r w:rsidR="009873D2" w:rsidRPr="00195C21">
        <w:rPr>
          <w:rFonts w:ascii="Times New Roman" w:hAnsi="Times New Roman" w:cs="Times New Roman"/>
          <w:sz w:val="24"/>
          <w:szCs w:val="24"/>
          <w:lang w:val="cs-CZ"/>
        </w:rPr>
        <w:t xml:space="preserve">jakékoliv </w:t>
      </w:r>
      <w:r w:rsidRPr="00195C21">
        <w:rPr>
          <w:rFonts w:ascii="Times New Roman" w:hAnsi="Times New Roman" w:cs="Times New Roman"/>
          <w:sz w:val="24"/>
          <w:szCs w:val="24"/>
          <w:lang w:val="cs-CZ"/>
        </w:rPr>
        <w:t xml:space="preserve">přerušení poskytování Služeb ostrahy </w:t>
      </w:r>
      <w:r w:rsidR="00C97CAA" w:rsidRPr="00195C21">
        <w:rPr>
          <w:rFonts w:ascii="Times New Roman" w:hAnsi="Times New Roman" w:cs="Times New Roman"/>
          <w:sz w:val="24"/>
          <w:szCs w:val="24"/>
          <w:lang w:val="cs-CZ"/>
        </w:rPr>
        <w:t xml:space="preserve">byť i </w:t>
      </w:r>
      <w:r w:rsidR="004E1FFE" w:rsidRPr="00195C21">
        <w:rPr>
          <w:rFonts w:ascii="Times New Roman" w:hAnsi="Times New Roman" w:cs="Times New Roman"/>
          <w:sz w:val="24"/>
          <w:szCs w:val="24"/>
          <w:lang w:val="cs-CZ"/>
        </w:rPr>
        <w:t xml:space="preserve">jen </w:t>
      </w:r>
      <w:r w:rsidR="00C97CAA" w:rsidRPr="00195C21">
        <w:rPr>
          <w:rFonts w:ascii="Times New Roman" w:hAnsi="Times New Roman" w:cs="Times New Roman"/>
          <w:sz w:val="24"/>
          <w:szCs w:val="24"/>
          <w:lang w:val="cs-CZ"/>
        </w:rPr>
        <w:t>jedním pracovníkem Poskytovatele</w:t>
      </w:r>
      <w:r w:rsidRPr="00195C21">
        <w:rPr>
          <w:rFonts w:ascii="Times New Roman" w:hAnsi="Times New Roman" w:cs="Times New Roman"/>
          <w:sz w:val="24"/>
          <w:szCs w:val="24"/>
          <w:lang w:val="cs-CZ"/>
        </w:rPr>
        <w:t>, výkon Služeb ostrahy zaměstnancem po požití alkoholického nápoje či omamn</w:t>
      </w:r>
      <w:r w:rsidR="00FC2382" w:rsidRPr="00195C21">
        <w:rPr>
          <w:rFonts w:ascii="Times New Roman" w:hAnsi="Times New Roman" w:cs="Times New Roman"/>
          <w:sz w:val="24"/>
          <w:szCs w:val="24"/>
          <w:lang w:val="cs-CZ"/>
        </w:rPr>
        <w:t>é</w:t>
      </w:r>
      <w:r w:rsidRPr="00195C21">
        <w:rPr>
          <w:rFonts w:ascii="Times New Roman" w:hAnsi="Times New Roman" w:cs="Times New Roman"/>
          <w:sz w:val="24"/>
          <w:szCs w:val="24"/>
          <w:lang w:val="cs-CZ"/>
        </w:rPr>
        <w:t xml:space="preserve"> látk</w:t>
      </w:r>
      <w:r w:rsidR="00FC2382" w:rsidRPr="00195C21">
        <w:rPr>
          <w:rFonts w:ascii="Times New Roman" w:hAnsi="Times New Roman" w:cs="Times New Roman"/>
          <w:sz w:val="24"/>
          <w:szCs w:val="24"/>
          <w:lang w:val="cs-CZ"/>
        </w:rPr>
        <w:t>y</w:t>
      </w:r>
      <w:r w:rsidRPr="00195C21">
        <w:rPr>
          <w:rFonts w:ascii="Times New Roman" w:hAnsi="Times New Roman" w:cs="Times New Roman"/>
          <w:sz w:val="24"/>
          <w:szCs w:val="24"/>
          <w:lang w:val="cs-CZ"/>
        </w:rPr>
        <w:t>,</w:t>
      </w:r>
      <w:r w:rsidR="00FC2382" w:rsidRPr="00195C21">
        <w:rPr>
          <w:rFonts w:ascii="Times New Roman" w:hAnsi="Times New Roman" w:cs="Times New Roman"/>
          <w:sz w:val="24"/>
          <w:szCs w:val="24"/>
          <w:lang w:val="cs-CZ"/>
        </w:rPr>
        <w:t xml:space="preserve"> spánek zaměstnance v době výkonu Služeb ostrahy,</w:t>
      </w:r>
      <w:r w:rsidRPr="00195C21">
        <w:rPr>
          <w:rFonts w:ascii="Times New Roman" w:hAnsi="Times New Roman" w:cs="Times New Roman"/>
          <w:sz w:val="24"/>
          <w:szCs w:val="24"/>
          <w:lang w:val="cs-CZ"/>
        </w:rPr>
        <w:t xml:space="preserve"> odcizení či poškození majetku Objednatele ze strany zaměstnance Poskytovatele, či porušení čl. </w:t>
      </w:r>
      <w:proofErr w:type="gramStart"/>
      <w:r w:rsidRPr="00195C21">
        <w:rPr>
          <w:rFonts w:ascii="Times New Roman" w:hAnsi="Times New Roman" w:cs="Times New Roman"/>
          <w:sz w:val="24"/>
          <w:szCs w:val="24"/>
          <w:lang w:val="cs-CZ"/>
        </w:rPr>
        <w:t>5.1. bodů</w:t>
      </w:r>
      <w:proofErr w:type="gramEnd"/>
      <w:r w:rsidRPr="00195C21">
        <w:rPr>
          <w:rFonts w:ascii="Times New Roman" w:hAnsi="Times New Roman" w:cs="Times New Roman"/>
          <w:sz w:val="24"/>
          <w:szCs w:val="24"/>
          <w:lang w:val="cs-CZ"/>
        </w:rPr>
        <w:t xml:space="preserve"> (d), (e), (h), (i)</w:t>
      </w:r>
      <w:r w:rsidR="00FC2382" w:rsidRPr="00195C21">
        <w:rPr>
          <w:rFonts w:ascii="Times New Roman" w:hAnsi="Times New Roman" w:cs="Times New Roman"/>
          <w:sz w:val="24"/>
          <w:szCs w:val="24"/>
          <w:lang w:val="cs-CZ"/>
        </w:rPr>
        <w:t>,</w:t>
      </w:r>
      <w:r w:rsidRPr="00195C21">
        <w:rPr>
          <w:rFonts w:ascii="Times New Roman" w:hAnsi="Times New Roman" w:cs="Times New Roman"/>
          <w:sz w:val="24"/>
          <w:szCs w:val="24"/>
          <w:lang w:val="cs-CZ"/>
        </w:rPr>
        <w:t xml:space="preserve"> (l)</w:t>
      </w:r>
      <w:r w:rsidR="00FC2382" w:rsidRPr="00195C21">
        <w:rPr>
          <w:rFonts w:ascii="Times New Roman" w:hAnsi="Times New Roman" w:cs="Times New Roman"/>
          <w:sz w:val="24"/>
          <w:szCs w:val="24"/>
          <w:lang w:val="cs-CZ"/>
        </w:rPr>
        <w:t xml:space="preserve"> a (m)</w:t>
      </w:r>
      <w:r w:rsidRPr="00195C21">
        <w:rPr>
          <w:rFonts w:ascii="Times New Roman" w:hAnsi="Times New Roman" w:cs="Times New Roman"/>
          <w:sz w:val="24"/>
          <w:szCs w:val="24"/>
          <w:lang w:val="cs-CZ"/>
        </w:rPr>
        <w:t xml:space="preserve"> této smlouvy.      </w:t>
      </w:r>
    </w:p>
    <w:p w14:paraId="111C98A1" w14:textId="77777777" w:rsidR="003D7D7A" w:rsidRPr="00195C21" w:rsidRDefault="003D7D7A" w:rsidP="00DC3439">
      <w:pPr>
        <w:spacing w:after="0" w:line="240" w:lineRule="auto"/>
        <w:rPr>
          <w:rFonts w:ascii="Times New Roman" w:hAnsi="Times New Roman" w:cs="Times New Roman"/>
          <w:sz w:val="24"/>
          <w:szCs w:val="24"/>
        </w:rPr>
      </w:pPr>
    </w:p>
    <w:p w14:paraId="11180D8A" w14:textId="6605301A" w:rsidR="003D7D7A" w:rsidRPr="00195C21" w:rsidRDefault="00C05594" w:rsidP="00DC3439">
      <w:pPr>
        <w:pStyle w:val="Prosttext"/>
        <w:numPr>
          <w:ilvl w:val="1"/>
          <w:numId w:val="3"/>
        </w:numPr>
        <w:ind w:hanging="576"/>
        <w:jc w:val="both"/>
        <w:rPr>
          <w:lang w:val="cs-CZ"/>
        </w:rPr>
      </w:pPr>
      <w:r w:rsidRPr="00195C21">
        <w:rPr>
          <w:rFonts w:ascii="Times New Roman" w:hAnsi="Times New Roman" w:cs="Times New Roman"/>
          <w:sz w:val="24"/>
          <w:szCs w:val="24"/>
          <w:lang w:val="cs-CZ"/>
        </w:rPr>
        <w:lastRenderedPageBreak/>
        <w:t xml:space="preserve">V případě </w:t>
      </w:r>
      <w:r w:rsidRPr="00195C21">
        <w:rPr>
          <w:rFonts w:ascii="Times New Roman" w:hAnsi="Times New Roman" w:cs="Times New Roman"/>
          <w:b/>
          <w:sz w:val="24"/>
          <w:szCs w:val="24"/>
          <w:lang w:val="cs-CZ"/>
        </w:rPr>
        <w:t>zvlášť závažného porušení</w:t>
      </w:r>
      <w:r w:rsidRPr="00195C21">
        <w:rPr>
          <w:rFonts w:ascii="Times New Roman" w:hAnsi="Times New Roman" w:cs="Times New Roman"/>
          <w:sz w:val="24"/>
          <w:szCs w:val="24"/>
          <w:lang w:val="cs-CZ"/>
        </w:rPr>
        <w:t xml:space="preserve"> povinností Poskytovatele, kterým se má na mysli např. přerušení poskytování Služeb ostrahy</w:t>
      </w:r>
      <w:r w:rsidR="00C97CAA" w:rsidRPr="00195C21">
        <w:rPr>
          <w:rFonts w:ascii="Times New Roman" w:hAnsi="Times New Roman" w:cs="Times New Roman"/>
          <w:sz w:val="24"/>
          <w:szCs w:val="24"/>
          <w:lang w:val="cs-CZ"/>
        </w:rPr>
        <w:t xml:space="preserve"> všemi pracovníky Poskytovatele </w:t>
      </w:r>
      <w:r w:rsidRPr="00195C21">
        <w:rPr>
          <w:rFonts w:ascii="Times New Roman" w:hAnsi="Times New Roman" w:cs="Times New Roman"/>
          <w:sz w:val="24"/>
          <w:szCs w:val="24"/>
          <w:lang w:val="cs-CZ"/>
        </w:rPr>
        <w:t>či porušení kterékoli povinnosti Posky</w:t>
      </w:r>
      <w:r w:rsidR="00CE2771" w:rsidRPr="00195C21">
        <w:rPr>
          <w:rFonts w:ascii="Times New Roman" w:hAnsi="Times New Roman" w:cs="Times New Roman"/>
          <w:sz w:val="24"/>
          <w:szCs w:val="24"/>
          <w:lang w:val="cs-CZ"/>
        </w:rPr>
        <w:t xml:space="preserve">tovatele uvedené v čl. </w:t>
      </w:r>
      <w:proofErr w:type="gramStart"/>
      <w:r w:rsidR="00CE2771" w:rsidRPr="00195C21">
        <w:rPr>
          <w:rFonts w:ascii="Times New Roman" w:hAnsi="Times New Roman" w:cs="Times New Roman"/>
          <w:sz w:val="24"/>
          <w:szCs w:val="24"/>
          <w:lang w:val="cs-CZ"/>
        </w:rPr>
        <w:t>2.4</w:t>
      </w:r>
      <w:proofErr w:type="gramEnd"/>
      <w:r w:rsidR="00CE2771" w:rsidRPr="00195C21">
        <w:rPr>
          <w:rFonts w:ascii="Times New Roman" w:hAnsi="Times New Roman" w:cs="Times New Roman"/>
          <w:sz w:val="24"/>
          <w:szCs w:val="24"/>
          <w:lang w:val="cs-CZ"/>
        </w:rPr>
        <w:t>., 2.5</w:t>
      </w:r>
      <w:r w:rsidRPr="00195C21">
        <w:rPr>
          <w:rFonts w:ascii="Times New Roman" w:hAnsi="Times New Roman" w:cs="Times New Roman"/>
          <w:sz w:val="24"/>
          <w:szCs w:val="24"/>
          <w:lang w:val="cs-CZ"/>
        </w:rPr>
        <w:t>.</w:t>
      </w:r>
      <w:r w:rsidR="002568C9" w:rsidRPr="00195C21">
        <w:rPr>
          <w:rFonts w:ascii="Times New Roman" w:hAnsi="Times New Roman" w:cs="Times New Roman"/>
          <w:sz w:val="24"/>
          <w:szCs w:val="24"/>
          <w:lang w:val="cs-CZ"/>
        </w:rPr>
        <w:t xml:space="preserve">, </w:t>
      </w:r>
      <w:r w:rsidR="00FB00DF" w:rsidRPr="00195C21">
        <w:rPr>
          <w:rFonts w:ascii="Times New Roman" w:hAnsi="Times New Roman" w:cs="Times New Roman"/>
          <w:sz w:val="24"/>
          <w:szCs w:val="24"/>
          <w:lang w:val="cs-CZ"/>
        </w:rPr>
        <w:t xml:space="preserve">2.6., </w:t>
      </w:r>
      <w:r w:rsidR="002568C9" w:rsidRPr="00195C21">
        <w:rPr>
          <w:rFonts w:ascii="Times New Roman" w:hAnsi="Times New Roman" w:cs="Times New Roman"/>
          <w:sz w:val="24"/>
          <w:szCs w:val="24"/>
          <w:lang w:val="cs-CZ"/>
        </w:rPr>
        <w:t>2.7.</w:t>
      </w:r>
      <w:r w:rsidR="00CE2771" w:rsidRPr="00195C21">
        <w:rPr>
          <w:rFonts w:ascii="Times New Roman" w:hAnsi="Times New Roman" w:cs="Times New Roman"/>
          <w:sz w:val="24"/>
          <w:szCs w:val="24"/>
          <w:lang w:val="cs-CZ"/>
        </w:rPr>
        <w:t>, 2.8</w:t>
      </w:r>
      <w:r w:rsidR="00FB00DF" w:rsidRPr="00195C21">
        <w:rPr>
          <w:rFonts w:ascii="Times New Roman" w:hAnsi="Times New Roman" w:cs="Times New Roman"/>
          <w:sz w:val="24"/>
          <w:szCs w:val="24"/>
          <w:lang w:val="cs-CZ"/>
        </w:rPr>
        <w:t>, 2.10.</w:t>
      </w:r>
      <w:r w:rsidR="007864D1" w:rsidRPr="00195C21">
        <w:rPr>
          <w:rFonts w:ascii="Times New Roman" w:hAnsi="Times New Roman" w:cs="Times New Roman"/>
          <w:sz w:val="24"/>
          <w:szCs w:val="24"/>
          <w:lang w:val="cs-CZ"/>
        </w:rPr>
        <w:t>, 2.11</w:t>
      </w:r>
      <w:r w:rsidRPr="00195C21">
        <w:rPr>
          <w:rFonts w:ascii="Times New Roman" w:hAnsi="Times New Roman" w:cs="Times New Roman"/>
          <w:sz w:val="24"/>
          <w:szCs w:val="24"/>
          <w:lang w:val="cs-CZ"/>
        </w:rPr>
        <w:t xml:space="preserve"> a 5.1. bodů (n) a (o) této smlouvy je Objednatel oprávněn požadovat po Poskytovateli zaplacení smluvní pokuty ve výši </w:t>
      </w:r>
      <w:r w:rsidR="00F66782" w:rsidRPr="00195C21">
        <w:rPr>
          <w:rFonts w:ascii="Times New Roman" w:hAnsi="Times New Roman" w:cs="Times New Roman"/>
          <w:b/>
          <w:sz w:val="24"/>
          <w:szCs w:val="24"/>
          <w:lang w:val="cs-CZ"/>
        </w:rPr>
        <w:t>10</w:t>
      </w:r>
      <w:r w:rsidRPr="00195C21">
        <w:rPr>
          <w:rFonts w:ascii="Times New Roman" w:hAnsi="Times New Roman" w:cs="Times New Roman"/>
          <w:b/>
          <w:sz w:val="24"/>
          <w:szCs w:val="24"/>
          <w:lang w:val="cs-CZ"/>
        </w:rPr>
        <w:t>0.000,-Kč</w:t>
      </w:r>
      <w:r w:rsidRPr="00195C21">
        <w:rPr>
          <w:rFonts w:ascii="Times New Roman" w:hAnsi="Times New Roman" w:cs="Times New Roman"/>
          <w:sz w:val="24"/>
          <w:szCs w:val="24"/>
          <w:lang w:val="cs-CZ"/>
        </w:rPr>
        <w:t xml:space="preserve">, a to za každý případ porušení kterékoli z těchto povinností. </w:t>
      </w:r>
    </w:p>
    <w:p w14:paraId="62CC31AF" w14:textId="77777777" w:rsidR="003D7D7A" w:rsidRPr="00195C21" w:rsidRDefault="003D7D7A" w:rsidP="00DC3439">
      <w:pPr>
        <w:pStyle w:val="Odstavecseseznamem"/>
        <w:spacing w:after="0" w:line="240" w:lineRule="auto"/>
        <w:ind w:left="1134"/>
        <w:jc w:val="both"/>
        <w:rPr>
          <w:rFonts w:ascii="Times New Roman" w:hAnsi="Times New Roman" w:cs="Times New Roman"/>
          <w:sz w:val="24"/>
          <w:szCs w:val="24"/>
        </w:rPr>
      </w:pPr>
    </w:p>
    <w:p w14:paraId="4E9AFC83" w14:textId="77777777" w:rsidR="003D7D7A" w:rsidRPr="00195C21" w:rsidRDefault="00C05594" w:rsidP="00DC3439">
      <w:pPr>
        <w:pStyle w:val="Prosttext"/>
        <w:numPr>
          <w:ilvl w:val="1"/>
          <w:numId w:val="3"/>
        </w:numPr>
        <w:ind w:hanging="576"/>
        <w:jc w:val="both"/>
        <w:rPr>
          <w:lang w:val="cs-CZ"/>
        </w:rPr>
      </w:pPr>
      <w:r w:rsidRPr="00195C21">
        <w:rPr>
          <w:rFonts w:ascii="Times New Roman" w:hAnsi="Times New Roman" w:cs="Times New Roman"/>
          <w:sz w:val="24"/>
          <w:szCs w:val="24"/>
          <w:lang w:val="cs-CZ"/>
        </w:rPr>
        <w:t>Ustanovení o smluvních pokutách se nikterak nedotýkají práva Objednatele požadovat po Poskytovateli současně náhradu vzniklé škody v plné výši. Smluvní strany se dohodly, že Objednatel si může započíst smluvní pokutu oproti ceně Služeb ostrahy.</w:t>
      </w:r>
    </w:p>
    <w:p w14:paraId="2AD603AF" w14:textId="77777777" w:rsidR="003D7D7A" w:rsidRPr="00195C21" w:rsidRDefault="003D7D7A" w:rsidP="00DC3439">
      <w:pPr>
        <w:pStyle w:val="Zptenadresanaoblku"/>
        <w:keepNext/>
        <w:jc w:val="both"/>
        <w:rPr>
          <w:rFonts w:cs="Times New Roman"/>
          <w:b/>
          <w:sz w:val="24"/>
          <w:szCs w:val="24"/>
          <w:lang w:val="cs-CZ"/>
        </w:rPr>
      </w:pPr>
    </w:p>
    <w:p w14:paraId="6F581F19" w14:textId="77777777" w:rsidR="003D7D7A" w:rsidRPr="00195C21" w:rsidRDefault="00C05594" w:rsidP="00DC3439">
      <w:pPr>
        <w:pStyle w:val="Prosttext"/>
        <w:numPr>
          <w:ilvl w:val="0"/>
          <w:numId w:val="3"/>
        </w:numPr>
        <w:ind w:hanging="576"/>
        <w:rPr>
          <w:lang w:val="cs-CZ"/>
        </w:rPr>
      </w:pPr>
      <w:r w:rsidRPr="00195C21">
        <w:rPr>
          <w:rFonts w:ascii="Times New Roman" w:hAnsi="Times New Roman" w:cs="Times New Roman"/>
          <w:b/>
          <w:sz w:val="24"/>
          <w:szCs w:val="24"/>
          <w:lang w:val="cs-CZ"/>
        </w:rPr>
        <w:t>Porušení Smlouvy a odstoupení</w:t>
      </w:r>
    </w:p>
    <w:p w14:paraId="22ADE9B6" w14:textId="77777777" w:rsidR="003D7D7A" w:rsidRPr="00195C21" w:rsidRDefault="003D7D7A" w:rsidP="00DC3439">
      <w:pPr>
        <w:pStyle w:val="Zptenadresanaoblku"/>
        <w:keepNext/>
        <w:jc w:val="both"/>
        <w:rPr>
          <w:rFonts w:cs="Times New Roman"/>
          <w:sz w:val="24"/>
          <w:szCs w:val="24"/>
          <w:lang w:val="cs-CZ"/>
        </w:rPr>
      </w:pPr>
    </w:p>
    <w:p w14:paraId="04EBA6B0" w14:textId="174AA70F" w:rsidR="003D7D7A" w:rsidRPr="00195C21" w:rsidRDefault="00C05594" w:rsidP="00DC3439">
      <w:pPr>
        <w:pStyle w:val="Prosttext"/>
        <w:numPr>
          <w:ilvl w:val="1"/>
          <w:numId w:val="3"/>
        </w:numPr>
        <w:ind w:hanging="576"/>
        <w:jc w:val="both"/>
        <w:rPr>
          <w:rFonts w:ascii="Times New Roman" w:hAnsi="Times New Roman" w:cs="Times New Roman"/>
          <w:lang w:val="cs-CZ"/>
        </w:rPr>
      </w:pPr>
      <w:r w:rsidRPr="00195C21">
        <w:rPr>
          <w:rFonts w:ascii="Times New Roman" w:hAnsi="Times New Roman" w:cs="Times New Roman"/>
          <w:sz w:val="24"/>
          <w:szCs w:val="24"/>
          <w:lang w:val="cs-CZ"/>
        </w:rPr>
        <w:t>Objednatel je oprávněn odstoupit od této smlouvy</w:t>
      </w:r>
      <w:r w:rsidR="00CC6E4F" w:rsidRPr="00195C21">
        <w:rPr>
          <w:rFonts w:ascii="Times New Roman" w:hAnsi="Times New Roman" w:cs="Times New Roman"/>
          <w:sz w:val="24"/>
          <w:szCs w:val="24"/>
          <w:lang w:val="cs-CZ"/>
        </w:rPr>
        <w:t xml:space="preserve"> zejména</w:t>
      </w:r>
      <w:r w:rsidRPr="00195C21">
        <w:rPr>
          <w:rFonts w:ascii="Times New Roman" w:hAnsi="Times New Roman" w:cs="Times New Roman"/>
          <w:sz w:val="24"/>
          <w:szCs w:val="24"/>
          <w:lang w:val="cs-CZ"/>
        </w:rPr>
        <w:t xml:space="preserve"> v následujících případech:</w:t>
      </w:r>
    </w:p>
    <w:p w14:paraId="5F6670EC" w14:textId="77777777" w:rsidR="003D7D7A" w:rsidRPr="00195C21" w:rsidRDefault="003D7D7A" w:rsidP="00DC3439">
      <w:pPr>
        <w:pStyle w:val="Zptenadresanaoblku"/>
        <w:keepNext/>
        <w:ind w:left="720"/>
        <w:jc w:val="both"/>
        <w:rPr>
          <w:rFonts w:cs="Times New Roman"/>
          <w:sz w:val="24"/>
          <w:szCs w:val="24"/>
          <w:lang w:val="cs-CZ"/>
        </w:rPr>
      </w:pPr>
    </w:p>
    <w:p w14:paraId="7806F668" w14:textId="77777777" w:rsidR="003D7D7A" w:rsidRPr="00195C21" w:rsidRDefault="00C05594" w:rsidP="00DC3439">
      <w:pPr>
        <w:pStyle w:val="Prosttext"/>
        <w:numPr>
          <w:ilvl w:val="0"/>
          <w:numId w:val="14"/>
        </w:numPr>
        <w:ind w:left="1134" w:hanging="139"/>
        <w:jc w:val="both"/>
        <w:rPr>
          <w:rFonts w:cs="Times New Roman"/>
          <w:sz w:val="24"/>
          <w:szCs w:val="24"/>
          <w:lang w:val="cs-CZ"/>
        </w:rPr>
      </w:pPr>
      <w:r w:rsidRPr="00195C21">
        <w:rPr>
          <w:rFonts w:ascii="Times New Roman" w:hAnsi="Times New Roman" w:cs="Times New Roman"/>
          <w:sz w:val="24"/>
          <w:szCs w:val="24"/>
          <w:lang w:val="cs-CZ"/>
        </w:rPr>
        <w:t>Poskytovatel opakovaně závažným způsobem poruší povinnost vyplývající z této smlouvy.</w:t>
      </w:r>
    </w:p>
    <w:p w14:paraId="3E27EA78" w14:textId="77777777" w:rsidR="003D7D7A" w:rsidRPr="00195C21" w:rsidRDefault="003D7D7A" w:rsidP="00DC3439">
      <w:pPr>
        <w:pStyle w:val="Prosttext"/>
        <w:ind w:left="1134"/>
        <w:jc w:val="both"/>
        <w:rPr>
          <w:rFonts w:cs="Times New Roman"/>
          <w:sz w:val="24"/>
          <w:szCs w:val="24"/>
          <w:lang w:val="cs-CZ"/>
        </w:rPr>
      </w:pPr>
    </w:p>
    <w:p w14:paraId="1C5ACCA5" w14:textId="77777777" w:rsidR="003D7D7A" w:rsidRPr="00195C21" w:rsidRDefault="00C05594" w:rsidP="00DC3439">
      <w:pPr>
        <w:pStyle w:val="Prosttext"/>
        <w:numPr>
          <w:ilvl w:val="0"/>
          <w:numId w:val="14"/>
        </w:numPr>
        <w:ind w:left="1134" w:hanging="139"/>
        <w:jc w:val="both"/>
        <w:rPr>
          <w:rFonts w:cs="Times New Roman"/>
          <w:sz w:val="24"/>
          <w:szCs w:val="24"/>
          <w:lang w:val="cs-CZ"/>
        </w:rPr>
      </w:pPr>
      <w:r w:rsidRPr="00195C21">
        <w:rPr>
          <w:rFonts w:ascii="Times New Roman" w:hAnsi="Times New Roman" w:cs="Times New Roman"/>
          <w:sz w:val="24"/>
          <w:szCs w:val="24"/>
          <w:lang w:val="cs-CZ"/>
        </w:rPr>
        <w:t>Poskytovatel zvlášť závažným způsobem poruší povinnost vyplývající z této smlouvy.</w:t>
      </w:r>
    </w:p>
    <w:p w14:paraId="6269A19E" w14:textId="77777777" w:rsidR="003D7D7A" w:rsidRPr="00195C21" w:rsidRDefault="003D7D7A" w:rsidP="00DC3439">
      <w:pPr>
        <w:pStyle w:val="Prosttext"/>
        <w:jc w:val="both"/>
        <w:rPr>
          <w:rFonts w:cs="Times New Roman"/>
          <w:sz w:val="24"/>
          <w:szCs w:val="24"/>
          <w:lang w:val="cs-CZ"/>
        </w:rPr>
      </w:pPr>
    </w:p>
    <w:p w14:paraId="096A15C6" w14:textId="77777777" w:rsidR="003D7D7A" w:rsidRPr="00195C21" w:rsidRDefault="00C05594" w:rsidP="00DC3439">
      <w:pPr>
        <w:pStyle w:val="Prosttext"/>
        <w:numPr>
          <w:ilvl w:val="0"/>
          <w:numId w:val="14"/>
        </w:numPr>
        <w:ind w:left="1134" w:hanging="139"/>
        <w:jc w:val="both"/>
        <w:rPr>
          <w:rFonts w:cs="Times New Roman"/>
          <w:sz w:val="24"/>
          <w:szCs w:val="24"/>
          <w:lang w:val="cs-CZ"/>
        </w:rPr>
      </w:pPr>
      <w:r w:rsidRPr="00195C21">
        <w:rPr>
          <w:rFonts w:ascii="Times New Roman" w:hAnsi="Times New Roman" w:cs="Times New Roman"/>
          <w:sz w:val="24"/>
          <w:szCs w:val="24"/>
          <w:lang w:val="cs-CZ"/>
        </w:rPr>
        <w:t>Poskytovatel pozbyde oprávnění k poskytování Služeb ostrahy dle této smlouvy.</w:t>
      </w:r>
    </w:p>
    <w:p w14:paraId="45D20B92" w14:textId="77777777" w:rsidR="003D7D7A" w:rsidRPr="00195C21" w:rsidRDefault="003D7D7A" w:rsidP="00DC3439">
      <w:pPr>
        <w:pStyle w:val="Prosttext"/>
        <w:jc w:val="both"/>
        <w:rPr>
          <w:rFonts w:cs="Times New Roman"/>
          <w:sz w:val="24"/>
          <w:szCs w:val="24"/>
          <w:lang w:val="cs-CZ"/>
        </w:rPr>
      </w:pPr>
    </w:p>
    <w:p w14:paraId="2612B42F" w14:textId="77777777" w:rsidR="003D7D7A" w:rsidRPr="00195C21" w:rsidRDefault="00C05594" w:rsidP="00DC3439">
      <w:pPr>
        <w:pStyle w:val="Prosttext"/>
        <w:numPr>
          <w:ilvl w:val="0"/>
          <w:numId w:val="14"/>
        </w:numPr>
        <w:ind w:left="1134" w:hanging="139"/>
        <w:jc w:val="both"/>
        <w:rPr>
          <w:lang w:val="cs-CZ"/>
        </w:rPr>
      </w:pPr>
      <w:r w:rsidRPr="00195C21">
        <w:rPr>
          <w:rFonts w:ascii="Times New Roman" w:hAnsi="Times New Roman" w:cs="Times New Roman"/>
          <w:iCs/>
          <w:sz w:val="24"/>
          <w:szCs w:val="24"/>
          <w:lang w:val="cs-CZ"/>
        </w:rPr>
        <w:t xml:space="preserve">byl podán návrh na zahájení insolvenčního řízení </w:t>
      </w:r>
      <w:r w:rsidRPr="00195C21">
        <w:rPr>
          <w:rFonts w:ascii="Times New Roman" w:hAnsi="Times New Roman" w:cs="Times New Roman"/>
          <w:sz w:val="24"/>
          <w:szCs w:val="24"/>
          <w:lang w:val="cs-CZ"/>
        </w:rPr>
        <w:t>nebo učiněny úkony k zahájení likvidačního řízení ohledně Poskytovatele, neprokáže-li Poskytovatel Objednateli, že je takový návrh nebo úkon svévolný a neodůvodněný.</w:t>
      </w:r>
    </w:p>
    <w:p w14:paraId="3697483D" w14:textId="77777777" w:rsidR="003D7D7A" w:rsidRPr="00195C21" w:rsidRDefault="003D7D7A" w:rsidP="00DC3439">
      <w:pPr>
        <w:pStyle w:val="Odstavecseseznamem"/>
        <w:spacing w:after="0" w:line="240" w:lineRule="auto"/>
        <w:ind w:left="1418" w:hanging="357"/>
        <w:jc w:val="both"/>
        <w:rPr>
          <w:rFonts w:ascii="Times New Roman" w:hAnsi="Times New Roman" w:cs="Times New Roman"/>
          <w:sz w:val="24"/>
          <w:szCs w:val="24"/>
        </w:rPr>
      </w:pPr>
    </w:p>
    <w:p w14:paraId="3FA41181" w14:textId="77777777" w:rsidR="00EE3913" w:rsidRPr="00195C21" w:rsidRDefault="00C05594" w:rsidP="00DC3439">
      <w:pPr>
        <w:pStyle w:val="Prosttext"/>
        <w:numPr>
          <w:ilvl w:val="1"/>
          <w:numId w:val="3"/>
        </w:numPr>
        <w:ind w:hanging="576"/>
        <w:jc w:val="both"/>
        <w:rPr>
          <w:rFonts w:ascii="Times New Roman" w:hAnsi="Times New Roman" w:cs="Times New Roman"/>
          <w:sz w:val="24"/>
          <w:szCs w:val="24"/>
          <w:lang w:val="cs-CZ"/>
        </w:rPr>
      </w:pPr>
      <w:r w:rsidRPr="00195C21">
        <w:rPr>
          <w:rFonts w:ascii="Times New Roman" w:hAnsi="Times New Roman" w:cs="Times New Roman"/>
          <w:sz w:val="24"/>
          <w:szCs w:val="24"/>
          <w:lang w:val="cs-CZ"/>
        </w:rPr>
        <w:t>Poskytovatel je oprávněn odstoupit od té</w:t>
      </w:r>
      <w:r w:rsidR="00EE3913" w:rsidRPr="00195C21">
        <w:rPr>
          <w:rFonts w:ascii="Times New Roman" w:hAnsi="Times New Roman" w:cs="Times New Roman"/>
          <w:sz w:val="24"/>
          <w:szCs w:val="24"/>
          <w:lang w:val="cs-CZ"/>
        </w:rPr>
        <w:t>to smlouvy v případě, že:</w:t>
      </w:r>
    </w:p>
    <w:p w14:paraId="04F68F76" w14:textId="77777777" w:rsidR="00EE3913" w:rsidRPr="00195C21" w:rsidRDefault="00EE3913" w:rsidP="00DC3439">
      <w:pPr>
        <w:pStyle w:val="Prosttext"/>
        <w:ind w:left="720"/>
        <w:jc w:val="both"/>
        <w:rPr>
          <w:rFonts w:ascii="Times New Roman" w:hAnsi="Times New Roman" w:cs="Times New Roman"/>
          <w:sz w:val="24"/>
          <w:szCs w:val="24"/>
          <w:lang w:val="cs-CZ"/>
        </w:rPr>
      </w:pPr>
    </w:p>
    <w:p w14:paraId="64BB2BD7" w14:textId="12E4D85F" w:rsidR="003D7D7A" w:rsidRPr="00195C21" w:rsidRDefault="00C05594" w:rsidP="00DC3439">
      <w:pPr>
        <w:pStyle w:val="Prosttext"/>
        <w:numPr>
          <w:ilvl w:val="0"/>
          <w:numId w:val="18"/>
        </w:numPr>
        <w:jc w:val="both"/>
        <w:rPr>
          <w:rFonts w:ascii="Times New Roman" w:hAnsi="Times New Roman" w:cs="Times New Roman"/>
          <w:sz w:val="24"/>
          <w:szCs w:val="24"/>
          <w:lang w:val="cs-CZ"/>
        </w:rPr>
      </w:pPr>
      <w:r w:rsidRPr="00195C21">
        <w:rPr>
          <w:rFonts w:ascii="Times New Roman" w:hAnsi="Times New Roman" w:cs="Times New Roman"/>
          <w:sz w:val="24"/>
          <w:szCs w:val="24"/>
          <w:lang w:val="cs-CZ"/>
        </w:rPr>
        <w:t xml:space="preserve">Objednatel </w:t>
      </w:r>
      <w:r w:rsidR="00EE3913" w:rsidRPr="00195C21">
        <w:rPr>
          <w:rFonts w:ascii="Times New Roman" w:hAnsi="Times New Roman" w:cs="Times New Roman"/>
          <w:sz w:val="24"/>
          <w:szCs w:val="24"/>
          <w:lang w:val="cs-CZ"/>
        </w:rPr>
        <w:t xml:space="preserve">se </w:t>
      </w:r>
      <w:r w:rsidRPr="00195C21">
        <w:rPr>
          <w:rFonts w:ascii="Times New Roman" w:hAnsi="Times New Roman" w:cs="Times New Roman"/>
          <w:sz w:val="24"/>
          <w:szCs w:val="24"/>
          <w:lang w:val="cs-CZ"/>
        </w:rPr>
        <w:t>dostane do prodlení se zaplacením ceny Služeb ostrahy po dobu převyšující 30 kalendářních dnů a ani na výzvu Poskytovatele</w:t>
      </w:r>
      <w:r w:rsidR="00CE2771" w:rsidRPr="00195C21">
        <w:rPr>
          <w:rFonts w:ascii="Times New Roman" w:hAnsi="Times New Roman" w:cs="Times New Roman"/>
          <w:sz w:val="24"/>
          <w:szCs w:val="24"/>
          <w:lang w:val="cs-CZ"/>
        </w:rPr>
        <w:t>, zaslanou na adresu sídla Objednatele,</w:t>
      </w:r>
      <w:r w:rsidRPr="00195C21">
        <w:rPr>
          <w:rFonts w:ascii="Times New Roman" w:hAnsi="Times New Roman" w:cs="Times New Roman"/>
          <w:sz w:val="24"/>
          <w:szCs w:val="24"/>
          <w:lang w:val="cs-CZ"/>
        </w:rPr>
        <w:t xml:space="preserve"> cenu Služeb ostrahy v</w:t>
      </w:r>
      <w:r w:rsidR="00CE2771" w:rsidRPr="00195C21">
        <w:rPr>
          <w:rFonts w:ascii="Times New Roman" w:hAnsi="Times New Roman" w:cs="Times New Roman"/>
          <w:sz w:val="24"/>
          <w:szCs w:val="24"/>
          <w:lang w:val="cs-CZ"/>
        </w:rPr>
        <w:t> dodatečné lhůtě 10 kalendářních dnů</w:t>
      </w:r>
      <w:r w:rsidRPr="00195C21">
        <w:rPr>
          <w:rFonts w:ascii="Times New Roman" w:hAnsi="Times New Roman" w:cs="Times New Roman"/>
          <w:sz w:val="24"/>
          <w:szCs w:val="24"/>
          <w:lang w:val="cs-CZ"/>
        </w:rPr>
        <w:t xml:space="preserve"> nezaplatí.</w:t>
      </w:r>
    </w:p>
    <w:p w14:paraId="0ADD997C" w14:textId="77777777" w:rsidR="00EE3913" w:rsidRPr="00195C21" w:rsidRDefault="00EE3913" w:rsidP="00DC3439">
      <w:pPr>
        <w:pStyle w:val="Prosttext"/>
        <w:ind w:left="1080"/>
        <w:jc w:val="both"/>
        <w:rPr>
          <w:rFonts w:ascii="Times New Roman" w:hAnsi="Times New Roman" w:cs="Times New Roman"/>
          <w:sz w:val="24"/>
          <w:szCs w:val="24"/>
          <w:lang w:val="cs-CZ"/>
        </w:rPr>
      </w:pPr>
    </w:p>
    <w:p w14:paraId="4F69B965" w14:textId="5C6B69C9" w:rsidR="00EE3913" w:rsidRPr="00195C21" w:rsidRDefault="00EE3913" w:rsidP="00DC3439">
      <w:pPr>
        <w:pStyle w:val="Prosttext"/>
        <w:numPr>
          <w:ilvl w:val="0"/>
          <w:numId w:val="18"/>
        </w:numPr>
        <w:jc w:val="both"/>
        <w:rPr>
          <w:rFonts w:ascii="Times New Roman" w:hAnsi="Times New Roman" w:cs="Times New Roman"/>
          <w:sz w:val="24"/>
          <w:szCs w:val="24"/>
          <w:lang w:val="cs-CZ"/>
        </w:rPr>
      </w:pPr>
      <w:r w:rsidRPr="00195C21">
        <w:rPr>
          <w:rFonts w:ascii="Times New Roman" w:hAnsi="Times New Roman" w:cs="Times New Roman"/>
          <w:sz w:val="24"/>
          <w:szCs w:val="24"/>
          <w:lang w:val="cs-CZ"/>
        </w:rPr>
        <w:t xml:space="preserve">Objednatel neposkytne Poskytovateli součinnost potřebnou k plnění jeho povinností vyplývajících z této </w:t>
      </w:r>
      <w:r w:rsidR="00CE2771" w:rsidRPr="00195C21">
        <w:rPr>
          <w:rFonts w:ascii="Times New Roman" w:hAnsi="Times New Roman" w:cs="Times New Roman"/>
          <w:sz w:val="24"/>
          <w:szCs w:val="24"/>
          <w:lang w:val="cs-CZ"/>
        </w:rPr>
        <w:t xml:space="preserve">smlouvy a ani na výzvu Poskytovatele, zaslanou na adresu sídla Objednatele, tento nedostatek v dodatečné lhůtě 10 kalendářních dnů neodstraní. </w:t>
      </w:r>
    </w:p>
    <w:p w14:paraId="7B8DD595" w14:textId="77777777" w:rsidR="003D7D7A" w:rsidRPr="00195C21" w:rsidRDefault="00C05594" w:rsidP="00DC3439">
      <w:pPr>
        <w:pStyle w:val="Prosttext"/>
        <w:ind w:left="720"/>
        <w:jc w:val="both"/>
        <w:rPr>
          <w:rFonts w:ascii="Times New Roman" w:hAnsi="Times New Roman" w:cs="Times New Roman"/>
          <w:sz w:val="24"/>
          <w:szCs w:val="24"/>
          <w:lang w:val="cs-CZ"/>
        </w:rPr>
      </w:pPr>
      <w:r w:rsidRPr="00195C21">
        <w:rPr>
          <w:rFonts w:ascii="Times New Roman" w:hAnsi="Times New Roman" w:cs="Times New Roman"/>
          <w:sz w:val="24"/>
          <w:szCs w:val="24"/>
          <w:lang w:val="cs-CZ"/>
        </w:rPr>
        <w:t xml:space="preserve">  </w:t>
      </w:r>
    </w:p>
    <w:p w14:paraId="0B47A659" w14:textId="77777777" w:rsidR="003D7D7A" w:rsidRPr="00195C21" w:rsidRDefault="00C05594" w:rsidP="00DC3439">
      <w:pPr>
        <w:pStyle w:val="Prosttext"/>
        <w:numPr>
          <w:ilvl w:val="1"/>
          <w:numId w:val="3"/>
        </w:numPr>
        <w:ind w:hanging="576"/>
        <w:jc w:val="both"/>
        <w:rPr>
          <w:rFonts w:ascii="Times New Roman" w:hAnsi="Times New Roman" w:cs="Times New Roman"/>
          <w:sz w:val="24"/>
          <w:szCs w:val="24"/>
          <w:lang w:val="cs-CZ"/>
        </w:rPr>
      </w:pPr>
      <w:r w:rsidRPr="00195C21">
        <w:rPr>
          <w:rFonts w:ascii="Times New Roman" w:hAnsi="Times New Roman" w:cs="Times New Roman"/>
          <w:sz w:val="24"/>
          <w:szCs w:val="24"/>
          <w:lang w:val="cs-CZ"/>
        </w:rPr>
        <w:t>Odstoupení od smlouvy musí být písemné a stává se účinným ke dni, v němž je oznámení o odstoupení od smlouvy doručeno druhé smluvní straně.</w:t>
      </w:r>
    </w:p>
    <w:p w14:paraId="56C5697D" w14:textId="77777777" w:rsidR="003D7D7A" w:rsidRPr="00195C21" w:rsidRDefault="003D7D7A" w:rsidP="00DC3439">
      <w:pPr>
        <w:pStyle w:val="Zptenadresanaoblku"/>
        <w:keepNext/>
        <w:jc w:val="both"/>
        <w:rPr>
          <w:rFonts w:cs="Times New Roman"/>
          <w:sz w:val="24"/>
          <w:szCs w:val="24"/>
          <w:lang w:val="cs-CZ"/>
        </w:rPr>
      </w:pPr>
    </w:p>
    <w:p w14:paraId="6E6CD359" w14:textId="77777777" w:rsidR="003D7D7A" w:rsidRPr="00195C21" w:rsidRDefault="00C05594" w:rsidP="00DC3439">
      <w:pPr>
        <w:pStyle w:val="Prosttext"/>
        <w:numPr>
          <w:ilvl w:val="1"/>
          <w:numId w:val="3"/>
        </w:numPr>
        <w:ind w:hanging="576"/>
        <w:jc w:val="both"/>
        <w:rPr>
          <w:rFonts w:ascii="Times New Roman" w:hAnsi="Times New Roman" w:cs="Times New Roman"/>
          <w:lang w:val="cs-CZ"/>
        </w:rPr>
      </w:pPr>
      <w:r w:rsidRPr="00195C21">
        <w:rPr>
          <w:rFonts w:ascii="Times New Roman" w:hAnsi="Times New Roman" w:cs="Times New Roman"/>
          <w:sz w:val="24"/>
          <w:szCs w:val="24"/>
          <w:lang w:val="cs-CZ"/>
        </w:rPr>
        <w:t>V případě odstoupení od smlouvy se ke dni odstoupení provede vyrovnání podle rozsahu provedených Služeb ostrahy. Objednatel nebude nadále zavázán k jakýmkoli dalším platbám Poskytovateli v souvislosti s poskytováním jeho služeb.</w:t>
      </w:r>
    </w:p>
    <w:p w14:paraId="5FF4EF99" w14:textId="77777777" w:rsidR="003D7D7A" w:rsidRPr="00195C21" w:rsidRDefault="003D7D7A" w:rsidP="00DC3439">
      <w:pPr>
        <w:pStyle w:val="Zptenadresanaoblku"/>
        <w:keepNext/>
        <w:jc w:val="both"/>
        <w:rPr>
          <w:rFonts w:cs="Times New Roman"/>
          <w:sz w:val="24"/>
          <w:szCs w:val="24"/>
          <w:lang w:val="cs-CZ"/>
        </w:rPr>
      </w:pPr>
    </w:p>
    <w:p w14:paraId="52989A92" w14:textId="2228A606" w:rsidR="003D7D7A" w:rsidRPr="00195C21" w:rsidRDefault="00C05594" w:rsidP="00DC3439">
      <w:pPr>
        <w:pStyle w:val="Prosttext"/>
        <w:keepNext/>
        <w:numPr>
          <w:ilvl w:val="1"/>
          <w:numId w:val="3"/>
        </w:numPr>
        <w:ind w:hanging="576"/>
        <w:jc w:val="both"/>
        <w:rPr>
          <w:rFonts w:ascii="Times New Roman" w:hAnsi="Times New Roman" w:cs="Times New Roman"/>
          <w:sz w:val="24"/>
          <w:szCs w:val="24"/>
          <w:lang w:val="cs-CZ"/>
        </w:rPr>
      </w:pPr>
      <w:r w:rsidRPr="00195C21">
        <w:rPr>
          <w:rFonts w:ascii="Times New Roman" w:hAnsi="Times New Roman" w:cs="Times New Roman"/>
          <w:sz w:val="24"/>
          <w:szCs w:val="24"/>
          <w:lang w:val="cs-CZ"/>
        </w:rPr>
        <w:t>Smluvní strany se dohodly, že v případě odstoupení od smlouvy zůstanou nadále v platnosti ustanovení smlouvy, kterými se řídí odpovědnost za vady, ustanovení o</w:t>
      </w:r>
      <w:r w:rsidR="00C2761A" w:rsidRPr="00195C21">
        <w:rPr>
          <w:rFonts w:ascii="Times New Roman" w:hAnsi="Times New Roman" w:cs="Times New Roman"/>
          <w:sz w:val="24"/>
          <w:szCs w:val="24"/>
          <w:lang w:val="cs-CZ"/>
        </w:rPr>
        <w:t> </w:t>
      </w:r>
      <w:r w:rsidRPr="00195C21">
        <w:rPr>
          <w:rFonts w:ascii="Times New Roman" w:hAnsi="Times New Roman" w:cs="Times New Roman"/>
          <w:sz w:val="24"/>
          <w:szCs w:val="24"/>
          <w:lang w:val="cs-CZ"/>
        </w:rPr>
        <w:t xml:space="preserve">smluvních pokutách, náhradách škody, stanovení ceny a platebních podmínkách stanovených v této smlouvě, včetně jejích příslušných příloh. </w:t>
      </w:r>
    </w:p>
    <w:p w14:paraId="436EB2A6" w14:textId="77777777" w:rsidR="003D7D7A" w:rsidRPr="00195C21" w:rsidRDefault="003D7D7A" w:rsidP="00DC3439">
      <w:pPr>
        <w:pStyle w:val="Prosttext"/>
        <w:keepNext/>
        <w:ind w:left="720"/>
        <w:jc w:val="both"/>
        <w:rPr>
          <w:rFonts w:ascii="Times New Roman" w:hAnsi="Times New Roman" w:cs="Times New Roman"/>
          <w:sz w:val="24"/>
          <w:szCs w:val="24"/>
          <w:lang w:val="cs-CZ"/>
        </w:rPr>
      </w:pPr>
    </w:p>
    <w:p w14:paraId="189307DC" w14:textId="183EC6B6" w:rsidR="00EC2C0D" w:rsidRPr="00195C21" w:rsidRDefault="00C05594" w:rsidP="00DC3439">
      <w:pPr>
        <w:pStyle w:val="Prosttext"/>
        <w:numPr>
          <w:ilvl w:val="1"/>
          <w:numId w:val="3"/>
        </w:numPr>
        <w:ind w:hanging="578"/>
        <w:jc w:val="both"/>
        <w:rPr>
          <w:rFonts w:ascii="Times New Roman" w:hAnsi="Times New Roman" w:cs="Times New Roman"/>
          <w:lang w:val="cs-CZ"/>
        </w:rPr>
      </w:pPr>
      <w:r w:rsidRPr="00195C21">
        <w:rPr>
          <w:rFonts w:ascii="Times New Roman" w:hAnsi="Times New Roman" w:cs="Times New Roman"/>
          <w:sz w:val="24"/>
          <w:szCs w:val="24"/>
          <w:lang w:val="cs-CZ"/>
        </w:rPr>
        <w:t>Objednatel převezme a Poskytovatel předá veškeré vybavení, které obdržel k zajištění předmětu této smlouvy</w:t>
      </w:r>
      <w:r w:rsidR="006B2F4F" w:rsidRPr="00195C21">
        <w:rPr>
          <w:rFonts w:ascii="Times New Roman" w:hAnsi="Times New Roman" w:cs="Times New Roman"/>
        </w:rPr>
        <w:t xml:space="preserve"> </w:t>
      </w:r>
      <w:r w:rsidR="006B2F4F" w:rsidRPr="00195C21">
        <w:rPr>
          <w:rFonts w:ascii="Times New Roman" w:hAnsi="Times New Roman" w:cs="Times New Roman"/>
          <w:sz w:val="24"/>
          <w:szCs w:val="24"/>
          <w:lang w:val="cs-CZ"/>
        </w:rPr>
        <w:t xml:space="preserve">včetně všech klíčů </w:t>
      </w:r>
      <w:r w:rsidRPr="00195C21">
        <w:rPr>
          <w:rFonts w:ascii="Times New Roman" w:hAnsi="Times New Roman" w:cs="Times New Roman"/>
          <w:sz w:val="24"/>
          <w:szCs w:val="24"/>
          <w:lang w:val="cs-CZ"/>
        </w:rPr>
        <w:t xml:space="preserve">a vyklidí prostor vrátnice </w:t>
      </w:r>
      <w:r w:rsidR="009873D2" w:rsidRPr="00195C21">
        <w:rPr>
          <w:rFonts w:ascii="Times New Roman" w:hAnsi="Times New Roman" w:cs="Times New Roman"/>
          <w:sz w:val="24"/>
          <w:szCs w:val="24"/>
          <w:lang w:val="cs-CZ"/>
        </w:rPr>
        <w:t xml:space="preserve">v den </w:t>
      </w:r>
      <w:r w:rsidRPr="00195C21">
        <w:rPr>
          <w:rFonts w:ascii="Times New Roman" w:hAnsi="Times New Roman" w:cs="Times New Roman"/>
          <w:sz w:val="24"/>
          <w:szCs w:val="24"/>
          <w:lang w:val="cs-CZ"/>
        </w:rPr>
        <w:t xml:space="preserve">účinnosti </w:t>
      </w:r>
      <w:r w:rsidRPr="00195C21">
        <w:rPr>
          <w:rFonts w:ascii="Times New Roman" w:hAnsi="Times New Roman" w:cs="Times New Roman"/>
          <w:sz w:val="24"/>
          <w:szCs w:val="24"/>
          <w:lang w:val="cs-CZ"/>
        </w:rPr>
        <w:lastRenderedPageBreak/>
        <w:t>odstoupení od této smlouvy. Smluvní strany vyhotoví protokol o tomto předání, převzetí a vyklizení, ve kterém uvedou detailně počet a stav předaného vybavení a stav vyklizených prostor. V případě odstoupení od smlouvy bude mít Objednatel právo, i s ohledem na poškození poskytnutého vybavení či prostor, žádat o snížení ceny dosud neuhrazených služe</w:t>
      </w:r>
      <w:r w:rsidR="006B2F4F" w:rsidRPr="00195C21">
        <w:rPr>
          <w:rFonts w:ascii="Times New Roman" w:hAnsi="Times New Roman" w:cs="Times New Roman"/>
          <w:sz w:val="24"/>
          <w:szCs w:val="24"/>
          <w:lang w:val="cs-CZ"/>
        </w:rPr>
        <w:t xml:space="preserve">b. </w:t>
      </w:r>
      <w:r w:rsidR="00624C78" w:rsidRPr="00195C21">
        <w:rPr>
          <w:rFonts w:ascii="Times New Roman" w:hAnsi="Times New Roman" w:cs="Times New Roman"/>
          <w:sz w:val="24"/>
          <w:szCs w:val="24"/>
          <w:lang w:val="cs-CZ"/>
        </w:rPr>
        <w:t>Nedohodnou-li se smluvní strany jinak, platí, že u</w:t>
      </w:r>
      <w:r w:rsidR="006B2F4F" w:rsidRPr="00195C21">
        <w:rPr>
          <w:rFonts w:ascii="Times New Roman" w:hAnsi="Times New Roman" w:cs="Times New Roman"/>
          <w:sz w:val="24"/>
          <w:szCs w:val="24"/>
          <w:lang w:val="cs-CZ"/>
        </w:rPr>
        <w:t>stanovení tohoto odstavce se použije rovněž na předání vybavení a vyklizení prostor Poskytovatelem v souvislosti se všemi ostatními způsoby</w:t>
      </w:r>
      <w:r w:rsidR="00624C78" w:rsidRPr="00195C21">
        <w:rPr>
          <w:rFonts w:ascii="Times New Roman" w:hAnsi="Times New Roman" w:cs="Times New Roman"/>
          <w:sz w:val="24"/>
          <w:szCs w:val="24"/>
          <w:lang w:val="cs-CZ"/>
        </w:rPr>
        <w:t xml:space="preserve"> zániku závazku z této smlouvy.</w:t>
      </w:r>
    </w:p>
    <w:p w14:paraId="1C4D139B" w14:textId="77777777" w:rsidR="00CE2771" w:rsidRPr="00195C21" w:rsidRDefault="00CE2771" w:rsidP="00DC3439">
      <w:pPr>
        <w:pStyle w:val="Zptenadresanaoblku"/>
        <w:ind w:left="720"/>
        <w:jc w:val="both"/>
        <w:rPr>
          <w:rFonts w:cs="Times New Roman"/>
          <w:sz w:val="24"/>
          <w:szCs w:val="24"/>
          <w:lang w:val="cs-CZ"/>
        </w:rPr>
      </w:pPr>
    </w:p>
    <w:p w14:paraId="25CD839C" w14:textId="77777777" w:rsidR="003D7D7A" w:rsidRPr="00195C21" w:rsidRDefault="00C05594" w:rsidP="00DC3439">
      <w:pPr>
        <w:pStyle w:val="Prosttext"/>
        <w:numPr>
          <w:ilvl w:val="0"/>
          <w:numId w:val="3"/>
        </w:numPr>
        <w:ind w:hanging="576"/>
        <w:rPr>
          <w:rFonts w:ascii="Times New Roman" w:hAnsi="Times New Roman" w:cs="Times New Roman"/>
          <w:lang w:val="cs-CZ"/>
        </w:rPr>
      </w:pPr>
      <w:r w:rsidRPr="00195C21">
        <w:rPr>
          <w:rFonts w:ascii="Times New Roman" w:hAnsi="Times New Roman" w:cs="Times New Roman"/>
          <w:b/>
          <w:sz w:val="24"/>
          <w:szCs w:val="24"/>
          <w:lang w:val="cs-CZ"/>
        </w:rPr>
        <w:t>Řešení sporů</w:t>
      </w:r>
    </w:p>
    <w:p w14:paraId="583EC0CD" w14:textId="77777777" w:rsidR="003D7D7A" w:rsidRPr="00195C21" w:rsidRDefault="003D7D7A" w:rsidP="00DC3439">
      <w:pPr>
        <w:pStyle w:val="Odstavecseseznamem"/>
        <w:spacing w:after="0" w:line="240" w:lineRule="auto"/>
        <w:rPr>
          <w:rFonts w:ascii="Times New Roman" w:hAnsi="Times New Roman" w:cs="Times New Roman"/>
          <w:b/>
          <w:sz w:val="24"/>
          <w:szCs w:val="24"/>
        </w:rPr>
      </w:pPr>
    </w:p>
    <w:p w14:paraId="7A775D19" w14:textId="77777777" w:rsidR="003D7D7A" w:rsidRPr="00195C21" w:rsidRDefault="00C05594" w:rsidP="00DC3439">
      <w:pPr>
        <w:pStyle w:val="Prosttext"/>
        <w:numPr>
          <w:ilvl w:val="1"/>
          <w:numId w:val="3"/>
        </w:numPr>
        <w:ind w:hanging="576"/>
        <w:jc w:val="both"/>
        <w:rPr>
          <w:lang w:val="cs-CZ"/>
        </w:rPr>
      </w:pPr>
      <w:r w:rsidRPr="00195C21">
        <w:rPr>
          <w:rFonts w:ascii="Times New Roman" w:hAnsi="Times New Roman" w:cs="Times New Roman"/>
          <w:sz w:val="24"/>
          <w:szCs w:val="24"/>
          <w:lang w:val="cs-CZ"/>
        </w:rPr>
        <w:t>Smluvní strany mají zájem vyřešit vzájemně každý spor nebo neshodu smírně, neprodleně a co nejefektivněji z hlediska nákladů za daných okolností; kromě toho se smluvní strany dohodly, že tam, kde to bude možné, nebude spor ani neshoda překážkou v realizaci v zajištění Služeb ostrahy.</w:t>
      </w:r>
    </w:p>
    <w:p w14:paraId="503B861C" w14:textId="77777777" w:rsidR="003D7D7A" w:rsidRPr="00195C21" w:rsidRDefault="003D7D7A" w:rsidP="00DC3439">
      <w:pPr>
        <w:pStyle w:val="Odstavecseseznamem"/>
        <w:spacing w:after="0" w:line="240" w:lineRule="auto"/>
        <w:ind w:left="1134"/>
        <w:rPr>
          <w:rFonts w:ascii="Times New Roman" w:hAnsi="Times New Roman" w:cs="Times New Roman"/>
          <w:sz w:val="24"/>
          <w:szCs w:val="24"/>
        </w:rPr>
      </w:pPr>
    </w:p>
    <w:p w14:paraId="1694CE18" w14:textId="7620B854" w:rsidR="003D7D7A" w:rsidRPr="00195C21" w:rsidRDefault="00C05594" w:rsidP="00DC3439">
      <w:pPr>
        <w:pStyle w:val="Prosttext"/>
        <w:numPr>
          <w:ilvl w:val="1"/>
          <w:numId w:val="3"/>
        </w:numPr>
        <w:ind w:hanging="576"/>
        <w:jc w:val="both"/>
        <w:rPr>
          <w:rFonts w:ascii="Times New Roman" w:hAnsi="Times New Roman" w:cs="Times New Roman"/>
          <w:sz w:val="24"/>
          <w:szCs w:val="24"/>
          <w:lang w:val="cs-CZ"/>
        </w:rPr>
      </w:pPr>
      <w:r w:rsidRPr="00195C21">
        <w:rPr>
          <w:rFonts w:ascii="Times New Roman" w:hAnsi="Times New Roman" w:cs="Times New Roman"/>
          <w:sz w:val="24"/>
          <w:szCs w:val="24"/>
          <w:lang w:val="cs-CZ"/>
        </w:rPr>
        <w:t xml:space="preserve">Smluvní strany se dohodly na volbě místní příslušnosti soudu v souladu s § </w:t>
      </w:r>
      <w:proofErr w:type="gramStart"/>
      <w:r w:rsidRPr="00195C21">
        <w:rPr>
          <w:rFonts w:ascii="Times New Roman" w:hAnsi="Times New Roman" w:cs="Times New Roman"/>
          <w:sz w:val="24"/>
          <w:szCs w:val="24"/>
          <w:lang w:val="cs-CZ"/>
        </w:rPr>
        <w:t xml:space="preserve">89a </w:t>
      </w:r>
      <w:proofErr w:type="spellStart"/>
      <w:r w:rsidRPr="00195C21">
        <w:rPr>
          <w:rFonts w:ascii="Times New Roman" w:hAnsi="Times New Roman" w:cs="Times New Roman"/>
          <w:sz w:val="24"/>
          <w:szCs w:val="24"/>
          <w:lang w:val="cs-CZ"/>
        </w:rPr>
        <w:t>z.č</w:t>
      </w:r>
      <w:proofErr w:type="spellEnd"/>
      <w:r w:rsidRPr="00195C21">
        <w:rPr>
          <w:rFonts w:ascii="Times New Roman" w:hAnsi="Times New Roman" w:cs="Times New Roman"/>
          <w:sz w:val="24"/>
          <w:szCs w:val="24"/>
          <w:lang w:val="cs-CZ"/>
        </w:rPr>
        <w:t>.</w:t>
      </w:r>
      <w:proofErr w:type="gramEnd"/>
      <w:r w:rsidRPr="00195C21">
        <w:rPr>
          <w:rFonts w:ascii="Times New Roman" w:hAnsi="Times New Roman" w:cs="Times New Roman"/>
          <w:sz w:val="24"/>
          <w:szCs w:val="24"/>
          <w:lang w:val="cs-CZ"/>
        </w:rPr>
        <w:t xml:space="preserve"> 99/1963 Sb., občanského soudního řádu, tak že případné spory z této smlouvy budou rozhodovány Obvodním soudem pro Prahu </w:t>
      </w:r>
      <w:r w:rsidR="00D95A18" w:rsidRPr="00195C21">
        <w:rPr>
          <w:rFonts w:ascii="Times New Roman" w:hAnsi="Times New Roman" w:cs="Times New Roman"/>
          <w:sz w:val="24"/>
          <w:szCs w:val="24"/>
          <w:lang w:val="cs-CZ"/>
        </w:rPr>
        <w:t>6</w:t>
      </w:r>
      <w:r w:rsidRPr="00195C21">
        <w:rPr>
          <w:rFonts w:ascii="Times New Roman" w:hAnsi="Times New Roman" w:cs="Times New Roman"/>
          <w:sz w:val="24"/>
          <w:szCs w:val="24"/>
          <w:lang w:val="cs-CZ"/>
        </w:rPr>
        <w:t xml:space="preserve"> v případě, že bude v prvním stupni věcně příslušný okresní soud, a Městským soudem v Praze v případě, že v prvním stupni má věcnou příslušnost krajský soud.</w:t>
      </w:r>
    </w:p>
    <w:p w14:paraId="65B3341A" w14:textId="77777777" w:rsidR="003D7D7A" w:rsidRPr="00195C21" w:rsidRDefault="003D7D7A" w:rsidP="00DC3439">
      <w:pPr>
        <w:pStyle w:val="Odstavecseseznamem"/>
        <w:spacing w:after="0" w:line="240" w:lineRule="auto"/>
        <w:jc w:val="both"/>
        <w:rPr>
          <w:rFonts w:ascii="Times New Roman" w:hAnsi="Times New Roman" w:cs="Times New Roman"/>
          <w:sz w:val="24"/>
          <w:szCs w:val="24"/>
        </w:rPr>
      </w:pPr>
    </w:p>
    <w:p w14:paraId="26E2AAEE" w14:textId="77777777" w:rsidR="003D7D7A" w:rsidRPr="00195C21" w:rsidRDefault="00C05594" w:rsidP="00DC3439">
      <w:pPr>
        <w:pStyle w:val="Prosttext"/>
        <w:numPr>
          <w:ilvl w:val="0"/>
          <w:numId w:val="3"/>
        </w:numPr>
        <w:ind w:hanging="576"/>
        <w:jc w:val="both"/>
        <w:rPr>
          <w:rFonts w:ascii="Times New Roman" w:hAnsi="Times New Roman" w:cs="Times New Roman"/>
          <w:b/>
          <w:sz w:val="24"/>
          <w:szCs w:val="24"/>
          <w:lang w:val="cs-CZ"/>
        </w:rPr>
      </w:pPr>
      <w:r w:rsidRPr="00195C21">
        <w:rPr>
          <w:rFonts w:ascii="Times New Roman" w:hAnsi="Times New Roman" w:cs="Times New Roman"/>
          <w:b/>
          <w:sz w:val="24"/>
          <w:szCs w:val="24"/>
          <w:lang w:val="cs-CZ"/>
        </w:rPr>
        <w:t>Změna závazku ze smlouvy</w:t>
      </w:r>
    </w:p>
    <w:p w14:paraId="60C42C00" w14:textId="77777777" w:rsidR="003D7D7A" w:rsidRPr="00195C21" w:rsidRDefault="003D7D7A" w:rsidP="00DC3439">
      <w:pPr>
        <w:pStyle w:val="Prosttext"/>
        <w:ind w:left="142"/>
        <w:jc w:val="both"/>
        <w:rPr>
          <w:rFonts w:ascii="Times New Roman" w:hAnsi="Times New Roman" w:cs="Times New Roman"/>
          <w:sz w:val="24"/>
          <w:szCs w:val="24"/>
          <w:lang w:val="cs-CZ"/>
        </w:rPr>
      </w:pPr>
    </w:p>
    <w:p w14:paraId="6211595A" w14:textId="4387E089" w:rsidR="00D35626" w:rsidRPr="00195C21" w:rsidRDefault="00C05594" w:rsidP="00406DEE">
      <w:pPr>
        <w:pStyle w:val="Odstavecseseznamem"/>
        <w:numPr>
          <w:ilvl w:val="1"/>
          <w:numId w:val="3"/>
        </w:numPr>
        <w:suppressAutoHyphens/>
        <w:spacing w:after="0" w:line="240" w:lineRule="auto"/>
        <w:ind w:hanging="578"/>
        <w:jc w:val="both"/>
        <w:rPr>
          <w:rFonts w:ascii="Times New Roman" w:hAnsi="Times New Roman" w:cs="Times New Roman"/>
          <w:sz w:val="24"/>
          <w:szCs w:val="24"/>
        </w:rPr>
      </w:pPr>
      <w:r w:rsidRPr="00195C21">
        <w:rPr>
          <w:rFonts w:ascii="Times New Roman" w:hAnsi="Times New Roman" w:cs="Times New Roman"/>
          <w:sz w:val="24"/>
          <w:szCs w:val="24"/>
        </w:rPr>
        <w:t xml:space="preserve">Objednatel si vyhrazuje možnost změny závazku ve smyslu čl. </w:t>
      </w:r>
      <w:r w:rsidR="0057660C" w:rsidRPr="00195C21">
        <w:rPr>
          <w:rFonts w:ascii="Times New Roman" w:hAnsi="Times New Roman" w:cs="Times New Roman"/>
          <w:sz w:val="24"/>
          <w:szCs w:val="24"/>
        </w:rPr>
        <w:t xml:space="preserve">11.11. </w:t>
      </w:r>
      <w:r w:rsidRPr="00195C21">
        <w:rPr>
          <w:rFonts w:ascii="Times New Roman" w:hAnsi="Times New Roman" w:cs="Times New Roman"/>
          <w:sz w:val="24"/>
          <w:szCs w:val="24"/>
        </w:rPr>
        <w:t xml:space="preserve">Zadávací dokumentace a ve vazbě na ustanovení § 100 </w:t>
      </w:r>
      <w:r w:rsidR="005004A5" w:rsidRPr="00195C21">
        <w:rPr>
          <w:rFonts w:ascii="Times New Roman" w:hAnsi="Times New Roman" w:cs="Times New Roman"/>
          <w:sz w:val="24"/>
          <w:szCs w:val="24"/>
        </w:rPr>
        <w:t xml:space="preserve">odst. 3 </w:t>
      </w:r>
      <w:r w:rsidRPr="00195C21">
        <w:rPr>
          <w:rFonts w:ascii="Times New Roman" w:hAnsi="Times New Roman" w:cs="Times New Roman"/>
          <w:sz w:val="24"/>
          <w:szCs w:val="24"/>
        </w:rPr>
        <w:t xml:space="preserve">zákona č. 134/2016 Sb., o zadávání veřejných zakázek, </w:t>
      </w:r>
      <w:r w:rsidR="00D35626" w:rsidRPr="00195C21">
        <w:rPr>
          <w:rFonts w:ascii="Times New Roman" w:hAnsi="Times New Roman" w:cs="Times New Roman"/>
          <w:sz w:val="24"/>
          <w:szCs w:val="24"/>
        </w:rPr>
        <w:t>spočívající:</w:t>
      </w:r>
    </w:p>
    <w:p w14:paraId="5E48B73D" w14:textId="77777777" w:rsidR="00785BF6" w:rsidRPr="00195C21" w:rsidRDefault="00785BF6" w:rsidP="00DC3439">
      <w:pPr>
        <w:suppressAutoHyphens/>
        <w:spacing w:after="0" w:line="240" w:lineRule="auto"/>
        <w:ind w:left="708"/>
        <w:jc w:val="both"/>
        <w:rPr>
          <w:rFonts w:ascii="Times New Roman" w:hAnsi="Times New Roman"/>
          <w:sz w:val="24"/>
          <w:szCs w:val="24"/>
        </w:rPr>
      </w:pPr>
    </w:p>
    <w:p w14:paraId="15E968FB" w14:textId="19B05AD0" w:rsidR="00D35626" w:rsidRPr="00195C21" w:rsidRDefault="00E813EB" w:rsidP="00DC3439">
      <w:pPr>
        <w:pStyle w:val="Odstavecseseznamem"/>
        <w:numPr>
          <w:ilvl w:val="0"/>
          <w:numId w:val="22"/>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jc w:val="both"/>
        <w:rPr>
          <w:rFonts w:ascii="Times New Roman" w:hAnsi="Times New Roman" w:cs="Times New Roman"/>
          <w:sz w:val="24"/>
          <w:szCs w:val="24"/>
        </w:rPr>
      </w:pPr>
      <w:r w:rsidRPr="00195C21">
        <w:rPr>
          <w:rFonts w:ascii="Times New Roman" w:hAnsi="Times New Roman" w:cs="Times New Roman"/>
          <w:sz w:val="24"/>
          <w:szCs w:val="24"/>
        </w:rPr>
        <w:t>V požadavku objednatele na</w:t>
      </w:r>
      <w:r w:rsidR="00D35626" w:rsidRPr="00195C21">
        <w:rPr>
          <w:rFonts w:ascii="Times New Roman" w:hAnsi="Times New Roman" w:cs="Times New Roman"/>
          <w:sz w:val="24"/>
          <w:szCs w:val="24"/>
        </w:rPr>
        <w:t xml:space="preserve"> trvalé zvýšení resp. změnu počtu bezpečnostních pracovníků na pozici „strážný“ v objektu zadavatele o 2 pracovníky s ohledem na navýšení potřeb </w:t>
      </w:r>
      <w:r w:rsidRPr="00195C21">
        <w:rPr>
          <w:rFonts w:ascii="Times New Roman" w:hAnsi="Times New Roman" w:cs="Times New Roman"/>
          <w:sz w:val="24"/>
          <w:szCs w:val="24"/>
        </w:rPr>
        <w:t>Objednatele</w:t>
      </w:r>
      <w:r w:rsidR="00D35626" w:rsidRPr="00195C21">
        <w:rPr>
          <w:rFonts w:ascii="Times New Roman" w:hAnsi="Times New Roman" w:cs="Times New Roman"/>
          <w:sz w:val="24"/>
          <w:szCs w:val="24"/>
        </w:rPr>
        <w:t xml:space="preserve"> ohledně zajištění </w:t>
      </w:r>
      <w:r w:rsidR="00785BF6" w:rsidRPr="00195C21">
        <w:rPr>
          <w:rFonts w:ascii="Times New Roman" w:hAnsi="Times New Roman" w:cs="Times New Roman"/>
          <w:sz w:val="24"/>
          <w:szCs w:val="24"/>
        </w:rPr>
        <w:t xml:space="preserve">Služeb </w:t>
      </w:r>
      <w:r w:rsidR="00D35626" w:rsidRPr="00195C21">
        <w:rPr>
          <w:rFonts w:ascii="Times New Roman" w:hAnsi="Times New Roman" w:cs="Times New Roman"/>
          <w:sz w:val="24"/>
          <w:szCs w:val="24"/>
        </w:rPr>
        <w:t>ostrahy.</w:t>
      </w:r>
    </w:p>
    <w:p w14:paraId="366D2E51" w14:textId="77777777" w:rsidR="00D35626" w:rsidRPr="00195C21" w:rsidRDefault="00D35626" w:rsidP="00DC3439">
      <w:pPr>
        <w:pStyle w:val="Odstavecseseznamem"/>
        <w:suppressAutoHyphens/>
        <w:spacing w:after="0" w:line="240" w:lineRule="auto"/>
        <w:ind w:left="1068"/>
        <w:jc w:val="both"/>
        <w:rPr>
          <w:rFonts w:ascii="Times New Roman" w:hAnsi="Times New Roman" w:cs="Times New Roman"/>
          <w:sz w:val="24"/>
          <w:szCs w:val="24"/>
        </w:rPr>
      </w:pPr>
    </w:p>
    <w:p w14:paraId="159697B2" w14:textId="345A7A7D" w:rsidR="00D35626" w:rsidRPr="00195C21" w:rsidRDefault="00E813EB" w:rsidP="00DC3439">
      <w:pPr>
        <w:pStyle w:val="Odstavecseseznamem"/>
        <w:numPr>
          <w:ilvl w:val="0"/>
          <w:numId w:val="22"/>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jc w:val="both"/>
        <w:rPr>
          <w:rFonts w:ascii="Times New Roman" w:hAnsi="Times New Roman" w:cs="Times New Roman"/>
          <w:sz w:val="24"/>
          <w:szCs w:val="24"/>
        </w:rPr>
      </w:pPr>
      <w:r w:rsidRPr="00195C21">
        <w:rPr>
          <w:rFonts w:ascii="Times New Roman" w:hAnsi="Times New Roman" w:cs="Times New Roman"/>
          <w:sz w:val="24"/>
          <w:szCs w:val="24"/>
        </w:rPr>
        <w:t xml:space="preserve">V možnosti navýšení příslušných jednotkových cen </w:t>
      </w:r>
      <w:r w:rsidR="00406DEE" w:rsidRPr="00195C21">
        <w:rPr>
          <w:rFonts w:ascii="Times New Roman" w:hAnsi="Times New Roman" w:cs="Times New Roman"/>
          <w:sz w:val="24"/>
          <w:szCs w:val="24"/>
        </w:rPr>
        <w:t>S</w:t>
      </w:r>
      <w:r w:rsidRPr="00195C21">
        <w:rPr>
          <w:rFonts w:ascii="Times New Roman" w:hAnsi="Times New Roman" w:cs="Times New Roman"/>
          <w:sz w:val="24"/>
          <w:szCs w:val="24"/>
        </w:rPr>
        <w:t xml:space="preserve">lužeb ostrahy v </w:t>
      </w:r>
      <w:r w:rsidR="00D35626" w:rsidRPr="00195C21">
        <w:rPr>
          <w:rFonts w:ascii="Times New Roman" w:hAnsi="Times New Roman" w:cs="Times New Roman"/>
          <w:sz w:val="24"/>
          <w:szCs w:val="24"/>
        </w:rPr>
        <w:t xml:space="preserve">případě změny příslušných právních předpisů týkajících se mezd a odměňování může být </w:t>
      </w:r>
      <w:r w:rsidRPr="00195C21">
        <w:rPr>
          <w:rFonts w:ascii="Times New Roman" w:hAnsi="Times New Roman" w:cs="Times New Roman"/>
          <w:sz w:val="24"/>
          <w:szCs w:val="24"/>
        </w:rPr>
        <w:t>mezi smluvními stranami</w:t>
      </w:r>
      <w:r w:rsidR="00D35626" w:rsidRPr="00195C21">
        <w:rPr>
          <w:rFonts w:ascii="Times New Roman" w:hAnsi="Times New Roman" w:cs="Times New Roman"/>
          <w:sz w:val="24"/>
          <w:szCs w:val="24"/>
        </w:rPr>
        <w:t xml:space="preserve"> sjednáno navýšení příslušných jednotkových cen o vzniklý rozdíl, a to především ve vztahu k minimální a zaručené mzdě.</w:t>
      </w:r>
    </w:p>
    <w:p w14:paraId="4D4638F7" w14:textId="77777777" w:rsidR="00D35626" w:rsidRPr="00195C21" w:rsidRDefault="00D35626" w:rsidP="00DC3439">
      <w:pPr>
        <w:suppressAutoHyphens/>
        <w:spacing w:after="0" w:line="240" w:lineRule="auto"/>
        <w:jc w:val="both"/>
        <w:rPr>
          <w:rFonts w:ascii="Times New Roman" w:hAnsi="Times New Roman" w:cs="Times New Roman"/>
          <w:sz w:val="24"/>
          <w:szCs w:val="24"/>
        </w:rPr>
      </w:pPr>
    </w:p>
    <w:p w14:paraId="318DC61B" w14:textId="77777777" w:rsidR="00E813EB" w:rsidRPr="00195C21" w:rsidRDefault="00E813EB" w:rsidP="00DC3439">
      <w:pPr>
        <w:pStyle w:val="Odstavecseseznamem"/>
        <w:numPr>
          <w:ilvl w:val="0"/>
          <w:numId w:val="22"/>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jc w:val="both"/>
        <w:rPr>
          <w:rFonts w:ascii="Times New Roman" w:hAnsi="Times New Roman" w:cs="Times New Roman"/>
          <w:sz w:val="24"/>
          <w:szCs w:val="24"/>
        </w:rPr>
      </w:pPr>
      <w:r w:rsidRPr="00195C21">
        <w:rPr>
          <w:rFonts w:ascii="Times New Roman" w:hAnsi="Times New Roman" w:cs="Times New Roman"/>
          <w:sz w:val="24"/>
          <w:szCs w:val="24"/>
        </w:rPr>
        <w:t xml:space="preserve">V možnosti navýšení příslušných jednotkových cen služeb ostrahy </w:t>
      </w:r>
      <w:r w:rsidR="00D35626" w:rsidRPr="00195C21">
        <w:rPr>
          <w:rFonts w:ascii="Times New Roman" w:hAnsi="Times New Roman" w:cs="Times New Roman"/>
          <w:sz w:val="24"/>
          <w:szCs w:val="24"/>
        </w:rPr>
        <w:t>s ohledem na hodnoty inflace za předcházející kalendářní rok dle informací zveřejněných Českým statistickým úřadem.</w:t>
      </w:r>
    </w:p>
    <w:p w14:paraId="32C555E4" w14:textId="77777777" w:rsidR="00785BF6" w:rsidRPr="00195C21" w:rsidRDefault="00785BF6" w:rsidP="00DC3439">
      <w:pPr>
        <w:pStyle w:val="Odstavecseseznamem"/>
        <w:spacing w:after="0" w:line="240" w:lineRule="auto"/>
        <w:rPr>
          <w:rFonts w:ascii="Times New Roman" w:hAnsi="Times New Roman" w:cs="Times New Roman"/>
          <w:sz w:val="24"/>
          <w:szCs w:val="24"/>
        </w:rPr>
      </w:pPr>
    </w:p>
    <w:p w14:paraId="1E90C43F" w14:textId="72315706" w:rsidR="00785BF6" w:rsidRPr="00195C21" w:rsidRDefault="00785BF6" w:rsidP="00DC3439">
      <w:pPr>
        <w:pStyle w:val="Odstavecseseznamem"/>
        <w:numPr>
          <w:ilvl w:val="0"/>
          <w:numId w:val="22"/>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val="0"/>
        <w:jc w:val="both"/>
        <w:rPr>
          <w:rFonts w:ascii="Times New Roman" w:hAnsi="Times New Roman" w:cs="Times New Roman"/>
          <w:sz w:val="24"/>
          <w:szCs w:val="24"/>
        </w:rPr>
      </w:pPr>
      <w:r w:rsidRPr="00195C21">
        <w:rPr>
          <w:rFonts w:ascii="Times New Roman" w:hAnsi="Times New Roman" w:cs="Times New Roman"/>
          <w:sz w:val="24"/>
          <w:szCs w:val="24"/>
        </w:rPr>
        <w:t>V požadavku Objednatele na zabezpečení Předmětu ostrahy prostřednictvím pultu centrální ochrany</w:t>
      </w:r>
      <w:r w:rsidR="00FB00DF" w:rsidRPr="00195C21">
        <w:rPr>
          <w:rFonts w:ascii="Times New Roman" w:hAnsi="Times New Roman" w:cs="Times New Roman"/>
          <w:sz w:val="24"/>
          <w:szCs w:val="24"/>
        </w:rPr>
        <w:t xml:space="preserve"> s ohledem na navýšení potřeb Objednatele ohledně zajištění Služeb ostrahy.</w:t>
      </w:r>
    </w:p>
    <w:p w14:paraId="3E6C687F" w14:textId="77777777" w:rsidR="00E813EB" w:rsidRPr="00195C21" w:rsidRDefault="00E813EB" w:rsidP="00DC3439">
      <w:pPr>
        <w:pStyle w:val="Odstavecseseznamem"/>
        <w:spacing w:after="0" w:line="240" w:lineRule="auto"/>
        <w:rPr>
          <w:rFonts w:ascii="Times New Roman" w:hAnsi="Times New Roman" w:cs="Times New Roman"/>
          <w:sz w:val="24"/>
          <w:szCs w:val="24"/>
        </w:rPr>
      </w:pPr>
    </w:p>
    <w:p w14:paraId="60D8D709" w14:textId="2211B541" w:rsidR="003D7D7A" w:rsidRPr="00195C21" w:rsidRDefault="00C05594" w:rsidP="00DC3439">
      <w:pPr>
        <w:pStyle w:val="Odstavecseseznamem"/>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1068"/>
        <w:contextualSpacing w:val="0"/>
        <w:jc w:val="both"/>
        <w:rPr>
          <w:rFonts w:ascii="Times New Roman" w:hAnsi="Times New Roman" w:cs="Times New Roman"/>
          <w:sz w:val="24"/>
          <w:szCs w:val="24"/>
        </w:rPr>
      </w:pPr>
      <w:r w:rsidRPr="00195C21">
        <w:rPr>
          <w:rFonts w:ascii="Times New Roman" w:hAnsi="Times New Roman" w:cs="Times New Roman"/>
          <w:sz w:val="24"/>
          <w:szCs w:val="24"/>
        </w:rPr>
        <w:t xml:space="preserve">Jednotkové ceny Služeb ostrahy objednané </w:t>
      </w:r>
      <w:r w:rsidR="00087313" w:rsidRPr="00195C21">
        <w:rPr>
          <w:rFonts w:ascii="Times New Roman" w:hAnsi="Times New Roman" w:cs="Times New Roman"/>
          <w:sz w:val="24"/>
          <w:szCs w:val="24"/>
        </w:rPr>
        <w:t xml:space="preserve">postupem </w:t>
      </w:r>
      <w:r w:rsidRPr="00195C21">
        <w:rPr>
          <w:rFonts w:ascii="Times New Roman" w:hAnsi="Times New Roman" w:cs="Times New Roman"/>
          <w:sz w:val="24"/>
          <w:szCs w:val="24"/>
        </w:rPr>
        <w:t>dle tohoto odstavce se řídí článkem 3. této smlouvy.</w:t>
      </w:r>
    </w:p>
    <w:p w14:paraId="4A76ED06" w14:textId="77777777" w:rsidR="00E26E10" w:rsidRPr="00195C21" w:rsidRDefault="00E26E10" w:rsidP="00DC3439">
      <w:pPr>
        <w:pStyle w:val="Prosttext"/>
        <w:ind w:left="720"/>
        <w:jc w:val="both"/>
        <w:rPr>
          <w:rFonts w:ascii="Times New Roman" w:hAnsi="Times New Roman" w:cs="Times New Roman"/>
          <w:sz w:val="24"/>
          <w:szCs w:val="24"/>
          <w:lang w:val="cs-CZ"/>
        </w:rPr>
      </w:pPr>
    </w:p>
    <w:p w14:paraId="5C8E02EF" w14:textId="701333DA" w:rsidR="0057660C" w:rsidRPr="00195C21" w:rsidRDefault="0057660C" w:rsidP="00DC3439">
      <w:pPr>
        <w:pStyle w:val="Prosttext"/>
        <w:numPr>
          <w:ilvl w:val="1"/>
          <w:numId w:val="3"/>
        </w:numPr>
        <w:ind w:hanging="576"/>
        <w:jc w:val="both"/>
        <w:rPr>
          <w:rFonts w:ascii="Times New Roman" w:hAnsi="Times New Roman" w:cs="Times New Roman"/>
          <w:sz w:val="24"/>
          <w:szCs w:val="24"/>
          <w:lang w:val="cs-CZ"/>
        </w:rPr>
      </w:pPr>
      <w:r w:rsidRPr="00195C21">
        <w:rPr>
          <w:rFonts w:ascii="Times New Roman" w:hAnsi="Times New Roman" w:cs="Times New Roman"/>
          <w:sz w:val="24"/>
          <w:szCs w:val="24"/>
          <w:lang w:val="cs-CZ"/>
        </w:rPr>
        <w:t>Zadavatel si ve smyslu § 100 odst. 1 zákona vyhrazuje možnost změny závazku spočívající v navýšení ceny předmětu plnění veřejné za</w:t>
      </w:r>
      <w:r w:rsidR="006903EC" w:rsidRPr="00195C21">
        <w:rPr>
          <w:rFonts w:ascii="Times New Roman" w:hAnsi="Times New Roman" w:cs="Times New Roman"/>
          <w:sz w:val="24"/>
          <w:szCs w:val="24"/>
          <w:lang w:val="cs-CZ"/>
        </w:rPr>
        <w:t>kázky v souvislosti s inflací a </w:t>
      </w:r>
      <w:r w:rsidRPr="00195C21">
        <w:rPr>
          <w:rFonts w:ascii="Times New Roman" w:hAnsi="Times New Roman" w:cs="Times New Roman"/>
          <w:sz w:val="24"/>
          <w:szCs w:val="24"/>
          <w:lang w:val="cs-CZ"/>
        </w:rPr>
        <w:t>zvýšením minimální mzdy.</w:t>
      </w:r>
    </w:p>
    <w:p w14:paraId="4F1364AA" w14:textId="77777777" w:rsidR="0057660C" w:rsidRPr="00195C21" w:rsidRDefault="0057660C" w:rsidP="00DC3439">
      <w:pPr>
        <w:pStyle w:val="Odstavecseseznamem"/>
        <w:spacing w:after="0" w:line="240" w:lineRule="auto"/>
        <w:rPr>
          <w:rFonts w:ascii="Times New Roman" w:hAnsi="Times New Roman" w:cs="Times New Roman"/>
          <w:sz w:val="24"/>
          <w:szCs w:val="24"/>
        </w:rPr>
      </w:pPr>
    </w:p>
    <w:p w14:paraId="27E91E89" w14:textId="7E55AD03" w:rsidR="00E26E10" w:rsidRPr="00195C21" w:rsidRDefault="00E26E10" w:rsidP="00DC3439">
      <w:pPr>
        <w:pStyle w:val="Prosttext"/>
        <w:numPr>
          <w:ilvl w:val="1"/>
          <w:numId w:val="3"/>
        </w:numPr>
        <w:ind w:hanging="576"/>
        <w:jc w:val="both"/>
        <w:rPr>
          <w:rFonts w:ascii="Times New Roman" w:hAnsi="Times New Roman" w:cs="Times New Roman"/>
          <w:sz w:val="24"/>
          <w:szCs w:val="24"/>
          <w:lang w:val="cs-CZ"/>
        </w:rPr>
      </w:pPr>
      <w:r w:rsidRPr="00195C21">
        <w:rPr>
          <w:rFonts w:ascii="Times New Roman" w:hAnsi="Times New Roman" w:cs="Times New Roman"/>
          <w:sz w:val="24"/>
          <w:szCs w:val="24"/>
          <w:lang w:val="cs-CZ"/>
        </w:rPr>
        <w:lastRenderedPageBreak/>
        <w:t xml:space="preserve">Objednatel si dále v souladu s § 100 odst. 2 zákona o zadávání veřejných zakázek vyhrazuje možnost změny v osobě Poskytovatele v průběhu </w:t>
      </w:r>
      <w:r w:rsidR="00EE3913" w:rsidRPr="00195C21">
        <w:rPr>
          <w:rFonts w:ascii="Times New Roman" w:hAnsi="Times New Roman" w:cs="Times New Roman"/>
          <w:sz w:val="24"/>
          <w:szCs w:val="24"/>
          <w:lang w:val="cs-CZ"/>
        </w:rPr>
        <w:t>plnění</w:t>
      </w:r>
      <w:r w:rsidRPr="00195C21">
        <w:rPr>
          <w:rFonts w:ascii="Times New Roman" w:hAnsi="Times New Roman" w:cs="Times New Roman"/>
          <w:sz w:val="24"/>
          <w:szCs w:val="24"/>
          <w:lang w:val="cs-CZ"/>
        </w:rPr>
        <w:t xml:space="preserve"> této smlouvy</w:t>
      </w:r>
      <w:r w:rsidR="00A40C62" w:rsidRPr="00195C21">
        <w:rPr>
          <w:rFonts w:ascii="Times New Roman" w:hAnsi="Times New Roman" w:cs="Times New Roman"/>
          <w:sz w:val="24"/>
          <w:szCs w:val="24"/>
          <w:lang w:val="cs-CZ"/>
        </w:rPr>
        <w:t>.</w:t>
      </w:r>
      <w:r w:rsidR="002857A7" w:rsidRPr="00195C21">
        <w:rPr>
          <w:rFonts w:ascii="Times New Roman" w:hAnsi="Times New Roman" w:cs="Times New Roman"/>
          <w:sz w:val="24"/>
          <w:szCs w:val="24"/>
          <w:lang w:val="cs-CZ"/>
        </w:rPr>
        <w:t xml:space="preserve"> </w:t>
      </w:r>
    </w:p>
    <w:p w14:paraId="4F6FD5A5" w14:textId="77777777" w:rsidR="00E26E10" w:rsidRPr="00195C21" w:rsidRDefault="00E26E10" w:rsidP="00DC3439">
      <w:pPr>
        <w:pStyle w:val="Prosttext"/>
        <w:jc w:val="both"/>
        <w:rPr>
          <w:rFonts w:ascii="Times New Roman" w:hAnsi="Times New Roman" w:cs="Times New Roman"/>
          <w:sz w:val="24"/>
          <w:szCs w:val="24"/>
          <w:lang w:val="cs-CZ"/>
        </w:rPr>
      </w:pPr>
    </w:p>
    <w:p w14:paraId="40D40120" w14:textId="384E35AA" w:rsidR="00E26E10" w:rsidRPr="00195C21" w:rsidRDefault="00E26E10" w:rsidP="0003241F">
      <w:pPr>
        <w:pStyle w:val="Prosttext"/>
        <w:numPr>
          <w:ilvl w:val="1"/>
          <w:numId w:val="3"/>
        </w:numPr>
        <w:ind w:hanging="578"/>
        <w:jc w:val="both"/>
        <w:rPr>
          <w:rFonts w:ascii="Times New Roman" w:hAnsi="Times New Roman" w:cs="Times New Roman"/>
          <w:sz w:val="24"/>
          <w:szCs w:val="24"/>
          <w:lang w:val="cs-CZ"/>
        </w:rPr>
      </w:pPr>
      <w:r w:rsidRPr="00195C21">
        <w:rPr>
          <w:rFonts w:ascii="Times New Roman" w:hAnsi="Times New Roman" w:cs="Times New Roman"/>
          <w:sz w:val="24"/>
          <w:szCs w:val="24"/>
          <w:lang w:val="cs-CZ"/>
        </w:rPr>
        <w:t>Dojde-li k ukonč</w:t>
      </w:r>
      <w:r w:rsidR="0003241F" w:rsidRPr="00195C21">
        <w:rPr>
          <w:rFonts w:ascii="Times New Roman" w:hAnsi="Times New Roman" w:cs="Times New Roman"/>
          <w:sz w:val="24"/>
          <w:szCs w:val="24"/>
          <w:lang w:val="cs-CZ"/>
        </w:rPr>
        <w:t>ení smlouvy</w:t>
      </w:r>
      <w:r w:rsidR="00EE3913" w:rsidRPr="00195C21">
        <w:rPr>
          <w:rFonts w:ascii="Times New Roman" w:hAnsi="Times New Roman" w:cs="Times New Roman"/>
          <w:sz w:val="24"/>
          <w:szCs w:val="24"/>
          <w:lang w:val="cs-CZ"/>
        </w:rPr>
        <w:t>,</w:t>
      </w:r>
      <w:r w:rsidRPr="00195C21">
        <w:rPr>
          <w:rFonts w:ascii="Times New Roman" w:hAnsi="Times New Roman" w:cs="Times New Roman"/>
          <w:sz w:val="24"/>
          <w:szCs w:val="24"/>
          <w:lang w:val="cs-CZ"/>
        </w:rPr>
        <w:t xml:space="preserve"> je Objednatel oprávněn obrátit se výzvou k podpisu této smlouvy a k poskytnutí plnění dle této smlouvy na dalšího z účastníků </w:t>
      </w:r>
      <w:r w:rsidR="00EE3913" w:rsidRPr="00195C21">
        <w:rPr>
          <w:rFonts w:ascii="Times New Roman" w:hAnsi="Times New Roman" w:cs="Times New Roman"/>
          <w:sz w:val="24"/>
          <w:szCs w:val="24"/>
          <w:lang w:val="cs-CZ"/>
        </w:rPr>
        <w:t>z</w:t>
      </w:r>
      <w:r w:rsidRPr="00195C21">
        <w:rPr>
          <w:rFonts w:ascii="Times New Roman" w:hAnsi="Times New Roman" w:cs="Times New Roman"/>
          <w:sz w:val="24"/>
          <w:szCs w:val="24"/>
          <w:lang w:val="cs-CZ"/>
        </w:rPr>
        <w:t>adávacího řízení</w:t>
      </w:r>
      <w:r w:rsidR="00EE3913" w:rsidRPr="00195C21">
        <w:rPr>
          <w:rFonts w:ascii="Times New Roman" w:hAnsi="Times New Roman" w:cs="Times New Roman"/>
          <w:sz w:val="24"/>
          <w:szCs w:val="24"/>
          <w:lang w:val="cs-CZ"/>
        </w:rPr>
        <w:t xml:space="preserve"> k veřejné zakázce s</w:t>
      </w:r>
      <w:r w:rsidR="003E4FE6" w:rsidRPr="00195C21">
        <w:rPr>
          <w:rFonts w:ascii="Times New Roman" w:hAnsi="Times New Roman" w:cs="Times New Roman"/>
          <w:sz w:val="24"/>
          <w:szCs w:val="24"/>
          <w:lang w:val="cs-CZ"/>
        </w:rPr>
        <w:t> </w:t>
      </w:r>
      <w:r w:rsidR="00EE3913" w:rsidRPr="00195C21">
        <w:rPr>
          <w:rFonts w:ascii="Times New Roman" w:hAnsi="Times New Roman" w:cs="Times New Roman"/>
          <w:sz w:val="24"/>
          <w:szCs w:val="24"/>
          <w:lang w:val="cs-CZ"/>
        </w:rPr>
        <w:t>názvem</w:t>
      </w:r>
      <w:r w:rsidR="003E4FE6" w:rsidRPr="00195C21">
        <w:rPr>
          <w:rFonts w:ascii="Times New Roman" w:hAnsi="Times New Roman" w:cs="Times New Roman"/>
          <w:sz w:val="24"/>
          <w:szCs w:val="24"/>
          <w:lang w:val="cs-CZ"/>
        </w:rPr>
        <w:t xml:space="preserve"> „ZAJIŠTĚNÍ OSTRAHY V AREÁLU AV ČR LYSOLAJE</w:t>
      </w:r>
      <w:r w:rsidR="00B270A7" w:rsidRPr="00195C21">
        <w:rPr>
          <w:rFonts w:ascii="Times New Roman" w:hAnsi="Times New Roman" w:cs="Times New Roman"/>
          <w:sz w:val="24"/>
          <w:szCs w:val="24"/>
          <w:lang w:val="cs-CZ"/>
        </w:rPr>
        <w:t xml:space="preserve"> II</w:t>
      </w:r>
      <w:r w:rsidR="003E4FE6" w:rsidRPr="00195C21">
        <w:rPr>
          <w:rFonts w:ascii="Times New Roman" w:hAnsi="Times New Roman" w:cs="Times New Roman"/>
          <w:sz w:val="24"/>
          <w:szCs w:val="24"/>
          <w:lang w:val="cs-CZ"/>
        </w:rPr>
        <w:t>“</w:t>
      </w:r>
      <w:r w:rsidRPr="00195C21">
        <w:rPr>
          <w:rFonts w:ascii="Times New Roman" w:hAnsi="Times New Roman" w:cs="Times New Roman"/>
          <w:sz w:val="24"/>
          <w:szCs w:val="24"/>
          <w:lang w:val="cs-CZ"/>
        </w:rPr>
        <w:t>, který se po provedeném hodnocení umístil druhý, popř. třetí v pořadí.</w:t>
      </w:r>
    </w:p>
    <w:p w14:paraId="693905B8" w14:textId="77777777" w:rsidR="00E26E10" w:rsidRPr="00195C21" w:rsidRDefault="00E26E10" w:rsidP="00DC3439">
      <w:pPr>
        <w:pStyle w:val="Prosttext"/>
        <w:jc w:val="both"/>
        <w:rPr>
          <w:rFonts w:ascii="Times New Roman" w:hAnsi="Times New Roman" w:cs="Times New Roman"/>
          <w:sz w:val="24"/>
          <w:szCs w:val="24"/>
          <w:lang w:val="cs-CZ"/>
        </w:rPr>
      </w:pPr>
    </w:p>
    <w:p w14:paraId="646DEE79" w14:textId="2C23662D" w:rsidR="005004A5" w:rsidRPr="00195C21" w:rsidRDefault="00E26E10" w:rsidP="00DC3439">
      <w:pPr>
        <w:pStyle w:val="Prosttext"/>
        <w:numPr>
          <w:ilvl w:val="1"/>
          <w:numId w:val="3"/>
        </w:numPr>
        <w:ind w:hanging="576"/>
        <w:jc w:val="both"/>
        <w:rPr>
          <w:rFonts w:ascii="Times New Roman" w:hAnsi="Times New Roman" w:cs="Times New Roman"/>
          <w:sz w:val="24"/>
          <w:szCs w:val="24"/>
          <w:lang w:val="cs-CZ"/>
        </w:rPr>
      </w:pPr>
      <w:r w:rsidRPr="00195C21">
        <w:rPr>
          <w:rFonts w:ascii="Times New Roman" w:hAnsi="Times New Roman" w:cs="Times New Roman"/>
          <w:sz w:val="24"/>
          <w:szCs w:val="24"/>
          <w:lang w:val="cs-CZ"/>
        </w:rPr>
        <w:t xml:space="preserve">Objednatel si dále vyhrazuje možnost snížit požadovaný počet pracovníků Poskytovatele zajišťujících Služby ostrahy </w:t>
      </w:r>
      <w:proofErr w:type="gramStart"/>
      <w:r w:rsidR="00EE3913" w:rsidRPr="00195C21">
        <w:rPr>
          <w:rFonts w:ascii="Times New Roman" w:hAnsi="Times New Roman" w:cs="Times New Roman"/>
          <w:sz w:val="24"/>
          <w:szCs w:val="24"/>
          <w:lang w:val="cs-CZ"/>
        </w:rPr>
        <w:t>2.4. této</w:t>
      </w:r>
      <w:proofErr w:type="gramEnd"/>
      <w:r w:rsidR="00EE3913" w:rsidRPr="00195C21">
        <w:rPr>
          <w:rFonts w:ascii="Times New Roman" w:hAnsi="Times New Roman" w:cs="Times New Roman"/>
          <w:sz w:val="24"/>
          <w:szCs w:val="24"/>
          <w:lang w:val="cs-CZ"/>
        </w:rPr>
        <w:t xml:space="preserve"> smlouvy </w:t>
      </w:r>
      <w:r w:rsidRPr="00195C21">
        <w:rPr>
          <w:rFonts w:ascii="Times New Roman" w:hAnsi="Times New Roman" w:cs="Times New Roman"/>
          <w:sz w:val="24"/>
          <w:szCs w:val="24"/>
          <w:lang w:val="cs-CZ"/>
        </w:rPr>
        <w:t>na jednu osobu. Snížení počtu pracovníků je účinné počínaje prvním dnem následujícího měsíce po vyrozumění Poskytovatele o této změně.</w:t>
      </w:r>
    </w:p>
    <w:p w14:paraId="79BE68B4" w14:textId="77777777" w:rsidR="003D7D7A" w:rsidRPr="00195C21" w:rsidRDefault="003D7D7A" w:rsidP="00DC3439">
      <w:pPr>
        <w:pStyle w:val="Prosttext"/>
        <w:ind w:left="142"/>
        <w:jc w:val="both"/>
        <w:rPr>
          <w:rFonts w:ascii="Times New Roman" w:hAnsi="Times New Roman" w:cs="Times New Roman"/>
          <w:sz w:val="24"/>
          <w:szCs w:val="24"/>
          <w:lang w:val="cs-CZ"/>
        </w:rPr>
      </w:pPr>
    </w:p>
    <w:p w14:paraId="18C3CBF0" w14:textId="77777777" w:rsidR="003D7D7A" w:rsidRPr="00195C21" w:rsidRDefault="00C05594" w:rsidP="00DC3439">
      <w:pPr>
        <w:pStyle w:val="Prosttext"/>
        <w:numPr>
          <w:ilvl w:val="0"/>
          <w:numId w:val="3"/>
        </w:numPr>
        <w:ind w:hanging="576"/>
        <w:jc w:val="both"/>
        <w:rPr>
          <w:rFonts w:ascii="Times New Roman" w:hAnsi="Times New Roman" w:cs="Times New Roman"/>
          <w:sz w:val="24"/>
          <w:szCs w:val="24"/>
          <w:lang w:val="cs-CZ"/>
        </w:rPr>
      </w:pPr>
      <w:r w:rsidRPr="00195C21">
        <w:rPr>
          <w:rFonts w:ascii="Times New Roman" w:hAnsi="Times New Roman" w:cs="Times New Roman"/>
          <w:b/>
          <w:sz w:val="24"/>
          <w:szCs w:val="24"/>
          <w:lang w:val="cs-CZ"/>
        </w:rPr>
        <w:t>Ostatní závazky Poskytovatele</w:t>
      </w:r>
    </w:p>
    <w:p w14:paraId="2A73641F" w14:textId="77777777" w:rsidR="003D7D7A" w:rsidRPr="00195C21" w:rsidRDefault="003D7D7A" w:rsidP="00DC3439">
      <w:pPr>
        <w:pStyle w:val="Odstavecseseznamem"/>
        <w:spacing w:after="0" w:line="240" w:lineRule="auto"/>
        <w:rPr>
          <w:rFonts w:ascii="Times New Roman" w:hAnsi="Times New Roman" w:cs="Times New Roman"/>
          <w:sz w:val="24"/>
          <w:szCs w:val="24"/>
        </w:rPr>
      </w:pPr>
    </w:p>
    <w:p w14:paraId="27D4BA00" w14:textId="77777777" w:rsidR="003D7D7A" w:rsidRPr="00195C21" w:rsidRDefault="00C05594" w:rsidP="00DC3439">
      <w:pPr>
        <w:pStyle w:val="Prosttext"/>
        <w:numPr>
          <w:ilvl w:val="1"/>
          <w:numId w:val="3"/>
        </w:numPr>
        <w:ind w:hanging="576"/>
        <w:jc w:val="both"/>
        <w:rPr>
          <w:rFonts w:ascii="Times New Roman" w:hAnsi="Times New Roman" w:cs="Times New Roman"/>
          <w:sz w:val="24"/>
          <w:szCs w:val="24"/>
        </w:rPr>
      </w:pPr>
      <w:r w:rsidRPr="00195C21">
        <w:rPr>
          <w:rFonts w:ascii="Times New Roman" w:hAnsi="Times New Roman" w:cs="Times New Roman"/>
          <w:sz w:val="24"/>
          <w:szCs w:val="24"/>
          <w:lang w:val="cs-CZ"/>
        </w:rPr>
        <w:t xml:space="preserve">Poskytovatel je ve smyslu ustanovení § 2 písm. e) zákona č. 320/2001 Sb., o finanční kontrole ve veřejné správě povinen spolupůsobit při výkonu finanční kontroly. </w:t>
      </w:r>
    </w:p>
    <w:p w14:paraId="26F06971" w14:textId="77777777" w:rsidR="003D7D7A" w:rsidRPr="00195C21" w:rsidRDefault="003D7D7A" w:rsidP="00DC3439">
      <w:pPr>
        <w:pStyle w:val="Prosttext"/>
        <w:ind w:left="720"/>
        <w:jc w:val="both"/>
        <w:rPr>
          <w:rFonts w:ascii="Times New Roman" w:hAnsi="Times New Roman" w:cs="Times New Roman"/>
          <w:sz w:val="24"/>
          <w:szCs w:val="24"/>
        </w:rPr>
      </w:pPr>
    </w:p>
    <w:p w14:paraId="7009ECEA" w14:textId="77777777" w:rsidR="003D7D7A" w:rsidRPr="00195C21" w:rsidRDefault="00C05594" w:rsidP="00DC3439">
      <w:pPr>
        <w:pStyle w:val="Prosttext"/>
        <w:numPr>
          <w:ilvl w:val="1"/>
          <w:numId w:val="3"/>
        </w:numPr>
        <w:ind w:hanging="576"/>
        <w:jc w:val="both"/>
        <w:rPr>
          <w:lang w:val="cs-CZ"/>
        </w:rPr>
      </w:pPr>
      <w:r w:rsidRPr="00195C21">
        <w:rPr>
          <w:rFonts w:ascii="Times New Roman" w:hAnsi="Times New Roman" w:cs="Times New Roman"/>
          <w:sz w:val="24"/>
          <w:szCs w:val="24"/>
          <w:lang w:val="cs-CZ"/>
        </w:rPr>
        <w:t>Poskytovatel je v rámci kontroly zejména povinen:</w:t>
      </w:r>
    </w:p>
    <w:p w14:paraId="47D2B72E" w14:textId="77777777" w:rsidR="003D7D7A" w:rsidRPr="00195C21" w:rsidRDefault="003D7D7A" w:rsidP="00DC3439">
      <w:pPr>
        <w:pStyle w:val="Odstavecseseznamem"/>
        <w:spacing w:after="0" w:line="240" w:lineRule="auto"/>
        <w:rPr>
          <w:rFonts w:ascii="Times New Roman" w:hAnsi="Times New Roman" w:cs="Times New Roman"/>
          <w:sz w:val="24"/>
          <w:szCs w:val="24"/>
        </w:rPr>
      </w:pPr>
    </w:p>
    <w:p w14:paraId="79CA4862" w14:textId="77777777" w:rsidR="003D7D7A" w:rsidRPr="00195C21" w:rsidRDefault="00C05594" w:rsidP="00DC3439">
      <w:pPr>
        <w:pStyle w:val="Odstavecseseznamem"/>
        <w:numPr>
          <w:ilvl w:val="0"/>
          <w:numId w:val="11"/>
        </w:numPr>
        <w:spacing w:after="0" w:line="240" w:lineRule="auto"/>
        <w:ind w:left="993" w:hanging="282"/>
        <w:jc w:val="both"/>
        <w:rPr>
          <w:rFonts w:ascii="Times New Roman" w:hAnsi="Times New Roman" w:cs="Times New Roman"/>
          <w:sz w:val="24"/>
          <w:szCs w:val="24"/>
        </w:rPr>
      </w:pPr>
      <w:r w:rsidRPr="00195C21">
        <w:rPr>
          <w:rFonts w:ascii="Times New Roman" w:hAnsi="Times New Roman" w:cs="Times New Roman"/>
          <w:sz w:val="24"/>
          <w:szCs w:val="24"/>
        </w:rPr>
        <w:t>vytvořit podmínky pro provedení kontroly, umožnit kontrolující osobě výkon jejích oprávnění stanovených příslušnou legislativou a poskytovat k tomu potřebnou součinnost osobně se zúčastnit a zdržet se jednání a činností, které by mohly ohrozit její řádný průběh;</w:t>
      </w:r>
    </w:p>
    <w:p w14:paraId="6047CE49" w14:textId="77777777" w:rsidR="003D7D7A" w:rsidRPr="00195C21" w:rsidRDefault="003D7D7A" w:rsidP="00DC3439">
      <w:pPr>
        <w:pStyle w:val="Odstavecseseznamem"/>
        <w:spacing w:after="0" w:line="240" w:lineRule="auto"/>
        <w:ind w:left="993"/>
        <w:jc w:val="both"/>
        <w:rPr>
          <w:rFonts w:ascii="Times New Roman" w:hAnsi="Times New Roman" w:cs="Times New Roman"/>
          <w:sz w:val="24"/>
          <w:szCs w:val="24"/>
        </w:rPr>
      </w:pPr>
    </w:p>
    <w:p w14:paraId="3DC1BBEF" w14:textId="77777777" w:rsidR="003D7D7A" w:rsidRPr="00195C21" w:rsidRDefault="00C05594" w:rsidP="00DC3439">
      <w:pPr>
        <w:pStyle w:val="Odstavecseseznamem"/>
        <w:numPr>
          <w:ilvl w:val="0"/>
          <w:numId w:val="11"/>
        </w:numPr>
        <w:spacing w:after="0" w:line="240" w:lineRule="auto"/>
        <w:ind w:left="993" w:hanging="282"/>
        <w:jc w:val="both"/>
        <w:rPr>
          <w:rFonts w:ascii="Times New Roman" w:hAnsi="Times New Roman" w:cs="Times New Roman"/>
          <w:sz w:val="24"/>
          <w:szCs w:val="24"/>
        </w:rPr>
      </w:pPr>
      <w:r w:rsidRPr="00195C21">
        <w:rPr>
          <w:rFonts w:ascii="Times New Roman" w:hAnsi="Times New Roman" w:cs="Times New Roman"/>
          <w:sz w:val="24"/>
          <w:szCs w:val="24"/>
        </w:rPr>
        <w:t>navrhnout nejbližší možný termín pro provedení kontroly v případě, že si Poskytovatel vyžádá náhradní termín s tím, že Poskytovatel je povinen navrhnout náhradní termín tak, aby se kontrola uskutečnila nejpozději do 7 kalendářních dnů ode dne navrhovaného kontrolující osobou;</w:t>
      </w:r>
    </w:p>
    <w:p w14:paraId="4C538B80" w14:textId="77777777" w:rsidR="003D7D7A" w:rsidRPr="00195C21" w:rsidRDefault="003D7D7A" w:rsidP="00DC3439">
      <w:pPr>
        <w:spacing w:after="0" w:line="240" w:lineRule="auto"/>
        <w:jc w:val="both"/>
        <w:rPr>
          <w:rFonts w:ascii="Times New Roman" w:hAnsi="Times New Roman" w:cs="Times New Roman"/>
          <w:sz w:val="24"/>
          <w:szCs w:val="24"/>
        </w:rPr>
      </w:pPr>
    </w:p>
    <w:p w14:paraId="3C1B98DF" w14:textId="77777777" w:rsidR="003D7D7A" w:rsidRPr="00195C21" w:rsidRDefault="00C05594" w:rsidP="00DC3439">
      <w:pPr>
        <w:pStyle w:val="Odstavecseseznamem"/>
        <w:numPr>
          <w:ilvl w:val="0"/>
          <w:numId w:val="11"/>
        </w:numPr>
        <w:spacing w:after="0" w:line="240" w:lineRule="auto"/>
        <w:ind w:left="993" w:hanging="282"/>
        <w:jc w:val="both"/>
        <w:rPr>
          <w:rFonts w:ascii="Times New Roman" w:hAnsi="Times New Roman" w:cs="Times New Roman"/>
          <w:sz w:val="24"/>
          <w:szCs w:val="24"/>
        </w:rPr>
      </w:pPr>
      <w:r w:rsidRPr="00195C21">
        <w:rPr>
          <w:rFonts w:ascii="Times New Roman" w:hAnsi="Times New Roman" w:cs="Times New Roman"/>
          <w:sz w:val="24"/>
          <w:szCs w:val="24"/>
        </w:rPr>
        <w:t>seznámit členy kontrolní skupiny s bezpečnostními předpisy, které se vztahují ke kontrolovaným objektům a které jsou tyto osoby povinny v průběhu kontroly dodržovat;</w:t>
      </w:r>
    </w:p>
    <w:p w14:paraId="09C48805" w14:textId="77777777" w:rsidR="003D7D7A" w:rsidRPr="00195C21" w:rsidRDefault="003D7D7A" w:rsidP="00DC3439">
      <w:pPr>
        <w:spacing w:after="0" w:line="240" w:lineRule="auto"/>
        <w:jc w:val="both"/>
        <w:rPr>
          <w:rFonts w:ascii="Times New Roman" w:hAnsi="Times New Roman" w:cs="Times New Roman"/>
          <w:sz w:val="24"/>
          <w:szCs w:val="24"/>
        </w:rPr>
      </w:pPr>
    </w:p>
    <w:p w14:paraId="53A2D599" w14:textId="77777777" w:rsidR="003D7D7A" w:rsidRPr="00195C21" w:rsidRDefault="00C05594" w:rsidP="00DC3439">
      <w:pPr>
        <w:pStyle w:val="Odstavecseseznamem"/>
        <w:numPr>
          <w:ilvl w:val="0"/>
          <w:numId w:val="11"/>
        </w:numPr>
        <w:spacing w:after="0" w:line="240" w:lineRule="auto"/>
        <w:ind w:left="993" w:hanging="282"/>
        <w:jc w:val="both"/>
        <w:rPr>
          <w:rFonts w:ascii="Times New Roman" w:hAnsi="Times New Roman" w:cs="Times New Roman"/>
          <w:sz w:val="24"/>
          <w:szCs w:val="24"/>
        </w:rPr>
      </w:pPr>
      <w:r w:rsidRPr="00195C21">
        <w:rPr>
          <w:rFonts w:ascii="Times New Roman" w:hAnsi="Times New Roman" w:cs="Times New Roman"/>
          <w:sz w:val="24"/>
          <w:szCs w:val="24"/>
        </w:rPr>
        <w:t>předložit kontrolní skupině na vyžádání dokumenty o kontrolách jak fyzických, tak finančních, které provedly jiné kontrolní;</w:t>
      </w:r>
    </w:p>
    <w:p w14:paraId="28E927C0" w14:textId="77777777" w:rsidR="003D7D7A" w:rsidRPr="00195C21" w:rsidRDefault="003D7D7A" w:rsidP="00DC3439">
      <w:pPr>
        <w:spacing w:after="0" w:line="240" w:lineRule="auto"/>
        <w:jc w:val="both"/>
        <w:rPr>
          <w:rFonts w:ascii="Times New Roman" w:hAnsi="Times New Roman" w:cs="Times New Roman"/>
          <w:sz w:val="24"/>
          <w:szCs w:val="24"/>
        </w:rPr>
      </w:pPr>
    </w:p>
    <w:p w14:paraId="13A6AA13" w14:textId="77777777" w:rsidR="003D7D7A" w:rsidRPr="00195C21" w:rsidRDefault="00C05594" w:rsidP="00DC3439">
      <w:pPr>
        <w:pStyle w:val="Odstavecseseznamem"/>
        <w:numPr>
          <w:ilvl w:val="0"/>
          <w:numId w:val="11"/>
        </w:numPr>
        <w:spacing w:after="0" w:line="240" w:lineRule="auto"/>
        <w:ind w:left="993" w:hanging="282"/>
        <w:jc w:val="both"/>
        <w:rPr>
          <w:rFonts w:ascii="Times New Roman" w:hAnsi="Times New Roman" w:cs="Times New Roman"/>
          <w:sz w:val="24"/>
          <w:szCs w:val="24"/>
        </w:rPr>
      </w:pPr>
      <w:r w:rsidRPr="00195C21">
        <w:rPr>
          <w:rFonts w:ascii="Times New Roman" w:hAnsi="Times New Roman" w:cs="Times New Roman"/>
          <w:sz w:val="24"/>
          <w:szCs w:val="24"/>
        </w:rPr>
        <w:t>podepsat zápis o provedení kontroly;</w:t>
      </w:r>
    </w:p>
    <w:p w14:paraId="7BD74CA7" w14:textId="77777777" w:rsidR="003D7D7A" w:rsidRPr="00195C21" w:rsidRDefault="003D7D7A" w:rsidP="00DC3439">
      <w:pPr>
        <w:pStyle w:val="Odstavecseseznamem"/>
        <w:spacing w:after="0" w:line="240" w:lineRule="auto"/>
        <w:rPr>
          <w:rFonts w:ascii="Times New Roman" w:hAnsi="Times New Roman" w:cs="Times New Roman"/>
          <w:sz w:val="24"/>
          <w:szCs w:val="24"/>
        </w:rPr>
      </w:pPr>
    </w:p>
    <w:p w14:paraId="0DA493E3" w14:textId="77777777" w:rsidR="003D7D7A" w:rsidRPr="00195C21" w:rsidRDefault="00C05594" w:rsidP="00DC3439">
      <w:pPr>
        <w:pStyle w:val="Odstavecseseznamem"/>
        <w:numPr>
          <w:ilvl w:val="0"/>
          <w:numId w:val="11"/>
        </w:numPr>
        <w:spacing w:after="0" w:line="240" w:lineRule="auto"/>
        <w:ind w:left="993" w:hanging="282"/>
        <w:jc w:val="both"/>
        <w:rPr>
          <w:rFonts w:ascii="Times New Roman" w:hAnsi="Times New Roman" w:cs="Times New Roman"/>
          <w:sz w:val="24"/>
          <w:szCs w:val="24"/>
        </w:rPr>
      </w:pPr>
      <w:r w:rsidRPr="00195C21">
        <w:rPr>
          <w:rFonts w:ascii="Times New Roman" w:hAnsi="Times New Roman" w:cs="Times New Roman"/>
          <w:sz w:val="24"/>
          <w:szCs w:val="24"/>
        </w:rPr>
        <w:t>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 týká obydlí, které kontrolovaná osoba užívá pro podnikatelskou činnost;</w:t>
      </w:r>
    </w:p>
    <w:p w14:paraId="7DCA309F" w14:textId="77777777" w:rsidR="003D7D7A" w:rsidRPr="00195C21" w:rsidRDefault="003D7D7A" w:rsidP="00DC3439">
      <w:pPr>
        <w:spacing w:after="0" w:line="240" w:lineRule="auto"/>
        <w:jc w:val="both"/>
        <w:rPr>
          <w:rFonts w:ascii="Times New Roman" w:hAnsi="Times New Roman" w:cs="Times New Roman"/>
          <w:sz w:val="24"/>
          <w:szCs w:val="24"/>
        </w:rPr>
      </w:pPr>
    </w:p>
    <w:p w14:paraId="50B836B3" w14:textId="3BAAD70B" w:rsidR="003D7D7A" w:rsidRPr="00195C21" w:rsidRDefault="00C05594" w:rsidP="00DC3439">
      <w:pPr>
        <w:pStyle w:val="Odstavecseseznamem"/>
        <w:numPr>
          <w:ilvl w:val="0"/>
          <w:numId w:val="11"/>
        </w:numPr>
        <w:spacing w:after="0" w:line="240" w:lineRule="auto"/>
        <w:ind w:left="993" w:hanging="282"/>
        <w:jc w:val="both"/>
        <w:rPr>
          <w:rFonts w:ascii="Times New Roman" w:hAnsi="Times New Roman" w:cs="Times New Roman"/>
          <w:sz w:val="24"/>
          <w:szCs w:val="24"/>
        </w:rPr>
      </w:pPr>
      <w:r w:rsidRPr="00195C21">
        <w:rPr>
          <w:rFonts w:ascii="Times New Roman" w:hAnsi="Times New Roman" w:cs="Times New Roman"/>
          <w:sz w:val="24"/>
          <w:szCs w:val="24"/>
        </w:rPr>
        <w:t>předložit kontrolní skupině ve stanovených lhůtách vyžádané doklady a poskytnout informace k předm</w:t>
      </w:r>
      <w:r w:rsidR="00D95A18" w:rsidRPr="00195C21">
        <w:rPr>
          <w:rFonts w:ascii="Times New Roman" w:hAnsi="Times New Roman" w:cs="Times New Roman"/>
          <w:sz w:val="24"/>
          <w:szCs w:val="24"/>
        </w:rPr>
        <w:t>ětu kontroly.</w:t>
      </w:r>
    </w:p>
    <w:p w14:paraId="46176371" w14:textId="77777777" w:rsidR="003D7D7A" w:rsidRPr="00195C21" w:rsidRDefault="003D7D7A" w:rsidP="00DC3439">
      <w:pPr>
        <w:spacing w:after="0" w:line="240" w:lineRule="auto"/>
        <w:rPr>
          <w:rFonts w:ascii="Times New Roman" w:hAnsi="Times New Roman" w:cs="Times New Roman"/>
          <w:sz w:val="24"/>
          <w:szCs w:val="24"/>
        </w:rPr>
      </w:pPr>
    </w:p>
    <w:p w14:paraId="0A4ECDE8" w14:textId="77777777" w:rsidR="003D7D7A" w:rsidRPr="00195C21" w:rsidRDefault="00C05594" w:rsidP="00DC3439">
      <w:pPr>
        <w:pStyle w:val="Prosttext"/>
        <w:numPr>
          <w:ilvl w:val="0"/>
          <w:numId w:val="3"/>
        </w:numPr>
        <w:ind w:hanging="576"/>
        <w:rPr>
          <w:lang w:val="cs-CZ"/>
        </w:rPr>
      </w:pPr>
      <w:r w:rsidRPr="00195C21">
        <w:rPr>
          <w:rFonts w:ascii="Times New Roman" w:hAnsi="Times New Roman" w:cs="Times New Roman"/>
          <w:b/>
          <w:sz w:val="24"/>
          <w:szCs w:val="24"/>
          <w:lang w:val="cs-CZ"/>
        </w:rPr>
        <w:t>Závěrečná ustanovení</w:t>
      </w:r>
    </w:p>
    <w:p w14:paraId="0C3DE752" w14:textId="77777777" w:rsidR="003D7D7A" w:rsidRPr="00195C21" w:rsidRDefault="003D7D7A" w:rsidP="00DC3439">
      <w:pPr>
        <w:pStyle w:val="Odstavecseseznamem"/>
        <w:spacing w:after="0" w:line="240" w:lineRule="auto"/>
        <w:rPr>
          <w:rFonts w:ascii="Times New Roman" w:hAnsi="Times New Roman" w:cs="Times New Roman"/>
          <w:b/>
          <w:sz w:val="24"/>
          <w:szCs w:val="24"/>
        </w:rPr>
      </w:pPr>
    </w:p>
    <w:p w14:paraId="3DDFE472" w14:textId="77777777" w:rsidR="003D7D7A" w:rsidRPr="00195C21" w:rsidRDefault="00C05594" w:rsidP="00DC3439">
      <w:pPr>
        <w:pStyle w:val="Prosttext"/>
        <w:numPr>
          <w:ilvl w:val="1"/>
          <w:numId w:val="3"/>
        </w:numPr>
        <w:ind w:hanging="576"/>
        <w:jc w:val="both"/>
        <w:rPr>
          <w:lang w:val="cs-CZ"/>
        </w:rPr>
      </w:pPr>
      <w:r w:rsidRPr="00195C21">
        <w:rPr>
          <w:rFonts w:ascii="Times New Roman" w:hAnsi="Times New Roman" w:cs="Times New Roman"/>
          <w:sz w:val="24"/>
          <w:szCs w:val="24"/>
          <w:lang w:val="cs-CZ"/>
        </w:rPr>
        <w:t xml:space="preserve">Pro případ, že dojde ke změně kteréhokoli z údajů uvedených v hlavičce této smlouvy, nebo ve věci osob uvedených v tomto článku, je smluvní strana, u které daná změna </w:t>
      </w:r>
      <w:r w:rsidRPr="00195C21">
        <w:rPr>
          <w:rFonts w:ascii="Times New Roman" w:hAnsi="Times New Roman" w:cs="Times New Roman"/>
          <w:sz w:val="24"/>
          <w:szCs w:val="24"/>
          <w:lang w:val="cs-CZ"/>
        </w:rPr>
        <w:lastRenderedPageBreak/>
        <w:t xml:space="preserve">nastala, povinna informovat o ní druhou smluvní stranu, a to průkazným způsobem (formou doporučeného dopisu, nebo elektronicky e-mailem, jehož přečtení musí potvrdit druhá smluvní strana), a to bez zbytečného odkladu. </w:t>
      </w:r>
    </w:p>
    <w:p w14:paraId="514BB0F8" w14:textId="77777777" w:rsidR="003D7D7A" w:rsidRPr="00195C21" w:rsidRDefault="003D7D7A" w:rsidP="00DC3439">
      <w:pPr>
        <w:pStyle w:val="Odstavecseseznamem"/>
        <w:spacing w:after="0" w:line="240" w:lineRule="auto"/>
        <w:ind w:left="1134"/>
        <w:jc w:val="both"/>
        <w:rPr>
          <w:rFonts w:ascii="Times New Roman" w:hAnsi="Times New Roman" w:cs="Times New Roman"/>
          <w:sz w:val="24"/>
          <w:szCs w:val="24"/>
        </w:rPr>
      </w:pPr>
    </w:p>
    <w:p w14:paraId="5FD105D7" w14:textId="77777777" w:rsidR="003D7D7A" w:rsidRPr="00195C21" w:rsidRDefault="00C05594" w:rsidP="00DC3439">
      <w:pPr>
        <w:pStyle w:val="Prosttext"/>
        <w:numPr>
          <w:ilvl w:val="1"/>
          <w:numId w:val="3"/>
        </w:numPr>
        <w:ind w:hanging="576"/>
        <w:jc w:val="both"/>
        <w:rPr>
          <w:lang w:val="cs-CZ"/>
        </w:rPr>
      </w:pPr>
      <w:r w:rsidRPr="00195C21">
        <w:rPr>
          <w:rFonts w:ascii="Times New Roman" w:hAnsi="Times New Roman" w:cs="Times New Roman"/>
          <w:sz w:val="24"/>
          <w:szCs w:val="24"/>
          <w:lang w:val="cs-CZ"/>
        </w:rPr>
        <w:t>Celá tato smlouva se řídí a je vykládána v souladu s platným právem České republiky, zejména ustanoveními § 2586 a násl. zákona č. 89/2012 Sb., občanského zákoníku (ve znění pozdějších změn).</w:t>
      </w:r>
    </w:p>
    <w:p w14:paraId="70D9EA96" w14:textId="77777777" w:rsidR="003D7D7A" w:rsidRPr="00195C21" w:rsidRDefault="003D7D7A" w:rsidP="00DC3439">
      <w:pPr>
        <w:pStyle w:val="Odstavecseseznamem"/>
        <w:spacing w:after="0" w:line="240" w:lineRule="auto"/>
        <w:ind w:left="1418"/>
        <w:jc w:val="both"/>
        <w:rPr>
          <w:rFonts w:ascii="Times New Roman" w:hAnsi="Times New Roman" w:cs="Times New Roman"/>
          <w:sz w:val="24"/>
          <w:szCs w:val="24"/>
        </w:rPr>
      </w:pPr>
    </w:p>
    <w:p w14:paraId="73096264" w14:textId="77777777" w:rsidR="003D7D7A" w:rsidRPr="00195C21" w:rsidRDefault="00C05594" w:rsidP="00DC3439">
      <w:pPr>
        <w:pStyle w:val="Prosttext"/>
        <w:numPr>
          <w:ilvl w:val="1"/>
          <w:numId w:val="3"/>
        </w:numPr>
        <w:ind w:hanging="576"/>
        <w:jc w:val="both"/>
        <w:rPr>
          <w:lang w:val="cs-CZ"/>
        </w:rPr>
      </w:pPr>
      <w:r w:rsidRPr="00195C21">
        <w:rPr>
          <w:rFonts w:ascii="Times New Roman" w:hAnsi="Times New Roman" w:cs="Times New Roman"/>
          <w:sz w:val="24"/>
          <w:szCs w:val="24"/>
          <w:lang w:val="cs-CZ"/>
        </w:rPr>
        <w:t>Jednotlivá ustanovení této smlouvy jsou oddělitelná v tom smyslu, že neplatnost některého z nich nezpůsobí neplatnost smlouvy jako celku. Pokud by se v důsledku vydání obecně závazného právního předpisu kterékoliv ustanovení této smlouvy dostalo do rozporu s právním řádem a tento rozpor by způsoboval neplatnost této smlouvy jako celku, bude tato smlouva posuzována jako by takové ustanovení nikdy neobsahovala a smluvní strany se v této věci budou řídit obecně závaznými právními předpisy.</w:t>
      </w:r>
    </w:p>
    <w:p w14:paraId="4A1097BB" w14:textId="77777777" w:rsidR="003D7D7A" w:rsidRPr="00195C21" w:rsidRDefault="003D7D7A" w:rsidP="00DC3439">
      <w:pPr>
        <w:pStyle w:val="Odstavecseseznamem"/>
        <w:spacing w:after="0" w:line="240" w:lineRule="auto"/>
        <w:rPr>
          <w:rFonts w:ascii="Times New Roman" w:hAnsi="Times New Roman" w:cs="Times New Roman"/>
          <w:sz w:val="24"/>
          <w:szCs w:val="24"/>
        </w:rPr>
      </w:pPr>
    </w:p>
    <w:p w14:paraId="7999AF15" w14:textId="77777777" w:rsidR="003D7D7A" w:rsidRPr="00195C21" w:rsidRDefault="00C05594" w:rsidP="00DC3439">
      <w:pPr>
        <w:pStyle w:val="Prosttext"/>
        <w:numPr>
          <w:ilvl w:val="1"/>
          <w:numId w:val="3"/>
        </w:numPr>
        <w:ind w:hanging="576"/>
        <w:jc w:val="both"/>
        <w:rPr>
          <w:lang w:val="cs-CZ"/>
        </w:rPr>
      </w:pPr>
      <w:r w:rsidRPr="00195C21">
        <w:rPr>
          <w:rFonts w:ascii="Times New Roman" w:hAnsi="Times New Roman" w:cs="Times New Roman"/>
          <w:sz w:val="24"/>
          <w:szCs w:val="24"/>
          <w:lang w:val="cs-CZ"/>
        </w:rPr>
        <w:t>Tato smlouva představuje úplnou dohodu smluvních stran o předmětu této smlouvy a nahrazuje veškerá předešlá ujednání mezi smluvními stranami ústní i písemná.</w:t>
      </w:r>
    </w:p>
    <w:p w14:paraId="17DEA3C7" w14:textId="77777777" w:rsidR="003D7D7A" w:rsidRPr="00195C21" w:rsidRDefault="003D7D7A" w:rsidP="00DC3439">
      <w:pPr>
        <w:pStyle w:val="Odstavecseseznamem"/>
        <w:spacing w:after="0" w:line="240" w:lineRule="auto"/>
        <w:ind w:left="1134"/>
        <w:jc w:val="both"/>
        <w:rPr>
          <w:rFonts w:ascii="Times New Roman" w:hAnsi="Times New Roman" w:cs="Times New Roman"/>
          <w:sz w:val="24"/>
          <w:szCs w:val="24"/>
        </w:rPr>
      </w:pPr>
    </w:p>
    <w:p w14:paraId="533DD98A" w14:textId="77777777" w:rsidR="003D7D7A" w:rsidRPr="00195C21" w:rsidRDefault="00C05594" w:rsidP="00DC3439">
      <w:pPr>
        <w:pStyle w:val="Prosttext"/>
        <w:numPr>
          <w:ilvl w:val="1"/>
          <w:numId w:val="3"/>
        </w:numPr>
        <w:ind w:hanging="576"/>
        <w:jc w:val="both"/>
        <w:rPr>
          <w:lang w:val="cs-CZ"/>
        </w:rPr>
      </w:pPr>
      <w:r w:rsidRPr="00195C21">
        <w:rPr>
          <w:rFonts w:ascii="Times New Roman" w:hAnsi="Times New Roman" w:cs="Times New Roman"/>
          <w:sz w:val="24"/>
          <w:szCs w:val="24"/>
          <w:lang w:val="cs-CZ"/>
        </w:rPr>
        <w:t>Není-li v této smlouvě stanoveno jinak, tuto smlouvu lze měnit nebo doplňovat pouze písemnými dodatky podepsanými oprávněnými zástupci obou smluvních stran. Adresy, jména pracovníků smluvních stran, telefonní čísla lze měnit i jednostranným písemným oznámením; smluvní strany se zavazují neprodleně oznamovat změny uvedených údajů druhé smluvní straně a v případě porušení této povinnosti se zavazují uhradit veškeré škody a náklady, které druhé smluvní straně z porušení této povinnosti vznikly.</w:t>
      </w:r>
    </w:p>
    <w:p w14:paraId="06CF7195" w14:textId="77777777" w:rsidR="003D7D7A" w:rsidRPr="00195C21" w:rsidRDefault="003D7D7A" w:rsidP="00DC3439">
      <w:pPr>
        <w:pStyle w:val="Odstavecseseznamem"/>
        <w:spacing w:after="0" w:line="240" w:lineRule="auto"/>
        <w:rPr>
          <w:rFonts w:ascii="Times New Roman" w:hAnsi="Times New Roman" w:cs="Times New Roman"/>
          <w:sz w:val="24"/>
          <w:szCs w:val="24"/>
        </w:rPr>
      </w:pPr>
    </w:p>
    <w:p w14:paraId="5F450A90" w14:textId="18B0319F" w:rsidR="003D7D7A" w:rsidRPr="00195C21" w:rsidRDefault="00D95A18" w:rsidP="00DC3439">
      <w:pPr>
        <w:pStyle w:val="Prosttext"/>
        <w:numPr>
          <w:ilvl w:val="1"/>
          <w:numId w:val="3"/>
        </w:numPr>
        <w:ind w:hanging="576"/>
        <w:jc w:val="both"/>
        <w:rPr>
          <w:lang w:val="cs-CZ"/>
        </w:rPr>
      </w:pPr>
      <w:r w:rsidRPr="00195C21">
        <w:rPr>
          <w:rFonts w:ascii="Times New Roman" w:hAnsi="Times New Roman" w:cs="Times New Roman"/>
          <w:sz w:val="24"/>
          <w:szCs w:val="24"/>
          <w:lang w:val="cs-CZ"/>
        </w:rPr>
        <w:t>Tato smlouva byla vyhotovena v </w:t>
      </w:r>
      <w:r w:rsidR="00C55577" w:rsidRPr="00195C21">
        <w:rPr>
          <w:rFonts w:ascii="Times New Roman" w:hAnsi="Times New Roman" w:cs="Times New Roman"/>
          <w:sz w:val="24"/>
          <w:szCs w:val="24"/>
          <w:lang w:val="cs-CZ"/>
        </w:rPr>
        <w:t>pěti</w:t>
      </w:r>
      <w:r w:rsidRPr="00195C21">
        <w:rPr>
          <w:rFonts w:ascii="Times New Roman" w:hAnsi="Times New Roman" w:cs="Times New Roman"/>
          <w:sz w:val="24"/>
          <w:szCs w:val="24"/>
          <w:lang w:val="cs-CZ"/>
        </w:rPr>
        <w:t xml:space="preserve"> </w:t>
      </w:r>
      <w:r w:rsidR="00C05594" w:rsidRPr="00195C21">
        <w:rPr>
          <w:rFonts w:ascii="Times New Roman" w:hAnsi="Times New Roman" w:cs="Times New Roman"/>
          <w:sz w:val="24"/>
          <w:szCs w:val="24"/>
          <w:lang w:val="cs-CZ"/>
        </w:rPr>
        <w:t>(</w:t>
      </w:r>
      <w:r w:rsidR="00C55577" w:rsidRPr="00195C21">
        <w:rPr>
          <w:rFonts w:ascii="Times New Roman" w:hAnsi="Times New Roman" w:cs="Times New Roman"/>
          <w:sz w:val="24"/>
          <w:szCs w:val="24"/>
          <w:lang w:val="cs-CZ"/>
        </w:rPr>
        <w:t>5</w:t>
      </w:r>
      <w:r w:rsidR="00C05594" w:rsidRPr="00195C21">
        <w:rPr>
          <w:rFonts w:ascii="Times New Roman" w:hAnsi="Times New Roman" w:cs="Times New Roman"/>
          <w:sz w:val="24"/>
          <w:szCs w:val="24"/>
          <w:lang w:val="cs-CZ"/>
        </w:rPr>
        <w:t>) stejnopisech s platností originálu, přiče</w:t>
      </w:r>
      <w:r w:rsidRPr="00195C21">
        <w:rPr>
          <w:rFonts w:ascii="Times New Roman" w:hAnsi="Times New Roman" w:cs="Times New Roman"/>
          <w:sz w:val="24"/>
          <w:szCs w:val="24"/>
          <w:lang w:val="cs-CZ"/>
        </w:rPr>
        <w:t>mž každý z účastníků této smlouvy obdrží po jednom</w:t>
      </w:r>
      <w:r w:rsidR="00C05594" w:rsidRPr="00195C21">
        <w:rPr>
          <w:rFonts w:ascii="Times New Roman" w:hAnsi="Times New Roman" w:cs="Times New Roman"/>
          <w:sz w:val="24"/>
          <w:szCs w:val="24"/>
          <w:lang w:val="cs-CZ"/>
        </w:rPr>
        <w:t xml:space="preserve"> vyhotovení.</w:t>
      </w:r>
    </w:p>
    <w:p w14:paraId="306EBF88" w14:textId="77777777" w:rsidR="003D7D7A" w:rsidRPr="00195C21" w:rsidRDefault="003D7D7A" w:rsidP="00DC3439">
      <w:pPr>
        <w:pStyle w:val="Prosttext"/>
        <w:jc w:val="both"/>
        <w:rPr>
          <w:lang w:val="cs-CZ"/>
        </w:rPr>
      </w:pPr>
    </w:p>
    <w:p w14:paraId="30948185" w14:textId="487F8C32" w:rsidR="000F6809" w:rsidRPr="00195C21" w:rsidRDefault="00C05594" w:rsidP="00B569B6">
      <w:pPr>
        <w:pStyle w:val="Prosttext"/>
        <w:numPr>
          <w:ilvl w:val="1"/>
          <w:numId w:val="3"/>
        </w:numPr>
        <w:ind w:hanging="578"/>
        <w:jc w:val="both"/>
        <w:rPr>
          <w:rFonts w:ascii="Times New Roman" w:hAnsi="Times New Roman" w:cs="Times New Roman"/>
          <w:sz w:val="24"/>
          <w:szCs w:val="24"/>
          <w:lang w:val="cs-CZ"/>
        </w:rPr>
      </w:pPr>
      <w:r w:rsidRPr="00195C21">
        <w:rPr>
          <w:rFonts w:ascii="Times New Roman" w:hAnsi="Times New Roman" w:cs="Times New Roman"/>
          <w:sz w:val="24"/>
          <w:szCs w:val="24"/>
          <w:lang w:val="cs-CZ"/>
        </w:rPr>
        <w:t>Poskytovatel poskytuje souhlas s uveřejněním smlouvy v registru smluv zřízeném zákonem č. 340/2015 Sb., o zvláštních podmínkách účinnosti některých smluv, uveřejňování těchto smluv a o registru smluv, ve znění pozdějších předpisů. Poskytovatel bere na vědomí, že uveřejnění smlouvy v registru smluv zajistí Objednatel. Do registru smluv bude vložen elektronický obraz textového obsahu smlouvy v</w:t>
      </w:r>
      <w:r w:rsidR="000F6809" w:rsidRPr="00195C21">
        <w:rPr>
          <w:rFonts w:ascii="Times New Roman" w:hAnsi="Times New Roman" w:cs="Times New Roman"/>
          <w:sz w:val="24"/>
          <w:szCs w:val="24"/>
          <w:lang w:val="cs-CZ"/>
        </w:rPr>
        <w:t> </w:t>
      </w:r>
      <w:r w:rsidRPr="00195C21">
        <w:rPr>
          <w:rFonts w:ascii="Times New Roman" w:hAnsi="Times New Roman" w:cs="Times New Roman"/>
          <w:sz w:val="24"/>
          <w:szCs w:val="24"/>
          <w:lang w:val="cs-CZ"/>
        </w:rPr>
        <w:t xml:space="preserve">otevřeném a strojově čitelném formátu a rovněž </w:t>
      </w:r>
      <w:proofErr w:type="spellStart"/>
      <w:r w:rsidRPr="00195C21">
        <w:rPr>
          <w:rFonts w:ascii="Times New Roman" w:hAnsi="Times New Roman" w:cs="Times New Roman"/>
          <w:sz w:val="24"/>
          <w:szCs w:val="24"/>
          <w:lang w:val="cs-CZ"/>
        </w:rPr>
        <w:t>metadata</w:t>
      </w:r>
      <w:proofErr w:type="spellEnd"/>
      <w:r w:rsidRPr="00195C21">
        <w:rPr>
          <w:rFonts w:ascii="Times New Roman" w:hAnsi="Times New Roman" w:cs="Times New Roman"/>
          <w:sz w:val="24"/>
          <w:szCs w:val="24"/>
          <w:lang w:val="cs-CZ"/>
        </w:rPr>
        <w:t xml:space="preserve"> smlouvy.</w:t>
      </w:r>
      <w:r w:rsidR="00B569B6" w:rsidRPr="00195C21">
        <w:rPr>
          <w:rFonts w:ascii="Times New Roman" w:hAnsi="Times New Roman" w:cs="Times New Roman"/>
          <w:sz w:val="24"/>
          <w:szCs w:val="24"/>
          <w:lang w:val="cs-CZ"/>
        </w:rPr>
        <w:t xml:space="preserve"> Zveřejnění smlouvy nicméně nepodléhají ty části smlouvy, které nelze poskytnout při postupu podle předpisů upravujících svobodný přístup k informacím.</w:t>
      </w:r>
    </w:p>
    <w:p w14:paraId="09E2EA26" w14:textId="77777777" w:rsidR="000F6809" w:rsidRPr="00195C21" w:rsidRDefault="000F6809" w:rsidP="00DC3439">
      <w:pPr>
        <w:pStyle w:val="Prosttext"/>
        <w:jc w:val="both"/>
        <w:rPr>
          <w:rFonts w:ascii="Times New Roman" w:hAnsi="Times New Roman" w:cs="Times New Roman"/>
          <w:sz w:val="24"/>
          <w:szCs w:val="24"/>
          <w:lang w:val="cs-CZ"/>
        </w:rPr>
      </w:pPr>
    </w:p>
    <w:p w14:paraId="606C2A02" w14:textId="74FC1EDE" w:rsidR="000F6809" w:rsidRPr="00195C21" w:rsidRDefault="000F6809" w:rsidP="00DC3439">
      <w:pPr>
        <w:pStyle w:val="Prosttext"/>
        <w:numPr>
          <w:ilvl w:val="1"/>
          <w:numId w:val="3"/>
        </w:numPr>
        <w:ind w:hanging="576"/>
        <w:jc w:val="both"/>
        <w:rPr>
          <w:rFonts w:ascii="Times New Roman" w:hAnsi="Times New Roman" w:cs="Times New Roman"/>
          <w:sz w:val="24"/>
          <w:szCs w:val="24"/>
          <w:lang w:val="cs-CZ"/>
        </w:rPr>
      </w:pPr>
      <w:r w:rsidRPr="00195C21">
        <w:rPr>
          <w:rFonts w:ascii="Times New Roman" w:hAnsi="Times New Roman" w:cs="Times New Roman"/>
          <w:sz w:val="24"/>
          <w:szCs w:val="24"/>
          <w:lang w:val="cs-CZ"/>
        </w:rPr>
        <w:t>Tato smlouva nabývá účinnosti dnem uveřejnění v registru smluv dle předchozího odstavce.</w:t>
      </w:r>
    </w:p>
    <w:p w14:paraId="308B40EE" w14:textId="77777777" w:rsidR="003D7D7A" w:rsidRPr="00195C21" w:rsidRDefault="003D7D7A" w:rsidP="00DC3439">
      <w:pPr>
        <w:pStyle w:val="Odstavecseseznamem"/>
        <w:spacing w:after="0" w:line="240" w:lineRule="auto"/>
        <w:rPr>
          <w:rFonts w:ascii="Times New Roman" w:hAnsi="Times New Roman" w:cs="Times New Roman"/>
          <w:sz w:val="24"/>
          <w:szCs w:val="24"/>
        </w:rPr>
      </w:pPr>
    </w:p>
    <w:p w14:paraId="6946B6E3" w14:textId="77777777" w:rsidR="003D7D7A" w:rsidRPr="00195C21" w:rsidRDefault="00C05594" w:rsidP="00DC3439">
      <w:pPr>
        <w:pStyle w:val="Prosttext"/>
        <w:numPr>
          <w:ilvl w:val="1"/>
          <w:numId w:val="3"/>
        </w:numPr>
        <w:ind w:hanging="576"/>
        <w:jc w:val="both"/>
        <w:rPr>
          <w:lang w:val="cs-CZ"/>
        </w:rPr>
      </w:pPr>
      <w:r w:rsidRPr="00195C21">
        <w:rPr>
          <w:rFonts w:ascii="Times New Roman" w:hAnsi="Times New Roman" w:cs="Times New Roman"/>
          <w:sz w:val="24"/>
          <w:szCs w:val="24"/>
          <w:lang w:val="cs-CZ"/>
        </w:rPr>
        <w:t xml:space="preserve">Smluvní strany tímto prohlašují, že se s obsahem této smlouvy řádně seznámily, že tato smlouva je projevem jejich vážné, svobodné a určité vůle prosté omylu, není uzavřena v tísni a/nebo za nápadně nevýhodných podmínek, na důkaz čehož připojují své níže uvedené podpisy. </w:t>
      </w:r>
    </w:p>
    <w:p w14:paraId="58E306CB" w14:textId="77777777" w:rsidR="003D7D7A" w:rsidRPr="00195C21" w:rsidRDefault="003D7D7A" w:rsidP="00DC3439">
      <w:pPr>
        <w:pStyle w:val="Zptenadresanaoblku"/>
        <w:jc w:val="both"/>
        <w:rPr>
          <w:rFonts w:cs="Times New Roman"/>
          <w:sz w:val="24"/>
          <w:szCs w:val="24"/>
          <w:lang w:val="cs-CZ"/>
        </w:rPr>
      </w:pPr>
    </w:p>
    <w:p w14:paraId="470624CF" w14:textId="7CEE2EA6" w:rsidR="003D7D7A" w:rsidRPr="00195C21" w:rsidRDefault="00C05594" w:rsidP="00DC3439">
      <w:pPr>
        <w:pStyle w:val="Zptenadresanaoblku"/>
        <w:jc w:val="both"/>
        <w:rPr>
          <w:rFonts w:cs="Times New Roman"/>
          <w:b/>
          <w:bCs/>
          <w:sz w:val="24"/>
          <w:szCs w:val="24"/>
          <w:lang w:val="cs-CZ"/>
        </w:rPr>
      </w:pPr>
      <w:r w:rsidRPr="00195C21">
        <w:rPr>
          <w:rFonts w:cs="Times New Roman"/>
          <w:b/>
          <w:bCs/>
          <w:sz w:val="24"/>
          <w:szCs w:val="24"/>
          <w:lang w:val="cs-CZ"/>
        </w:rPr>
        <w:t>Přílohy:</w:t>
      </w:r>
    </w:p>
    <w:p w14:paraId="6EBC48FD" w14:textId="2E3D4F7B" w:rsidR="00EE3913" w:rsidRPr="00195C21" w:rsidRDefault="008200FC" w:rsidP="00DC3439">
      <w:pPr>
        <w:pStyle w:val="Odstavecseseznamem"/>
        <w:spacing w:after="0" w:line="240" w:lineRule="auto"/>
        <w:ind w:left="0"/>
        <w:jc w:val="both"/>
        <w:rPr>
          <w:rFonts w:ascii="Times New Roman" w:hAnsi="Times New Roman" w:cs="Times New Roman"/>
          <w:sz w:val="24"/>
          <w:szCs w:val="24"/>
        </w:rPr>
      </w:pPr>
      <w:r w:rsidRPr="00195C21">
        <w:rPr>
          <w:rFonts w:ascii="Times New Roman" w:hAnsi="Times New Roman" w:cs="Times New Roman"/>
          <w:sz w:val="24"/>
          <w:szCs w:val="24"/>
        </w:rPr>
        <w:t>č. 1</w:t>
      </w:r>
      <w:r w:rsidR="005E2EDA" w:rsidRPr="00195C21">
        <w:rPr>
          <w:rFonts w:ascii="Times New Roman" w:hAnsi="Times New Roman" w:cs="Times New Roman"/>
          <w:sz w:val="24"/>
          <w:szCs w:val="24"/>
        </w:rPr>
        <w:t xml:space="preserve"> </w:t>
      </w:r>
      <w:r w:rsidR="00EE3913" w:rsidRPr="00195C21">
        <w:rPr>
          <w:rFonts w:ascii="Times New Roman" w:hAnsi="Times New Roman" w:cs="Times New Roman"/>
          <w:sz w:val="24"/>
          <w:szCs w:val="24"/>
        </w:rPr>
        <w:t>-</w:t>
      </w:r>
    </w:p>
    <w:p w14:paraId="5EA2C429" w14:textId="69C19823" w:rsidR="005E2EDA" w:rsidRPr="00195C21" w:rsidRDefault="00EE3913" w:rsidP="00DC3439">
      <w:pPr>
        <w:pStyle w:val="Odstavecseseznamem"/>
        <w:spacing w:after="0" w:line="240" w:lineRule="auto"/>
        <w:ind w:left="0"/>
        <w:jc w:val="both"/>
        <w:rPr>
          <w:rFonts w:ascii="Times New Roman" w:hAnsi="Times New Roman" w:cs="Times New Roman"/>
          <w:sz w:val="24"/>
          <w:szCs w:val="24"/>
        </w:rPr>
      </w:pPr>
      <w:r w:rsidRPr="00195C21">
        <w:rPr>
          <w:rFonts w:ascii="Times New Roman" w:hAnsi="Times New Roman" w:cs="Times New Roman"/>
          <w:sz w:val="24"/>
          <w:szCs w:val="24"/>
        </w:rPr>
        <w:t>č. 2 -</w:t>
      </w:r>
      <w:r w:rsidR="005E2EDA" w:rsidRPr="00195C21">
        <w:rPr>
          <w:rFonts w:ascii="Times New Roman" w:hAnsi="Times New Roman" w:cs="Times New Roman"/>
          <w:sz w:val="24"/>
          <w:szCs w:val="24"/>
        </w:rPr>
        <w:t xml:space="preserve"> </w:t>
      </w:r>
      <w:r w:rsidR="008200FC" w:rsidRPr="00195C21">
        <w:rPr>
          <w:rFonts w:ascii="Times New Roman" w:hAnsi="Times New Roman" w:cs="Times New Roman"/>
          <w:sz w:val="24"/>
          <w:szCs w:val="24"/>
        </w:rPr>
        <w:t xml:space="preserve"> </w:t>
      </w:r>
    </w:p>
    <w:p w14:paraId="6762FE66" w14:textId="12971543" w:rsidR="00D95D26" w:rsidRPr="00195C21" w:rsidRDefault="005E2EDA" w:rsidP="00DC3439">
      <w:pPr>
        <w:pStyle w:val="Odstavecseseznamem"/>
        <w:spacing w:after="0" w:line="240" w:lineRule="auto"/>
        <w:ind w:left="0"/>
        <w:jc w:val="both"/>
        <w:rPr>
          <w:rFonts w:ascii="Times New Roman" w:hAnsi="Times New Roman" w:cs="Times New Roman"/>
          <w:bCs/>
          <w:sz w:val="24"/>
          <w:szCs w:val="24"/>
        </w:rPr>
      </w:pPr>
      <w:r w:rsidRPr="00195C21">
        <w:rPr>
          <w:rFonts w:ascii="Times New Roman" w:hAnsi="Times New Roman" w:cs="Times New Roman"/>
          <w:sz w:val="24"/>
          <w:szCs w:val="24"/>
        </w:rPr>
        <w:t xml:space="preserve">č. </w:t>
      </w:r>
      <w:r w:rsidR="00EE3913" w:rsidRPr="00195C21">
        <w:rPr>
          <w:rFonts w:ascii="Times New Roman" w:hAnsi="Times New Roman" w:cs="Times New Roman"/>
          <w:sz w:val="24"/>
          <w:szCs w:val="24"/>
        </w:rPr>
        <w:t>3</w:t>
      </w:r>
      <w:r w:rsidRPr="00195C21">
        <w:rPr>
          <w:rFonts w:ascii="Times New Roman" w:hAnsi="Times New Roman" w:cs="Times New Roman"/>
          <w:sz w:val="24"/>
          <w:szCs w:val="24"/>
        </w:rPr>
        <w:t xml:space="preserve"> </w:t>
      </w:r>
      <w:r w:rsidR="008200FC" w:rsidRPr="00195C21">
        <w:rPr>
          <w:rFonts w:ascii="Times New Roman" w:hAnsi="Times New Roman" w:cs="Times New Roman"/>
          <w:sz w:val="24"/>
          <w:szCs w:val="24"/>
        </w:rPr>
        <w:t>-</w:t>
      </w:r>
      <w:r w:rsidR="00C05594" w:rsidRPr="00195C21">
        <w:rPr>
          <w:rFonts w:ascii="Times New Roman" w:hAnsi="Times New Roman" w:cs="Times New Roman"/>
          <w:sz w:val="24"/>
          <w:szCs w:val="24"/>
        </w:rPr>
        <w:t xml:space="preserve"> </w:t>
      </w:r>
    </w:p>
    <w:p w14:paraId="51BEF583" w14:textId="3D3E85F2" w:rsidR="003D7D7A" w:rsidRPr="00195C21" w:rsidRDefault="00D95D26" w:rsidP="00DC3439">
      <w:pPr>
        <w:pStyle w:val="Odstavecseseznamem"/>
        <w:spacing w:after="0" w:line="240" w:lineRule="auto"/>
        <w:ind w:left="0"/>
        <w:jc w:val="both"/>
      </w:pPr>
      <w:r w:rsidRPr="00195C21">
        <w:rPr>
          <w:rFonts w:ascii="Times New Roman" w:hAnsi="Times New Roman" w:cs="Times New Roman"/>
          <w:bCs/>
          <w:sz w:val="24"/>
          <w:szCs w:val="24"/>
        </w:rPr>
        <w:t xml:space="preserve">č. 4 – </w:t>
      </w:r>
    </w:p>
    <w:p w14:paraId="61FD8309" w14:textId="77777777" w:rsidR="003D7D7A" w:rsidRPr="00195C21" w:rsidRDefault="003D7D7A" w:rsidP="00DC3439">
      <w:pPr>
        <w:pStyle w:val="Prosttext"/>
        <w:rPr>
          <w:rFonts w:ascii="Times New Roman" w:hAnsi="Times New Roman" w:cs="Times New Roman"/>
          <w:sz w:val="24"/>
          <w:szCs w:val="24"/>
          <w:lang w:val="cs-CZ"/>
        </w:rPr>
      </w:pPr>
    </w:p>
    <w:p w14:paraId="5C7F40C5" w14:textId="1AD3149E" w:rsidR="008200FC" w:rsidRPr="00195C21" w:rsidRDefault="008200FC" w:rsidP="00DC3439">
      <w:pPr>
        <w:spacing w:after="0" w:line="240" w:lineRule="auto"/>
        <w:ind w:firstLine="426"/>
        <w:rPr>
          <w:rFonts w:ascii="Times New Roman" w:hAnsi="Times New Roman" w:cs="Times New Roman"/>
          <w:sz w:val="24"/>
          <w:szCs w:val="24"/>
        </w:rPr>
      </w:pPr>
      <w:r w:rsidRPr="00195C21">
        <w:rPr>
          <w:rFonts w:ascii="Times New Roman" w:hAnsi="Times New Roman" w:cs="Times New Roman"/>
          <w:sz w:val="24"/>
          <w:szCs w:val="24"/>
        </w:rPr>
        <w:t xml:space="preserve">V </w:t>
      </w:r>
      <w:r w:rsidR="003D06F9" w:rsidRPr="00195C21">
        <w:rPr>
          <w:rFonts w:ascii="Times New Roman" w:hAnsi="Times New Roman" w:cs="Times New Roman"/>
          <w:sz w:val="24"/>
          <w:szCs w:val="24"/>
        </w:rPr>
        <w:t>Praze</w:t>
      </w:r>
      <w:r w:rsidR="004E1FFE" w:rsidRPr="00195C21">
        <w:rPr>
          <w:rFonts w:ascii="Times New Roman" w:hAnsi="Times New Roman" w:cs="Times New Roman"/>
          <w:sz w:val="24"/>
          <w:szCs w:val="24"/>
        </w:rPr>
        <w:t xml:space="preserve"> </w:t>
      </w:r>
      <w:r w:rsidRPr="00195C21">
        <w:rPr>
          <w:rFonts w:ascii="Times New Roman" w:hAnsi="Times New Roman" w:cs="Times New Roman"/>
          <w:sz w:val="24"/>
          <w:szCs w:val="24"/>
        </w:rPr>
        <w:t xml:space="preserve">dne </w:t>
      </w:r>
      <w:r w:rsidR="004E1FFE" w:rsidRPr="00195C21">
        <w:rPr>
          <w:rFonts w:ascii="Times New Roman" w:hAnsi="Times New Roman" w:cs="Times New Roman"/>
          <w:sz w:val="24"/>
          <w:szCs w:val="24"/>
        </w:rPr>
        <w:t xml:space="preserve">[ </w:t>
      </w:r>
      <w:proofErr w:type="gramStart"/>
      <w:r w:rsidR="00B73880">
        <w:rPr>
          <w:rFonts w:ascii="Times New Roman" w:hAnsi="Times New Roman" w:cs="Times New Roman"/>
          <w:sz w:val="24"/>
          <w:szCs w:val="24"/>
        </w:rPr>
        <w:t>29.1.2021</w:t>
      </w:r>
      <w:proofErr w:type="gramEnd"/>
      <w:r w:rsidR="004E1FFE" w:rsidRPr="00195C21">
        <w:rPr>
          <w:rFonts w:ascii="Times New Roman" w:hAnsi="Times New Roman" w:cs="Times New Roman"/>
          <w:sz w:val="24"/>
          <w:szCs w:val="24"/>
        </w:rPr>
        <w:tab/>
      </w:r>
      <w:r w:rsidR="004E1FFE" w:rsidRPr="00195C21">
        <w:rPr>
          <w:rFonts w:ascii="Times New Roman" w:hAnsi="Times New Roman" w:cs="Times New Roman"/>
          <w:sz w:val="24"/>
          <w:szCs w:val="24"/>
        </w:rPr>
        <w:tab/>
        <w:t>]</w:t>
      </w:r>
      <w:r w:rsidRPr="00195C21">
        <w:rPr>
          <w:rFonts w:ascii="Times New Roman" w:hAnsi="Times New Roman" w:cs="Times New Roman"/>
          <w:sz w:val="24"/>
          <w:szCs w:val="24"/>
        </w:rPr>
        <w:tab/>
      </w:r>
      <w:r w:rsidRPr="00195C21">
        <w:rPr>
          <w:rFonts w:ascii="Times New Roman" w:hAnsi="Times New Roman" w:cs="Times New Roman"/>
          <w:sz w:val="24"/>
          <w:szCs w:val="24"/>
        </w:rPr>
        <w:tab/>
      </w:r>
      <w:r w:rsidRPr="00195C21">
        <w:rPr>
          <w:rFonts w:ascii="Times New Roman" w:hAnsi="Times New Roman" w:cs="Times New Roman"/>
          <w:sz w:val="24"/>
          <w:szCs w:val="24"/>
        </w:rPr>
        <w:tab/>
      </w:r>
      <w:r w:rsidRPr="00195C21">
        <w:rPr>
          <w:rFonts w:ascii="Times New Roman" w:hAnsi="Times New Roman" w:cs="Times New Roman"/>
          <w:sz w:val="24"/>
          <w:szCs w:val="24"/>
        </w:rPr>
        <w:tab/>
      </w:r>
    </w:p>
    <w:p w14:paraId="65A15E75" w14:textId="75D65EAC" w:rsidR="00A26694" w:rsidRPr="00195C21" w:rsidRDefault="00A26694" w:rsidP="00DC3439">
      <w:pPr>
        <w:spacing w:after="0" w:line="240" w:lineRule="auto"/>
        <w:rPr>
          <w:rFonts w:ascii="Times New Roman" w:hAnsi="Times New Roman" w:cs="Times New Roman"/>
          <w:sz w:val="24"/>
          <w:szCs w:val="24"/>
        </w:rPr>
      </w:pPr>
    </w:p>
    <w:p w14:paraId="3BFAD889" w14:textId="77777777" w:rsidR="004E36F4" w:rsidRPr="00195C21" w:rsidRDefault="004E36F4" w:rsidP="00DC3439">
      <w:pPr>
        <w:spacing w:after="0" w:line="240" w:lineRule="auto"/>
        <w:rPr>
          <w:rFonts w:ascii="Times New Roman" w:hAnsi="Times New Roman" w:cs="Times New Roman"/>
          <w:sz w:val="24"/>
          <w:szCs w:val="24"/>
        </w:rPr>
      </w:pPr>
    </w:p>
    <w:p w14:paraId="1B6C5CEA" w14:textId="77777777" w:rsidR="008200FC" w:rsidRPr="00195C21" w:rsidRDefault="008200FC" w:rsidP="00DC3439">
      <w:pPr>
        <w:spacing w:after="0" w:line="240" w:lineRule="auto"/>
        <w:ind w:firstLine="426"/>
        <w:rPr>
          <w:rFonts w:ascii="Times New Roman" w:hAnsi="Times New Roman" w:cs="Times New Roman"/>
          <w:sz w:val="24"/>
          <w:szCs w:val="24"/>
        </w:rPr>
      </w:pPr>
      <w:r w:rsidRPr="00195C21">
        <w:rPr>
          <w:rFonts w:ascii="Times New Roman" w:hAnsi="Times New Roman" w:cs="Times New Roman"/>
          <w:sz w:val="24"/>
          <w:szCs w:val="24"/>
        </w:rPr>
        <w:t>____________________________________</w:t>
      </w:r>
      <w:r w:rsidRPr="00195C21">
        <w:rPr>
          <w:rFonts w:ascii="Times New Roman" w:hAnsi="Times New Roman" w:cs="Times New Roman"/>
          <w:sz w:val="24"/>
          <w:szCs w:val="24"/>
        </w:rPr>
        <w:tab/>
      </w:r>
      <w:r w:rsidRPr="00195C21">
        <w:rPr>
          <w:rFonts w:ascii="Times New Roman" w:hAnsi="Times New Roman" w:cs="Times New Roman"/>
          <w:sz w:val="24"/>
          <w:szCs w:val="24"/>
        </w:rPr>
        <w:tab/>
      </w:r>
      <w:r w:rsidRPr="00195C21">
        <w:rPr>
          <w:rFonts w:ascii="Times New Roman" w:hAnsi="Times New Roman" w:cs="Times New Roman"/>
          <w:sz w:val="24"/>
          <w:szCs w:val="24"/>
        </w:rPr>
        <w:tab/>
      </w:r>
      <w:r w:rsidRPr="00195C21">
        <w:rPr>
          <w:rFonts w:ascii="Times New Roman" w:hAnsi="Times New Roman" w:cs="Times New Roman"/>
          <w:sz w:val="24"/>
          <w:szCs w:val="24"/>
        </w:rPr>
        <w:tab/>
      </w:r>
    </w:p>
    <w:p w14:paraId="27353774" w14:textId="77777777" w:rsidR="008200FC" w:rsidRPr="00195C21" w:rsidRDefault="008200FC" w:rsidP="00DC3439">
      <w:pPr>
        <w:spacing w:after="0" w:line="240" w:lineRule="auto"/>
        <w:ind w:firstLine="426"/>
        <w:rPr>
          <w:rFonts w:ascii="Times New Roman" w:hAnsi="Times New Roman" w:cs="Times New Roman"/>
          <w:sz w:val="24"/>
          <w:szCs w:val="24"/>
        </w:rPr>
      </w:pPr>
      <w:r w:rsidRPr="00195C21">
        <w:rPr>
          <w:rFonts w:ascii="Times New Roman" w:hAnsi="Times New Roman" w:cs="Times New Roman"/>
          <w:sz w:val="24"/>
          <w:szCs w:val="24"/>
        </w:rPr>
        <w:t xml:space="preserve">Ing. Miroslav Punčochář, CSc., </w:t>
      </w:r>
      <w:proofErr w:type="spellStart"/>
      <w:r w:rsidRPr="00195C21">
        <w:rPr>
          <w:rFonts w:ascii="Times New Roman" w:hAnsi="Times New Roman" w:cs="Times New Roman"/>
          <w:sz w:val="24"/>
          <w:szCs w:val="24"/>
        </w:rPr>
        <w:t>DSc</w:t>
      </w:r>
      <w:proofErr w:type="spellEnd"/>
      <w:r w:rsidRPr="00195C21">
        <w:rPr>
          <w:rFonts w:ascii="Times New Roman" w:hAnsi="Times New Roman" w:cs="Times New Roman"/>
          <w:sz w:val="24"/>
          <w:szCs w:val="24"/>
        </w:rPr>
        <w:t>., ředitel</w:t>
      </w:r>
    </w:p>
    <w:p w14:paraId="01142215" w14:textId="3F9D2AB1" w:rsidR="008200FC" w:rsidRPr="00195C21" w:rsidRDefault="008200FC" w:rsidP="00DC3439">
      <w:pPr>
        <w:spacing w:after="0" w:line="240" w:lineRule="auto"/>
        <w:ind w:firstLine="426"/>
        <w:rPr>
          <w:rFonts w:ascii="Times New Roman" w:hAnsi="Times New Roman" w:cs="Times New Roman"/>
          <w:sz w:val="24"/>
          <w:szCs w:val="24"/>
        </w:rPr>
      </w:pPr>
      <w:r w:rsidRPr="00195C21">
        <w:rPr>
          <w:rFonts w:ascii="Times New Roman" w:hAnsi="Times New Roman" w:cs="Times New Roman"/>
          <w:sz w:val="24"/>
          <w:szCs w:val="24"/>
        </w:rPr>
        <w:t xml:space="preserve">Ústav chemických procesů AV ČR, </w:t>
      </w:r>
      <w:proofErr w:type="spellStart"/>
      <w:proofErr w:type="gramStart"/>
      <w:r w:rsidRPr="00195C21">
        <w:rPr>
          <w:rFonts w:ascii="Times New Roman" w:hAnsi="Times New Roman" w:cs="Times New Roman"/>
          <w:sz w:val="24"/>
          <w:szCs w:val="24"/>
        </w:rPr>
        <w:t>v.v.</w:t>
      </w:r>
      <w:proofErr w:type="gramEnd"/>
      <w:r w:rsidRPr="00195C21">
        <w:rPr>
          <w:rFonts w:ascii="Times New Roman" w:hAnsi="Times New Roman" w:cs="Times New Roman"/>
          <w:sz w:val="24"/>
          <w:szCs w:val="24"/>
        </w:rPr>
        <w:t>i</w:t>
      </w:r>
      <w:proofErr w:type="spellEnd"/>
      <w:r w:rsidRPr="00195C21">
        <w:rPr>
          <w:rFonts w:ascii="Times New Roman" w:hAnsi="Times New Roman" w:cs="Times New Roman"/>
          <w:sz w:val="24"/>
          <w:szCs w:val="24"/>
        </w:rPr>
        <w:t>.</w:t>
      </w:r>
      <w:r w:rsidRPr="00195C21">
        <w:rPr>
          <w:rFonts w:ascii="Times New Roman" w:hAnsi="Times New Roman" w:cs="Times New Roman"/>
          <w:sz w:val="24"/>
          <w:szCs w:val="24"/>
        </w:rPr>
        <w:tab/>
      </w:r>
    </w:p>
    <w:p w14:paraId="2A01B1A0" w14:textId="77777777" w:rsidR="008200FC" w:rsidRPr="00195C21" w:rsidRDefault="008200FC" w:rsidP="00DC3439">
      <w:pPr>
        <w:spacing w:after="0" w:line="240" w:lineRule="auto"/>
        <w:rPr>
          <w:rFonts w:ascii="Times New Roman" w:hAnsi="Times New Roman" w:cs="Times New Roman"/>
          <w:sz w:val="24"/>
          <w:szCs w:val="24"/>
        </w:rPr>
      </w:pPr>
    </w:p>
    <w:p w14:paraId="099AAB23" w14:textId="11B50646" w:rsidR="008200FC" w:rsidRPr="00195C21" w:rsidRDefault="008200FC" w:rsidP="00DC3439">
      <w:pPr>
        <w:spacing w:after="0" w:line="240" w:lineRule="auto"/>
        <w:ind w:firstLine="426"/>
        <w:rPr>
          <w:rFonts w:ascii="Times New Roman" w:hAnsi="Times New Roman" w:cs="Times New Roman"/>
          <w:sz w:val="24"/>
          <w:szCs w:val="24"/>
        </w:rPr>
      </w:pPr>
      <w:r w:rsidRPr="00195C21">
        <w:rPr>
          <w:rFonts w:ascii="Times New Roman" w:hAnsi="Times New Roman" w:cs="Times New Roman"/>
          <w:sz w:val="24"/>
          <w:szCs w:val="24"/>
        </w:rPr>
        <w:t xml:space="preserve">V </w:t>
      </w:r>
      <w:r w:rsidR="003D06F9" w:rsidRPr="00195C21">
        <w:rPr>
          <w:rFonts w:ascii="Times New Roman" w:hAnsi="Times New Roman" w:cs="Times New Roman"/>
          <w:sz w:val="24"/>
          <w:szCs w:val="24"/>
        </w:rPr>
        <w:t>Praze</w:t>
      </w:r>
      <w:r w:rsidR="004E1FFE" w:rsidRPr="00195C21">
        <w:rPr>
          <w:rFonts w:ascii="Times New Roman" w:hAnsi="Times New Roman" w:cs="Times New Roman"/>
          <w:sz w:val="24"/>
          <w:szCs w:val="24"/>
        </w:rPr>
        <w:t xml:space="preserve"> </w:t>
      </w:r>
      <w:r w:rsidRPr="00195C21">
        <w:rPr>
          <w:rFonts w:ascii="Times New Roman" w:hAnsi="Times New Roman" w:cs="Times New Roman"/>
          <w:sz w:val="24"/>
          <w:szCs w:val="24"/>
        </w:rPr>
        <w:t xml:space="preserve">dne </w:t>
      </w:r>
      <w:r w:rsidR="004E1FFE" w:rsidRPr="00195C21">
        <w:rPr>
          <w:rFonts w:ascii="Times New Roman" w:hAnsi="Times New Roman" w:cs="Times New Roman"/>
          <w:sz w:val="24"/>
          <w:szCs w:val="24"/>
        </w:rPr>
        <w:t xml:space="preserve">[ </w:t>
      </w:r>
      <w:r w:rsidR="004E1FFE" w:rsidRPr="00195C21">
        <w:rPr>
          <w:rFonts w:ascii="Times New Roman" w:hAnsi="Times New Roman" w:cs="Times New Roman"/>
          <w:sz w:val="24"/>
          <w:szCs w:val="24"/>
        </w:rPr>
        <w:tab/>
      </w:r>
      <w:r w:rsidR="004E1FFE" w:rsidRPr="00195C21">
        <w:rPr>
          <w:rFonts w:ascii="Times New Roman" w:hAnsi="Times New Roman" w:cs="Times New Roman"/>
          <w:sz w:val="24"/>
          <w:szCs w:val="24"/>
        </w:rPr>
        <w:tab/>
        <w:t>]</w:t>
      </w:r>
      <w:r w:rsidRPr="00195C21">
        <w:rPr>
          <w:rFonts w:ascii="Times New Roman" w:hAnsi="Times New Roman" w:cs="Times New Roman"/>
          <w:sz w:val="24"/>
          <w:szCs w:val="24"/>
        </w:rPr>
        <w:tab/>
      </w:r>
      <w:r w:rsidRPr="00195C21">
        <w:rPr>
          <w:rFonts w:ascii="Times New Roman" w:hAnsi="Times New Roman" w:cs="Times New Roman"/>
          <w:sz w:val="24"/>
          <w:szCs w:val="24"/>
        </w:rPr>
        <w:tab/>
      </w:r>
      <w:r w:rsidRPr="00195C21">
        <w:rPr>
          <w:rFonts w:ascii="Times New Roman" w:hAnsi="Times New Roman" w:cs="Times New Roman"/>
          <w:sz w:val="24"/>
          <w:szCs w:val="24"/>
        </w:rPr>
        <w:tab/>
      </w:r>
      <w:r w:rsidRPr="00195C21">
        <w:rPr>
          <w:rFonts w:ascii="Times New Roman" w:hAnsi="Times New Roman" w:cs="Times New Roman"/>
          <w:sz w:val="24"/>
          <w:szCs w:val="24"/>
        </w:rPr>
        <w:tab/>
      </w:r>
    </w:p>
    <w:p w14:paraId="6B3FAA71" w14:textId="3134520D" w:rsidR="008200FC" w:rsidRPr="00195C21" w:rsidRDefault="008200FC" w:rsidP="00DC3439">
      <w:pPr>
        <w:spacing w:after="0" w:line="240" w:lineRule="auto"/>
        <w:rPr>
          <w:rFonts w:ascii="Times New Roman" w:hAnsi="Times New Roman" w:cs="Times New Roman"/>
          <w:sz w:val="24"/>
          <w:szCs w:val="24"/>
        </w:rPr>
      </w:pPr>
    </w:p>
    <w:p w14:paraId="3F3C8B19" w14:textId="60DDEA9E" w:rsidR="00A26694" w:rsidRPr="00195C21" w:rsidRDefault="00A26694" w:rsidP="00DC3439">
      <w:pPr>
        <w:spacing w:after="0" w:line="240" w:lineRule="auto"/>
        <w:rPr>
          <w:rFonts w:ascii="Times New Roman" w:hAnsi="Times New Roman" w:cs="Times New Roman"/>
          <w:sz w:val="24"/>
          <w:szCs w:val="24"/>
        </w:rPr>
      </w:pPr>
    </w:p>
    <w:p w14:paraId="3C7E936E" w14:textId="77777777" w:rsidR="004E36F4" w:rsidRPr="00195C21" w:rsidRDefault="004E36F4" w:rsidP="00DC3439">
      <w:pPr>
        <w:spacing w:after="0" w:line="240" w:lineRule="auto"/>
        <w:rPr>
          <w:rFonts w:ascii="Times New Roman" w:hAnsi="Times New Roman" w:cs="Times New Roman"/>
          <w:sz w:val="24"/>
          <w:szCs w:val="24"/>
        </w:rPr>
      </w:pPr>
    </w:p>
    <w:p w14:paraId="047AB12F" w14:textId="77777777" w:rsidR="008200FC" w:rsidRPr="00195C21" w:rsidRDefault="008200FC" w:rsidP="00DC3439">
      <w:pPr>
        <w:spacing w:after="0" w:line="240" w:lineRule="auto"/>
        <w:ind w:firstLine="426"/>
        <w:rPr>
          <w:rFonts w:ascii="Times New Roman" w:hAnsi="Times New Roman" w:cs="Times New Roman"/>
          <w:sz w:val="24"/>
          <w:szCs w:val="24"/>
        </w:rPr>
      </w:pPr>
      <w:r w:rsidRPr="00195C21">
        <w:rPr>
          <w:rFonts w:ascii="Times New Roman" w:hAnsi="Times New Roman" w:cs="Times New Roman"/>
          <w:sz w:val="24"/>
          <w:szCs w:val="24"/>
        </w:rPr>
        <w:t>___________________________________</w:t>
      </w:r>
      <w:r w:rsidRPr="00195C21">
        <w:rPr>
          <w:rFonts w:ascii="Times New Roman" w:hAnsi="Times New Roman" w:cs="Times New Roman"/>
          <w:sz w:val="24"/>
          <w:szCs w:val="24"/>
        </w:rPr>
        <w:tab/>
      </w:r>
      <w:r w:rsidRPr="00195C21">
        <w:rPr>
          <w:rFonts w:ascii="Times New Roman" w:hAnsi="Times New Roman" w:cs="Times New Roman"/>
          <w:sz w:val="24"/>
          <w:szCs w:val="24"/>
        </w:rPr>
        <w:tab/>
      </w:r>
      <w:r w:rsidRPr="00195C21">
        <w:rPr>
          <w:rFonts w:ascii="Times New Roman" w:hAnsi="Times New Roman" w:cs="Times New Roman"/>
          <w:sz w:val="24"/>
          <w:szCs w:val="24"/>
        </w:rPr>
        <w:tab/>
      </w:r>
    </w:p>
    <w:p w14:paraId="71EBFC90" w14:textId="77777777" w:rsidR="008200FC" w:rsidRPr="00195C21" w:rsidRDefault="008200FC" w:rsidP="00DC3439">
      <w:pPr>
        <w:spacing w:after="0" w:line="240" w:lineRule="auto"/>
        <w:ind w:firstLine="426"/>
        <w:rPr>
          <w:rFonts w:ascii="Times New Roman" w:hAnsi="Times New Roman" w:cs="Times New Roman"/>
          <w:sz w:val="24"/>
          <w:szCs w:val="24"/>
        </w:rPr>
      </w:pPr>
      <w:r w:rsidRPr="00195C21">
        <w:rPr>
          <w:rFonts w:ascii="Times New Roman" w:hAnsi="Times New Roman" w:cs="Times New Roman"/>
          <w:sz w:val="24"/>
          <w:szCs w:val="24"/>
        </w:rPr>
        <w:t>RNDr. Martin Vágner, CSc., ředitel</w:t>
      </w:r>
    </w:p>
    <w:p w14:paraId="44E0FD99" w14:textId="23E65796" w:rsidR="008200FC" w:rsidRPr="00195C21" w:rsidRDefault="008200FC" w:rsidP="001A61DB">
      <w:pPr>
        <w:spacing w:after="0" w:line="240" w:lineRule="auto"/>
        <w:ind w:firstLine="426"/>
        <w:rPr>
          <w:rFonts w:ascii="Times New Roman" w:hAnsi="Times New Roman" w:cs="Times New Roman"/>
          <w:sz w:val="24"/>
          <w:szCs w:val="24"/>
        </w:rPr>
      </w:pPr>
      <w:r w:rsidRPr="00195C21">
        <w:rPr>
          <w:rFonts w:ascii="Times New Roman" w:hAnsi="Times New Roman" w:cs="Times New Roman"/>
          <w:sz w:val="24"/>
          <w:szCs w:val="24"/>
        </w:rPr>
        <w:t xml:space="preserve">Ústav experimentální botaniky AV ČR, </w:t>
      </w:r>
      <w:proofErr w:type="spellStart"/>
      <w:proofErr w:type="gramStart"/>
      <w:r w:rsidRPr="00195C21">
        <w:rPr>
          <w:rFonts w:ascii="Times New Roman" w:hAnsi="Times New Roman" w:cs="Times New Roman"/>
          <w:sz w:val="24"/>
          <w:szCs w:val="24"/>
        </w:rPr>
        <w:t>v.v.</w:t>
      </w:r>
      <w:proofErr w:type="gramEnd"/>
      <w:r w:rsidR="001A61DB" w:rsidRPr="00195C21">
        <w:rPr>
          <w:rFonts w:ascii="Times New Roman" w:hAnsi="Times New Roman" w:cs="Times New Roman"/>
          <w:sz w:val="24"/>
          <w:szCs w:val="24"/>
        </w:rPr>
        <w:t>i</w:t>
      </w:r>
      <w:proofErr w:type="spellEnd"/>
      <w:r w:rsidR="001A61DB" w:rsidRPr="00195C21">
        <w:rPr>
          <w:rFonts w:ascii="Times New Roman" w:hAnsi="Times New Roman" w:cs="Times New Roman"/>
          <w:sz w:val="24"/>
          <w:szCs w:val="24"/>
        </w:rPr>
        <w:t>.</w:t>
      </w:r>
    </w:p>
    <w:p w14:paraId="066DB48C" w14:textId="77777777" w:rsidR="008200FC" w:rsidRPr="00195C21" w:rsidRDefault="008200FC" w:rsidP="00DC3439">
      <w:pPr>
        <w:spacing w:after="0" w:line="240" w:lineRule="auto"/>
        <w:ind w:firstLine="426"/>
        <w:rPr>
          <w:rFonts w:ascii="Times New Roman" w:hAnsi="Times New Roman" w:cs="Times New Roman"/>
          <w:sz w:val="24"/>
          <w:szCs w:val="24"/>
        </w:rPr>
      </w:pPr>
    </w:p>
    <w:p w14:paraId="39B409CB" w14:textId="3B2C6CB5" w:rsidR="008200FC" w:rsidRPr="00195C21" w:rsidRDefault="008200FC" w:rsidP="00DC3439">
      <w:pPr>
        <w:spacing w:after="0" w:line="240" w:lineRule="auto"/>
        <w:ind w:firstLine="426"/>
        <w:rPr>
          <w:rFonts w:ascii="Times New Roman" w:hAnsi="Times New Roman" w:cs="Times New Roman"/>
          <w:sz w:val="24"/>
          <w:szCs w:val="24"/>
        </w:rPr>
      </w:pPr>
      <w:r w:rsidRPr="00195C21">
        <w:rPr>
          <w:rFonts w:ascii="Times New Roman" w:hAnsi="Times New Roman" w:cs="Times New Roman"/>
          <w:sz w:val="24"/>
          <w:szCs w:val="24"/>
        </w:rPr>
        <w:t xml:space="preserve">V </w:t>
      </w:r>
      <w:r w:rsidR="003D06F9" w:rsidRPr="00195C21">
        <w:rPr>
          <w:rFonts w:ascii="Times New Roman" w:hAnsi="Times New Roman" w:cs="Times New Roman"/>
          <w:sz w:val="24"/>
          <w:szCs w:val="24"/>
        </w:rPr>
        <w:t>Praze</w:t>
      </w:r>
      <w:r w:rsidR="004E1FFE" w:rsidRPr="00195C21">
        <w:rPr>
          <w:rFonts w:ascii="Times New Roman" w:hAnsi="Times New Roman" w:cs="Times New Roman"/>
          <w:sz w:val="24"/>
          <w:szCs w:val="24"/>
        </w:rPr>
        <w:t xml:space="preserve"> </w:t>
      </w:r>
      <w:r w:rsidRPr="00195C21">
        <w:rPr>
          <w:rFonts w:ascii="Times New Roman" w:hAnsi="Times New Roman" w:cs="Times New Roman"/>
          <w:sz w:val="24"/>
          <w:szCs w:val="24"/>
        </w:rPr>
        <w:t xml:space="preserve">dne </w:t>
      </w:r>
      <w:r w:rsidR="004E1FFE" w:rsidRPr="00195C21">
        <w:rPr>
          <w:rFonts w:ascii="Times New Roman" w:hAnsi="Times New Roman" w:cs="Times New Roman"/>
          <w:sz w:val="24"/>
          <w:szCs w:val="24"/>
        </w:rPr>
        <w:t xml:space="preserve">[ </w:t>
      </w:r>
      <w:r w:rsidR="004E1FFE" w:rsidRPr="00195C21">
        <w:rPr>
          <w:rFonts w:ascii="Times New Roman" w:hAnsi="Times New Roman" w:cs="Times New Roman"/>
          <w:sz w:val="24"/>
          <w:szCs w:val="24"/>
        </w:rPr>
        <w:tab/>
      </w:r>
      <w:r w:rsidR="004E1FFE" w:rsidRPr="00195C21">
        <w:rPr>
          <w:rFonts w:ascii="Times New Roman" w:hAnsi="Times New Roman" w:cs="Times New Roman"/>
          <w:sz w:val="24"/>
          <w:szCs w:val="24"/>
        </w:rPr>
        <w:tab/>
        <w:t>]</w:t>
      </w:r>
    </w:p>
    <w:p w14:paraId="568F48DC" w14:textId="7156B2BB" w:rsidR="008200FC" w:rsidRPr="00195C21" w:rsidRDefault="008200FC" w:rsidP="00DC3439">
      <w:pPr>
        <w:spacing w:after="0" w:line="240" w:lineRule="auto"/>
        <w:rPr>
          <w:rFonts w:ascii="Times New Roman" w:hAnsi="Times New Roman" w:cs="Times New Roman"/>
          <w:sz w:val="24"/>
          <w:szCs w:val="24"/>
        </w:rPr>
      </w:pPr>
    </w:p>
    <w:p w14:paraId="26139769" w14:textId="4F533E30" w:rsidR="00A26694" w:rsidRPr="00195C21" w:rsidRDefault="00A26694" w:rsidP="00DC3439">
      <w:pPr>
        <w:spacing w:after="0" w:line="240" w:lineRule="auto"/>
        <w:rPr>
          <w:rFonts w:ascii="Times New Roman" w:hAnsi="Times New Roman" w:cs="Times New Roman"/>
          <w:sz w:val="24"/>
          <w:szCs w:val="24"/>
        </w:rPr>
      </w:pPr>
    </w:p>
    <w:p w14:paraId="478599AB" w14:textId="77777777" w:rsidR="004E36F4" w:rsidRPr="00195C21" w:rsidRDefault="004E36F4" w:rsidP="00DC3439">
      <w:pPr>
        <w:spacing w:after="0" w:line="240" w:lineRule="auto"/>
        <w:rPr>
          <w:rFonts w:ascii="Times New Roman" w:hAnsi="Times New Roman" w:cs="Times New Roman"/>
          <w:sz w:val="24"/>
          <w:szCs w:val="24"/>
        </w:rPr>
      </w:pPr>
    </w:p>
    <w:p w14:paraId="51EB102A" w14:textId="77777777" w:rsidR="008200FC" w:rsidRPr="00195C21" w:rsidRDefault="008200FC" w:rsidP="00DC3439">
      <w:pPr>
        <w:spacing w:after="0" w:line="240" w:lineRule="auto"/>
        <w:ind w:firstLine="426"/>
        <w:rPr>
          <w:rFonts w:ascii="Times New Roman" w:hAnsi="Times New Roman" w:cs="Times New Roman"/>
          <w:sz w:val="24"/>
          <w:szCs w:val="24"/>
        </w:rPr>
      </w:pPr>
      <w:r w:rsidRPr="00195C21">
        <w:rPr>
          <w:rFonts w:ascii="Times New Roman" w:hAnsi="Times New Roman" w:cs="Times New Roman"/>
          <w:sz w:val="24"/>
          <w:szCs w:val="24"/>
        </w:rPr>
        <w:t>__________________________________</w:t>
      </w:r>
    </w:p>
    <w:p w14:paraId="41D7F8D8" w14:textId="77777777" w:rsidR="008200FC" w:rsidRPr="00195C21" w:rsidRDefault="008200FC" w:rsidP="00DC3439">
      <w:pPr>
        <w:spacing w:after="0" w:line="240" w:lineRule="auto"/>
        <w:ind w:firstLine="426"/>
        <w:rPr>
          <w:rFonts w:ascii="Times New Roman" w:hAnsi="Times New Roman" w:cs="Times New Roman"/>
          <w:sz w:val="24"/>
          <w:szCs w:val="24"/>
        </w:rPr>
      </w:pPr>
      <w:r w:rsidRPr="00195C21">
        <w:rPr>
          <w:rFonts w:ascii="Times New Roman" w:hAnsi="Times New Roman" w:cs="Times New Roman"/>
          <w:sz w:val="24"/>
          <w:szCs w:val="24"/>
        </w:rPr>
        <w:t>RNDr. Tomáš Přikryl, Ph.D., ředitel</w:t>
      </w:r>
    </w:p>
    <w:p w14:paraId="15724B4A" w14:textId="77777777" w:rsidR="008200FC" w:rsidRPr="00195C21" w:rsidRDefault="008200FC" w:rsidP="00DC3439">
      <w:pPr>
        <w:spacing w:after="0" w:line="240" w:lineRule="auto"/>
        <w:ind w:firstLine="426"/>
        <w:rPr>
          <w:rFonts w:ascii="Times New Roman" w:hAnsi="Times New Roman" w:cs="Times New Roman"/>
          <w:sz w:val="24"/>
          <w:szCs w:val="24"/>
        </w:rPr>
      </w:pPr>
      <w:r w:rsidRPr="00195C21">
        <w:rPr>
          <w:rFonts w:ascii="Times New Roman" w:hAnsi="Times New Roman" w:cs="Times New Roman"/>
          <w:sz w:val="24"/>
          <w:szCs w:val="24"/>
        </w:rPr>
        <w:t xml:space="preserve">Geologický ústav AV ČR, </w:t>
      </w:r>
      <w:proofErr w:type="spellStart"/>
      <w:proofErr w:type="gramStart"/>
      <w:r w:rsidRPr="00195C21">
        <w:rPr>
          <w:rFonts w:ascii="Times New Roman" w:hAnsi="Times New Roman" w:cs="Times New Roman"/>
          <w:sz w:val="24"/>
          <w:szCs w:val="24"/>
        </w:rPr>
        <w:t>v.v.</w:t>
      </w:r>
      <w:proofErr w:type="gramEnd"/>
      <w:r w:rsidRPr="00195C21">
        <w:rPr>
          <w:rFonts w:ascii="Times New Roman" w:hAnsi="Times New Roman" w:cs="Times New Roman"/>
          <w:sz w:val="24"/>
          <w:szCs w:val="24"/>
        </w:rPr>
        <w:t>i</w:t>
      </w:r>
      <w:proofErr w:type="spellEnd"/>
      <w:r w:rsidRPr="00195C21">
        <w:rPr>
          <w:rFonts w:ascii="Times New Roman" w:hAnsi="Times New Roman" w:cs="Times New Roman"/>
          <w:sz w:val="24"/>
          <w:szCs w:val="24"/>
        </w:rPr>
        <w:t>.</w:t>
      </w:r>
    </w:p>
    <w:p w14:paraId="2B63373A" w14:textId="77777777" w:rsidR="008200FC" w:rsidRPr="00195C21" w:rsidRDefault="008200FC" w:rsidP="001A61DB">
      <w:pPr>
        <w:spacing w:after="0" w:line="240" w:lineRule="auto"/>
        <w:rPr>
          <w:rFonts w:ascii="Times New Roman" w:hAnsi="Times New Roman" w:cs="Times New Roman"/>
          <w:sz w:val="24"/>
          <w:szCs w:val="24"/>
        </w:rPr>
      </w:pPr>
    </w:p>
    <w:p w14:paraId="184A878F" w14:textId="36A93E5A" w:rsidR="008200FC" w:rsidRPr="00195C21" w:rsidRDefault="008200FC" w:rsidP="00DC3439">
      <w:pPr>
        <w:spacing w:after="0" w:line="240" w:lineRule="auto"/>
        <w:ind w:firstLine="426"/>
        <w:rPr>
          <w:rFonts w:ascii="Times New Roman" w:hAnsi="Times New Roman" w:cs="Times New Roman"/>
          <w:sz w:val="24"/>
          <w:szCs w:val="24"/>
        </w:rPr>
      </w:pPr>
      <w:r w:rsidRPr="00195C21">
        <w:rPr>
          <w:rFonts w:ascii="Times New Roman" w:hAnsi="Times New Roman" w:cs="Times New Roman"/>
          <w:sz w:val="24"/>
          <w:szCs w:val="24"/>
        </w:rPr>
        <w:t xml:space="preserve">V </w:t>
      </w:r>
      <w:r w:rsidR="003D06F9" w:rsidRPr="00195C21">
        <w:rPr>
          <w:rFonts w:ascii="Times New Roman" w:hAnsi="Times New Roman" w:cs="Times New Roman"/>
          <w:sz w:val="24"/>
          <w:szCs w:val="24"/>
        </w:rPr>
        <w:t>Praze</w:t>
      </w:r>
      <w:r w:rsidR="004E1FFE" w:rsidRPr="00195C21">
        <w:rPr>
          <w:rFonts w:ascii="Times New Roman" w:hAnsi="Times New Roman" w:cs="Times New Roman"/>
          <w:sz w:val="24"/>
          <w:szCs w:val="24"/>
        </w:rPr>
        <w:t xml:space="preserve"> </w:t>
      </w:r>
      <w:r w:rsidRPr="00195C21">
        <w:rPr>
          <w:rFonts w:ascii="Times New Roman" w:hAnsi="Times New Roman" w:cs="Times New Roman"/>
          <w:sz w:val="24"/>
          <w:szCs w:val="24"/>
        </w:rPr>
        <w:t xml:space="preserve">dne </w:t>
      </w:r>
      <w:r w:rsidR="004E1FFE" w:rsidRPr="00195C21">
        <w:rPr>
          <w:rFonts w:ascii="Times New Roman" w:hAnsi="Times New Roman" w:cs="Times New Roman"/>
          <w:sz w:val="24"/>
          <w:szCs w:val="24"/>
        </w:rPr>
        <w:t xml:space="preserve">[ </w:t>
      </w:r>
      <w:r w:rsidR="004E1FFE" w:rsidRPr="00195C21">
        <w:rPr>
          <w:rFonts w:ascii="Times New Roman" w:hAnsi="Times New Roman" w:cs="Times New Roman"/>
          <w:sz w:val="24"/>
          <w:szCs w:val="24"/>
        </w:rPr>
        <w:tab/>
      </w:r>
      <w:r w:rsidR="004E1FFE" w:rsidRPr="00195C21">
        <w:rPr>
          <w:rFonts w:ascii="Times New Roman" w:hAnsi="Times New Roman" w:cs="Times New Roman"/>
          <w:sz w:val="24"/>
          <w:szCs w:val="24"/>
        </w:rPr>
        <w:tab/>
        <w:t>]</w:t>
      </w:r>
    </w:p>
    <w:p w14:paraId="5D18CF69" w14:textId="2D5584B0" w:rsidR="008200FC" w:rsidRPr="00195C21" w:rsidRDefault="008200FC" w:rsidP="00DC3439">
      <w:pPr>
        <w:spacing w:after="0" w:line="240" w:lineRule="auto"/>
        <w:rPr>
          <w:rFonts w:ascii="Times New Roman" w:hAnsi="Times New Roman" w:cs="Times New Roman"/>
          <w:sz w:val="24"/>
          <w:szCs w:val="24"/>
        </w:rPr>
      </w:pPr>
    </w:p>
    <w:p w14:paraId="44D02635" w14:textId="3B263831" w:rsidR="00A26694" w:rsidRPr="00195C21" w:rsidRDefault="00A26694" w:rsidP="00DC3439">
      <w:pPr>
        <w:spacing w:after="0" w:line="240" w:lineRule="auto"/>
        <w:rPr>
          <w:rFonts w:ascii="Times New Roman" w:hAnsi="Times New Roman" w:cs="Times New Roman"/>
          <w:sz w:val="24"/>
          <w:szCs w:val="24"/>
        </w:rPr>
      </w:pPr>
    </w:p>
    <w:p w14:paraId="444678EE" w14:textId="77777777" w:rsidR="004E36F4" w:rsidRPr="00195C21" w:rsidRDefault="004E36F4" w:rsidP="00DC3439">
      <w:pPr>
        <w:spacing w:after="0" w:line="240" w:lineRule="auto"/>
        <w:rPr>
          <w:rFonts w:ascii="Times New Roman" w:hAnsi="Times New Roman" w:cs="Times New Roman"/>
          <w:sz w:val="24"/>
          <w:szCs w:val="24"/>
        </w:rPr>
      </w:pPr>
    </w:p>
    <w:p w14:paraId="1BD9C5B0" w14:textId="77777777" w:rsidR="008200FC" w:rsidRPr="00195C21" w:rsidRDefault="008200FC" w:rsidP="00DC3439">
      <w:pPr>
        <w:spacing w:after="0" w:line="240" w:lineRule="auto"/>
        <w:ind w:firstLine="426"/>
        <w:rPr>
          <w:rFonts w:ascii="Times New Roman" w:hAnsi="Times New Roman" w:cs="Times New Roman"/>
          <w:sz w:val="24"/>
          <w:szCs w:val="24"/>
        </w:rPr>
      </w:pPr>
      <w:r w:rsidRPr="00195C21">
        <w:rPr>
          <w:rFonts w:ascii="Times New Roman" w:hAnsi="Times New Roman" w:cs="Times New Roman"/>
          <w:sz w:val="24"/>
          <w:szCs w:val="24"/>
        </w:rPr>
        <w:t>__________________________________</w:t>
      </w:r>
    </w:p>
    <w:p w14:paraId="0C81C2EA" w14:textId="77777777" w:rsidR="008200FC" w:rsidRPr="00195C21" w:rsidRDefault="008200FC" w:rsidP="00DC3439">
      <w:pPr>
        <w:spacing w:after="0" w:line="240" w:lineRule="auto"/>
        <w:ind w:firstLine="426"/>
        <w:rPr>
          <w:rFonts w:ascii="Times New Roman" w:hAnsi="Times New Roman" w:cs="Times New Roman"/>
          <w:sz w:val="24"/>
          <w:szCs w:val="24"/>
        </w:rPr>
      </w:pPr>
      <w:r w:rsidRPr="00195C21">
        <w:rPr>
          <w:rFonts w:ascii="Times New Roman" w:hAnsi="Times New Roman" w:cs="Times New Roman"/>
          <w:sz w:val="24"/>
          <w:szCs w:val="24"/>
        </w:rPr>
        <w:t xml:space="preserve">Prof. Ing. Jiří Homola, CSc., </w:t>
      </w:r>
      <w:proofErr w:type="spellStart"/>
      <w:r w:rsidRPr="00195C21">
        <w:rPr>
          <w:rFonts w:ascii="Times New Roman" w:hAnsi="Times New Roman" w:cs="Times New Roman"/>
          <w:sz w:val="24"/>
          <w:szCs w:val="24"/>
        </w:rPr>
        <w:t>DSc</w:t>
      </w:r>
      <w:proofErr w:type="spellEnd"/>
    </w:p>
    <w:p w14:paraId="691F338B" w14:textId="14CE14A8" w:rsidR="008200FC" w:rsidRPr="00195C21" w:rsidRDefault="008200FC" w:rsidP="00DC3439">
      <w:pPr>
        <w:spacing w:after="0" w:line="240" w:lineRule="auto"/>
        <w:ind w:firstLine="426"/>
        <w:rPr>
          <w:rFonts w:ascii="Times New Roman" w:hAnsi="Times New Roman" w:cs="Times New Roman"/>
          <w:sz w:val="24"/>
          <w:szCs w:val="24"/>
        </w:rPr>
      </w:pPr>
      <w:r w:rsidRPr="00195C21">
        <w:rPr>
          <w:rFonts w:ascii="Times New Roman" w:hAnsi="Times New Roman" w:cs="Times New Roman"/>
          <w:sz w:val="24"/>
          <w:szCs w:val="24"/>
        </w:rPr>
        <w:t xml:space="preserve">Ústav </w:t>
      </w:r>
      <w:proofErr w:type="spellStart"/>
      <w:r w:rsidRPr="00195C21">
        <w:rPr>
          <w:rFonts w:ascii="Times New Roman" w:hAnsi="Times New Roman" w:cs="Times New Roman"/>
          <w:sz w:val="24"/>
          <w:szCs w:val="24"/>
        </w:rPr>
        <w:t>fotoniky</w:t>
      </w:r>
      <w:proofErr w:type="spellEnd"/>
      <w:r w:rsidRPr="00195C21">
        <w:rPr>
          <w:rFonts w:ascii="Times New Roman" w:hAnsi="Times New Roman" w:cs="Times New Roman"/>
          <w:sz w:val="24"/>
          <w:szCs w:val="24"/>
        </w:rPr>
        <w:t xml:space="preserve"> a elektroniky AV ČR, </w:t>
      </w:r>
      <w:proofErr w:type="spellStart"/>
      <w:proofErr w:type="gramStart"/>
      <w:r w:rsidRPr="00195C21">
        <w:rPr>
          <w:rFonts w:ascii="Times New Roman" w:hAnsi="Times New Roman" w:cs="Times New Roman"/>
          <w:sz w:val="24"/>
          <w:szCs w:val="24"/>
        </w:rPr>
        <w:t>v.v.</w:t>
      </w:r>
      <w:proofErr w:type="gramEnd"/>
      <w:r w:rsidRPr="00195C21">
        <w:rPr>
          <w:rFonts w:ascii="Times New Roman" w:hAnsi="Times New Roman" w:cs="Times New Roman"/>
          <w:sz w:val="24"/>
          <w:szCs w:val="24"/>
        </w:rPr>
        <w:t>i</w:t>
      </w:r>
      <w:proofErr w:type="spellEnd"/>
      <w:r w:rsidRPr="00195C21">
        <w:rPr>
          <w:rFonts w:ascii="Times New Roman" w:hAnsi="Times New Roman" w:cs="Times New Roman"/>
          <w:sz w:val="24"/>
          <w:szCs w:val="24"/>
        </w:rPr>
        <w:t>.</w:t>
      </w:r>
    </w:p>
    <w:p w14:paraId="40FB391D" w14:textId="77777777" w:rsidR="00A26694" w:rsidRPr="00195C21" w:rsidRDefault="00A26694" w:rsidP="00DC3439">
      <w:pPr>
        <w:spacing w:after="0" w:line="240" w:lineRule="auto"/>
        <w:ind w:firstLine="426"/>
        <w:rPr>
          <w:rFonts w:ascii="Times New Roman" w:hAnsi="Times New Roman" w:cs="Times New Roman"/>
          <w:sz w:val="24"/>
          <w:szCs w:val="24"/>
        </w:rPr>
      </w:pPr>
    </w:p>
    <w:p w14:paraId="6DFFF49E" w14:textId="748F097A" w:rsidR="0003241F" w:rsidRPr="00195C21" w:rsidRDefault="0003241F" w:rsidP="0003241F">
      <w:pPr>
        <w:spacing w:after="0" w:line="240" w:lineRule="auto"/>
        <w:ind w:firstLine="426"/>
        <w:rPr>
          <w:rFonts w:ascii="Times New Roman" w:hAnsi="Times New Roman" w:cs="Times New Roman"/>
          <w:sz w:val="24"/>
          <w:szCs w:val="24"/>
        </w:rPr>
      </w:pPr>
      <w:r w:rsidRPr="00195C21">
        <w:rPr>
          <w:rFonts w:ascii="Times New Roman" w:hAnsi="Times New Roman" w:cs="Times New Roman"/>
          <w:sz w:val="24"/>
          <w:szCs w:val="24"/>
        </w:rPr>
        <w:t xml:space="preserve">V </w:t>
      </w:r>
      <w:r w:rsidR="003D06F9" w:rsidRPr="00195C21">
        <w:rPr>
          <w:rFonts w:ascii="Times New Roman" w:hAnsi="Times New Roman" w:cs="Times New Roman"/>
          <w:sz w:val="24"/>
          <w:szCs w:val="24"/>
        </w:rPr>
        <w:t>Praze</w:t>
      </w:r>
      <w:r w:rsidR="004E1FFE" w:rsidRPr="00195C21">
        <w:rPr>
          <w:rFonts w:ascii="Times New Roman" w:hAnsi="Times New Roman" w:cs="Times New Roman"/>
          <w:sz w:val="24"/>
          <w:szCs w:val="24"/>
        </w:rPr>
        <w:t xml:space="preserve"> </w:t>
      </w:r>
      <w:r w:rsidRPr="00195C21">
        <w:rPr>
          <w:rFonts w:ascii="Times New Roman" w:hAnsi="Times New Roman" w:cs="Times New Roman"/>
          <w:sz w:val="24"/>
          <w:szCs w:val="24"/>
        </w:rPr>
        <w:t xml:space="preserve">dne </w:t>
      </w:r>
      <w:r w:rsidR="004E1FFE" w:rsidRPr="00195C21">
        <w:rPr>
          <w:rFonts w:ascii="Times New Roman" w:hAnsi="Times New Roman" w:cs="Times New Roman"/>
          <w:sz w:val="24"/>
          <w:szCs w:val="24"/>
        </w:rPr>
        <w:t xml:space="preserve">[ </w:t>
      </w:r>
      <w:r w:rsidR="004E1FFE" w:rsidRPr="00195C21">
        <w:rPr>
          <w:rFonts w:ascii="Times New Roman" w:hAnsi="Times New Roman" w:cs="Times New Roman"/>
          <w:sz w:val="24"/>
          <w:szCs w:val="24"/>
        </w:rPr>
        <w:tab/>
      </w:r>
      <w:r w:rsidR="004E1FFE" w:rsidRPr="00195C21">
        <w:rPr>
          <w:rFonts w:ascii="Times New Roman" w:hAnsi="Times New Roman" w:cs="Times New Roman"/>
          <w:sz w:val="24"/>
          <w:szCs w:val="24"/>
        </w:rPr>
        <w:tab/>
        <w:t>]</w:t>
      </w:r>
    </w:p>
    <w:p w14:paraId="6AC241ED" w14:textId="77777777" w:rsidR="008200FC" w:rsidRPr="00195C21" w:rsidRDefault="008200FC" w:rsidP="00DC3439">
      <w:pPr>
        <w:spacing w:after="0" w:line="240" w:lineRule="auto"/>
        <w:ind w:firstLine="426"/>
        <w:rPr>
          <w:rFonts w:ascii="Times New Roman" w:hAnsi="Times New Roman" w:cs="Times New Roman"/>
          <w:sz w:val="24"/>
          <w:szCs w:val="24"/>
        </w:rPr>
      </w:pPr>
    </w:p>
    <w:p w14:paraId="46234206" w14:textId="002189B3" w:rsidR="0003241F" w:rsidRPr="00195C21" w:rsidRDefault="0003241F" w:rsidP="00775801">
      <w:pPr>
        <w:spacing w:after="0" w:line="240" w:lineRule="auto"/>
        <w:rPr>
          <w:rFonts w:ascii="Times New Roman" w:hAnsi="Times New Roman" w:cs="Times New Roman"/>
          <w:sz w:val="24"/>
          <w:szCs w:val="24"/>
        </w:rPr>
      </w:pPr>
    </w:p>
    <w:p w14:paraId="21AC56D2" w14:textId="77777777" w:rsidR="004E36F4" w:rsidRPr="00195C21" w:rsidRDefault="004E36F4" w:rsidP="00775801">
      <w:pPr>
        <w:spacing w:after="0" w:line="240" w:lineRule="auto"/>
        <w:rPr>
          <w:rFonts w:ascii="Times New Roman" w:hAnsi="Times New Roman" w:cs="Times New Roman"/>
          <w:sz w:val="24"/>
          <w:szCs w:val="24"/>
        </w:rPr>
      </w:pPr>
    </w:p>
    <w:p w14:paraId="7E501CB1" w14:textId="0A2E84FE" w:rsidR="003D06F9" w:rsidRPr="00195C21" w:rsidRDefault="003D06F9" w:rsidP="003D06F9">
      <w:pPr>
        <w:spacing w:after="0" w:line="240" w:lineRule="auto"/>
        <w:ind w:firstLine="426"/>
        <w:rPr>
          <w:rFonts w:ascii="Times New Roman" w:hAnsi="Times New Roman" w:cs="Times New Roman"/>
          <w:sz w:val="24"/>
          <w:szCs w:val="24"/>
        </w:rPr>
      </w:pPr>
      <w:r w:rsidRPr="00195C21">
        <w:rPr>
          <w:rFonts w:ascii="Times New Roman" w:hAnsi="Times New Roman" w:cs="Times New Roman"/>
          <w:sz w:val="24"/>
          <w:szCs w:val="24"/>
        </w:rPr>
        <w:t>__________________________________</w:t>
      </w:r>
    </w:p>
    <w:p w14:paraId="4E311A2B" w14:textId="77777777" w:rsidR="003D06F9" w:rsidRPr="00195C21" w:rsidRDefault="003D06F9" w:rsidP="004E1FFE">
      <w:pPr>
        <w:pStyle w:val="Prosttext"/>
        <w:ind w:firstLine="426"/>
        <w:rPr>
          <w:rFonts w:ascii="Times New Roman" w:hAnsi="Times New Roman" w:cs="Times New Roman"/>
          <w:sz w:val="24"/>
          <w:szCs w:val="24"/>
        </w:rPr>
      </w:pPr>
      <w:r w:rsidRPr="00195C21">
        <w:rPr>
          <w:rFonts w:ascii="Times New Roman" w:hAnsi="Times New Roman" w:cs="Times New Roman"/>
          <w:sz w:val="24"/>
          <w:szCs w:val="24"/>
        </w:rPr>
        <w:t xml:space="preserve">Ing. Ladislav </w:t>
      </w:r>
      <w:proofErr w:type="spellStart"/>
      <w:r w:rsidRPr="00195C21">
        <w:rPr>
          <w:rFonts w:ascii="Times New Roman" w:hAnsi="Times New Roman" w:cs="Times New Roman"/>
          <w:sz w:val="24"/>
          <w:szCs w:val="24"/>
        </w:rPr>
        <w:t>Randa</w:t>
      </w:r>
      <w:proofErr w:type="spellEnd"/>
      <w:r w:rsidRPr="00195C21">
        <w:rPr>
          <w:rFonts w:ascii="Times New Roman" w:hAnsi="Times New Roman" w:cs="Times New Roman"/>
          <w:sz w:val="24"/>
          <w:szCs w:val="24"/>
        </w:rPr>
        <w:t xml:space="preserve">, </w:t>
      </w:r>
      <w:proofErr w:type="spellStart"/>
      <w:r w:rsidRPr="00195C21">
        <w:rPr>
          <w:rFonts w:ascii="Times New Roman" w:hAnsi="Times New Roman" w:cs="Times New Roman"/>
          <w:sz w:val="24"/>
          <w:szCs w:val="24"/>
        </w:rPr>
        <w:t>jednatel</w:t>
      </w:r>
      <w:proofErr w:type="spellEnd"/>
    </w:p>
    <w:p w14:paraId="2EA57B32" w14:textId="5D2FA2FF" w:rsidR="003D7D7A" w:rsidRDefault="003D06F9" w:rsidP="004E1FFE">
      <w:pPr>
        <w:pStyle w:val="Prosttext"/>
        <w:ind w:firstLine="426"/>
        <w:rPr>
          <w:lang w:val="cs-CZ"/>
        </w:rPr>
      </w:pPr>
      <w:r w:rsidRPr="00195C21">
        <w:rPr>
          <w:rFonts w:ascii="Times New Roman" w:hAnsi="Times New Roman" w:cs="Times New Roman"/>
          <w:sz w:val="24"/>
          <w:szCs w:val="24"/>
        </w:rPr>
        <w:t>NOKIKA s.r.o.</w:t>
      </w:r>
      <w:r w:rsidR="004E1FFE" w:rsidRPr="003D06F9">
        <w:rPr>
          <w:rFonts w:ascii="Times New Roman" w:hAnsi="Times New Roman" w:cs="Times New Roman"/>
          <w:sz w:val="24"/>
          <w:szCs w:val="24"/>
        </w:rPr>
        <w:t xml:space="preserve"> </w:t>
      </w:r>
      <w:r w:rsidR="004E1FFE" w:rsidRPr="003D06F9">
        <w:rPr>
          <w:rFonts w:ascii="Times New Roman" w:hAnsi="Times New Roman" w:cs="Times New Roman"/>
          <w:sz w:val="24"/>
          <w:szCs w:val="24"/>
        </w:rPr>
        <w:tab/>
      </w:r>
      <w:r w:rsidR="004E1FFE" w:rsidRPr="003D06F9">
        <w:rPr>
          <w:rFonts w:ascii="Times New Roman" w:hAnsi="Times New Roman" w:cs="Times New Roman"/>
          <w:sz w:val="24"/>
          <w:szCs w:val="24"/>
        </w:rPr>
        <w:tab/>
      </w:r>
      <w:r w:rsidR="004E1FFE" w:rsidRPr="003D06F9">
        <w:rPr>
          <w:rFonts w:ascii="Times New Roman" w:hAnsi="Times New Roman" w:cs="Times New Roman"/>
          <w:sz w:val="24"/>
          <w:szCs w:val="24"/>
        </w:rPr>
        <w:tab/>
      </w:r>
      <w:r w:rsidR="004E1FFE" w:rsidRPr="003D06F9">
        <w:rPr>
          <w:rFonts w:ascii="Times New Roman" w:hAnsi="Times New Roman" w:cs="Times New Roman"/>
          <w:sz w:val="24"/>
          <w:szCs w:val="24"/>
        </w:rPr>
        <w:tab/>
        <w:t xml:space="preserve"> </w:t>
      </w:r>
    </w:p>
    <w:sectPr w:rsidR="003D7D7A" w:rsidSect="00DC3439">
      <w:headerReference w:type="default" r:id="rId7"/>
      <w:footerReference w:type="default" r:id="rId8"/>
      <w:pgSz w:w="11906" w:h="16838"/>
      <w:pgMar w:top="993" w:right="1417" w:bottom="1276"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6AE88" w14:textId="77777777" w:rsidR="007702B3" w:rsidRDefault="007702B3">
      <w:pPr>
        <w:spacing w:after="0" w:line="240" w:lineRule="auto"/>
      </w:pPr>
      <w:r>
        <w:separator/>
      </w:r>
    </w:p>
  </w:endnote>
  <w:endnote w:type="continuationSeparator" w:id="0">
    <w:p w14:paraId="6E588240" w14:textId="77777777" w:rsidR="007702B3" w:rsidRDefault="00770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A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7239F" w14:textId="3B666572" w:rsidR="00AF03AB" w:rsidRDefault="00AF03AB">
    <w:pPr>
      <w:pStyle w:val="Zpat"/>
      <w:jc w:val="center"/>
    </w:pPr>
    <w:r>
      <w:fldChar w:fldCharType="begin"/>
    </w:r>
    <w:r>
      <w:instrText>PAGE \* MERGEFORMAT</w:instrText>
    </w:r>
    <w:r>
      <w:fldChar w:fldCharType="separate"/>
    </w:r>
    <w:r w:rsidR="002E7775">
      <w:rPr>
        <w:noProof/>
      </w:rPr>
      <w:t>5</w:t>
    </w:r>
    <w:r>
      <w:fldChar w:fldCharType="end"/>
    </w:r>
  </w:p>
  <w:p w14:paraId="034E5060" w14:textId="77777777" w:rsidR="00AF03AB" w:rsidRDefault="00AF03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DA5BA" w14:textId="77777777" w:rsidR="007702B3" w:rsidRDefault="007702B3">
      <w:pPr>
        <w:spacing w:after="0" w:line="240" w:lineRule="auto"/>
      </w:pPr>
      <w:r>
        <w:separator/>
      </w:r>
    </w:p>
  </w:footnote>
  <w:footnote w:type="continuationSeparator" w:id="0">
    <w:p w14:paraId="5BE0F6DB" w14:textId="77777777" w:rsidR="007702B3" w:rsidRDefault="007702B3">
      <w:pPr>
        <w:spacing w:after="0" w:line="240" w:lineRule="auto"/>
      </w:pPr>
      <w:r>
        <w:continuationSeparator/>
      </w:r>
    </w:p>
  </w:footnote>
  <w:footnote w:type="continuationNotice" w:id="1">
    <w:p w14:paraId="05BED1F3" w14:textId="77777777" w:rsidR="007702B3" w:rsidRDefault="007702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EC82A" w14:textId="77777777" w:rsidR="00AF03AB" w:rsidRDefault="00AF03A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9BB"/>
    <w:multiLevelType w:val="hybridMultilevel"/>
    <w:tmpl w:val="E870BE90"/>
    <w:lvl w:ilvl="0" w:tplc="47ACFCFC">
      <w:start w:val="1"/>
      <w:numFmt w:val="lowerLetter"/>
      <w:lvlText w:val="(%1)"/>
      <w:lvlJc w:val="right"/>
      <w:pPr>
        <w:ind w:left="1353" w:hanging="357"/>
      </w:pPr>
      <w:rPr>
        <w:rFonts w:ascii="Times New Roman" w:hAnsi="Times New Roman" w:cs="Times New Roman"/>
        <w:strike w:val="0"/>
        <w:dstrike w:val="0"/>
        <w:sz w:val="24"/>
      </w:rPr>
    </w:lvl>
    <w:lvl w:ilvl="1" w:tplc="FFDA0F36">
      <w:start w:val="1"/>
      <w:numFmt w:val="lowerLetter"/>
      <w:lvlText w:val="%2."/>
      <w:lvlJc w:val="left"/>
      <w:pPr>
        <w:ind w:left="2073" w:hanging="357"/>
      </w:pPr>
      <w:rPr>
        <w:rFonts w:ascii="Times New Roman" w:hAnsi="Times New Roman" w:cs="Times New Roman"/>
        <w:sz w:val="24"/>
      </w:rPr>
    </w:lvl>
    <w:lvl w:ilvl="2" w:tplc="F7E8115C">
      <w:start w:val="1"/>
      <w:numFmt w:val="lowerRoman"/>
      <w:lvlText w:val="%3."/>
      <w:lvlJc w:val="right"/>
      <w:pPr>
        <w:ind w:left="2793" w:hanging="177"/>
      </w:pPr>
      <w:rPr>
        <w:rFonts w:ascii="Times New Roman" w:hAnsi="Times New Roman" w:cs="Times New Roman"/>
        <w:sz w:val="24"/>
      </w:rPr>
    </w:lvl>
    <w:lvl w:ilvl="3" w:tplc="485C5EAA">
      <w:start w:val="1"/>
      <w:numFmt w:val="decimal"/>
      <w:lvlText w:val="%4."/>
      <w:lvlJc w:val="left"/>
      <w:pPr>
        <w:ind w:left="3513" w:hanging="357"/>
      </w:pPr>
      <w:rPr>
        <w:rFonts w:ascii="Times New Roman" w:hAnsi="Times New Roman" w:cs="Times New Roman"/>
        <w:sz w:val="24"/>
      </w:rPr>
    </w:lvl>
    <w:lvl w:ilvl="4" w:tplc="07D0EFAA">
      <w:start w:val="1"/>
      <w:numFmt w:val="lowerLetter"/>
      <w:lvlText w:val="%5."/>
      <w:lvlJc w:val="left"/>
      <w:pPr>
        <w:ind w:left="4233" w:hanging="357"/>
      </w:pPr>
      <w:rPr>
        <w:rFonts w:ascii="Times New Roman" w:hAnsi="Times New Roman" w:cs="Times New Roman"/>
        <w:sz w:val="24"/>
      </w:rPr>
    </w:lvl>
    <w:lvl w:ilvl="5" w:tplc="E5266534">
      <w:start w:val="1"/>
      <w:numFmt w:val="lowerRoman"/>
      <w:lvlText w:val="%6."/>
      <w:lvlJc w:val="right"/>
      <w:pPr>
        <w:ind w:left="4953" w:hanging="177"/>
      </w:pPr>
      <w:rPr>
        <w:rFonts w:ascii="Times New Roman" w:hAnsi="Times New Roman" w:cs="Times New Roman"/>
        <w:sz w:val="24"/>
      </w:rPr>
    </w:lvl>
    <w:lvl w:ilvl="6" w:tplc="E3D4DF2E">
      <w:start w:val="1"/>
      <w:numFmt w:val="decimal"/>
      <w:lvlText w:val="%7."/>
      <w:lvlJc w:val="left"/>
      <w:pPr>
        <w:ind w:left="5673" w:hanging="357"/>
      </w:pPr>
      <w:rPr>
        <w:rFonts w:ascii="Times New Roman" w:hAnsi="Times New Roman" w:cs="Times New Roman"/>
        <w:sz w:val="24"/>
      </w:rPr>
    </w:lvl>
    <w:lvl w:ilvl="7" w:tplc="93967338">
      <w:start w:val="1"/>
      <w:numFmt w:val="lowerLetter"/>
      <w:lvlText w:val="%8."/>
      <w:lvlJc w:val="left"/>
      <w:pPr>
        <w:ind w:left="6393" w:hanging="357"/>
      </w:pPr>
      <w:rPr>
        <w:rFonts w:ascii="Times New Roman" w:hAnsi="Times New Roman" w:cs="Times New Roman"/>
        <w:sz w:val="24"/>
      </w:rPr>
    </w:lvl>
    <w:lvl w:ilvl="8" w:tplc="BB649D6C">
      <w:start w:val="1"/>
      <w:numFmt w:val="lowerRoman"/>
      <w:lvlText w:val="%9."/>
      <w:lvlJc w:val="right"/>
      <w:pPr>
        <w:ind w:left="7113" w:hanging="177"/>
      </w:pPr>
      <w:rPr>
        <w:rFonts w:ascii="Times New Roman" w:hAnsi="Times New Roman" w:cs="Times New Roman"/>
        <w:sz w:val="24"/>
      </w:rPr>
    </w:lvl>
  </w:abstractNum>
  <w:abstractNum w:abstractNumId="1" w15:restartNumberingAfterBreak="0">
    <w:nsid w:val="08530EA4"/>
    <w:multiLevelType w:val="hybridMultilevel"/>
    <w:tmpl w:val="D26E6B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lvl>
    <w:lvl w:ilvl="1">
      <w:start w:val="1"/>
      <w:numFmt w:val="decimal"/>
      <w:pStyle w:val="ListNumber-ContractCzechRadio"/>
      <w:lvlText w:val="%2."/>
      <w:lvlJc w:val="left"/>
      <w:pPr>
        <w:ind w:left="312" w:hanging="312"/>
      </w:pPr>
    </w:lvl>
    <w:lvl w:ilvl="2">
      <w:start w:val="1"/>
      <w:numFmt w:val="lowerLetter"/>
      <w:pStyle w:val="ListLetter-ContractCzechRadio"/>
      <w:lvlText w:val="%3)"/>
      <w:lvlJc w:val="left"/>
      <w:pPr>
        <w:ind w:left="624" w:hanging="312"/>
      </w:pPr>
    </w:lvl>
    <w:lvl w:ilvl="3">
      <w:start w:val="1"/>
      <w:numFmt w:val="bullet"/>
      <w:lvlText w:val="—"/>
      <w:lvlJc w:val="left"/>
      <w:pPr>
        <w:ind w:left="936" w:hanging="312"/>
      </w:pPr>
      <w:rPr>
        <w:rFonts w:ascii="Arial" w:hAnsi="Arial" w:cs="Times New Roman" w:hint="default"/>
        <w:color w:val="auto"/>
      </w:rPr>
    </w:lvl>
    <w:lvl w:ilvl="4">
      <w:start w:val="1"/>
      <w:numFmt w:val="bullet"/>
      <w:lvlText w:val="—"/>
      <w:lvlJc w:val="left"/>
      <w:pPr>
        <w:ind w:left="1247" w:hanging="311"/>
      </w:pPr>
      <w:rPr>
        <w:rFonts w:ascii="Arial" w:hAnsi="Arial" w:cs="Times New Roman" w:hint="default"/>
        <w:color w:val="auto"/>
      </w:rPr>
    </w:lvl>
    <w:lvl w:ilvl="5">
      <w:start w:val="1"/>
      <w:numFmt w:val="bullet"/>
      <w:lvlText w:val="—"/>
      <w:lvlJc w:val="left"/>
      <w:pPr>
        <w:ind w:left="1559" w:hanging="312"/>
      </w:pPr>
      <w:rPr>
        <w:rFonts w:ascii="Arial" w:hAnsi="Arial" w:cs="Times New Roman" w:hint="default"/>
        <w:color w:val="auto"/>
      </w:rPr>
    </w:lvl>
    <w:lvl w:ilvl="6">
      <w:start w:val="1"/>
      <w:numFmt w:val="bullet"/>
      <w:lvlText w:val="—"/>
      <w:lvlJc w:val="left"/>
      <w:pPr>
        <w:ind w:left="1871" w:hanging="312"/>
      </w:pPr>
      <w:rPr>
        <w:rFonts w:ascii="Arial" w:hAnsi="Arial" w:cs="Times New Roman" w:hint="default"/>
        <w:color w:val="auto"/>
      </w:rPr>
    </w:lvl>
    <w:lvl w:ilvl="7">
      <w:start w:val="1"/>
      <w:numFmt w:val="bullet"/>
      <w:lvlText w:val="—"/>
      <w:lvlJc w:val="left"/>
      <w:pPr>
        <w:ind w:left="2183" w:hanging="312"/>
      </w:pPr>
      <w:rPr>
        <w:rFonts w:ascii="Arial" w:hAnsi="Arial" w:cs="Times New Roman" w:hint="default"/>
        <w:color w:val="auto"/>
      </w:rPr>
    </w:lvl>
    <w:lvl w:ilvl="8">
      <w:start w:val="1"/>
      <w:numFmt w:val="bullet"/>
      <w:lvlText w:val="—"/>
      <w:lvlJc w:val="left"/>
      <w:pPr>
        <w:ind w:left="2495" w:hanging="312"/>
      </w:pPr>
      <w:rPr>
        <w:rFonts w:ascii="Arial" w:hAnsi="Arial" w:cs="Times New Roman" w:hint="default"/>
        <w:color w:val="auto"/>
      </w:rPr>
    </w:lvl>
  </w:abstractNum>
  <w:abstractNum w:abstractNumId="3" w15:restartNumberingAfterBreak="0">
    <w:nsid w:val="11B74C62"/>
    <w:multiLevelType w:val="hybridMultilevel"/>
    <w:tmpl w:val="18F4CA32"/>
    <w:lvl w:ilvl="0" w:tplc="9AD08AC4">
      <w:start w:val="1"/>
      <w:numFmt w:val="decimal"/>
      <w:lvlText w:val="14.%1."/>
      <w:lvlJc w:val="left"/>
      <w:pPr>
        <w:ind w:left="720" w:hanging="357"/>
      </w:pPr>
    </w:lvl>
    <w:lvl w:ilvl="1" w:tplc="2B46A3C6">
      <w:start w:val="1"/>
      <w:numFmt w:val="lowerLetter"/>
      <w:lvlText w:val="%2."/>
      <w:lvlJc w:val="left"/>
      <w:pPr>
        <w:ind w:left="1440" w:hanging="357"/>
      </w:pPr>
    </w:lvl>
    <w:lvl w:ilvl="2" w:tplc="77D48AE2">
      <w:start w:val="1"/>
      <w:numFmt w:val="lowerRoman"/>
      <w:lvlText w:val="%3."/>
      <w:lvlJc w:val="right"/>
      <w:pPr>
        <w:ind w:left="2160" w:hanging="177"/>
      </w:pPr>
    </w:lvl>
    <w:lvl w:ilvl="3" w:tplc="9E0E135A">
      <w:start w:val="1"/>
      <w:numFmt w:val="decimal"/>
      <w:lvlText w:val="%4."/>
      <w:lvlJc w:val="left"/>
      <w:pPr>
        <w:ind w:left="2880" w:hanging="357"/>
      </w:pPr>
    </w:lvl>
    <w:lvl w:ilvl="4" w:tplc="BD609980">
      <w:start w:val="1"/>
      <w:numFmt w:val="lowerLetter"/>
      <w:lvlText w:val="%5."/>
      <w:lvlJc w:val="left"/>
      <w:pPr>
        <w:ind w:left="3600" w:hanging="357"/>
      </w:pPr>
    </w:lvl>
    <w:lvl w:ilvl="5" w:tplc="39C217FA">
      <w:start w:val="1"/>
      <w:numFmt w:val="lowerRoman"/>
      <w:lvlText w:val="%6."/>
      <w:lvlJc w:val="right"/>
      <w:pPr>
        <w:ind w:left="4320" w:hanging="177"/>
      </w:pPr>
    </w:lvl>
    <w:lvl w:ilvl="6" w:tplc="1CAC3C5E">
      <w:start w:val="1"/>
      <w:numFmt w:val="decimal"/>
      <w:lvlText w:val="%7."/>
      <w:lvlJc w:val="left"/>
      <w:pPr>
        <w:ind w:left="5040" w:hanging="357"/>
      </w:pPr>
    </w:lvl>
    <w:lvl w:ilvl="7" w:tplc="5590F926">
      <w:start w:val="1"/>
      <w:numFmt w:val="lowerLetter"/>
      <w:lvlText w:val="%8."/>
      <w:lvlJc w:val="left"/>
      <w:pPr>
        <w:ind w:left="5760" w:hanging="357"/>
      </w:pPr>
    </w:lvl>
    <w:lvl w:ilvl="8" w:tplc="ECF64026">
      <w:start w:val="1"/>
      <w:numFmt w:val="lowerRoman"/>
      <w:lvlText w:val="%9."/>
      <w:lvlJc w:val="right"/>
      <w:pPr>
        <w:ind w:left="6480" w:hanging="177"/>
      </w:pPr>
    </w:lvl>
  </w:abstractNum>
  <w:abstractNum w:abstractNumId="4" w15:restartNumberingAfterBreak="0">
    <w:nsid w:val="21D35F77"/>
    <w:multiLevelType w:val="multilevel"/>
    <w:tmpl w:val="CD34F71E"/>
    <w:lvl w:ilvl="0">
      <w:start w:val="1"/>
      <w:numFmt w:val="decimal"/>
      <w:lvlText w:val="%1."/>
      <w:lvlJc w:val="left"/>
      <w:pPr>
        <w:ind w:left="720" w:hanging="358"/>
      </w:pPr>
      <w:rPr>
        <w:rFonts w:ascii="Times New Roman" w:hAnsi="Times New Roman" w:cs="Times New Roman" w:hint="default"/>
        <w:b/>
        <w:sz w:val="24"/>
        <w:szCs w:val="24"/>
      </w:rPr>
    </w:lvl>
    <w:lvl w:ilvl="1">
      <w:start w:val="1"/>
      <w:numFmt w:val="decimal"/>
      <w:lvlText w:val="%1.%2."/>
      <w:lvlJc w:val="left"/>
      <w:pPr>
        <w:ind w:left="720" w:hanging="358"/>
      </w:pPr>
      <w:rPr>
        <w:rFonts w:ascii="Times New Roman" w:eastAsia="Times New Roman" w:hAnsi="Times New Roman" w:cs="Times New Roman"/>
        <w:b w:val="0"/>
        <w:sz w:val="24"/>
        <w:szCs w:val="24"/>
      </w:rPr>
    </w:lvl>
    <w:lvl w:ilvl="2">
      <w:start w:val="1"/>
      <w:numFmt w:val="decimal"/>
      <w:lvlText w:val="%1.%2.%3."/>
      <w:lvlJc w:val="left"/>
      <w:pPr>
        <w:ind w:left="1080" w:hanging="718"/>
      </w:pPr>
      <w:rPr>
        <w:rFonts w:ascii="Times New Roman" w:eastAsia="Times New Roman" w:hAnsi="Times New Roman" w:cs="Times New Roman"/>
        <w:b/>
        <w:sz w:val="24"/>
        <w:szCs w:val="24"/>
      </w:rPr>
    </w:lvl>
    <w:lvl w:ilvl="3">
      <w:start w:val="1"/>
      <w:numFmt w:val="decimal"/>
      <w:lvlText w:val="%1.%2.%3.%4."/>
      <w:lvlJc w:val="left"/>
      <w:pPr>
        <w:ind w:left="1080" w:hanging="718"/>
      </w:pPr>
      <w:rPr>
        <w:rFonts w:ascii="Times New Roman" w:eastAsia="Times New Roman" w:hAnsi="Times New Roman" w:cs="Times New Roman"/>
        <w:b/>
        <w:sz w:val="24"/>
        <w:szCs w:val="24"/>
      </w:rPr>
    </w:lvl>
    <w:lvl w:ilvl="4">
      <w:start w:val="1"/>
      <w:numFmt w:val="decimal"/>
      <w:lvlText w:val="%1.%2.%3.%4.%5."/>
      <w:lvlJc w:val="left"/>
      <w:pPr>
        <w:ind w:left="1440" w:hanging="1078"/>
      </w:pPr>
      <w:rPr>
        <w:rFonts w:ascii="Times New Roman" w:eastAsia="Times New Roman" w:hAnsi="Times New Roman" w:cs="Times New Roman"/>
        <w:b/>
        <w:sz w:val="24"/>
        <w:szCs w:val="24"/>
      </w:rPr>
    </w:lvl>
    <w:lvl w:ilvl="5">
      <w:start w:val="1"/>
      <w:numFmt w:val="decimal"/>
      <w:lvlText w:val="%1.%2.%3.%4.%5.%6."/>
      <w:lvlJc w:val="left"/>
      <w:pPr>
        <w:ind w:left="1440" w:hanging="1078"/>
      </w:pPr>
      <w:rPr>
        <w:rFonts w:ascii="Times New Roman" w:eastAsia="Times New Roman" w:hAnsi="Times New Roman" w:cs="Times New Roman"/>
        <w:b/>
        <w:sz w:val="24"/>
        <w:szCs w:val="24"/>
      </w:rPr>
    </w:lvl>
    <w:lvl w:ilvl="6">
      <w:start w:val="1"/>
      <w:numFmt w:val="decimal"/>
      <w:lvlText w:val="%1.%2.%3.%4.%5.%6.%7."/>
      <w:lvlJc w:val="left"/>
      <w:pPr>
        <w:ind w:left="1800" w:hanging="1438"/>
      </w:pPr>
      <w:rPr>
        <w:rFonts w:ascii="Times New Roman" w:eastAsia="Times New Roman" w:hAnsi="Times New Roman" w:cs="Times New Roman"/>
        <w:b/>
        <w:sz w:val="24"/>
        <w:szCs w:val="24"/>
      </w:rPr>
    </w:lvl>
    <w:lvl w:ilvl="7">
      <w:start w:val="1"/>
      <w:numFmt w:val="decimal"/>
      <w:lvlText w:val="%1.%2.%3.%4.%5.%6.%7.%8."/>
      <w:lvlJc w:val="left"/>
      <w:pPr>
        <w:ind w:left="1800" w:hanging="1438"/>
      </w:pPr>
      <w:rPr>
        <w:rFonts w:ascii="Times New Roman" w:eastAsia="Times New Roman" w:hAnsi="Times New Roman" w:cs="Times New Roman"/>
        <w:b/>
        <w:sz w:val="24"/>
        <w:szCs w:val="24"/>
      </w:rPr>
    </w:lvl>
    <w:lvl w:ilvl="8">
      <w:start w:val="1"/>
      <w:numFmt w:val="decimal"/>
      <w:lvlText w:val="%1.%2.%3.%4.%5.%6.%7.%8.%9."/>
      <w:lvlJc w:val="left"/>
      <w:pPr>
        <w:ind w:left="2160" w:hanging="1798"/>
      </w:pPr>
      <w:rPr>
        <w:rFonts w:ascii="Times New Roman" w:eastAsia="Times New Roman" w:hAnsi="Times New Roman" w:cs="Times New Roman"/>
        <w:b/>
        <w:sz w:val="24"/>
        <w:szCs w:val="24"/>
      </w:rPr>
    </w:lvl>
  </w:abstractNum>
  <w:abstractNum w:abstractNumId="5" w15:restartNumberingAfterBreak="0">
    <w:nsid w:val="2C817FE6"/>
    <w:multiLevelType w:val="hybridMultilevel"/>
    <w:tmpl w:val="BA9EC2F0"/>
    <w:lvl w:ilvl="0" w:tplc="0F381D80">
      <w:start w:val="1"/>
      <w:numFmt w:val="decimal"/>
      <w:lvlText w:val="13.%1."/>
      <w:lvlJc w:val="left"/>
      <w:pPr>
        <w:ind w:left="720" w:hanging="357"/>
      </w:pPr>
      <w:rPr>
        <w:rFonts w:ascii="Times New Roman" w:eastAsia="Times New Roman" w:hAnsi="Times New Roman" w:cs="Times New Roman"/>
        <w:b/>
        <w:sz w:val="24"/>
        <w:szCs w:val="24"/>
      </w:rPr>
    </w:lvl>
    <w:lvl w:ilvl="1" w:tplc="3752B70A">
      <w:start w:val="1"/>
      <w:numFmt w:val="lowerLetter"/>
      <w:lvlText w:val="%2."/>
      <w:lvlJc w:val="left"/>
      <w:pPr>
        <w:ind w:left="1440" w:hanging="357"/>
      </w:pPr>
    </w:lvl>
    <w:lvl w:ilvl="2" w:tplc="886AB67E">
      <w:start w:val="1"/>
      <w:numFmt w:val="lowerRoman"/>
      <w:lvlText w:val="%3."/>
      <w:lvlJc w:val="right"/>
      <w:pPr>
        <w:ind w:left="2160" w:hanging="177"/>
      </w:pPr>
    </w:lvl>
    <w:lvl w:ilvl="3" w:tplc="B6C63B5E">
      <w:start w:val="1"/>
      <w:numFmt w:val="decimal"/>
      <w:lvlText w:val="%4."/>
      <w:lvlJc w:val="left"/>
      <w:pPr>
        <w:ind w:left="2880" w:hanging="357"/>
      </w:pPr>
    </w:lvl>
    <w:lvl w:ilvl="4" w:tplc="049E59A6">
      <w:start w:val="1"/>
      <w:numFmt w:val="lowerLetter"/>
      <w:lvlText w:val="%5."/>
      <w:lvlJc w:val="left"/>
      <w:pPr>
        <w:ind w:left="3600" w:hanging="357"/>
      </w:pPr>
    </w:lvl>
    <w:lvl w:ilvl="5" w:tplc="87985B2C">
      <w:start w:val="1"/>
      <w:numFmt w:val="lowerRoman"/>
      <w:lvlText w:val="%6."/>
      <w:lvlJc w:val="right"/>
      <w:pPr>
        <w:ind w:left="4320" w:hanging="177"/>
      </w:pPr>
    </w:lvl>
    <w:lvl w:ilvl="6" w:tplc="1C368444">
      <w:start w:val="1"/>
      <w:numFmt w:val="decimal"/>
      <w:lvlText w:val="%7."/>
      <w:lvlJc w:val="left"/>
      <w:pPr>
        <w:ind w:left="5040" w:hanging="357"/>
      </w:pPr>
    </w:lvl>
    <w:lvl w:ilvl="7" w:tplc="878EF31E">
      <w:start w:val="1"/>
      <w:numFmt w:val="lowerLetter"/>
      <w:lvlText w:val="%8."/>
      <w:lvlJc w:val="left"/>
      <w:pPr>
        <w:ind w:left="5760" w:hanging="357"/>
      </w:pPr>
    </w:lvl>
    <w:lvl w:ilvl="8" w:tplc="7FC06E9E">
      <w:start w:val="1"/>
      <w:numFmt w:val="lowerRoman"/>
      <w:lvlText w:val="%9."/>
      <w:lvlJc w:val="right"/>
      <w:pPr>
        <w:ind w:left="6480" w:hanging="177"/>
      </w:pPr>
    </w:lvl>
  </w:abstractNum>
  <w:abstractNum w:abstractNumId="6" w15:restartNumberingAfterBreak="0">
    <w:nsid w:val="30197CC4"/>
    <w:multiLevelType w:val="hybridMultilevel"/>
    <w:tmpl w:val="0CD0FBD6"/>
    <w:lvl w:ilvl="0" w:tplc="C0C6131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9D4255"/>
    <w:multiLevelType w:val="hybridMultilevel"/>
    <w:tmpl w:val="066E2614"/>
    <w:lvl w:ilvl="0" w:tplc="48C8A7CA">
      <w:start w:val="13"/>
      <w:numFmt w:val="decimal"/>
      <w:lvlText w:val="%1."/>
      <w:lvlJc w:val="left"/>
      <w:pPr>
        <w:tabs>
          <w:tab w:val="left" w:pos="-358"/>
        </w:tabs>
        <w:ind w:left="360" w:hanging="357"/>
      </w:pPr>
      <w:rPr>
        <w:rFonts w:ascii="Times New Roman" w:hAnsi="Times New Roman" w:cs="Times New Roman"/>
        <w:b/>
        <w:i w:val="0"/>
        <w:color w:val="000000"/>
        <w:sz w:val="24"/>
      </w:rPr>
    </w:lvl>
    <w:lvl w:ilvl="1" w:tplc="6C6842AE">
      <w:start w:val="1"/>
      <w:numFmt w:val="lowerLetter"/>
      <w:lvlText w:val="%2."/>
      <w:lvlJc w:val="left"/>
      <w:pPr>
        <w:tabs>
          <w:tab w:val="left" w:pos="-358"/>
        </w:tabs>
        <w:ind w:left="1080" w:hanging="357"/>
      </w:pPr>
    </w:lvl>
    <w:lvl w:ilvl="2" w:tplc="9090901C">
      <w:start w:val="1"/>
      <w:numFmt w:val="lowerRoman"/>
      <w:lvlText w:val="%3."/>
      <w:lvlJc w:val="right"/>
      <w:pPr>
        <w:tabs>
          <w:tab w:val="left" w:pos="-358"/>
        </w:tabs>
        <w:ind w:left="1800" w:hanging="177"/>
      </w:pPr>
    </w:lvl>
    <w:lvl w:ilvl="3" w:tplc="2766BCD6">
      <w:start w:val="1"/>
      <w:numFmt w:val="decimal"/>
      <w:lvlText w:val="%4."/>
      <w:lvlJc w:val="left"/>
      <w:pPr>
        <w:tabs>
          <w:tab w:val="left" w:pos="-358"/>
        </w:tabs>
        <w:ind w:left="2520" w:hanging="357"/>
      </w:pPr>
    </w:lvl>
    <w:lvl w:ilvl="4" w:tplc="07B4C620">
      <w:start w:val="1"/>
      <w:numFmt w:val="lowerLetter"/>
      <w:lvlText w:val="%5."/>
      <w:lvlJc w:val="left"/>
      <w:pPr>
        <w:tabs>
          <w:tab w:val="left" w:pos="-358"/>
        </w:tabs>
        <w:ind w:left="3240" w:hanging="357"/>
      </w:pPr>
    </w:lvl>
    <w:lvl w:ilvl="5" w:tplc="6028540C">
      <w:start w:val="1"/>
      <w:numFmt w:val="lowerRoman"/>
      <w:lvlText w:val="%6."/>
      <w:lvlJc w:val="right"/>
      <w:pPr>
        <w:tabs>
          <w:tab w:val="left" w:pos="-358"/>
        </w:tabs>
        <w:ind w:left="3960" w:hanging="177"/>
      </w:pPr>
    </w:lvl>
    <w:lvl w:ilvl="6" w:tplc="C0F864AC">
      <w:start w:val="1"/>
      <w:numFmt w:val="decimal"/>
      <w:lvlText w:val="%7."/>
      <w:lvlJc w:val="left"/>
      <w:pPr>
        <w:tabs>
          <w:tab w:val="left" w:pos="-358"/>
        </w:tabs>
        <w:ind w:left="4680" w:hanging="357"/>
      </w:pPr>
    </w:lvl>
    <w:lvl w:ilvl="7" w:tplc="AE0EF172">
      <w:start w:val="1"/>
      <w:numFmt w:val="lowerLetter"/>
      <w:lvlText w:val="%8."/>
      <w:lvlJc w:val="left"/>
      <w:pPr>
        <w:tabs>
          <w:tab w:val="left" w:pos="-358"/>
        </w:tabs>
        <w:ind w:left="5400" w:hanging="357"/>
      </w:pPr>
    </w:lvl>
    <w:lvl w:ilvl="8" w:tplc="37FE5C10">
      <w:start w:val="1"/>
      <w:numFmt w:val="lowerRoman"/>
      <w:lvlText w:val="%9."/>
      <w:lvlJc w:val="right"/>
      <w:pPr>
        <w:tabs>
          <w:tab w:val="left" w:pos="-358"/>
        </w:tabs>
        <w:ind w:left="6120" w:hanging="177"/>
      </w:pPr>
    </w:lvl>
  </w:abstractNum>
  <w:abstractNum w:abstractNumId="8" w15:restartNumberingAfterBreak="0">
    <w:nsid w:val="33E05821"/>
    <w:multiLevelType w:val="hybridMultilevel"/>
    <w:tmpl w:val="6DF4B90A"/>
    <w:lvl w:ilvl="0" w:tplc="52AC1EAC">
      <w:start w:val="1"/>
      <w:numFmt w:val="lowerLetter"/>
      <w:lvlText w:val="(%1)"/>
      <w:lvlJc w:val="right"/>
      <w:pPr>
        <w:ind w:left="1353" w:hanging="357"/>
      </w:pPr>
      <w:rPr>
        <w:rFonts w:ascii="Times New Roman" w:hAnsi="Times New Roman" w:cs="Times New Roman"/>
        <w:strike w:val="0"/>
        <w:dstrike w:val="0"/>
        <w:sz w:val="24"/>
      </w:rPr>
    </w:lvl>
    <w:lvl w:ilvl="1" w:tplc="11BCC57A">
      <w:start w:val="1"/>
      <w:numFmt w:val="lowerLetter"/>
      <w:lvlText w:val="%2."/>
      <w:lvlJc w:val="left"/>
      <w:pPr>
        <w:ind w:left="2073" w:hanging="357"/>
      </w:pPr>
      <w:rPr>
        <w:rFonts w:ascii="Times New Roman" w:hAnsi="Times New Roman" w:cs="Times New Roman"/>
        <w:sz w:val="24"/>
      </w:rPr>
    </w:lvl>
    <w:lvl w:ilvl="2" w:tplc="7A048B10">
      <w:start w:val="1"/>
      <w:numFmt w:val="lowerRoman"/>
      <w:lvlText w:val="%3."/>
      <w:lvlJc w:val="right"/>
      <w:pPr>
        <w:ind w:left="2793" w:hanging="177"/>
      </w:pPr>
      <w:rPr>
        <w:rFonts w:ascii="Times New Roman" w:hAnsi="Times New Roman" w:cs="Times New Roman"/>
        <w:sz w:val="24"/>
      </w:rPr>
    </w:lvl>
    <w:lvl w:ilvl="3" w:tplc="5EC05CEC">
      <w:start w:val="1"/>
      <w:numFmt w:val="decimal"/>
      <w:lvlText w:val="%4."/>
      <w:lvlJc w:val="left"/>
      <w:pPr>
        <w:ind w:left="3513" w:hanging="357"/>
      </w:pPr>
      <w:rPr>
        <w:rFonts w:ascii="Times New Roman" w:hAnsi="Times New Roman" w:cs="Times New Roman"/>
        <w:sz w:val="24"/>
      </w:rPr>
    </w:lvl>
    <w:lvl w:ilvl="4" w:tplc="66C2A6E4">
      <w:start w:val="1"/>
      <w:numFmt w:val="lowerLetter"/>
      <w:lvlText w:val="%5."/>
      <w:lvlJc w:val="left"/>
      <w:pPr>
        <w:ind w:left="4233" w:hanging="357"/>
      </w:pPr>
      <w:rPr>
        <w:rFonts w:ascii="Times New Roman" w:hAnsi="Times New Roman" w:cs="Times New Roman"/>
        <w:sz w:val="24"/>
      </w:rPr>
    </w:lvl>
    <w:lvl w:ilvl="5" w:tplc="089A3AC6">
      <w:start w:val="1"/>
      <w:numFmt w:val="lowerRoman"/>
      <w:lvlText w:val="%6."/>
      <w:lvlJc w:val="right"/>
      <w:pPr>
        <w:ind w:left="4953" w:hanging="177"/>
      </w:pPr>
      <w:rPr>
        <w:rFonts w:ascii="Times New Roman" w:hAnsi="Times New Roman" w:cs="Times New Roman"/>
        <w:sz w:val="24"/>
      </w:rPr>
    </w:lvl>
    <w:lvl w:ilvl="6" w:tplc="32BA7A68">
      <w:start w:val="1"/>
      <w:numFmt w:val="decimal"/>
      <w:lvlText w:val="%7."/>
      <w:lvlJc w:val="left"/>
      <w:pPr>
        <w:ind w:left="5673" w:hanging="357"/>
      </w:pPr>
      <w:rPr>
        <w:rFonts w:ascii="Times New Roman" w:hAnsi="Times New Roman" w:cs="Times New Roman"/>
        <w:sz w:val="24"/>
      </w:rPr>
    </w:lvl>
    <w:lvl w:ilvl="7" w:tplc="81EEEA02">
      <w:start w:val="1"/>
      <w:numFmt w:val="lowerLetter"/>
      <w:lvlText w:val="%8."/>
      <w:lvlJc w:val="left"/>
      <w:pPr>
        <w:ind w:left="6393" w:hanging="357"/>
      </w:pPr>
      <w:rPr>
        <w:rFonts w:ascii="Times New Roman" w:hAnsi="Times New Roman" w:cs="Times New Roman"/>
        <w:sz w:val="24"/>
      </w:rPr>
    </w:lvl>
    <w:lvl w:ilvl="8" w:tplc="EF9CB846">
      <w:start w:val="1"/>
      <w:numFmt w:val="lowerRoman"/>
      <w:lvlText w:val="%9."/>
      <w:lvlJc w:val="right"/>
      <w:pPr>
        <w:ind w:left="7113" w:hanging="177"/>
      </w:pPr>
      <w:rPr>
        <w:rFonts w:ascii="Times New Roman" w:hAnsi="Times New Roman" w:cs="Times New Roman"/>
        <w:sz w:val="24"/>
      </w:rPr>
    </w:lvl>
  </w:abstractNum>
  <w:abstractNum w:abstractNumId="9" w15:restartNumberingAfterBreak="0">
    <w:nsid w:val="372847B2"/>
    <w:multiLevelType w:val="hybridMultilevel"/>
    <w:tmpl w:val="073E17C6"/>
    <w:lvl w:ilvl="0" w:tplc="D3920CE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39C2795C"/>
    <w:multiLevelType w:val="hybridMultilevel"/>
    <w:tmpl w:val="0920587E"/>
    <w:lvl w:ilvl="0" w:tplc="2D5ECE5E">
      <w:start w:val="1"/>
      <w:numFmt w:val="lowerLetter"/>
      <w:lvlText w:val="(%1)"/>
      <w:lvlJc w:val="right"/>
      <w:pPr>
        <w:ind w:left="1778" w:hanging="357"/>
      </w:pPr>
      <w:rPr>
        <w:rFonts w:ascii="Times New Roman" w:hAnsi="Times New Roman" w:cs="Times New Roman"/>
        <w:sz w:val="24"/>
      </w:rPr>
    </w:lvl>
    <w:lvl w:ilvl="1" w:tplc="7CD0B3A4">
      <w:start w:val="1"/>
      <w:numFmt w:val="lowerLetter"/>
      <w:lvlText w:val="%2."/>
      <w:lvlJc w:val="left"/>
      <w:pPr>
        <w:ind w:left="2357" w:hanging="357"/>
      </w:pPr>
      <w:rPr>
        <w:rFonts w:ascii="Times New Roman" w:hAnsi="Times New Roman" w:cs="Times New Roman"/>
        <w:sz w:val="24"/>
      </w:rPr>
    </w:lvl>
    <w:lvl w:ilvl="2" w:tplc="2AE4E3A0">
      <w:start w:val="1"/>
      <w:numFmt w:val="lowerRoman"/>
      <w:lvlText w:val="%3."/>
      <w:lvlJc w:val="right"/>
      <w:pPr>
        <w:ind w:left="3077" w:hanging="177"/>
      </w:pPr>
      <w:rPr>
        <w:rFonts w:ascii="Times New Roman" w:hAnsi="Times New Roman" w:cs="Times New Roman"/>
        <w:sz w:val="24"/>
      </w:rPr>
    </w:lvl>
    <w:lvl w:ilvl="3" w:tplc="2AC2AC14">
      <w:start w:val="1"/>
      <w:numFmt w:val="decimal"/>
      <w:lvlText w:val="%4."/>
      <w:lvlJc w:val="left"/>
      <w:pPr>
        <w:ind w:left="3797" w:hanging="357"/>
      </w:pPr>
      <w:rPr>
        <w:rFonts w:ascii="Times New Roman" w:hAnsi="Times New Roman" w:cs="Times New Roman"/>
        <w:sz w:val="24"/>
      </w:rPr>
    </w:lvl>
    <w:lvl w:ilvl="4" w:tplc="1B02851C">
      <w:start w:val="1"/>
      <w:numFmt w:val="lowerLetter"/>
      <w:lvlText w:val="%5."/>
      <w:lvlJc w:val="left"/>
      <w:pPr>
        <w:ind w:left="4517" w:hanging="357"/>
      </w:pPr>
      <w:rPr>
        <w:rFonts w:ascii="Times New Roman" w:hAnsi="Times New Roman" w:cs="Times New Roman"/>
        <w:sz w:val="24"/>
      </w:rPr>
    </w:lvl>
    <w:lvl w:ilvl="5" w:tplc="ED1848C6">
      <w:start w:val="1"/>
      <w:numFmt w:val="lowerRoman"/>
      <w:lvlText w:val="%6."/>
      <w:lvlJc w:val="right"/>
      <w:pPr>
        <w:ind w:left="5237" w:hanging="177"/>
      </w:pPr>
      <w:rPr>
        <w:rFonts w:ascii="Times New Roman" w:hAnsi="Times New Roman" w:cs="Times New Roman"/>
        <w:sz w:val="24"/>
      </w:rPr>
    </w:lvl>
    <w:lvl w:ilvl="6" w:tplc="45DC7210">
      <w:start w:val="1"/>
      <w:numFmt w:val="decimal"/>
      <w:lvlText w:val="%7."/>
      <w:lvlJc w:val="left"/>
      <w:pPr>
        <w:ind w:left="5957" w:hanging="357"/>
      </w:pPr>
      <w:rPr>
        <w:rFonts w:ascii="Times New Roman" w:hAnsi="Times New Roman" w:cs="Times New Roman"/>
        <w:sz w:val="24"/>
      </w:rPr>
    </w:lvl>
    <w:lvl w:ilvl="7" w:tplc="69123A20">
      <w:start w:val="1"/>
      <w:numFmt w:val="lowerLetter"/>
      <w:lvlText w:val="%8."/>
      <w:lvlJc w:val="left"/>
      <w:pPr>
        <w:ind w:left="6677" w:hanging="357"/>
      </w:pPr>
      <w:rPr>
        <w:rFonts w:ascii="Times New Roman" w:hAnsi="Times New Roman" w:cs="Times New Roman"/>
        <w:sz w:val="24"/>
      </w:rPr>
    </w:lvl>
    <w:lvl w:ilvl="8" w:tplc="3C5AB8D6">
      <w:start w:val="1"/>
      <w:numFmt w:val="lowerRoman"/>
      <w:lvlText w:val="%9."/>
      <w:lvlJc w:val="right"/>
      <w:pPr>
        <w:ind w:left="7397" w:hanging="177"/>
      </w:pPr>
      <w:rPr>
        <w:rFonts w:ascii="Times New Roman" w:hAnsi="Times New Roman" w:cs="Times New Roman"/>
        <w:sz w:val="24"/>
      </w:rPr>
    </w:lvl>
  </w:abstractNum>
  <w:abstractNum w:abstractNumId="11" w15:restartNumberingAfterBreak="0">
    <w:nsid w:val="3B531B6B"/>
    <w:multiLevelType w:val="hybridMultilevel"/>
    <w:tmpl w:val="FF806938"/>
    <w:lvl w:ilvl="0" w:tplc="F8D803B2">
      <w:start w:val="1"/>
      <w:numFmt w:val="bullet"/>
      <w:lvlText w:val="-"/>
      <w:lvlJc w:val="left"/>
      <w:pPr>
        <w:ind w:left="720" w:hanging="357"/>
      </w:pPr>
      <w:rPr>
        <w:rFonts w:ascii="Times New Roman" w:hAnsi="Times New Roman" w:cs="Times New Roman" w:hint="default"/>
        <w:b/>
        <w:sz w:val="24"/>
      </w:rPr>
    </w:lvl>
    <w:lvl w:ilvl="1" w:tplc="347A91D2">
      <w:start w:val="1"/>
      <w:numFmt w:val="bullet"/>
      <w:lvlText w:val="o"/>
      <w:lvlJc w:val="left"/>
      <w:pPr>
        <w:ind w:left="1440" w:hanging="357"/>
      </w:pPr>
      <w:rPr>
        <w:rFonts w:ascii="Courier New" w:hAnsi="Courier New" w:cs="Courier New" w:hint="default"/>
      </w:rPr>
    </w:lvl>
    <w:lvl w:ilvl="2" w:tplc="B6D0D876">
      <w:start w:val="1"/>
      <w:numFmt w:val="bullet"/>
      <w:lvlText w:val=""/>
      <w:lvlJc w:val="left"/>
      <w:pPr>
        <w:ind w:left="2160" w:hanging="357"/>
      </w:pPr>
      <w:rPr>
        <w:rFonts w:ascii="Wingdings" w:hAnsi="Wingdings" w:cs="Wingdings" w:hint="default"/>
      </w:rPr>
    </w:lvl>
    <w:lvl w:ilvl="3" w:tplc="A17A6782">
      <w:start w:val="1"/>
      <w:numFmt w:val="bullet"/>
      <w:lvlText w:val=""/>
      <w:lvlJc w:val="left"/>
      <w:pPr>
        <w:ind w:left="2880" w:hanging="357"/>
      </w:pPr>
      <w:rPr>
        <w:rFonts w:ascii="Symbol" w:hAnsi="Symbol" w:cs="Symbol" w:hint="default"/>
      </w:rPr>
    </w:lvl>
    <w:lvl w:ilvl="4" w:tplc="46D4B6B6">
      <w:start w:val="1"/>
      <w:numFmt w:val="bullet"/>
      <w:lvlText w:val="o"/>
      <w:lvlJc w:val="left"/>
      <w:pPr>
        <w:ind w:left="3600" w:hanging="357"/>
      </w:pPr>
      <w:rPr>
        <w:rFonts w:ascii="Courier New" w:hAnsi="Courier New" w:cs="Courier New" w:hint="default"/>
      </w:rPr>
    </w:lvl>
    <w:lvl w:ilvl="5" w:tplc="13422B9E">
      <w:start w:val="1"/>
      <w:numFmt w:val="bullet"/>
      <w:lvlText w:val=""/>
      <w:lvlJc w:val="left"/>
      <w:pPr>
        <w:ind w:left="4320" w:hanging="357"/>
      </w:pPr>
      <w:rPr>
        <w:rFonts w:ascii="Wingdings" w:hAnsi="Wingdings" w:cs="Wingdings" w:hint="default"/>
      </w:rPr>
    </w:lvl>
    <w:lvl w:ilvl="6" w:tplc="B7141AA8">
      <w:start w:val="1"/>
      <w:numFmt w:val="bullet"/>
      <w:lvlText w:val=""/>
      <w:lvlJc w:val="left"/>
      <w:pPr>
        <w:ind w:left="5040" w:hanging="357"/>
      </w:pPr>
      <w:rPr>
        <w:rFonts w:ascii="Symbol" w:hAnsi="Symbol" w:cs="Symbol" w:hint="default"/>
      </w:rPr>
    </w:lvl>
    <w:lvl w:ilvl="7" w:tplc="1A0CA60A">
      <w:start w:val="1"/>
      <w:numFmt w:val="bullet"/>
      <w:lvlText w:val="o"/>
      <w:lvlJc w:val="left"/>
      <w:pPr>
        <w:ind w:left="5760" w:hanging="357"/>
      </w:pPr>
      <w:rPr>
        <w:rFonts w:ascii="Courier New" w:hAnsi="Courier New" w:cs="Courier New" w:hint="default"/>
      </w:rPr>
    </w:lvl>
    <w:lvl w:ilvl="8" w:tplc="4650C398">
      <w:start w:val="1"/>
      <w:numFmt w:val="bullet"/>
      <w:lvlText w:val=""/>
      <w:lvlJc w:val="left"/>
      <w:pPr>
        <w:ind w:left="6480" w:hanging="357"/>
      </w:pPr>
      <w:rPr>
        <w:rFonts w:ascii="Wingdings" w:hAnsi="Wingdings" w:cs="Wingdings" w:hint="default"/>
      </w:rPr>
    </w:lvl>
  </w:abstractNum>
  <w:abstractNum w:abstractNumId="12" w15:restartNumberingAfterBreak="0">
    <w:nsid w:val="3B685152"/>
    <w:multiLevelType w:val="hybridMultilevel"/>
    <w:tmpl w:val="3AC4FCAA"/>
    <w:lvl w:ilvl="0" w:tplc="A0B6F214">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F585C86"/>
    <w:multiLevelType w:val="hybridMultilevel"/>
    <w:tmpl w:val="7AE29F80"/>
    <w:lvl w:ilvl="0" w:tplc="5FEEC510">
      <w:start w:val="1"/>
      <w:numFmt w:val="none"/>
      <w:suff w:val="nothing"/>
      <w:lvlText w:val=""/>
      <w:lvlJc w:val="left"/>
      <w:pPr>
        <w:tabs>
          <w:tab w:val="left" w:pos="432"/>
        </w:tabs>
        <w:ind w:left="432" w:hanging="430"/>
      </w:pPr>
    </w:lvl>
    <w:lvl w:ilvl="1" w:tplc="9F782D6A">
      <w:start w:val="1"/>
      <w:numFmt w:val="none"/>
      <w:suff w:val="nothing"/>
      <w:lvlText w:val=""/>
      <w:lvlJc w:val="left"/>
      <w:pPr>
        <w:tabs>
          <w:tab w:val="left" w:pos="576"/>
        </w:tabs>
        <w:ind w:left="576" w:hanging="574"/>
      </w:pPr>
    </w:lvl>
    <w:lvl w:ilvl="2" w:tplc="89F88250">
      <w:start w:val="1"/>
      <w:numFmt w:val="none"/>
      <w:suff w:val="nothing"/>
      <w:lvlText w:val=""/>
      <w:lvlJc w:val="left"/>
      <w:pPr>
        <w:tabs>
          <w:tab w:val="left" w:pos="720"/>
        </w:tabs>
        <w:ind w:left="720" w:hanging="718"/>
      </w:pPr>
    </w:lvl>
    <w:lvl w:ilvl="3" w:tplc="AF7E2632">
      <w:start w:val="1"/>
      <w:numFmt w:val="none"/>
      <w:suff w:val="nothing"/>
      <w:lvlText w:val=""/>
      <w:lvlJc w:val="left"/>
      <w:pPr>
        <w:tabs>
          <w:tab w:val="left" w:pos="864"/>
        </w:tabs>
        <w:ind w:left="864" w:hanging="862"/>
      </w:pPr>
    </w:lvl>
    <w:lvl w:ilvl="4" w:tplc="C66A82C8">
      <w:start w:val="1"/>
      <w:numFmt w:val="none"/>
      <w:suff w:val="nothing"/>
      <w:lvlText w:val=""/>
      <w:lvlJc w:val="left"/>
      <w:pPr>
        <w:tabs>
          <w:tab w:val="left" w:pos="1008"/>
        </w:tabs>
        <w:ind w:left="1008" w:hanging="1006"/>
      </w:pPr>
    </w:lvl>
    <w:lvl w:ilvl="5" w:tplc="D8F004C8">
      <w:start w:val="1"/>
      <w:numFmt w:val="none"/>
      <w:suff w:val="nothing"/>
      <w:lvlText w:val=""/>
      <w:lvlJc w:val="left"/>
      <w:pPr>
        <w:tabs>
          <w:tab w:val="left" w:pos="1152"/>
        </w:tabs>
        <w:ind w:left="1152" w:hanging="1150"/>
      </w:pPr>
    </w:lvl>
    <w:lvl w:ilvl="6" w:tplc="AE1ABC52">
      <w:start w:val="1"/>
      <w:numFmt w:val="none"/>
      <w:suff w:val="nothing"/>
      <w:lvlText w:val=""/>
      <w:lvlJc w:val="left"/>
      <w:pPr>
        <w:tabs>
          <w:tab w:val="left" w:pos="1296"/>
        </w:tabs>
        <w:ind w:left="1296" w:hanging="1294"/>
      </w:pPr>
    </w:lvl>
    <w:lvl w:ilvl="7" w:tplc="1DA6B73A">
      <w:start w:val="1"/>
      <w:numFmt w:val="none"/>
      <w:suff w:val="nothing"/>
      <w:lvlText w:val=""/>
      <w:lvlJc w:val="left"/>
      <w:pPr>
        <w:tabs>
          <w:tab w:val="left" w:pos="1440"/>
        </w:tabs>
        <w:ind w:left="1440" w:hanging="1438"/>
      </w:pPr>
    </w:lvl>
    <w:lvl w:ilvl="8" w:tplc="A80EA272">
      <w:start w:val="1"/>
      <w:numFmt w:val="none"/>
      <w:suff w:val="nothing"/>
      <w:lvlText w:val=""/>
      <w:lvlJc w:val="left"/>
      <w:pPr>
        <w:tabs>
          <w:tab w:val="left" w:pos="1584"/>
        </w:tabs>
        <w:ind w:left="1584" w:hanging="1582"/>
      </w:pPr>
    </w:lvl>
  </w:abstractNum>
  <w:abstractNum w:abstractNumId="14" w15:restartNumberingAfterBreak="0">
    <w:nsid w:val="468F3075"/>
    <w:multiLevelType w:val="hybridMultilevel"/>
    <w:tmpl w:val="227C58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97E1B70"/>
    <w:multiLevelType w:val="hybridMultilevel"/>
    <w:tmpl w:val="A34C1D1C"/>
    <w:lvl w:ilvl="0" w:tplc="0B9CB378">
      <w:start w:val="1"/>
      <w:numFmt w:val="lowerLetter"/>
      <w:lvlText w:val="%1)"/>
      <w:lvlJc w:val="left"/>
      <w:pPr>
        <w:ind w:left="720" w:hanging="357"/>
      </w:pPr>
    </w:lvl>
    <w:lvl w:ilvl="1" w:tplc="B48E2A0E">
      <w:start w:val="1"/>
      <w:numFmt w:val="lowerLetter"/>
      <w:lvlText w:val="%2."/>
      <w:lvlJc w:val="left"/>
      <w:pPr>
        <w:ind w:left="1440" w:hanging="357"/>
      </w:pPr>
    </w:lvl>
    <w:lvl w:ilvl="2" w:tplc="CEF2D2BA">
      <w:start w:val="1"/>
      <w:numFmt w:val="lowerRoman"/>
      <w:lvlText w:val="%3."/>
      <w:lvlJc w:val="right"/>
      <w:pPr>
        <w:ind w:left="2160" w:hanging="177"/>
      </w:pPr>
    </w:lvl>
    <w:lvl w:ilvl="3" w:tplc="BA26CC5C">
      <w:start w:val="1"/>
      <w:numFmt w:val="decimal"/>
      <w:lvlText w:val="%4."/>
      <w:lvlJc w:val="left"/>
      <w:pPr>
        <w:ind w:left="2880" w:hanging="357"/>
      </w:pPr>
    </w:lvl>
    <w:lvl w:ilvl="4" w:tplc="7BE46956">
      <w:start w:val="1"/>
      <w:numFmt w:val="lowerLetter"/>
      <w:lvlText w:val="%5."/>
      <w:lvlJc w:val="left"/>
      <w:pPr>
        <w:ind w:left="3600" w:hanging="357"/>
      </w:pPr>
    </w:lvl>
    <w:lvl w:ilvl="5" w:tplc="60D09B92">
      <w:start w:val="1"/>
      <w:numFmt w:val="lowerRoman"/>
      <w:lvlText w:val="%6."/>
      <w:lvlJc w:val="right"/>
      <w:pPr>
        <w:ind w:left="4320" w:hanging="177"/>
      </w:pPr>
    </w:lvl>
    <w:lvl w:ilvl="6" w:tplc="C5F4AA76">
      <w:start w:val="1"/>
      <w:numFmt w:val="decimal"/>
      <w:lvlText w:val="%7."/>
      <w:lvlJc w:val="left"/>
      <w:pPr>
        <w:ind w:left="5040" w:hanging="357"/>
      </w:pPr>
    </w:lvl>
    <w:lvl w:ilvl="7" w:tplc="25327692">
      <w:start w:val="1"/>
      <w:numFmt w:val="lowerLetter"/>
      <w:lvlText w:val="%8."/>
      <w:lvlJc w:val="left"/>
      <w:pPr>
        <w:ind w:left="5760" w:hanging="357"/>
      </w:pPr>
    </w:lvl>
    <w:lvl w:ilvl="8" w:tplc="4BA21106">
      <w:start w:val="1"/>
      <w:numFmt w:val="lowerRoman"/>
      <w:lvlText w:val="%9."/>
      <w:lvlJc w:val="right"/>
      <w:pPr>
        <w:ind w:left="6480" w:hanging="177"/>
      </w:pPr>
    </w:lvl>
  </w:abstractNum>
  <w:abstractNum w:abstractNumId="16" w15:restartNumberingAfterBreak="0">
    <w:nsid w:val="4E3477EE"/>
    <w:multiLevelType w:val="hybridMultilevel"/>
    <w:tmpl w:val="6BFC066C"/>
    <w:lvl w:ilvl="0" w:tplc="9B882590">
      <w:start w:val="1"/>
      <w:numFmt w:val="decimal"/>
      <w:lvlText w:val="12.%1."/>
      <w:lvlJc w:val="left"/>
      <w:pPr>
        <w:ind w:left="644" w:hanging="357"/>
      </w:pPr>
    </w:lvl>
    <w:lvl w:ilvl="1" w:tplc="4E9E60D0">
      <w:start w:val="1"/>
      <w:numFmt w:val="lowerLetter"/>
      <w:lvlText w:val="%2."/>
      <w:lvlJc w:val="left"/>
      <w:pPr>
        <w:ind w:left="1364" w:hanging="357"/>
      </w:pPr>
    </w:lvl>
    <w:lvl w:ilvl="2" w:tplc="A02C3364">
      <w:start w:val="1"/>
      <w:numFmt w:val="lowerRoman"/>
      <w:lvlText w:val="%3."/>
      <w:lvlJc w:val="right"/>
      <w:pPr>
        <w:ind w:left="2084" w:hanging="177"/>
      </w:pPr>
    </w:lvl>
    <w:lvl w:ilvl="3" w:tplc="DB107202">
      <w:start w:val="1"/>
      <w:numFmt w:val="decimal"/>
      <w:lvlText w:val="%4."/>
      <w:lvlJc w:val="left"/>
      <w:pPr>
        <w:ind w:left="2804" w:hanging="357"/>
      </w:pPr>
    </w:lvl>
    <w:lvl w:ilvl="4" w:tplc="418016CC">
      <w:start w:val="1"/>
      <w:numFmt w:val="lowerLetter"/>
      <w:lvlText w:val="%5."/>
      <w:lvlJc w:val="left"/>
      <w:pPr>
        <w:ind w:left="3524" w:hanging="357"/>
      </w:pPr>
    </w:lvl>
    <w:lvl w:ilvl="5" w:tplc="037E40D2">
      <w:start w:val="1"/>
      <w:numFmt w:val="lowerRoman"/>
      <w:lvlText w:val="%6."/>
      <w:lvlJc w:val="right"/>
      <w:pPr>
        <w:ind w:left="4244" w:hanging="177"/>
      </w:pPr>
    </w:lvl>
    <w:lvl w:ilvl="6" w:tplc="4E6C18A6">
      <w:start w:val="1"/>
      <w:numFmt w:val="decimal"/>
      <w:lvlText w:val="%7."/>
      <w:lvlJc w:val="left"/>
      <w:pPr>
        <w:ind w:left="4964" w:hanging="357"/>
      </w:pPr>
    </w:lvl>
    <w:lvl w:ilvl="7" w:tplc="DB60B0C2">
      <w:start w:val="1"/>
      <w:numFmt w:val="lowerLetter"/>
      <w:lvlText w:val="%8."/>
      <w:lvlJc w:val="left"/>
      <w:pPr>
        <w:ind w:left="5684" w:hanging="357"/>
      </w:pPr>
    </w:lvl>
    <w:lvl w:ilvl="8" w:tplc="72C69EBA">
      <w:start w:val="1"/>
      <w:numFmt w:val="lowerRoman"/>
      <w:lvlText w:val="%9."/>
      <w:lvlJc w:val="right"/>
      <w:pPr>
        <w:ind w:left="6404" w:hanging="177"/>
      </w:pPr>
    </w:lvl>
  </w:abstractNum>
  <w:abstractNum w:abstractNumId="17" w15:restartNumberingAfterBreak="0">
    <w:nsid w:val="5A216A06"/>
    <w:multiLevelType w:val="hybridMultilevel"/>
    <w:tmpl w:val="721ABC50"/>
    <w:lvl w:ilvl="0" w:tplc="D4E044E0">
      <w:start w:val="1"/>
      <w:numFmt w:val="decimal"/>
      <w:lvlText w:val="7.%1"/>
      <w:lvlJc w:val="left"/>
      <w:pPr>
        <w:ind w:left="720" w:hanging="357"/>
      </w:pPr>
    </w:lvl>
    <w:lvl w:ilvl="1" w:tplc="DA64B9B0">
      <w:start w:val="1"/>
      <w:numFmt w:val="lowerLetter"/>
      <w:lvlText w:val="%2."/>
      <w:lvlJc w:val="left"/>
      <w:pPr>
        <w:ind w:left="1440" w:hanging="357"/>
      </w:pPr>
    </w:lvl>
    <w:lvl w:ilvl="2" w:tplc="44142144">
      <w:start w:val="1"/>
      <w:numFmt w:val="lowerRoman"/>
      <w:lvlText w:val="%3."/>
      <w:lvlJc w:val="right"/>
      <w:pPr>
        <w:ind w:left="2160" w:hanging="177"/>
      </w:pPr>
    </w:lvl>
    <w:lvl w:ilvl="3" w:tplc="B146737E">
      <w:start w:val="1"/>
      <w:numFmt w:val="decimal"/>
      <w:lvlText w:val="%4."/>
      <w:lvlJc w:val="left"/>
      <w:pPr>
        <w:ind w:left="2880" w:hanging="357"/>
      </w:pPr>
    </w:lvl>
    <w:lvl w:ilvl="4" w:tplc="43269BCE">
      <w:start w:val="1"/>
      <w:numFmt w:val="lowerLetter"/>
      <w:lvlText w:val="%5."/>
      <w:lvlJc w:val="left"/>
      <w:pPr>
        <w:ind w:left="3600" w:hanging="357"/>
      </w:pPr>
    </w:lvl>
    <w:lvl w:ilvl="5" w:tplc="CD467DB0">
      <w:start w:val="1"/>
      <w:numFmt w:val="lowerRoman"/>
      <w:lvlText w:val="%6."/>
      <w:lvlJc w:val="right"/>
      <w:pPr>
        <w:ind w:left="4320" w:hanging="177"/>
      </w:pPr>
    </w:lvl>
    <w:lvl w:ilvl="6" w:tplc="4754CF06">
      <w:start w:val="1"/>
      <w:numFmt w:val="decimal"/>
      <w:lvlText w:val="%7."/>
      <w:lvlJc w:val="left"/>
      <w:pPr>
        <w:ind w:left="5040" w:hanging="357"/>
      </w:pPr>
    </w:lvl>
    <w:lvl w:ilvl="7" w:tplc="ADC6FC7E">
      <w:start w:val="1"/>
      <w:numFmt w:val="lowerLetter"/>
      <w:lvlText w:val="%8."/>
      <w:lvlJc w:val="left"/>
      <w:pPr>
        <w:ind w:left="5760" w:hanging="357"/>
      </w:pPr>
    </w:lvl>
    <w:lvl w:ilvl="8" w:tplc="152CAE54">
      <w:start w:val="1"/>
      <w:numFmt w:val="lowerRoman"/>
      <w:lvlText w:val="%9."/>
      <w:lvlJc w:val="right"/>
      <w:pPr>
        <w:ind w:left="6480" w:hanging="177"/>
      </w:pPr>
    </w:lvl>
  </w:abstractNum>
  <w:abstractNum w:abstractNumId="18" w15:restartNumberingAfterBreak="0">
    <w:nsid w:val="5D096A56"/>
    <w:multiLevelType w:val="hybridMultilevel"/>
    <w:tmpl w:val="8BA85462"/>
    <w:lvl w:ilvl="0" w:tplc="BE1818A2">
      <w:start w:val="1"/>
      <w:numFmt w:val="lowerLetter"/>
      <w:lvlText w:val="(%1)"/>
      <w:lvlJc w:val="right"/>
      <w:pPr>
        <w:ind w:left="1353" w:hanging="357"/>
      </w:pPr>
      <w:rPr>
        <w:rFonts w:ascii="Times New Roman" w:hAnsi="Times New Roman" w:cs="Times New Roman"/>
        <w:strike w:val="0"/>
        <w:dstrike w:val="0"/>
        <w:sz w:val="24"/>
      </w:rPr>
    </w:lvl>
    <w:lvl w:ilvl="1" w:tplc="3F62F7CA">
      <w:start w:val="1"/>
      <w:numFmt w:val="lowerLetter"/>
      <w:lvlText w:val="%2."/>
      <w:lvlJc w:val="left"/>
      <w:pPr>
        <w:ind w:left="2073" w:hanging="357"/>
      </w:pPr>
      <w:rPr>
        <w:rFonts w:ascii="Times New Roman" w:hAnsi="Times New Roman" w:cs="Times New Roman"/>
        <w:sz w:val="24"/>
      </w:rPr>
    </w:lvl>
    <w:lvl w:ilvl="2" w:tplc="9E083566">
      <w:start w:val="1"/>
      <w:numFmt w:val="lowerRoman"/>
      <w:lvlText w:val="%3."/>
      <w:lvlJc w:val="right"/>
      <w:pPr>
        <w:ind w:left="2793" w:hanging="177"/>
      </w:pPr>
      <w:rPr>
        <w:rFonts w:ascii="Times New Roman" w:hAnsi="Times New Roman" w:cs="Times New Roman"/>
        <w:sz w:val="24"/>
      </w:rPr>
    </w:lvl>
    <w:lvl w:ilvl="3" w:tplc="F738DA1E">
      <w:start w:val="1"/>
      <w:numFmt w:val="decimal"/>
      <w:lvlText w:val="%4."/>
      <w:lvlJc w:val="left"/>
      <w:pPr>
        <w:ind w:left="3513" w:hanging="357"/>
      </w:pPr>
      <w:rPr>
        <w:rFonts w:ascii="Times New Roman" w:hAnsi="Times New Roman" w:cs="Times New Roman"/>
        <w:sz w:val="24"/>
      </w:rPr>
    </w:lvl>
    <w:lvl w:ilvl="4" w:tplc="6884070C">
      <w:start w:val="1"/>
      <w:numFmt w:val="lowerLetter"/>
      <w:lvlText w:val="%5."/>
      <w:lvlJc w:val="left"/>
      <w:pPr>
        <w:ind w:left="4233" w:hanging="357"/>
      </w:pPr>
      <w:rPr>
        <w:rFonts w:ascii="Times New Roman" w:hAnsi="Times New Roman" w:cs="Times New Roman"/>
        <w:sz w:val="24"/>
      </w:rPr>
    </w:lvl>
    <w:lvl w:ilvl="5" w:tplc="9530CC58">
      <w:start w:val="1"/>
      <w:numFmt w:val="lowerRoman"/>
      <w:lvlText w:val="%6."/>
      <w:lvlJc w:val="right"/>
      <w:pPr>
        <w:ind w:left="4953" w:hanging="177"/>
      </w:pPr>
      <w:rPr>
        <w:rFonts w:ascii="Times New Roman" w:hAnsi="Times New Roman" w:cs="Times New Roman"/>
        <w:sz w:val="24"/>
      </w:rPr>
    </w:lvl>
    <w:lvl w:ilvl="6" w:tplc="04BAB0D0">
      <w:start w:val="1"/>
      <w:numFmt w:val="decimal"/>
      <w:lvlText w:val="%7."/>
      <w:lvlJc w:val="left"/>
      <w:pPr>
        <w:ind w:left="5673" w:hanging="357"/>
      </w:pPr>
      <w:rPr>
        <w:rFonts w:ascii="Times New Roman" w:hAnsi="Times New Roman" w:cs="Times New Roman"/>
        <w:sz w:val="24"/>
      </w:rPr>
    </w:lvl>
    <w:lvl w:ilvl="7" w:tplc="C976449A">
      <w:start w:val="1"/>
      <w:numFmt w:val="lowerLetter"/>
      <w:lvlText w:val="%8."/>
      <w:lvlJc w:val="left"/>
      <w:pPr>
        <w:ind w:left="6393" w:hanging="357"/>
      </w:pPr>
      <w:rPr>
        <w:rFonts w:ascii="Times New Roman" w:hAnsi="Times New Roman" w:cs="Times New Roman"/>
        <w:sz w:val="24"/>
      </w:rPr>
    </w:lvl>
    <w:lvl w:ilvl="8" w:tplc="1AF21772">
      <w:start w:val="1"/>
      <w:numFmt w:val="lowerRoman"/>
      <w:lvlText w:val="%9."/>
      <w:lvlJc w:val="right"/>
      <w:pPr>
        <w:ind w:left="7113" w:hanging="177"/>
      </w:pPr>
      <w:rPr>
        <w:rFonts w:ascii="Times New Roman" w:hAnsi="Times New Roman" w:cs="Times New Roman"/>
        <w:sz w:val="24"/>
      </w:rPr>
    </w:lvl>
  </w:abstractNum>
  <w:abstractNum w:abstractNumId="19" w15:restartNumberingAfterBreak="0">
    <w:nsid w:val="5DC81962"/>
    <w:multiLevelType w:val="hybridMultilevel"/>
    <w:tmpl w:val="609E0A54"/>
    <w:lvl w:ilvl="0" w:tplc="CF7A060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5E1B6F1E"/>
    <w:multiLevelType w:val="hybridMultilevel"/>
    <w:tmpl w:val="5532CDAA"/>
    <w:lvl w:ilvl="0" w:tplc="AA38BBC4">
      <w:start w:val="25"/>
      <w:numFmt w:val="bullet"/>
      <w:lvlText w:val="-"/>
      <w:lvlJc w:val="left"/>
      <w:pPr>
        <w:ind w:left="1080" w:hanging="358"/>
      </w:pPr>
      <w:rPr>
        <w:rFonts w:ascii="Times New Roman" w:eastAsia="Calibri Light" w:hAnsi="Times New Roman" w:cs="Times New Roman" w:hint="default"/>
        <w:sz w:val="24"/>
      </w:rPr>
    </w:lvl>
    <w:lvl w:ilvl="1" w:tplc="FC363D30">
      <w:start w:val="1"/>
      <w:numFmt w:val="bullet"/>
      <w:lvlText w:val="o"/>
      <w:lvlJc w:val="left"/>
      <w:pPr>
        <w:ind w:left="1800" w:hanging="358"/>
      </w:pPr>
      <w:rPr>
        <w:rFonts w:ascii="Courier New" w:hAnsi="Courier New" w:cs="Courier New" w:hint="default"/>
      </w:rPr>
    </w:lvl>
    <w:lvl w:ilvl="2" w:tplc="C4405402">
      <w:start w:val="1"/>
      <w:numFmt w:val="bullet"/>
      <w:lvlText w:val=""/>
      <w:lvlJc w:val="left"/>
      <w:pPr>
        <w:ind w:left="2520" w:hanging="358"/>
      </w:pPr>
      <w:rPr>
        <w:rFonts w:ascii="Wingdings" w:hAnsi="Wingdings" w:hint="default"/>
      </w:rPr>
    </w:lvl>
    <w:lvl w:ilvl="3" w:tplc="4B22E744">
      <w:start w:val="1"/>
      <w:numFmt w:val="bullet"/>
      <w:lvlText w:val=""/>
      <w:lvlJc w:val="left"/>
      <w:pPr>
        <w:ind w:left="3240" w:hanging="358"/>
      </w:pPr>
      <w:rPr>
        <w:rFonts w:ascii="Symbol" w:hAnsi="Symbol" w:hint="default"/>
      </w:rPr>
    </w:lvl>
    <w:lvl w:ilvl="4" w:tplc="C2385AC8">
      <w:start w:val="1"/>
      <w:numFmt w:val="bullet"/>
      <w:lvlText w:val="o"/>
      <w:lvlJc w:val="left"/>
      <w:pPr>
        <w:ind w:left="3960" w:hanging="358"/>
      </w:pPr>
      <w:rPr>
        <w:rFonts w:ascii="Courier New" w:hAnsi="Courier New" w:cs="Courier New" w:hint="default"/>
      </w:rPr>
    </w:lvl>
    <w:lvl w:ilvl="5" w:tplc="1540AB6C">
      <w:start w:val="1"/>
      <w:numFmt w:val="bullet"/>
      <w:lvlText w:val=""/>
      <w:lvlJc w:val="left"/>
      <w:pPr>
        <w:ind w:left="4680" w:hanging="358"/>
      </w:pPr>
      <w:rPr>
        <w:rFonts w:ascii="Wingdings" w:hAnsi="Wingdings" w:hint="default"/>
      </w:rPr>
    </w:lvl>
    <w:lvl w:ilvl="6" w:tplc="EFD8CE48">
      <w:start w:val="1"/>
      <w:numFmt w:val="bullet"/>
      <w:lvlText w:val=""/>
      <w:lvlJc w:val="left"/>
      <w:pPr>
        <w:ind w:left="5400" w:hanging="358"/>
      </w:pPr>
      <w:rPr>
        <w:rFonts w:ascii="Symbol" w:hAnsi="Symbol" w:hint="default"/>
      </w:rPr>
    </w:lvl>
    <w:lvl w:ilvl="7" w:tplc="5CF22CD0">
      <w:start w:val="1"/>
      <w:numFmt w:val="bullet"/>
      <w:lvlText w:val="o"/>
      <w:lvlJc w:val="left"/>
      <w:pPr>
        <w:ind w:left="6120" w:hanging="358"/>
      </w:pPr>
      <w:rPr>
        <w:rFonts w:ascii="Courier New" w:hAnsi="Courier New" w:cs="Courier New" w:hint="default"/>
      </w:rPr>
    </w:lvl>
    <w:lvl w:ilvl="8" w:tplc="795AFFA8">
      <w:start w:val="1"/>
      <w:numFmt w:val="bullet"/>
      <w:lvlText w:val=""/>
      <w:lvlJc w:val="left"/>
      <w:pPr>
        <w:ind w:left="6840" w:hanging="358"/>
      </w:pPr>
      <w:rPr>
        <w:rFonts w:ascii="Wingdings" w:hAnsi="Wingdings" w:hint="default"/>
      </w:rPr>
    </w:lvl>
  </w:abstractNum>
  <w:abstractNum w:abstractNumId="21" w15:restartNumberingAfterBreak="0">
    <w:nsid w:val="63DE0D9D"/>
    <w:multiLevelType w:val="hybridMultilevel"/>
    <w:tmpl w:val="8DAC60E4"/>
    <w:lvl w:ilvl="0" w:tplc="23745FE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15:restartNumberingAfterBreak="0">
    <w:nsid w:val="6AAF1A1F"/>
    <w:multiLevelType w:val="multilevel"/>
    <w:tmpl w:val="D65282E6"/>
    <w:lvl w:ilvl="0">
      <w:start w:val="1"/>
      <w:numFmt w:val="decimal"/>
      <w:pStyle w:val="Textodstavce"/>
      <w:isLgl/>
      <w:lvlText w:val="%1"/>
      <w:lvlJc w:val="left"/>
      <w:pPr>
        <w:tabs>
          <w:tab w:val="num" w:pos="783"/>
        </w:tabs>
        <w:ind w:left="1" w:firstLine="425"/>
      </w:pPr>
      <w:rPr>
        <w:rFonts w:cs="Times New Roman" w:hint="default"/>
        <w:b/>
      </w:rPr>
    </w:lvl>
    <w:lvl w:ilvl="1">
      <w:start w:val="1"/>
      <w:numFmt w:val="decimal"/>
      <w:pStyle w:val="Textpsmene"/>
      <w:lvlText w:val="11.%2."/>
      <w:lvlJc w:val="left"/>
      <w:pPr>
        <w:tabs>
          <w:tab w:val="num" w:pos="1419"/>
        </w:tabs>
        <w:ind w:left="1419" w:hanging="425"/>
      </w:pPr>
      <w:rPr>
        <w:rFonts w:hint="default"/>
        <w:b w:val="0"/>
        <w:sz w:val="22"/>
        <w:szCs w:val="22"/>
      </w:rPr>
    </w:lvl>
    <w:lvl w:ilvl="2">
      <w:start w:val="1"/>
      <w:numFmt w:val="decimal"/>
      <w:isLgl/>
      <w:lvlText w:val="%3."/>
      <w:lvlJc w:val="left"/>
      <w:pPr>
        <w:tabs>
          <w:tab w:val="num" w:pos="1276"/>
        </w:tabs>
        <w:ind w:left="1276" w:hanging="425"/>
      </w:pPr>
      <w:rPr>
        <w:rFonts w:cs="Times New Roman" w:hint="default"/>
      </w:rPr>
    </w:lvl>
    <w:lvl w:ilvl="3">
      <w:start w:val="1"/>
      <w:numFmt w:val="decimal"/>
      <w:lvlText w:val="(%4)"/>
      <w:lvlJc w:val="left"/>
      <w:pPr>
        <w:tabs>
          <w:tab w:val="num" w:pos="1866"/>
        </w:tabs>
        <w:ind w:left="1866" w:hanging="360"/>
      </w:pPr>
      <w:rPr>
        <w:rFonts w:cs="Times New Roman" w:hint="default"/>
      </w:rPr>
    </w:lvl>
    <w:lvl w:ilvl="4">
      <w:start w:val="1"/>
      <w:numFmt w:val="lowerLetter"/>
      <w:lvlText w:val="(%5)"/>
      <w:lvlJc w:val="left"/>
      <w:pPr>
        <w:tabs>
          <w:tab w:val="num" w:pos="2226"/>
        </w:tabs>
        <w:ind w:left="2226" w:hanging="360"/>
      </w:pPr>
      <w:rPr>
        <w:rFonts w:cs="Times New Roman" w:hint="default"/>
      </w:rPr>
    </w:lvl>
    <w:lvl w:ilvl="5">
      <w:start w:val="1"/>
      <w:numFmt w:val="lowerRoman"/>
      <w:lvlText w:val="(%6)"/>
      <w:lvlJc w:val="left"/>
      <w:pPr>
        <w:tabs>
          <w:tab w:val="num" w:pos="2946"/>
        </w:tabs>
        <w:ind w:left="2586" w:hanging="360"/>
      </w:pPr>
      <w:rPr>
        <w:rFonts w:cs="Times New Roman" w:hint="default"/>
      </w:rPr>
    </w:lvl>
    <w:lvl w:ilvl="6">
      <w:start w:val="1"/>
      <w:numFmt w:val="decimal"/>
      <w:lvlText w:val="%7."/>
      <w:lvlJc w:val="left"/>
      <w:pPr>
        <w:tabs>
          <w:tab w:val="num" w:pos="2946"/>
        </w:tabs>
        <w:ind w:left="2946" w:hanging="360"/>
      </w:pPr>
      <w:rPr>
        <w:rFonts w:cs="Times New Roman" w:hint="default"/>
      </w:rPr>
    </w:lvl>
    <w:lvl w:ilvl="7">
      <w:start w:val="1"/>
      <w:numFmt w:val="lowerLetter"/>
      <w:lvlText w:val="%8."/>
      <w:lvlJc w:val="left"/>
      <w:pPr>
        <w:tabs>
          <w:tab w:val="num" w:pos="3306"/>
        </w:tabs>
        <w:ind w:left="3306" w:hanging="360"/>
      </w:pPr>
      <w:rPr>
        <w:rFonts w:cs="Times New Roman" w:hint="default"/>
      </w:rPr>
    </w:lvl>
    <w:lvl w:ilvl="8">
      <w:start w:val="1"/>
      <w:numFmt w:val="lowerRoman"/>
      <w:lvlText w:val="%9."/>
      <w:lvlJc w:val="left"/>
      <w:pPr>
        <w:tabs>
          <w:tab w:val="num" w:pos="4026"/>
        </w:tabs>
        <w:ind w:left="3666" w:hanging="360"/>
      </w:pPr>
      <w:rPr>
        <w:rFonts w:cs="Times New Roman" w:hint="default"/>
      </w:rPr>
    </w:lvl>
  </w:abstractNum>
  <w:abstractNum w:abstractNumId="23" w15:restartNumberingAfterBreak="0">
    <w:nsid w:val="732C4296"/>
    <w:multiLevelType w:val="hybridMultilevel"/>
    <w:tmpl w:val="7BE2F258"/>
    <w:lvl w:ilvl="0" w:tplc="D0F264C4">
      <w:start w:val="1"/>
      <w:numFmt w:val="bullet"/>
      <w:lvlText w:val=""/>
      <w:lvlJc w:val="left"/>
      <w:pPr>
        <w:ind w:left="720" w:hanging="357"/>
      </w:pPr>
      <w:rPr>
        <w:rFonts w:ascii="Symbol" w:hAnsi="Symbol" w:cs="Symbol" w:hint="default"/>
        <w:sz w:val="24"/>
      </w:rPr>
    </w:lvl>
    <w:lvl w:ilvl="1" w:tplc="26E6BA3A">
      <w:start w:val="1"/>
      <w:numFmt w:val="bullet"/>
      <w:lvlText w:val="o"/>
      <w:lvlJc w:val="left"/>
      <w:pPr>
        <w:ind w:left="1440" w:hanging="357"/>
      </w:pPr>
      <w:rPr>
        <w:rFonts w:ascii="Courier New" w:hAnsi="Courier New" w:cs="Courier New" w:hint="default"/>
      </w:rPr>
    </w:lvl>
    <w:lvl w:ilvl="2" w:tplc="B9161182">
      <w:start w:val="1"/>
      <w:numFmt w:val="bullet"/>
      <w:lvlText w:val=""/>
      <w:lvlJc w:val="left"/>
      <w:pPr>
        <w:ind w:left="2160" w:hanging="357"/>
      </w:pPr>
      <w:rPr>
        <w:rFonts w:ascii="Wingdings" w:hAnsi="Wingdings" w:cs="Wingdings" w:hint="default"/>
      </w:rPr>
    </w:lvl>
    <w:lvl w:ilvl="3" w:tplc="F81E33B6">
      <w:start w:val="1"/>
      <w:numFmt w:val="bullet"/>
      <w:lvlText w:val=""/>
      <w:lvlJc w:val="left"/>
      <w:pPr>
        <w:ind w:left="2880" w:hanging="357"/>
      </w:pPr>
      <w:rPr>
        <w:rFonts w:ascii="Symbol" w:hAnsi="Symbol" w:cs="Symbol" w:hint="default"/>
        <w:sz w:val="24"/>
      </w:rPr>
    </w:lvl>
    <w:lvl w:ilvl="4" w:tplc="365E27C8">
      <w:start w:val="1"/>
      <w:numFmt w:val="bullet"/>
      <w:lvlText w:val="o"/>
      <w:lvlJc w:val="left"/>
      <w:pPr>
        <w:ind w:left="3600" w:hanging="357"/>
      </w:pPr>
      <w:rPr>
        <w:rFonts w:ascii="Courier New" w:hAnsi="Courier New" w:cs="Courier New" w:hint="default"/>
      </w:rPr>
    </w:lvl>
    <w:lvl w:ilvl="5" w:tplc="8AA66E04">
      <w:start w:val="1"/>
      <w:numFmt w:val="bullet"/>
      <w:lvlText w:val=""/>
      <w:lvlJc w:val="left"/>
      <w:pPr>
        <w:ind w:left="4320" w:hanging="357"/>
      </w:pPr>
      <w:rPr>
        <w:rFonts w:ascii="Wingdings" w:hAnsi="Wingdings" w:cs="Wingdings" w:hint="default"/>
      </w:rPr>
    </w:lvl>
    <w:lvl w:ilvl="6" w:tplc="2F482C8A">
      <w:start w:val="1"/>
      <w:numFmt w:val="bullet"/>
      <w:lvlText w:val=""/>
      <w:lvlJc w:val="left"/>
      <w:pPr>
        <w:ind w:left="5040" w:hanging="357"/>
      </w:pPr>
      <w:rPr>
        <w:rFonts w:ascii="Symbol" w:hAnsi="Symbol" w:cs="Symbol" w:hint="default"/>
        <w:sz w:val="24"/>
      </w:rPr>
    </w:lvl>
    <w:lvl w:ilvl="7" w:tplc="386AB834">
      <w:start w:val="1"/>
      <w:numFmt w:val="bullet"/>
      <w:lvlText w:val="o"/>
      <w:lvlJc w:val="left"/>
      <w:pPr>
        <w:ind w:left="5760" w:hanging="357"/>
      </w:pPr>
      <w:rPr>
        <w:rFonts w:ascii="Courier New" w:hAnsi="Courier New" w:cs="Courier New" w:hint="default"/>
      </w:rPr>
    </w:lvl>
    <w:lvl w:ilvl="8" w:tplc="47B41F08">
      <w:start w:val="1"/>
      <w:numFmt w:val="bullet"/>
      <w:lvlText w:val=""/>
      <w:lvlJc w:val="left"/>
      <w:pPr>
        <w:ind w:left="6480" w:hanging="357"/>
      </w:pPr>
      <w:rPr>
        <w:rFonts w:ascii="Wingdings" w:hAnsi="Wingdings" w:cs="Wingdings" w:hint="default"/>
      </w:rPr>
    </w:lvl>
  </w:abstractNum>
  <w:num w:numId="1">
    <w:abstractNumId w:val="15"/>
  </w:num>
  <w:num w:numId="2">
    <w:abstractNumId w:val="5"/>
  </w:num>
  <w:num w:numId="3">
    <w:abstractNumId w:val="4"/>
  </w:num>
  <w:num w:numId="4">
    <w:abstractNumId w:val="13"/>
  </w:num>
  <w:num w:numId="5">
    <w:abstractNumId w:val="10"/>
  </w:num>
  <w:num w:numId="6">
    <w:abstractNumId w:val="11"/>
  </w:num>
  <w:num w:numId="7">
    <w:abstractNumId w:val="3"/>
  </w:num>
  <w:num w:numId="8">
    <w:abstractNumId w:val="7"/>
  </w:num>
  <w:num w:numId="9">
    <w:abstractNumId w:val="8"/>
  </w:num>
  <w:num w:numId="10">
    <w:abstractNumId w:val="0"/>
  </w:num>
  <w:num w:numId="11">
    <w:abstractNumId w:val="23"/>
  </w:num>
  <w:num w:numId="12">
    <w:abstractNumId w:val="20"/>
  </w:num>
  <w:num w:numId="13">
    <w:abstractNumId w:val="16"/>
  </w:num>
  <w:num w:numId="14">
    <w:abstractNumId w:val="18"/>
  </w:num>
  <w:num w:numId="15">
    <w:abstractNumId w:val="17"/>
  </w:num>
  <w:num w:numId="16">
    <w:abstractNumId w:val="21"/>
  </w:num>
  <w:num w:numId="17">
    <w:abstractNumId w:val="14"/>
  </w:num>
  <w:num w:numId="18">
    <w:abstractNumId w:val="19"/>
  </w:num>
  <w:num w:numId="19">
    <w:abstractNumId w:val="6"/>
  </w:num>
  <w:num w:numId="20">
    <w:abstractNumId w:val="12"/>
  </w:num>
  <w:num w:numId="21">
    <w:abstractNumId w:val="22"/>
  </w:num>
  <w:num w:numId="22">
    <w:abstractNumId w:val="9"/>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D7A"/>
    <w:rsid w:val="0001720F"/>
    <w:rsid w:val="0003241F"/>
    <w:rsid w:val="00047CF1"/>
    <w:rsid w:val="00087313"/>
    <w:rsid w:val="0009283F"/>
    <w:rsid w:val="000C3C09"/>
    <w:rsid w:val="000D11FA"/>
    <w:rsid w:val="000D652D"/>
    <w:rsid w:val="000D6750"/>
    <w:rsid w:val="000D680F"/>
    <w:rsid w:val="000F4D4A"/>
    <w:rsid w:val="000F6809"/>
    <w:rsid w:val="001023F4"/>
    <w:rsid w:val="00104D5C"/>
    <w:rsid w:val="001221AC"/>
    <w:rsid w:val="00130FE9"/>
    <w:rsid w:val="00136F83"/>
    <w:rsid w:val="00147FF6"/>
    <w:rsid w:val="001507AB"/>
    <w:rsid w:val="001572A3"/>
    <w:rsid w:val="00166DDA"/>
    <w:rsid w:val="00183B0B"/>
    <w:rsid w:val="00195C21"/>
    <w:rsid w:val="001A61DB"/>
    <w:rsid w:val="001A726C"/>
    <w:rsid w:val="001C15D7"/>
    <w:rsid w:val="0020625C"/>
    <w:rsid w:val="0024417C"/>
    <w:rsid w:val="00255DAA"/>
    <w:rsid w:val="002568C9"/>
    <w:rsid w:val="0025720B"/>
    <w:rsid w:val="00263389"/>
    <w:rsid w:val="002857A7"/>
    <w:rsid w:val="002A1C88"/>
    <w:rsid w:val="002A3475"/>
    <w:rsid w:val="002B2140"/>
    <w:rsid w:val="002E0EDE"/>
    <w:rsid w:val="002E3A89"/>
    <w:rsid w:val="002E7775"/>
    <w:rsid w:val="003138CB"/>
    <w:rsid w:val="00313BF7"/>
    <w:rsid w:val="00333D3C"/>
    <w:rsid w:val="003356B7"/>
    <w:rsid w:val="0033699F"/>
    <w:rsid w:val="00337CE1"/>
    <w:rsid w:val="00352DD4"/>
    <w:rsid w:val="003836B8"/>
    <w:rsid w:val="003845A2"/>
    <w:rsid w:val="00387ACC"/>
    <w:rsid w:val="003A08CC"/>
    <w:rsid w:val="003B1E8F"/>
    <w:rsid w:val="003C189B"/>
    <w:rsid w:val="003C1F8F"/>
    <w:rsid w:val="003C533A"/>
    <w:rsid w:val="003D06F9"/>
    <w:rsid w:val="003D0E73"/>
    <w:rsid w:val="003D7D7A"/>
    <w:rsid w:val="003E4FE6"/>
    <w:rsid w:val="003F14C1"/>
    <w:rsid w:val="00406DEE"/>
    <w:rsid w:val="0041708C"/>
    <w:rsid w:val="00433856"/>
    <w:rsid w:val="00436802"/>
    <w:rsid w:val="00443460"/>
    <w:rsid w:val="0044576F"/>
    <w:rsid w:val="004471AF"/>
    <w:rsid w:val="0045589A"/>
    <w:rsid w:val="0047119B"/>
    <w:rsid w:val="00475046"/>
    <w:rsid w:val="00477A9C"/>
    <w:rsid w:val="00477D17"/>
    <w:rsid w:val="00481EED"/>
    <w:rsid w:val="004B4036"/>
    <w:rsid w:val="004C584F"/>
    <w:rsid w:val="004E1FFE"/>
    <w:rsid w:val="004E28D9"/>
    <w:rsid w:val="004E36F4"/>
    <w:rsid w:val="004F2A0B"/>
    <w:rsid w:val="005004A5"/>
    <w:rsid w:val="00506C0D"/>
    <w:rsid w:val="005169D4"/>
    <w:rsid w:val="0052256F"/>
    <w:rsid w:val="00530C50"/>
    <w:rsid w:val="005512B5"/>
    <w:rsid w:val="005545FA"/>
    <w:rsid w:val="005660BF"/>
    <w:rsid w:val="00570727"/>
    <w:rsid w:val="0057660C"/>
    <w:rsid w:val="005A0C99"/>
    <w:rsid w:val="005C3408"/>
    <w:rsid w:val="005C613E"/>
    <w:rsid w:val="005E2EDA"/>
    <w:rsid w:val="005E467B"/>
    <w:rsid w:val="005F5AEA"/>
    <w:rsid w:val="005F6B88"/>
    <w:rsid w:val="00624C78"/>
    <w:rsid w:val="00625EC2"/>
    <w:rsid w:val="006427D6"/>
    <w:rsid w:val="00655F1A"/>
    <w:rsid w:val="00660751"/>
    <w:rsid w:val="006903EC"/>
    <w:rsid w:val="00697AA6"/>
    <w:rsid w:val="006A43FB"/>
    <w:rsid w:val="006A634D"/>
    <w:rsid w:val="006B2F4F"/>
    <w:rsid w:val="006B567E"/>
    <w:rsid w:val="006D4F6E"/>
    <w:rsid w:val="006D7C5B"/>
    <w:rsid w:val="006F4A68"/>
    <w:rsid w:val="007124C1"/>
    <w:rsid w:val="00730F48"/>
    <w:rsid w:val="0073243B"/>
    <w:rsid w:val="00757E70"/>
    <w:rsid w:val="00763B0F"/>
    <w:rsid w:val="007702B3"/>
    <w:rsid w:val="00775801"/>
    <w:rsid w:val="00785BF6"/>
    <w:rsid w:val="007864D1"/>
    <w:rsid w:val="00787F5D"/>
    <w:rsid w:val="00795595"/>
    <w:rsid w:val="007B6E41"/>
    <w:rsid w:val="007D28E1"/>
    <w:rsid w:val="00805110"/>
    <w:rsid w:val="008200FC"/>
    <w:rsid w:val="008510D6"/>
    <w:rsid w:val="00860AB0"/>
    <w:rsid w:val="00864020"/>
    <w:rsid w:val="00875468"/>
    <w:rsid w:val="008C589C"/>
    <w:rsid w:val="008D462E"/>
    <w:rsid w:val="00906927"/>
    <w:rsid w:val="00914F18"/>
    <w:rsid w:val="00916D4B"/>
    <w:rsid w:val="00923BD6"/>
    <w:rsid w:val="00932A67"/>
    <w:rsid w:val="009873D2"/>
    <w:rsid w:val="009E77DD"/>
    <w:rsid w:val="00A26694"/>
    <w:rsid w:val="00A40C62"/>
    <w:rsid w:val="00A467E9"/>
    <w:rsid w:val="00A57CF5"/>
    <w:rsid w:val="00A60CA2"/>
    <w:rsid w:val="00A63116"/>
    <w:rsid w:val="00A779A3"/>
    <w:rsid w:val="00A9208D"/>
    <w:rsid w:val="00AA2079"/>
    <w:rsid w:val="00AA424D"/>
    <w:rsid w:val="00AB415B"/>
    <w:rsid w:val="00AF03AB"/>
    <w:rsid w:val="00AF0C65"/>
    <w:rsid w:val="00AF293F"/>
    <w:rsid w:val="00AF4517"/>
    <w:rsid w:val="00B16BC8"/>
    <w:rsid w:val="00B21D33"/>
    <w:rsid w:val="00B270A7"/>
    <w:rsid w:val="00B47EC6"/>
    <w:rsid w:val="00B53E4B"/>
    <w:rsid w:val="00B569B6"/>
    <w:rsid w:val="00B73880"/>
    <w:rsid w:val="00B84DBB"/>
    <w:rsid w:val="00B861C9"/>
    <w:rsid w:val="00BB3B96"/>
    <w:rsid w:val="00BD0A07"/>
    <w:rsid w:val="00BE21E1"/>
    <w:rsid w:val="00BF10FF"/>
    <w:rsid w:val="00BF2B3F"/>
    <w:rsid w:val="00C05594"/>
    <w:rsid w:val="00C2761A"/>
    <w:rsid w:val="00C338DB"/>
    <w:rsid w:val="00C339C6"/>
    <w:rsid w:val="00C34E47"/>
    <w:rsid w:val="00C45EFC"/>
    <w:rsid w:val="00C550AC"/>
    <w:rsid w:val="00C55577"/>
    <w:rsid w:val="00C763FE"/>
    <w:rsid w:val="00C87268"/>
    <w:rsid w:val="00C95F5A"/>
    <w:rsid w:val="00C97565"/>
    <w:rsid w:val="00C97CAA"/>
    <w:rsid w:val="00CB4B1C"/>
    <w:rsid w:val="00CC6E4F"/>
    <w:rsid w:val="00CE2771"/>
    <w:rsid w:val="00D10ACC"/>
    <w:rsid w:val="00D1296D"/>
    <w:rsid w:val="00D252D4"/>
    <w:rsid w:val="00D35626"/>
    <w:rsid w:val="00D45A06"/>
    <w:rsid w:val="00D66866"/>
    <w:rsid w:val="00D75194"/>
    <w:rsid w:val="00D752FA"/>
    <w:rsid w:val="00D95A18"/>
    <w:rsid w:val="00D95D26"/>
    <w:rsid w:val="00DA12A2"/>
    <w:rsid w:val="00DA364A"/>
    <w:rsid w:val="00DC23D7"/>
    <w:rsid w:val="00DC3439"/>
    <w:rsid w:val="00DE1CD9"/>
    <w:rsid w:val="00E2507E"/>
    <w:rsid w:val="00E250D2"/>
    <w:rsid w:val="00E26E10"/>
    <w:rsid w:val="00E3178A"/>
    <w:rsid w:val="00E32233"/>
    <w:rsid w:val="00E3349B"/>
    <w:rsid w:val="00E71089"/>
    <w:rsid w:val="00E75F17"/>
    <w:rsid w:val="00E813EB"/>
    <w:rsid w:val="00E851FA"/>
    <w:rsid w:val="00E91A28"/>
    <w:rsid w:val="00EA0F96"/>
    <w:rsid w:val="00EA7F3A"/>
    <w:rsid w:val="00EC2C0D"/>
    <w:rsid w:val="00EE3913"/>
    <w:rsid w:val="00EF3475"/>
    <w:rsid w:val="00F35A66"/>
    <w:rsid w:val="00F447FA"/>
    <w:rsid w:val="00F47777"/>
    <w:rsid w:val="00F66782"/>
    <w:rsid w:val="00F77A55"/>
    <w:rsid w:val="00F87FDA"/>
    <w:rsid w:val="00F91950"/>
    <w:rsid w:val="00FB00DF"/>
    <w:rsid w:val="00FC201A"/>
    <w:rsid w:val="00FC2382"/>
    <w:rsid w:val="00FC7B46"/>
    <w:rsid w:val="00FE718C"/>
    <w:rsid w:val="00FF053A"/>
    <w:rsid w:val="00FF46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F123B"/>
  <w15:docId w15:val="{F1235EC4-7F65-41B1-B0BA-E9B6FDDD4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s-CZ"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pPr>
  </w:style>
  <w:style w:type="paragraph" w:styleId="Nadpis1">
    <w:name w:val="heading 1"/>
    <w:basedOn w:val="Normln"/>
    <w:uiPriority w:val="9"/>
    <w:qFormat/>
    <w:pPr>
      <w:keepNext/>
      <w:keepLines/>
      <w:spacing w:before="480" w:after="0"/>
      <w:outlineLvl w:val="0"/>
    </w:pPr>
    <w:rPr>
      <w:rFonts w:ascii="Arial" w:eastAsia="Arial" w:hAnsi="Arial" w:cs="Arial"/>
      <w:b/>
      <w:bCs/>
      <w:color w:val="000000" w:themeColor="text1"/>
      <w:sz w:val="48"/>
      <w:szCs w:val="48"/>
    </w:rPr>
  </w:style>
  <w:style w:type="paragraph" w:styleId="Nadpis2">
    <w:name w:val="heading 2"/>
    <w:basedOn w:val="Normln"/>
    <w:uiPriority w:val="9"/>
    <w:unhideWhenUsed/>
    <w:qFormat/>
    <w:pPr>
      <w:keepNext/>
      <w:keepLines/>
      <w:spacing w:before="200" w:after="0"/>
      <w:outlineLvl w:val="1"/>
    </w:pPr>
    <w:rPr>
      <w:rFonts w:ascii="Arial" w:eastAsia="Arial" w:hAnsi="Arial" w:cs="Arial"/>
      <w:b/>
      <w:bCs/>
      <w:color w:val="000000" w:themeColor="text1"/>
      <w:sz w:val="40"/>
    </w:rPr>
  </w:style>
  <w:style w:type="paragraph" w:styleId="Nadpis3">
    <w:name w:val="heading 3"/>
    <w:basedOn w:val="Normln"/>
    <w:uiPriority w:val="9"/>
    <w:unhideWhenUsed/>
    <w:qFormat/>
    <w:pPr>
      <w:keepNext/>
      <w:keepLines/>
      <w:spacing w:before="200" w:after="0"/>
      <w:outlineLvl w:val="2"/>
    </w:pPr>
    <w:rPr>
      <w:rFonts w:ascii="Arial" w:eastAsia="Arial" w:hAnsi="Arial" w:cs="Arial"/>
      <w:b/>
      <w:bCs/>
      <w:i/>
      <w:iCs/>
      <w:color w:val="000000" w:themeColor="text1"/>
      <w:sz w:val="36"/>
      <w:szCs w:val="36"/>
    </w:rPr>
  </w:style>
  <w:style w:type="paragraph" w:styleId="Nadpis4">
    <w:name w:val="heading 4"/>
    <w:basedOn w:val="Normln"/>
    <w:unhideWhenUsed/>
    <w:qFormat/>
    <w:pPr>
      <w:spacing w:after="0" w:line="271" w:lineRule="auto"/>
      <w:outlineLvl w:val="3"/>
    </w:pPr>
    <w:rPr>
      <w:rFonts w:ascii="Calibri Light" w:eastAsia="Calibri Light" w:hAnsi="Calibri Light" w:cs="Calibri Light"/>
      <w:b/>
      <w:bCs/>
      <w:spacing w:val="5"/>
      <w:sz w:val="24"/>
      <w:szCs w:val="24"/>
      <w:lang w:val="en-US" w:bidi="en-US"/>
    </w:rPr>
  </w:style>
  <w:style w:type="paragraph" w:styleId="Nadpis5">
    <w:name w:val="heading 5"/>
    <w:basedOn w:val="Normln"/>
    <w:uiPriority w:val="9"/>
    <w:unhideWhenUsed/>
    <w:qFormat/>
    <w:pPr>
      <w:keepNext/>
      <w:keepLines/>
      <w:spacing w:before="200" w:after="0"/>
      <w:outlineLvl w:val="4"/>
    </w:pPr>
    <w:rPr>
      <w:rFonts w:ascii="Arial" w:eastAsia="Arial" w:hAnsi="Arial" w:cs="Arial"/>
      <w:b/>
      <w:bCs/>
      <w:color w:val="444444"/>
      <w:sz w:val="28"/>
      <w:szCs w:val="28"/>
    </w:rPr>
  </w:style>
  <w:style w:type="paragraph" w:styleId="Nadpis6">
    <w:name w:val="heading 6"/>
    <w:basedOn w:val="Normln"/>
    <w:uiPriority w:val="9"/>
    <w:unhideWhenUsed/>
    <w:qFormat/>
    <w:pPr>
      <w:keepNext/>
      <w:keepLines/>
      <w:spacing w:before="200" w:after="0"/>
      <w:outlineLvl w:val="5"/>
    </w:pPr>
    <w:rPr>
      <w:rFonts w:ascii="Arial" w:eastAsia="Arial" w:hAnsi="Arial" w:cs="Arial"/>
      <w:i/>
      <w:iCs/>
      <w:color w:val="232323"/>
      <w:sz w:val="28"/>
      <w:szCs w:val="28"/>
    </w:rPr>
  </w:style>
  <w:style w:type="paragraph" w:styleId="Nadpis7">
    <w:name w:val="heading 7"/>
    <w:basedOn w:val="Normln"/>
    <w:uiPriority w:val="9"/>
    <w:unhideWhenUsed/>
    <w:qFormat/>
    <w:pPr>
      <w:keepNext/>
      <w:keepLines/>
      <w:spacing w:before="200" w:after="0"/>
      <w:outlineLvl w:val="6"/>
    </w:pPr>
    <w:rPr>
      <w:rFonts w:ascii="Arial" w:eastAsia="Arial" w:hAnsi="Arial" w:cs="Arial"/>
      <w:b/>
      <w:bCs/>
      <w:color w:val="606060"/>
      <w:sz w:val="24"/>
      <w:szCs w:val="24"/>
    </w:rPr>
  </w:style>
  <w:style w:type="paragraph" w:styleId="Nadpis8">
    <w:name w:val="heading 8"/>
    <w:basedOn w:val="Normln"/>
    <w:uiPriority w:val="9"/>
    <w:unhideWhenUsed/>
    <w:qFormat/>
    <w:pPr>
      <w:keepNext/>
      <w:keepLines/>
      <w:spacing w:before="200" w:after="0"/>
      <w:outlineLvl w:val="7"/>
    </w:pPr>
    <w:rPr>
      <w:rFonts w:ascii="Arial" w:eastAsia="Arial" w:hAnsi="Arial" w:cs="Arial"/>
      <w:color w:val="444444"/>
      <w:sz w:val="24"/>
      <w:szCs w:val="24"/>
    </w:rPr>
  </w:style>
  <w:style w:type="paragraph" w:styleId="Nadpis9">
    <w:name w:val="heading 9"/>
    <w:basedOn w:val="Normln"/>
    <w:uiPriority w:val="9"/>
    <w:unhideWhenUsed/>
    <w:qFormat/>
    <w:pPr>
      <w:keepNext/>
      <w:keepLines/>
      <w:spacing w:before="200" w:after="0"/>
      <w:outlineLvl w:val="8"/>
    </w:pPr>
    <w:rPr>
      <w:rFonts w:ascii="Arial" w:eastAsia="Arial" w:hAnsi="Arial" w:cs="Arial"/>
      <w:i/>
      <w:iCs/>
      <w:color w:val="444444"/>
      <w:sz w:val="23"/>
      <w:szCs w:val="2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Pr>
      <w:color w:val="0563C1" w:themeColor="hyperlink"/>
      <w:u w:val="single"/>
    </w:rPr>
  </w:style>
  <w:style w:type="character" w:customStyle="1" w:styleId="FootnoteTextChar">
    <w:name w:val="Footnote Text Char"/>
    <w:basedOn w:val="Standardnpsmoodstavce"/>
    <w:uiPriority w:val="99"/>
    <w:semiHidden/>
    <w:qFormat/>
    <w:rPr>
      <w:sz w:val="20"/>
    </w:rPr>
  </w:style>
  <w:style w:type="character" w:styleId="Znakapoznpodarou">
    <w:name w:val="footnote reference"/>
    <w:basedOn w:val="Standardnpsmoodstavce"/>
    <w:uiPriority w:val="99"/>
    <w:semiHidden/>
    <w:unhideWhenUsed/>
    <w:qFormat/>
    <w:rPr>
      <w:vertAlign w:val="superscript"/>
    </w:rPr>
  </w:style>
  <w:style w:type="character" w:customStyle="1" w:styleId="Nadpis4Char">
    <w:name w:val="Nadpis 4 Char"/>
    <w:basedOn w:val="Standardnpsmoodstavce"/>
    <w:qFormat/>
    <w:rPr>
      <w:rFonts w:ascii="Calibri Light" w:eastAsia="Calibri Light" w:hAnsi="Calibri Light" w:cs="Calibri Light"/>
      <w:b/>
      <w:bCs/>
      <w:spacing w:val="5"/>
      <w:sz w:val="24"/>
      <w:szCs w:val="24"/>
      <w:lang w:val="en-US" w:bidi="en-US"/>
    </w:rPr>
  </w:style>
  <w:style w:type="character" w:customStyle="1" w:styleId="ProsttextChar">
    <w:name w:val="Prostý text Char"/>
    <w:basedOn w:val="Standardnpsmoodstavce"/>
    <w:uiPriority w:val="99"/>
    <w:qFormat/>
    <w:rPr>
      <w:rFonts w:ascii="Consolas" w:eastAsia="Calibri Light" w:hAnsi="Consolas" w:cs="Calibri Light"/>
      <w:sz w:val="21"/>
      <w:szCs w:val="21"/>
      <w:lang w:val="en-US" w:bidi="en-US"/>
    </w:rPr>
  </w:style>
  <w:style w:type="character" w:customStyle="1" w:styleId="Internetovodkaz">
    <w:name w:val="Internetový odkaz"/>
    <w:basedOn w:val="Standardnpsmoodstavce"/>
    <w:uiPriority w:val="99"/>
    <w:unhideWhenUsed/>
    <w:rPr>
      <w:color w:val="0563C1" w:themeColor="hyperlink"/>
      <w:u w:val="single"/>
    </w:rPr>
  </w:style>
  <w:style w:type="character" w:customStyle="1" w:styleId="ZhlavChar">
    <w:name w:val="Záhlaví Char"/>
    <w:basedOn w:val="Standardnpsmoodstavce"/>
    <w:uiPriority w:val="99"/>
    <w:qFormat/>
  </w:style>
  <w:style w:type="character" w:customStyle="1" w:styleId="ZpatChar">
    <w:name w:val="Zápatí Char"/>
    <w:basedOn w:val="Standardnpsmoodstavce"/>
    <w:uiPriority w:val="99"/>
    <w:qFormat/>
  </w:style>
  <w:style w:type="character" w:customStyle="1" w:styleId="TextkomenteChar">
    <w:name w:val="Text komentáře Char"/>
    <w:basedOn w:val="Standardnpsmoodstavce"/>
    <w:uiPriority w:val="99"/>
    <w:semiHidden/>
    <w:qFormat/>
    <w:rPr>
      <w:sz w:val="20"/>
      <w:szCs w:val="20"/>
    </w:rPr>
  </w:style>
  <w:style w:type="character" w:styleId="Odkaznakoment">
    <w:name w:val="annotation reference"/>
    <w:basedOn w:val="Standardnpsmoodstavce"/>
    <w:uiPriority w:val="99"/>
    <w:semiHidden/>
    <w:unhideWhenUsed/>
    <w:qFormat/>
    <w:rPr>
      <w:sz w:val="16"/>
      <w:szCs w:val="16"/>
    </w:rPr>
  </w:style>
  <w:style w:type="character" w:customStyle="1" w:styleId="TextbublinyChar">
    <w:name w:val="Text bubliny Char"/>
    <w:basedOn w:val="Standardnpsmoodstavce"/>
    <w:uiPriority w:val="99"/>
    <w:semiHidden/>
    <w:qFormat/>
    <w:rPr>
      <w:rFonts w:ascii="Segoe UI" w:hAnsi="Segoe UI" w:cs="Segoe UI"/>
      <w:sz w:val="18"/>
      <w:szCs w:val="18"/>
    </w:rPr>
  </w:style>
  <w:style w:type="character" w:customStyle="1" w:styleId="ListLabel1">
    <w:name w:val="ListLabel 1"/>
    <w:qFormat/>
    <w:rPr>
      <w:rFonts w:ascii="Times New Roman" w:hAnsi="Times New Roman" w:cs="Symbol"/>
      <w:sz w:val="24"/>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Times New Roman"/>
      <w:b w:val="0"/>
      <w:sz w:val="24"/>
      <w:szCs w:val="24"/>
    </w:rPr>
  </w:style>
  <w:style w:type="character" w:customStyle="1" w:styleId="ListLabel5">
    <w:name w:val="ListLabel 5"/>
    <w:qFormat/>
    <w:rPr>
      <w:rFonts w:ascii="Times New Roman" w:hAnsi="Times New Roman" w:cs="Times New Roman"/>
      <w:strike w:val="0"/>
      <w:dstrike w:val="0"/>
      <w:sz w:val="24"/>
    </w:rPr>
  </w:style>
  <w:style w:type="character" w:customStyle="1" w:styleId="ListLabel6">
    <w:name w:val="ListLabel 6"/>
    <w:qFormat/>
    <w:rPr>
      <w:rFonts w:ascii="Times New Roman" w:hAnsi="Times New Roman" w:cs="Times New Roman"/>
      <w:sz w:val="24"/>
    </w:rPr>
  </w:style>
  <w:style w:type="character" w:customStyle="1" w:styleId="ListLabel7">
    <w:name w:val="ListLabel 7"/>
    <w:qFormat/>
    <w:rPr>
      <w:rFonts w:cs="Times New Roman"/>
      <w:b/>
      <w:sz w:val="24"/>
      <w:szCs w:val="24"/>
    </w:rPr>
  </w:style>
  <w:style w:type="character" w:customStyle="1" w:styleId="ListLabel8">
    <w:name w:val="ListLabel 8"/>
    <w:qFormat/>
    <w:rPr>
      <w:rFonts w:cs="Times New Roman"/>
      <w:b w:val="0"/>
      <w:i w:val="0"/>
      <w:strike w:val="0"/>
      <w:dstrike w:val="0"/>
      <w:sz w:val="24"/>
      <w:szCs w:val="24"/>
    </w:rPr>
  </w:style>
  <w:style w:type="character" w:customStyle="1" w:styleId="ListLabel9">
    <w:name w:val="ListLabel 9"/>
    <w:qFormat/>
    <w:rPr>
      <w:rFonts w:ascii="Times New Roman" w:hAnsi="Times New Roman" w:cs="Times New Roman"/>
      <w:b/>
      <w:i w:val="0"/>
      <w:color w:val="000000"/>
      <w:sz w:val="24"/>
    </w:rPr>
  </w:style>
  <w:style w:type="character" w:customStyle="1" w:styleId="ListLabel10">
    <w:name w:val="ListLabel 10"/>
    <w:qFormat/>
    <w:rPr>
      <w:rFonts w:ascii="Times New Roman" w:eastAsia="Times New Roman" w:hAnsi="Times New Roman"/>
      <w:b/>
      <w:sz w:val="24"/>
    </w:rPr>
  </w:style>
  <w:style w:type="character" w:customStyle="1" w:styleId="ListLabel11">
    <w:name w:val="ListLabel 11"/>
    <w:qFormat/>
    <w:rPr>
      <w:rFonts w:ascii="Times New Roman" w:eastAsia="Times New Roman" w:hAnsi="Times New Roman" w:cs="Times New Roman"/>
      <w:b/>
      <w:sz w:val="24"/>
      <w:szCs w:val="24"/>
    </w:rPr>
  </w:style>
  <w:style w:type="character" w:customStyle="1" w:styleId="ListLabel12">
    <w:name w:val="ListLabel 12"/>
    <w:qFormat/>
    <w:rPr>
      <w:rFonts w:cs="Times New Roman"/>
      <w:sz w:val="24"/>
      <w:szCs w:val="24"/>
    </w:rPr>
  </w:style>
  <w:style w:type="character" w:customStyle="1" w:styleId="ListLabel13">
    <w:name w:val="ListLabel 13"/>
    <w:qFormat/>
    <w:rPr>
      <w:rFonts w:cs="Times New Roman"/>
      <w:b/>
      <w:sz w:val="24"/>
    </w:rPr>
  </w:style>
  <w:style w:type="character" w:customStyle="1" w:styleId="ListLabel14">
    <w:name w:val="ListLabel 14"/>
    <w:qFormat/>
    <w:rPr>
      <w:rFonts w:cs="Times New Roman"/>
      <w:b/>
      <w:i w:val="0"/>
      <w:sz w:val="24"/>
      <w:szCs w:val="24"/>
    </w:rPr>
  </w:style>
  <w:style w:type="character" w:customStyle="1" w:styleId="ListLabel15">
    <w:name w:val="ListLabel 15"/>
    <w:qFormat/>
    <w:rPr>
      <w:rFonts w:eastAsia="Symbol" w:cs="Symbol"/>
      <w:color w:val="000000"/>
      <w:sz w:val="14"/>
    </w:rPr>
  </w:style>
  <w:style w:type="character" w:customStyle="1" w:styleId="ListLabel16">
    <w:name w:val="ListLabel 16"/>
    <w:qFormat/>
    <w:rPr>
      <w:rFonts w:cs="Times New Roman"/>
      <w:i w:val="0"/>
      <w:sz w:val="24"/>
      <w:szCs w:val="24"/>
    </w:rPr>
  </w:style>
  <w:style w:type="character" w:customStyle="1" w:styleId="ListLabel17">
    <w:name w:val="ListLabel 17"/>
    <w:qFormat/>
    <w:rPr>
      <w:rFonts w:cs="Times New Roman"/>
      <w:b/>
      <w:bCs/>
      <w:i w:val="0"/>
      <w:strike w:val="0"/>
      <w:dstrike w:val="0"/>
      <w:sz w:val="24"/>
      <w:szCs w:val="24"/>
      <w:lang w:val="cs-CZ" w:eastAsia="cs-CZ"/>
    </w:rPr>
  </w:style>
  <w:style w:type="paragraph" w:customStyle="1" w:styleId="Nadpis">
    <w:name w:val="Nadpis"/>
    <w:basedOn w:val="Normln"/>
    <w:next w:val="Tlotextu"/>
    <w:qFormat/>
    <w:pPr>
      <w:keepNext/>
      <w:spacing w:before="240" w:after="12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Mangal"/>
    </w:rPr>
  </w:style>
  <w:style w:type="paragraph" w:customStyle="1" w:styleId="Popisek">
    <w:name w:val="Popisek"/>
    <w:basedOn w:val="Normln"/>
    <w:pPr>
      <w:spacing w:before="120" w:after="120"/>
    </w:pPr>
    <w:rPr>
      <w:rFonts w:cs="Mangal"/>
      <w:i/>
      <w:iCs/>
      <w:sz w:val="24"/>
      <w:szCs w:val="24"/>
    </w:rPr>
  </w:style>
  <w:style w:type="paragraph" w:customStyle="1" w:styleId="Rejstk">
    <w:name w:val="Rejstřík"/>
    <w:basedOn w:val="Normln"/>
    <w:qFormat/>
    <w:rPr>
      <w:rFonts w:cs="Mangal"/>
    </w:rPr>
  </w:style>
  <w:style w:type="paragraph" w:styleId="Bezmezer">
    <w:name w:val="No Spacing"/>
    <w:basedOn w:val="Normln"/>
    <w:uiPriority w:val="1"/>
    <w:qFormat/>
    <w:pPr>
      <w:spacing w:after="0" w:line="240" w:lineRule="auto"/>
    </w:pPr>
    <w:rPr>
      <w:color w:val="000000"/>
    </w:rPr>
  </w:style>
  <w:style w:type="paragraph" w:styleId="Nzev">
    <w:name w:val="Title"/>
    <w:basedOn w:val="Normln"/>
    <w:uiPriority w:val="10"/>
    <w:qFormat/>
    <w:pPr>
      <w:pBdr>
        <w:bottom w:val="single" w:sz="24" w:space="0" w:color="000001"/>
      </w:pBdr>
      <w:spacing w:before="300" w:after="80" w:line="240" w:lineRule="auto"/>
    </w:pPr>
    <w:rPr>
      <w:b/>
      <w:color w:val="000000"/>
      <w:sz w:val="72"/>
    </w:rPr>
  </w:style>
  <w:style w:type="paragraph" w:styleId="Podnadpis">
    <w:name w:val="Subtitle"/>
    <w:basedOn w:val="Normln"/>
    <w:uiPriority w:val="11"/>
    <w:qFormat/>
    <w:pPr>
      <w:spacing w:line="240" w:lineRule="auto"/>
    </w:pPr>
    <w:rPr>
      <w:i/>
      <w:color w:val="444444"/>
      <w:sz w:val="52"/>
    </w:rPr>
  </w:style>
  <w:style w:type="paragraph" w:styleId="Citt">
    <w:name w:val="Quote"/>
    <w:basedOn w:val="Normln"/>
    <w:uiPriority w:val="29"/>
    <w:qFormat/>
    <w:pPr>
      <w:pBdr>
        <w:left w:val="single" w:sz="12" w:space="11" w:color="A6A6A6"/>
        <w:bottom w:val="single" w:sz="12" w:space="3" w:color="A6A6A6"/>
      </w:pBdr>
      <w:ind w:left="3402"/>
    </w:pPr>
    <w:rPr>
      <w:i/>
      <w:color w:val="373737"/>
      <w:sz w:val="18"/>
    </w:rPr>
  </w:style>
  <w:style w:type="paragraph" w:styleId="Vrazncitt">
    <w:name w:val="Intense Quote"/>
    <w:basedOn w:val="Normln"/>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Textpoznpodarou">
    <w:name w:val="footnote text"/>
    <w:basedOn w:val="Normln"/>
    <w:uiPriority w:val="99"/>
    <w:semiHidden/>
    <w:unhideWhenUsed/>
    <w:qFormat/>
    <w:pPr>
      <w:spacing w:after="0" w:line="240" w:lineRule="auto"/>
    </w:pPr>
    <w:rPr>
      <w:sz w:val="20"/>
    </w:rPr>
  </w:style>
  <w:style w:type="paragraph" w:styleId="Prosttext">
    <w:name w:val="Plain Text"/>
    <w:basedOn w:val="Normln"/>
    <w:uiPriority w:val="99"/>
    <w:qFormat/>
    <w:pPr>
      <w:spacing w:after="0" w:line="240" w:lineRule="auto"/>
    </w:pPr>
    <w:rPr>
      <w:rFonts w:ascii="Consolas" w:eastAsia="Calibri Light" w:hAnsi="Consolas" w:cs="Calibri Light"/>
      <w:sz w:val="21"/>
      <w:szCs w:val="21"/>
      <w:lang w:val="en-US" w:bidi="en-US"/>
    </w:rPr>
  </w:style>
  <w:style w:type="paragraph" w:styleId="Zptenadresanaoblku">
    <w:name w:val="envelope return"/>
    <w:basedOn w:val="Normln"/>
    <w:uiPriority w:val="99"/>
    <w:qFormat/>
    <w:pPr>
      <w:spacing w:after="0" w:line="240" w:lineRule="auto"/>
    </w:pPr>
    <w:rPr>
      <w:rFonts w:ascii="Times New Roman" w:eastAsia="Calibri Light" w:hAnsi="Times New Roman" w:cs="Calibri Light"/>
      <w:szCs w:val="20"/>
      <w:lang w:val="en-US" w:bidi="en-US"/>
    </w:rPr>
  </w:style>
  <w:style w:type="paragraph" w:styleId="Normlnweb">
    <w:name w:val="Normal (Web)"/>
    <w:basedOn w:val="Normln"/>
    <w:uiPriority w:val="99"/>
    <w:semiHidden/>
    <w:unhideWhenUsed/>
    <w:qFormat/>
    <w:rPr>
      <w:rFonts w:ascii="Times New Roman" w:hAnsi="Times New Roman" w:cs="Times New Roman"/>
      <w:sz w:val="24"/>
      <w:szCs w:val="24"/>
    </w:rPr>
  </w:style>
  <w:style w:type="paragraph" w:styleId="Odstavecseseznamem">
    <w:name w:val="List Paragraph"/>
    <w:basedOn w:val="Normln"/>
    <w:uiPriority w:val="34"/>
    <w:qFormat/>
    <w:pPr>
      <w:ind w:left="720"/>
      <w:contextualSpacing/>
    </w:pPr>
  </w:style>
  <w:style w:type="paragraph" w:customStyle="1" w:styleId="Zptenadresanaoblku1">
    <w:name w:val="Zpáteční adresa na obálku1"/>
    <w:basedOn w:val="Normln"/>
    <w:uiPriority w:val="99"/>
    <w:qFormat/>
    <w:pPr>
      <w:spacing w:after="0" w:line="240" w:lineRule="auto"/>
    </w:pPr>
    <w:rPr>
      <w:rFonts w:ascii="Times New Roman" w:eastAsia="Times New Roman" w:hAnsi="Times New Roman" w:cs="Times New Roman"/>
      <w:szCs w:val="20"/>
      <w:lang w:eastAsia="cs-CZ"/>
    </w:rPr>
  </w:style>
  <w:style w:type="paragraph" w:styleId="Zhlav">
    <w:name w:val="header"/>
    <w:basedOn w:val="Normln"/>
    <w:uiPriority w:val="99"/>
    <w:unhideWhenUsed/>
    <w:pPr>
      <w:tabs>
        <w:tab w:val="center" w:pos="4536"/>
        <w:tab w:val="right" w:pos="9072"/>
      </w:tabs>
      <w:spacing w:after="0" w:line="240" w:lineRule="auto"/>
    </w:pPr>
  </w:style>
  <w:style w:type="paragraph" w:styleId="Zpat">
    <w:name w:val="footer"/>
    <w:basedOn w:val="Normln"/>
    <w:uiPriority w:val="99"/>
    <w:unhideWhenUsed/>
    <w:pPr>
      <w:tabs>
        <w:tab w:val="center" w:pos="4536"/>
        <w:tab w:val="right" w:pos="9072"/>
      </w:tabs>
      <w:spacing w:after="0" w:line="240" w:lineRule="auto"/>
    </w:pPr>
  </w:style>
  <w:style w:type="paragraph" w:styleId="Textkomente">
    <w:name w:val="annotation text"/>
    <w:basedOn w:val="Normln"/>
    <w:uiPriority w:val="99"/>
    <w:semiHidden/>
    <w:unhideWhenUsed/>
    <w:qFormat/>
    <w:pPr>
      <w:spacing w:line="240" w:lineRule="auto"/>
    </w:pPr>
    <w:rPr>
      <w:sz w:val="20"/>
      <w:szCs w:val="20"/>
    </w:rPr>
  </w:style>
  <w:style w:type="paragraph" w:styleId="Textbubliny">
    <w:name w:val="Balloon Text"/>
    <w:basedOn w:val="Normln"/>
    <w:uiPriority w:val="99"/>
    <w:semiHidden/>
    <w:unhideWhenUsed/>
    <w:qFormat/>
    <w:pPr>
      <w:spacing w:after="0" w:line="240" w:lineRule="auto"/>
    </w:pPr>
    <w:rPr>
      <w:rFonts w:ascii="Segoe UI" w:hAnsi="Segoe UI" w:cs="Segoe UI"/>
      <w:sz w:val="18"/>
      <w:szCs w:val="18"/>
    </w:rPr>
  </w:style>
  <w:style w:type="table" w:styleId="Mkatabulky">
    <w:name w:val="Table Grid"/>
    <w:basedOn w:val="Normlntabulka"/>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lntabulka"/>
    <w:uiPriority w:val="99"/>
    <w:pPr>
      <w:spacing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F2F2F2"/>
      </w:tcPr>
    </w:tblStylePr>
    <w:tblStylePr w:type="band1Horz">
      <w:rPr>
        <w:color w:val="404040"/>
        <w:sz w:val="22"/>
      </w:rPr>
    </w:tblStylePr>
    <w:tblStylePr w:type="band2Horz">
      <w:rPr>
        <w:color w:val="404040"/>
        <w:sz w:val="22"/>
      </w:rPr>
      <w:tblPr/>
      <w:tcPr>
        <w:shd w:val="clear" w:color="auto" w:fill="F2F2F2"/>
      </w:tcPr>
    </w:tblStylePr>
  </w:style>
  <w:style w:type="table" w:customStyle="1" w:styleId="Lined-Accent1">
    <w:name w:val="Lined - Accent 1"/>
    <w:basedOn w:val="Normlntabulka"/>
    <w:uiPriority w:val="99"/>
    <w:pPr>
      <w:spacing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Lined-Accent2">
    <w:name w:val="Lined - Accent 2"/>
    <w:basedOn w:val="Normlntabulka"/>
    <w:uiPriority w:val="99"/>
    <w:pPr>
      <w:spacing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Lined-Accent3">
    <w:name w:val="Lined - Accent 3"/>
    <w:basedOn w:val="Normlntabulka"/>
    <w:uiPriority w:val="99"/>
    <w:pPr>
      <w:spacing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9BB559"/>
      </w:tcPr>
    </w:tblStylePr>
    <w:tblStylePr w:type="lastRow">
      <w:rPr>
        <w:color w:val="F2F2F2"/>
        <w:sz w:val="22"/>
      </w:rPr>
      <w:tblPr/>
      <w:tcPr>
        <w:shd w:val="clear" w:color="auto" w:fill="9BB559"/>
      </w:tcPr>
    </w:tblStylePr>
    <w:tblStylePr w:type="firstCol">
      <w:rPr>
        <w:color w:val="F2F2F2"/>
        <w:sz w:val="22"/>
      </w:rPr>
      <w:tblPr/>
      <w:tcPr>
        <w:shd w:val="clear" w:color="auto" w:fill="9BB559"/>
      </w:tcPr>
    </w:tblStylePr>
    <w:tblStylePr w:type="lastCol">
      <w:rPr>
        <w:color w:val="F2F2F2"/>
        <w:sz w:val="22"/>
      </w:rPr>
      <w:tblPr/>
      <w:tcPr>
        <w:shd w:val="clear" w:color="auto" w:fill="9BB5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Lined-Accent4">
    <w:name w:val="Lined - Accent 4"/>
    <w:basedOn w:val="Normlntabulka"/>
    <w:uiPriority w:val="99"/>
    <w:pPr>
      <w:spacing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Lined-Accent5">
    <w:name w:val="Lined - Accent 5"/>
    <w:basedOn w:val="Normlntabulka"/>
    <w:uiPriority w:val="99"/>
    <w:pPr>
      <w:spacing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Lined-Accent6">
    <w:name w:val="Lined - Accent 6"/>
    <w:basedOn w:val="Normlntabulka"/>
    <w:uiPriority w:val="99"/>
    <w:pPr>
      <w:spacing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table" w:customStyle="1" w:styleId="Bordered">
    <w:name w:val="Bordered"/>
    <w:basedOn w:val="Normlntabulka"/>
    <w:uiPriority w:val="99"/>
    <w:pPr>
      <w:spacing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color w:val="404040"/>
        <w:sz w:val="22"/>
      </w:rPr>
      <w:tblPr/>
      <w:tcPr>
        <w:tcBorders>
          <w:bottom w:val="single" w:sz="12" w:space="0" w:color="7F7F7F"/>
        </w:tcBorders>
      </w:tcPr>
    </w:tblStylePr>
    <w:tblStylePr w:type="lastRow">
      <w:rPr>
        <w:color w:val="404040"/>
        <w:sz w:val="22"/>
      </w:rPr>
      <w:tblPr/>
      <w:tcPr>
        <w:tcBorders>
          <w:top w:val="single" w:sz="12" w:space="0" w:color="7F7F7F"/>
        </w:tcBorders>
      </w:tcPr>
    </w:tblStylePr>
    <w:tblStylePr w:type="firstCol">
      <w:rPr>
        <w:color w:val="404040"/>
        <w:sz w:val="22"/>
      </w:rPr>
      <w:tblPr/>
      <w:tcPr>
        <w:tcBorders>
          <w:right w:val="single" w:sz="12" w:space="0" w:color="7F7F7F"/>
        </w:tcBorders>
      </w:tcPr>
    </w:tblStylePr>
    <w:tblStylePr w:type="lastCol">
      <w:rPr>
        <w:color w:val="404040"/>
        <w:sz w:val="22"/>
      </w:rPr>
      <w:tblPr/>
      <w:tcPr>
        <w:tcBorders>
          <w:left w:val="single" w:sz="12" w:space="0" w:color="7F7F7F"/>
        </w:tcBorders>
      </w:tcPr>
    </w:tblStylePr>
    <w:tblStylePr w:type="band1Horz">
      <w:rPr>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lntabulka"/>
    <w:uiPriority w:val="99"/>
    <w:pPr>
      <w:spacing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color w:val="404040"/>
        <w:sz w:val="22"/>
      </w:rPr>
      <w:tblPr/>
      <w:tcPr>
        <w:tcBorders>
          <w:bottom w:val="single" w:sz="12" w:space="0" w:color="4F81BD"/>
        </w:tcBorders>
      </w:tcPr>
    </w:tblStylePr>
    <w:tblStylePr w:type="lastRow">
      <w:rPr>
        <w:color w:val="404040"/>
        <w:sz w:val="22"/>
      </w:rPr>
      <w:tblPr/>
      <w:tcPr>
        <w:tcBorders>
          <w:top w:val="single" w:sz="12" w:space="0" w:color="4F81BD"/>
        </w:tcBorders>
      </w:tcPr>
    </w:tblStylePr>
    <w:tblStylePr w:type="firstCol">
      <w:rPr>
        <w:color w:val="404040"/>
        <w:sz w:val="22"/>
      </w:rPr>
      <w:tblPr/>
      <w:tcPr>
        <w:tcBorders>
          <w:right w:val="single" w:sz="12" w:space="0" w:color="4F81BD"/>
        </w:tcBorders>
      </w:tcPr>
    </w:tblStylePr>
    <w:tblStylePr w:type="lastCol">
      <w:rPr>
        <w:color w:val="404040"/>
        <w:sz w:val="22"/>
      </w:rPr>
      <w:tblPr/>
      <w:tcPr>
        <w:tcBorders>
          <w:left w:val="single" w:sz="12" w:space="0" w:color="4F81BD"/>
        </w:tcBorders>
      </w:tcPr>
    </w:tblStylePr>
    <w:tblStylePr w:type="band1Horz">
      <w:rPr>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lntabulka"/>
    <w:uiPriority w:val="99"/>
    <w:pPr>
      <w:spacing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color w:val="404040"/>
        <w:sz w:val="22"/>
      </w:rPr>
      <w:tblPr/>
      <w:tcPr>
        <w:tcBorders>
          <w:bottom w:val="single" w:sz="12" w:space="0" w:color="D99594"/>
        </w:tcBorders>
      </w:tcPr>
    </w:tblStylePr>
    <w:tblStylePr w:type="lastRow">
      <w:rPr>
        <w:color w:val="404040"/>
        <w:sz w:val="22"/>
      </w:rPr>
      <w:tblPr/>
      <w:tcPr>
        <w:tcBorders>
          <w:top w:val="single" w:sz="12" w:space="0" w:color="D99594"/>
        </w:tcBorders>
      </w:tcPr>
    </w:tblStylePr>
    <w:tblStylePr w:type="firstCol">
      <w:rPr>
        <w:color w:val="404040"/>
        <w:sz w:val="22"/>
      </w:rPr>
      <w:tblPr/>
      <w:tcPr>
        <w:tcBorders>
          <w:right w:val="single" w:sz="12" w:space="0" w:color="D99594"/>
        </w:tcBorders>
      </w:tcPr>
    </w:tblStylePr>
    <w:tblStylePr w:type="lastCol">
      <w:rPr>
        <w:color w:val="404040"/>
        <w:sz w:val="22"/>
      </w:rPr>
      <w:tblPr/>
      <w:tcPr>
        <w:tcBorders>
          <w:left w:val="single" w:sz="12" w:space="0" w:color="D99594"/>
        </w:tcBorders>
      </w:tcPr>
    </w:tblStylePr>
    <w:tblStylePr w:type="band1Horz">
      <w:rPr>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lntabulka"/>
    <w:uiPriority w:val="99"/>
    <w:pPr>
      <w:spacing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color w:val="404040"/>
        <w:sz w:val="22"/>
      </w:rPr>
      <w:tblPr/>
      <w:tcPr>
        <w:tcBorders>
          <w:bottom w:val="single" w:sz="12" w:space="0" w:color="C2D69B"/>
        </w:tcBorders>
      </w:tcPr>
    </w:tblStylePr>
    <w:tblStylePr w:type="lastRow">
      <w:rPr>
        <w:color w:val="404040"/>
        <w:sz w:val="22"/>
      </w:rPr>
      <w:tblPr/>
      <w:tcPr>
        <w:tcBorders>
          <w:top w:val="single" w:sz="12" w:space="0" w:color="C2D69B"/>
        </w:tcBorders>
      </w:tcPr>
    </w:tblStylePr>
    <w:tblStylePr w:type="firstCol">
      <w:rPr>
        <w:color w:val="404040"/>
        <w:sz w:val="22"/>
      </w:rPr>
      <w:tblPr/>
      <w:tcPr>
        <w:tcBorders>
          <w:right w:val="single" w:sz="12" w:space="0" w:color="C2D69B"/>
        </w:tcBorders>
      </w:tcPr>
    </w:tblStylePr>
    <w:tblStylePr w:type="lastCol">
      <w:rPr>
        <w:color w:val="404040"/>
        <w:sz w:val="22"/>
      </w:rPr>
      <w:tblPr/>
      <w:tcPr>
        <w:tcBorders>
          <w:left w:val="single" w:sz="12" w:space="0" w:color="C2D69B"/>
        </w:tcBorders>
      </w:tcPr>
    </w:tblStylePr>
    <w:tblStylePr w:type="band1Horz">
      <w:rPr>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lntabulka"/>
    <w:uiPriority w:val="99"/>
    <w:pPr>
      <w:spacing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color w:val="404040"/>
        <w:sz w:val="22"/>
      </w:rPr>
      <w:tblPr/>
      <w:tcPr>
        <w:tcBorders>
          <w:bottom w:val="single" w:sz="12" w:space="0" w:color="B2A1C7"/>
        </w:tcBorders>
      </w:tcPr>
    </w:tblStylePr>
    <w:tblStylePr w:type="lastRow">
      <w:rPr>
        <w:color w:val="404040"/>
        <w:sz w:val="22"/>
      </w:rPr>
      <w:tblPr/>
      <w:tcPr>
        <w:tcBorders>
          <w:top w:val="single" w:sz="12" w:space="0" w:color="B2A1C7"/>
        </w:tcBorders>
      </w:tcPr>
    </w:tblStylePr>
    <w:tblStylePr w:type="firstCol">
      <w:rPr>
        <w:color w:val="404040"/>
        <w:sz w:val="22"/>
      </w:rPr>
      <w:tblPr/>
      <w:tcPr>
        <w:tcBorders>
          <w:right w:val="single" w:sz="12" w:space="0" w:color="B2A1C7"/>
        </w:tcBorders>
      </w:tcPr>
    </w:tblStylePr>
    <w:tblStylePr w:type="lastCol">
      <w:rPr>
        <w:color w:val="404040"/>
        <w:sz w:val="22"/>
      </w:rPr>
      <w:tblPr/>
      <w:tcPr>
        <w:tcBorders>
          <w:left w:val="single" w:sz="12" w:space="0" w:color="B2A1C7"/>
        </w:tcBorders>
      </w:tcPr>
    </w:tblStylePr>
    <w:tblStylePr w:type="band1Horz">
      <w:rPr>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lntabulka"/>
    <w:uiPriority w:val="99"/>
    <w:pPr>
      <w:spacing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color w:val="404040"/>
        <w:sz w:val="22"/>
      </w:rPr>
      <w:tblPr/>
      <w:tcPr>
        <w:tcBorders>
          <w:bottom w:val="single" w:sz="12" w:space="0" w:color="92CDDC"/>
        </w:tcBorders>
      </w:tcPr>
    </w:tblStylePr>
    <w:tblStylePr w:type="lastRow">
      <w:rPr>
        <w:color w:val="404040"/>
        <w:sz w:val="22"/>
      </w:rPr>
      <w:tblPr/>
      <w:tcPr>
        <w:tcBorders>
          <w:top w:val="single" w:sz="12" w:space="0" w:color="92CDDC"/>
        </w:tcBorders>
      </w:tcPr>
    </w:tblStylePr>
    <w:tblStylePr w:type="firstCol">
      <w:rPr>
        <w:color w:val="404040"/>
        <w:sz w:val="22"/>
      </w:rPr>
      <w:tblPr/>
      <w:tcPr>
        <w:tcBorders>
          <w:right w:val="single" w:sz="12" w:space="0" w:color="92CDDC"/>
        </w:tcBorders>
      </w:tcPr>
    </w:tblStylePr>
    <w:tblStylePr w:type="lastCol">
      <w:rPr>
        <w:color w:val="404040"/>
        <w:sz w:val="22"/>
      </w:rPr>
      <w:tblPr/>
      <w:tcPr>
        <w:tcBorders>
          <w:left w:val="single" w:sz="12" w:space="0" w:color="92CDDC"/>
        </w:tcBorders>
      </w:tcPr>
    </w:tblStylePr>
    <w:tblStylePr w:type="band1Horz">
      <w:rPr>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lntabulka"/>
    <w:uiPriority w:val="99"/>
    <w:pPr>
      <w:spacing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color w:val="404040"/>
        <w:sz w:val="22"/>
      </w:rPr>
      <w:tblPr/>
      <w:tcPr>
        <w:tcBorders>
          <w:bottom w:val="single" w:sz="12" w:space="0" w:color="FABF8F"/>
        </w:tcBorders>
      </w:tcPr>
    </w:tblStylePr>
    <w:tblStylePr w:type="lastRow">
      <w:rPr>
        <w:color w:val="404040"/>
        <w:sz w:val="22"/>
      </w:rPr>
      <w:tblPr/>
      <w:tcPr>
        <w:tcBorders>
          <w:top w:val="single" w:sz="12" w:space="0" w:color="FABF8F"/>
        </w:tcBorders>
      </w:tcPr>
    </w:tblStylePr>
    <w:tblStylePr w:type="firstCol">
      <w:rPr>
        <w:color w:val="404040"/>
        <w:sz w:val="22"/>
      </w:rPr>
      <w:tblPr/>
      <w:tcPr>
        <w:tcBorders>
          <w:right w:val="single" w:sz="12" w:space="0" w:color="FABF8F"/>
        </w:tcBorders>
      </w:tcPr>
    </w:tblStylePr>
    <w:tblStylePr w:type="lastCol">
      <w:rPr>
        <w:color w:val="404040"/>
        <w:sz w:val="22"/>
      </w:rPr>
      <w:tblPr/>
      <w:tcPr>
        <w:tcBorders>
          <w:left w:val="single" w:sz="12" w:space="0" w:color="FABF8F"/>
        </w:tcBorders>
      </w:tcPr>
    </w:tblStylePr>
    <w:tblStylePr w:type="band1Horz">
      <w:rPr>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lntabulka"/>
    <w:uiPriority w:val="99"/>
    <w:pPr>
      <w:spacing w:line="240" w:lineRule="auto"/>
    </w:pPr>
    <w:rPr>
      <w:color w:val="404040"/>
      <w:sz w:val="20"/>
      <w:szCs w:val="20"/>
      <w:lang w:eastAsia="cs-CZ"/>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D9D9D9"/>
      </w:tcPr>
    </w:tblStylePr>
    <w:tblStylePr w:type="band1Horz">
      <w:rPr>
        <w:color w:val="404040"/>
        <w:sz w:val="22"/>
      </w:rPr>
    </w:tblStylePr>
    <w:tblStylePr w:type="band2Horz">
      <w:rPr>
        <w:color w:val="404040"/>
        <w:sz w:val="22"/>
      </w:rPr>
      <w:tblPr/>
      <w:tcPr>
        <w:shd w:val="clear" w:color="auto" w:fill="F2F2F2"/>
      </w:tcPr>
    </w:tblStylePr>
  </w:style>
  <w:style w:type="table" w:customStyle="1" w:styleId="BorderedLined-Accent1">
    <w:name w:val="Bordered &amp; Lined - Accent 1"/>
    <w:basedOn w:val="Normlntabulka"/>
    <w:uiPriority w:val="99"/>
    <w:pPr>
      <w:spacing w:line="240" w:lineRule="auto"/>
    </w:pPr>
    <w:rPr>
      <w:color w:val="404040"/>
      <w:sz w:val="20"/>
      <w:szCs w:val="20"/>
      <w:lang w:eastAsia="cs-CZ"/>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BorderedLined-Accent2">
    <w:name w:val="Bordered &amp; Lined - Accent 2"/>
    <w:basedOn w:val="Normlntabulka"/>
    <w:uiPriority w:val="99"/>
    <w:pPr>
      <w:spacing w:line="240" w:lineRule="auto"/>
    </w:pPr>
    <w:rPr>
      <w:color w:val="404040"/>
      <w:sz w:val="20"/>
      <w:szCs w:val="20"/>
      <w:lang w:eastAsia="cs-CZ"/>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BorderedLined-Accent3">
    <w:name w:val="Bordered &amp; Lined - Accent 3"/>
    <w:basedOn w:val="Normlntabulka"/>
    <w:uiPriority w:val="99"/>
    <w:pPr>
      <w:spacing w:line="240" w:lineRule="auto"/>
    </w:pPr>
    <w:rPr>
      <w:color w:val="404040"/>
      <w:sz w:val="20"/>
      <w:szCs w:val="20"/>
      <w:lang w:eastAsia="cs-CZ"/>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color w:val="F2F2F2"/>
        <w:sz w:val="22"/>
      </w:rPr>
      <w:tblPr/>
      <w:tcPr>
        <w:shd w:val="clear" w:color="auto" w:fill="9BBB59"/>
      </w:tcPr>
    </w:tblStylePr>
    <w:tblStylePr w:type="lastRow">
      <w:rPr>
        <w:color w:val="F2F2F2"/>
        <w:sz w:val="22"/>
      </w:rPr>
      <w:tblPr/>
      <w:tcPr>
        <w:shd w:val="clear" w:color="auto" w:fill="9BBB59"/>
      </w:tcPr>
    </w:tblStylePr>
    <w:tblStylePr w:type="firstCol">
      <w:rPr>
        <w:color w:val="F2F2F2"/>
        <w:sz w:val="22"/>
      </w:rPr>
      <w:tblPr/>
      <w:tcPr>
        <w:shd w:val="clear" w:color="auto" w:fill="9BBB59"/>
      </w:tcPr>
    </w:tblStylePr>
    <w:tblStylePr w:type="lastCol">
      <w:rPr>
        <w:color w:val="F2F2F2"/>
        <w:sz w:val="22"/>
      </w:rPr>
      <w:tblPr/>
      <w:tcPr>
        <w:shd w:val="clear" w:color="auto" w:fill="9BBB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BorderedLined-Accent4">
    <w:name w:val="Bordered &amp; Lined - Accent 4"/>
    <w:basedOn w:val="Normlntabulka"/>
    <w:uiPriority w:val="99"/>
    <w:pPr>
      <w:spacing w:line="240" w:lineRule="auto"/>
    </w:pPr>
    <w:rPr>
      <w:color w:val="404040"/>
      <w:sz w:val="20"/>
      <w:szCs w:val="20"/>
      <w:lang w:eastAsia="cs-CZ"/>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BorderedLined-Accent5">
    <w:name w:val="Bordered &amp; Lined - Accent 5"/>
    <w:basedOn w:val="Normlntabulka"/>
    <w:uiPriority w:val="99"/>
    <w:pPr>
      <w:spacing w:line="240" w:lineRule="auto"/>
    </w:pPr>
    <w:rPr>
      <w:color w:val="404040"/>
      <w:sz w:val="20"/>
      <w:szCs w:val="20"/>
      <w:lang w:eastAsia="cs-CZ"/>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BorderedLined-Accent6">
    <w:name w:val="Bordered &amp; Lined - Accent 6"/>
    <w:basedOn w:val="Normlntabulka"/>
    <w:uiPriority w:val="99"/>
    <w:pPr>
      <w:spacing w:line="240" w:lineRule="auto"/>
    </w:pPr>
    <w:rPr>
      <w:color w:val="404040"/>
      <w:sz w:val="20"/>
      <w:szCs w:val="20"/>
      <w:lang w:eastAsia="cs-CZ"/>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paragraph" w:styleId="Pedmtkomente">
    <w:name w:val="annotation subject"/>
    <w:basedOn w:val="Textkomente"/>
    <w:next w:val="Textkomente"/>
    <w:uiPriority w:val="99"/>
    <w:semiHidden/>
    <w:unhideWhenUsed/>
    <w:rPr>
      <w:b/>
      <w:bCs/>
    </w:rPr>
  </w:style>
  <w:style w:type="character" w:customStyle="1" w:styleId="PedmtkomenteChar">
    <w:name w:val="Předmět komentáře Char"/>
    <w:basedOn w:val="TextkomenteChar"/>
    <w:uiPriority w:val="99"/>
    <w:semiHidden/>
    <w:rPr>
      <w:b/>
      <w:bCs/>
      <w:sz w:val="20"/>
      <w:szCs w:val="20"/>
    </w:rPr>
  </w:style>
  <w:style w:type="paragraph" w:customStyle="1" w:styleId="Textpsmene">
    <w:name w:val="Text písmene"/>
    <w:basedOn w:val="Normln"/>
    <w:uiPriority w:val="99"/>
    <w:rsid w:val="00D35626"/>
    <w:pPr>
      <w:numPr>
        <w:ilvl w:val="1"/>
        <w:numId w:val="21"/>
      </w:numPr>
      <w:pBdr>
        <w:top w:val="none" w:sz="0" w:space="0" w:color="auto"/>
        <w:left w:val="none" w:sz="0" w:space="0" w:color="auto"/>
        <w:bottom w:val="none" w:sz="0" w:space="0" w:color="auto"/>
        <w:right w:val="none" w:sz="0" w:space="0" w:color="auto"/>
        <w:between w:val="none" w:sz="0" w:space="0" w:color="auto"/>
      </w:pBdr>
      <w:spacing w:after="0" w:line="360" w:lineRule="auto"/>
      <w:jc w:val="both"/>
      <w:outlineLvl w:val="7"/>
    </w:pPr>
    <w:rPr>
      <w:rFonts w:ascii="Arial" w:eastAsia="Times New Roman" w:hAnsi="Arial" w:cs="Times New Roman"/>
      <w:sz w:val="20"/>
      <w:szCs w:val="20"/>
      <w:lang w:eastAsia="cs-CZ"/>
    </w:rPr>
  </w:style>
  <w:style w:type="paragraph" w:customStyle="1" w:styleId="Textodstavce">
    <w:name w:val="Text odstavce"/>
    <w:basedOn w:val="Normln"/>
    <w:uiPriority w:val="99"/>
    <w:rsid w:val="00D35626"/>
    <w:pPr>
      <w:numPr>
        <w:numId w:val="21"/>
      </w:numPr>
      <w:pBdr>
        <w:top w:val="none" w:sz="0" w:space="0" w:color="auto"/>
        <w:left w:val="none" w:sz="0" w:space="0" w:color="auto"/>
        <w:bottom w:val="none" w:sz="0" w:space="0" w:color="auto"/>
        <w:right w:val="none" w:sz="0" w:space="0" w:color="auto"/>
        <w:between w:val="none" w:sz="0" w:space="0" w:color="auto"/>
      </w:pBdr>
      <w:tabs>
        <w:tab w:val="left" w:pos="851"/>
      </w:tabs>
      <w:spacing w:before="120" w:after="120" w:line="360" w:lineRule="auto"/>
      <w:jc w:val="both"/>
      <w:outlineLvl w:val="6"/>
    </w:pPr>
    <w:rPr>
      <w:rFonts w:ascii="Arial" w:eastAsia="Times New Roman" w:hAnsi="Arial" w:cs="Times New Roman"/>
      <w:sz w:val="20"/>
      <w:szCs w:val="20"/>
      <w:lang w:eastAsia="cs-CZ"/>
    </w:rPr>
  </w:style>
  <w:style w:type="paragraph" w:customStyle="1" w:styleId="Textbodu">
    <w:name w:val="Text bodu"/>
    <w:basedOn w:val="Normln"/>
    <w:uiPriority w:val="99"/>
    <w:rsid w:val="00D35626"/>
    <w:pPr>
      <w:pBdr>
        <w:top w:val="none" w:sz="0" w:space="0" w:color="auto"/>
        <w:left w:val="none" w:sz="0" w:space="0" w:color="auto"/>
        <w:bottom w:val="none" w:sz="0" w:space="0" w:color="auto"/>
        <w:right w:val="none" w:sz="0" w:space="0" w:color="auto"/>
        <w:between w:val="none" w:sz="0" w:space="0" w:color="auto"/>
      </w:pBdr>
      <w:tabs>
        <w:tab w:val="num" w:pos="851"/>
      </w:tabs>
      <w:spacing w:after="0" w:line="240" w:lineRule="auto"/>
      <w:ind w:left="851" w:hanging="426"/>
      <w:jc w:val="both"/>
      <w:outlineLvl w:val="8"/>
    </w:pPr>
    <w:rPr>
      <w:rFonts w:ascii="Times New Roman" w:eastAsia="Times New Roman" w:hAnsi="Times New Roman" w:cs="Times New Roman"/>
      <w:sz w:val="24"/>
      <w:szCs w:val="20"/>
      <w:lang w:eastAsia="cs-CZ"/>
    </w:rPr>
  </w:style>
  <w:style w:type="character" w:styleId="Nzevknihy">
    <w:name w:val="Book Title"/>
    <w:basedOn w:val="Standardnpsmoodstavce"/>
    <w:uiPriority w:val="33"/>
    <w:qFormat/>
    <w:rsid w:val="0033699F"/>
    <w:rPr>
      <w:b/>
      <w:bCs/>
      <w:i/>
      <w:iCs/>
      <w:spacing w:val="5"/>
    </w:rPr>
  </w:style>
  <w:style w:type="paragraph" w:styleId="Revize">
    <w:name w:val="Revision"/>
    <w:hidden/>
    <w:uiPriority w:val="99"/>
    <w:semiHidden/>
    <w:rsid w:val="00436802"/>
    <w:pPr>
      <w:pBdr>
        <w:top w:val="none" w:sz="0" w:space="0" w:color="auto"/>
        <w:left w:val="none" w:sz="0" w:space="0" w:color="auto"/>
        <w:bottom w:val="none" w:sz="0" w:space="0" w:color="auto"/>
        <w:right w:val="none" w:sz="0" w:space="0" w:color="auto"/>
        <w:between w:val="none" w:sz="0" w:space="0" w:color="auto"/>
      </w:pBdr>
      <w:spacing w:line="240" w:lineRule="auto"/>
    </w:pPr>
  </w:style>
  <w:style w:type="paragraph" w:customStyle="1" w:styleId="ListNumber-ContractCzechRadio">
    <w:name w:val="List Number - Contract (Czech Radio)"/>
    <w:basedOn w:val="Normln"/>
    <w:uiPriority w:val="13"/>
    <w:rsid w:val="00477D17"/>
    <w:pPr>
      <w:numPr>
        <w:ilvl w:val="1"/>
        <w:numId w:val="24"/>
      </w:numPr>
      <w:pBdr>
        <w:top w:val="none" w:sz="0" w:space="0" w:color="auto"/>
        <w:left w:val="none" w:sz="0" w:space="0" w:color="auto"/>
        <w:bottom w:val="none" w:sz="0" w:space="0" w:color="auto"/>
        <w:right w:val="none" w:sz="0" w:space="0" w:color="auto"/>
        <w:between w:val="none" w:sz="0" w:space="0" w:color="auto"/>
      </w:pBdr>
      <w:spacing w:after="250" w:line="250" w:lineRule="exact"/>
      <w:jc w:val="both"/>
    </w:pPr>
    <w:rPr>
      <w:rFonts w:ascii="Arial" w:eastAsiaTheme="minorHAnsi" w:hAnsi="Arial" w:cs="Arial"/>
      <w:sz w:val="20"/>
      <w:szCs w:val="20"/>
    </w:rPr>
  </w:style>
  <w:style w:type="paragraph" w:customStyle="1" w:styleId="ListLetter-ContractCzechRadio">
    <w:name w:val="List Letter - Contract (Czech Radio)"/>
    <w:basedOn w:val="Normln"/>
    <w:uiPriority w:val="15"/>
    <w:rsid w:val="00477D17"/>
    <w:pPr>
      <w:numPr>
        <w:ilvl w:val="2"/>
        <w:numId w:val="24"/>
      </w:numPr>
      <w:pBdr>
        <w:top w:val="none" w:sz="0" w:space="0" w:color="auto"/>
        <w:left w:val="none" w:sz="0" w:space="0" w:color="auto"/>
        <w:bottom w:val="none" w:sz="0" w:space="0" w:color="auto"/>
        <w:right w:val="none" w:sz="0" w:space="0" w:color="auto"/>
        <w:between w:val="none" w:sz="0" w:space="0" w:color="auto"/>
      </w:pBdr>
      <w:spacing w:after="250" w:line="250" w:lineRule="exact"/>
      <w:jc w:val="both"/>
    </w:pPr>
    <w:rPr>
      <w:rFonts w:ascii="Arial" w:eastAsiaTheme="minorHAnsi" w:hAnsi="Arial" w:cs="Arial"/>
      <w:sz w:val="20"/>
      <w:szCs w:val="20"/>
    </w:rPr>
  </w:style>
  <w:style w:type="paragraph" w:customStyle="1" w:styleId="Heading-Number-ContractCzechRadio">
    <w:name w:val="Heading-Number - Contract (Czech Radio)"/>
    <w:basedOn w:val="Normln"/>
    <w:uiPriority w:val="11"/>
    <w:rsid w:val="00477D17"/>
    <w:pPr>
      <w:keepNext/>
      <w:numPr>
        <w:numId w:val="24"/>
      </w:numPr>
      <w:pBdr>
        <w:top w:val="none" w:sz="0" w:space="0" w:color="auto"/>
        <w:left w:val="none" w:sz="0" w:space="0" w:color="auto"/>
        <w:bottom w:val="none" w:sz="0" w:space="0" w:color="auto"/>
        <w:right w:val="none" w:sz="0" w:space="0" w:color="auto"/>
        <w:between w:val="none" w:sz="0" w:space="0" w:color="auto"/>
      </w:pBdr>
      <w:spacing w:before="250" w:after="250" w:line="250" w:lineRule="exact"/>
      <w:jc w:val="center"/>
    </w:pPr>
    <w:rPr>
      <w:rFonts w:ascii="Arial" w:eastAsiaTheme="minorHAnsi" w:hAnsi="Arial" w:cs="Arial"/>
      <w:b/>
      <w:bCs/>
      <w:color w:val="000F37"/>
      <w:sz w:val="20"/>
      <w:szCs w:val="20"/>
      <w:lang w:eastAsia="x-none"/>
    </w:rPr>
  </w:style>
  <w:style w:type="numbering" w:customStyle="1" w:styleId="List-Contract">
    <w:name w:val="List - Contract"/>
    <w:uiPriority w:val="99"/>
    <w:rsid w:val="00477D17"/>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4688">
      <w:bodyDiv w:val="1"/>
      <w:marLeft w:val="0"/>
      <w:marRight w:val="0"/>
      <w:marTop w:val="0"/>
      <w:marBottom w:val="0"/>
      <w:divBdr>
        <w:top w:val="none" w:sz="0" w:space="0" w:color="auto"/>
        <w:left w:val="none" w:sz="0" w:space="0" w:color="auto"/>
        <w:bottom w:val="none" w:sz="0" w:space="0" w:color="auto"/>
        <w:right w:val="none" w:sz="0" w:space="0" w:color="auto"/>
      </w:divBdr>
    </w:div>
    <w:div w:id="81009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Arial"/>
        <a:cs typeface="Arial"/>
      </a:majorFont>
      <a:minorFont>
        <a:latin typeface="Calibri"/>
        <a:ea typeface="Arial"/>
        <a:cs typeface="Arial"/>
      </a:minorFont>
    </a:fontScheme>
    <a:fmtScheme name="Kancelář">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5262</Words>
  <Characters>31046</Characters>
  <Application>Microsoft Office Word</Application>
  <DocSecurity>0</DocSecurity>
  <Lines>258</Lines>
  <Paragraphs>72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Jan Schýbal</dc:creator>
  <cp:lastModifiedBy>Novák Zdeněk UCHP</cp:lastModifiedBy>
  <cp:revision>7</cp:revision>
  <cp:lastPrinted>2020-01-28T10:48:00Z</cp:lastPrinted>
  <dcterms:created xsi:type="dcterms:W3CDTF">2021-01-06T07:33:00Z</dcterms:created>
  <dcterms:modified xsi:type="dcterms:W3CDTF">2021-02-01T11:39:00Z</dcterms:modified>
</cp:coreProperties>
</file>