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F4" w:rsidRDefault="0026231D">
      <w:pPr>
        <w:pStyle w:val="Nadpis2"/>
        <w:spacing w:before="58"/>
        <w:ind w:left="3033"/>
        <w:rPr>
          <w:b w:val="0"/>
          <w:bCs w:val="0"/>
        </w:rPr>
      </w:pPr>
      <w:proofErr w:type="spellStart"/>
      <w:r>
        <w:rPr>
          <w:spacing w:val="-1"/>
        </w:rPr>
        <w:t>Dodatek</w:t>
      </w:r>
      <w:proofErr w:type="spellEnd"/>
      <w:r>
        <w:t xml:space="preserve"> č.</w:t>
      </w:r>
      <w:r>
        <w:rPr>
          <w:spacing w:val="-1"/>
        </w:rPr>
        <w:t xml:space="preserve"> </w:t>
      </w:r>
      <w:r>
        <w:t xml:space="preserve">1 </w:t>
      </w:r>
      <w:proofErr w:type="spellStart"/>
      <w:r>
        <w:t>ke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Kupní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smlouvě</w:t>
      </w:r>
      <w:proofErr w:type="spellEnd"/>
    </w:p>
    <w:p w:rsidR="00E63CF4" w:rsidRDefault="00E63CF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3CF4" w:rsidRDefault="00E63CF4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E63CF4" w:rsidRDefault="0026231D">
      <w:pPr>
        <w:ind w:left="116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Smluvní</w:t>
      </w:r>
      <w:proofErr w:type="spellEnd"/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  <w:spacing w:val="-2"/>
        </w:rPr>
        <w:t>strany</w:t>
      </w:r>
      <w:proofErr w:type="spellEnd"/>
      <w:r>
        <w:rPr>
          <w:rFonts w:ascii="Arial" w:hAnsi="Arial"/>
          <w:b/>
          <w:spacing w:val="-2"/>
        </w:rPr>
        <w:t>:</w:t>
      </w:r>
    </w:p>
    <w:p w:rsidR="00E63CF4" w:rsidRDefault="00E63CF4">
      <w:pPr>
        <w:rPr>
          <w:rFonts w:ascii="Arial" w:eastAsia="Arial" w:hAnsi="Arial" w:cs="Arial"/>
          <w:b/>
          <w:bCs/>
        </w:rPr>
      </w:pPr>
    </w:p>
    <w:p w:rsidR="00E63CF4" w:rsidRDefault="00E63CF4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E63CF4" w:rsidRDefault="0026231D">
      <w:pPr>
        <w:ind w:left="116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Revmatologický</w:t>
      </w:r>
      <w:proofErr w:type="spellEnd"/>
      <w:r>
        <w:rPr>
          <w:rFonts w:ascii="Arial" w:hAnsi="Arial"/>
          <w:b/>
          <w:spacing w:val="-5"/>
        </w:rPr>
        <w:t xml:space="preserve"> </w:t>
      </w:r>
      <w:proofErr w:type="spellStart"/>
      <w:r>
        <w:rPr>
          <w:rFonts w:ascii="Arial" w:hAnsi="Arial"/>
          <w:b/>
          <w:spacing w:val="-1"/>
        </w:rPr>
        <w:t>ústav</w:t>
      </w:r>
      <w:proofErr w:type="spellEnd"/>
    </w:p>
    <w:p w:rsidR="00E63CF4" w:rsidRDefault="0026231D">
      <w:pPr>
        <w:spacing w:before="1" w:line="252" w:lineRule="exact"/>
        <w:ind w:left="116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hAnsi="Arial"/>
          <w:b/>
          <w:spacing w:val="-1"/>
        </w:rPr>
        <w:t>státní</w:t>
      </w:r>
      <w:proofErr w:type="spellEnd"/>
      <w:proofErr w:type="gramEnd"/>
      <w:r>
        <w:rPr>
          <w:rFonts w:ascii="Arial" w:hAnsi="Arial"/>
          <w:b/>
          <w:spacing w:val="2"/>
        </w:rPr>
        <w:t xml:space="preserve"> </w:t>
      </w:r>
      <w:proofErr w:type="spellStart"/>
      <w:r>
        <w:rPr>
          <w:rFonts w:ascii="Arial" w:hAnsi="Arial"/>
          <w:b/>
          <w:spacing w:val="-2"/>
        </w:rPr>
        <w:t>příspěvková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  <w:spacing w:val="-1"/>
        </w:rPr>
        <w:t>organizace</w:t>
      </w:r>
      <w:proofErr w:type="spellEnd"/>
    </w:p>
    <w:p w:rsidR="00E63CF4" w:rsidRDefault="0026231D">
      <w:pPr>
        <w:pStyle w:val="Zkladntext"/>
        <w:tabs>
          <w:tab w:val="left" w:pos="2240"/>
        </w:tabs>
        <w:spacing w:line="252" w:lineRule="exact"/>
        <w:jc w:val="both"/>
      </w:pPr>
      <w:proofErr w:type="spellStart"/>
      <w:r>
        <w:rPr>
          <w:spacing w:val="-1"/>
          <w:w w:val="95"/>
        </w:rPr>
        <w:t>Sídlo</w:t>
      </w:r>
      <w:proofErr w:type="spellEnd"/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rPr>
          <w:spacing w:val="-1"/>
        </w:rPr>
        <w:t>Na</w:t>
      </w:r>
      <w:r>
        <w:t xml:space="preserve"> </w:t>
      </w:r>
      <w:proofErr w:type="spellStart"/>
      <w:r>
        <w:rPr>
          <w:spacing w:val="-1"/>
        </w:rPr>
        <w:t>Slupi</w:t>
      </w:r>
      <w:proofErr w:type="spellEnd"/>
      <w:r>
        <w:t xml:space="preserve"> </w:t>
      </w:r>
      <w:r>
        <w:rPr>
          <w:spacing w:val="-1"/>
        </w:rPr>
        <w:t>450/4,</w:t>
      </w:r>
      <w:r>
        <w:t xml:space="preserve"> </w:t>
      </w:r>
      <w:proofErr w:type="spellStart"/>
      <w:r>
        <w:rPr>
          <w:spacing w:val="-2"/>
        </w:rPr>
        <w:t>Nové</w:t>
      </w:r>
      <w:proofErr w:type="spellEnd"/>
      <w:r>
        <w:t xml:space="preserve"> </w:t>
      </w:r>
      <w:proofErr w:type="spellStart"/>
      <w:r>
        <w:rPr>
          <w:spacing w:val="-1"/>
        </w:rPr>
        <w:t>Město</w:t>
      </w:r>
      <w:proofErr w:type="spellEnd"/>
      <w:r>
        <w:rPr>
          <w:spacing w:val="-1"/>
        </w:rPr>
        <w:t>, 128</w:t>
      </w:r>
      <w:r>
        <w:t xml:space="preserve"> 00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rPr>
          <w:spacing w:val="-2"/>
        </w:rPr>
        <w:t xml:space="preserve"> </w:t>
      </w:r>
      <w:r>
        <w:t>2</w:t>
      </w:r>
    </w:p>
    <w:p w:rsidR="00E63CF4" w:rsidRDefault="0026231D">
      <w:pPr>
        <w:pStyle w:val="Zkladntext"/>
        <w:tabs>
          <w:tab w:val="left" w:pos="2240"/>
        </w:tabs>
        <w:spacing w:before="1" w:line="252" w:lineRule="exact"/>
        <w:jc w:val="both"/>
        <w:rPr>
          <w:rFonts w:cs="Arial"/>
        </w:rPr>
      </w:pPr>
      <w:proofErr w:type="gramStart"/>
      <w:r>
        <w:t>IČ :</w:t>
      </w:r>
      <w:proofErr w:type="gramEnd"/>
      <w:r>
        <w:tab/>
      </w:r>
      <w:r>
        <w:rPr>
          <w:spacing w:val="-1"/>
        </w:rPr>
        <w:t>00023728</w:t>
      </w:r>
    </w:p>
    <w:p w:rsidR="00E63CF4" w:rsidRDefault="0026231D">
      <w:pPr>
        <w:pStyle w:val="Zkladntext"/>
        <w:tabs>
          <w:tab w:val="left" w:pos="2240"/>
        </w:tabs>
        <w:spacing w:line="252" w:lineRule="exact"/>
        <w:jc w:val="both"/>
        <w:rPr>
          <w:rFonts w:cs="Arial"/>
        </w:rPr>
      </w:pPr>
      <w:r>
        <w:rPr>
          <w:spacing w:val="-1"/>
        </w:rPr>
        <w:t>DIČ:</w:t>
      </w:r>
      <w:r>
        <w:rPr>
          <w:spacing w:val="-1"/>
        </w:rPr>
        <w:tab/>
      </w:r>
      <w:r>
        <w:rPr>
          <w:spacing w:val="-1"/>
        </w:rPr>
        <w:t>CZ00023728</w:t>
      </w:r>
    </w:p>
    <w:p w:rsidR="00E63CF4" w:rsidRDefault="0026231D">
      <w:pPr>
        <w:pStyle w:val="Zkladntext"/>
        <w:tabs>
          <w:tab w:val="left" w:pos="2240"/>
        </w:tabs>
        <w:spacing w:before="1"/>
        <w:ind w:right="4971"/>
        <w:rPr>
          <w:rFonts w:cs="Arial"/>
        </w:rPr>
      </w:pPr>
      <w:proofErr w:type="spellStart"/>
      <w:r>
        <w:rPr>
          <w:spacing w:val="-1"/>
        </w:rPr>
        <w:t>Bankovní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spojení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proofErr w:type="spellStart"/>
      <w:r>
        <w:rPr>
          <w:spacing w:val="-1"/>
        </w:rPr>
        <w:t>Česká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národní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banka</w:t>
      </w:r>
      <w:proofErr w:type="spellEnd"/>
      <w:proofErr w:type="gramEnd"/>
      <w:r>
        <w:rPr>
          <w:spacing w:val="41"/>
        </w:rPr>
        <w:t xml:space="preserve"> </w:t>
      </w:r>
      <w:proofErr w:type="spellStart"/>
      <w:r>
        <w:rPr>
          <w:spacing w:val="-1"/>
        </w:rP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tab/>
      </w:r>
      <w:r>
        <w:rPr>
          <w:spacing w:val="-1"/>
        </w:rPr>
        <w:t>439021/0710</w:t>
      </w:r>
    </w:p>
    <w:p w:rsidR="00E63CF4" w:rsidRDefault="0026231D">
      <w:pPr>
        <w:pStyle w:val="Zkladntext"/>
        <w:tabs>
          <w:tab w:val="left" w:pos="2240"/>
        </w:tabs>
        <w:ind w:left="2240" w:right="475" w:hanging="2124"/>
      </w:pPr>
      <w:proofErr w:type="spellStart"/>
      <w:r>
        <w:rPr>
          <w:spacing w:val="-1"/>
        </w:rPr>
        <w:t>Jednající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r>
        <w:rPr>
          <w:spacing w:val="-1"/>
        </w:rPr>
        <w:t>prof.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MUDr</w:t>
      </w:r>
      <w:proofErr w:type="spellEnd"/>
      <w:r>
        <w:rPr>
          <w:spacing w:val="-2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Karel</w:t>
      </w:r>
      <w:r>
        <w:t xml:space="preserve"> </w:t>
      </w:r>
      <w:proofErr w:type="spellStart"/>
      <w:r>
        <w:rPr>
          <w:spacing w:val="-1"/>
        </w:rPr>
        <w:t>Pavelka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DrSc</w:t>
      </w:r>
      <w:proofErr w:type="spellEnd"/>
      <w:r>
        <w:rPr>
          <w:spacing w:val="-1"/>
        </w:rPr>
        <w:t>.,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ředitel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Revmatologického</w:t>
      </w:r>
      <w:proofErr w:type="spellEnd"/>
      <w:r>
        <w:t xml:space="preserve"> </w:t>
      </w:r>
      <w:proofErr w:type="spellStart"/>
      <w:r>
        <w:rPr>
          <w:spacing w:val="-1"/>
        </w:rPr>
        <w:t>ústavu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proofErr w:type="spellStart"/>
      <w:r>
        <w:t>státní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příspěvkové</w:t>
      </w:r>
      <w:proofErr w:type="spellEnd"/>
      <w:r>
        <w:t xml:space="preserve"> </w:t>
      </w:r>
      <w:proofErr w:type="spellStart"/>
      <w:r>
        <w:rPr>
          <w:spacing w:val="-1"/>
        </w:rPr>
        <w:t>organizace</w:t>
      </w:r>
      <w:proofErr w:type="spellEnd"/>
    </w:p>
    <w:p w:rsidR="00E63CF4" w:rsidRDefault="00E63CF4">
      <w:pPr>
        <w:spacing w:before="9"/>
        <w:rPr>
          <w:rFonts w:ascii="Arial" w:eastAsia="Arial" w:hAnsi="Arial" w:cs="Arial"/>
          <w:sz w:val="20"/>
          <w:szCs w:val="20"/>
        </w:rPr>
      </w:pPr>
    </w:p>
    <w:p w:rsidR="00E63CF4" w:rsidRDefault="0026231D">
      <w:pPr>
        <w:spacing w:line="468" w:lineRule="auto"/>
        <w:ind w:left="116" w:right="6784" w:firstLine="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(</w:t>
      </w:r>
      <w:proofErr w:type="spellStart"/>
      <w:proofErr w:type="gramStart"/>
      <w:r>
        <w:rPr>
          <w:rFonts w:ascii="Arial" w:eastAsia="Arial" w:hAnsi="Arial" w:cs="Arial"/>
          <w:spacing w:val="-1"/>
        </w:rPr>
        <w:t>dále</w:t>
      </w:r>
      <w:proofErr w:type="spellEnd"/>
      <w:proofErr w:type="gram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jen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„</w:t>
      </w:r>
      <w:proofErr w:type="spellStart"/>
      <w:r>
        <w:rPr>
          <w:rFonts w:ascii="Arial" w:eastAsia="Arial" w:hAnsi="Arial" w:cs="Arial"/>
          <w:b/>
          <w:bCs/>
          <w:spacing w:val="-1"/>
        </w:rPr>
        <w:t>Objednatel</w:t>
      </w:r>
      <w:proofErr w:type="spellEnd"/>
      <w:r>
        <w:rPr>
          <w:rFonts w:ascii="Arial" w:eastAsia="Arial" w:hAnsi="Arial" w:cs="Arial"/>
          <w:spacing w:val="-1"/>
        </w:rPr>
        <w:t>“)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</w:p>
    <w:p w:rsidR="00E63CF4" w:rsidRDefault="0026231D">
      <w:pPr>
        <w:pStyle w:val="Nadpis2"/>
        <w:spacing w:before="76"/>
        <w:jc w:val="both"/>
        <w:rPr>
          <w:rFonts w:cs="Arial"/>
          <w:b w:val="0"/>
          <w:bCs w:val="0"/>
        </w:rPr>
      </w:pPr>
      <w:proofErr w:type="spellStart"/>
      <w:r>
        <w:rPr>
          <w:spacing w:val="-1"/>
        </w:rPr>
        <w:t>DiaSorin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Czech</w:t>
      </w:r>
      <w:r>
        <w:t xml:space="preserve"> </w:t>
      </w:r>
      <w:r>
        <w:rPr>
          <w:spacing w:val="-1"/>
        </w:rPr>
        <w:t>s.r.o.</w:t>
      </w:r>
    </w:p>
    <w:p w:rsidR="00E63CF4" w:rsidRDefault="0026231D">
      <w:pPr>
        <w:pStyle w:val="Zkladntext"/>
        <w:tabs>
          <w:tab w:val="left" w:pos="2240"/>
        </w:tabs>
        <w:spacing w:before="1"/>
        <w:ind w:right="2119"/>
      </w:pPr>
      <w:proofErr w:type="spellStart"/>
      <w:r>
        <w:rPr>
          <w:spacing w:val="-1"/>
        </w:rPr>
        <w:t>Zápis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OR:</w:t>
      </w:r>
      <w:r>
        <w:rPr>
          <w:spacing w:val="-1"/>
        </w:rPr>
        <w:tab/>
      </w:r>
      <w:proofErr w:type="spellStart"/>
      <w:r>
        <w:rPr>
          <w:spacing w:val="-1"/>
        </w:rPr>
        <w:t>Městský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soud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Praze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oddíl</w:t>
      </w:r>
      <w:proofErr w:type="spellEnd"/>
      <w:r>
        <w:t xml:space="preserve"> </w:t>
      </w:r>
      <w:r>
        <w:rPr>
          <w:spacing w:val="-1"/>
        </w:rPr>
        <w:t>C,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vložka</w:t>
      </w:r>
      <w:proofErr w:type="spellEnd"/>
      <w:r>
        <w:t xml:space="preserve"> </w:t>
      </w:r>
      <w:r>
        <w:rPr>
          <w:spacing w:val="-1"/>
        </w:rPr>
        <w:t>145925</w:t>
      </w:r>
      <w:r>
        <w:rPr>
          <w:spacing w:val="45"/>
        </w:rPr>
        <w:t xml:space="preserve"> </w:t>
      </w:r>
      <w:proofErr w:type="spellStart"/>
      <w:r>
        <w:rPr>
          <w:spacing w:val="-1"/>
          <w:w w:val="95"/>
        </w:rPr>
        <w:t>Sídlo</w:t>
      </w:r>
      <w:proofErr w:type="spellEnd"/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 xml:space="preserve">K </w:t>
      </w:r>
      <w:proofErr w:type="spellStart"/>
      <w:r>
        <w:rPr>
          <w:spacing w:val="-1"/>
        </w:rPr>
        <w:t>Hájům</w:t>
      </w:r>
      <w:proofErr w:type="spellEnd"/>
      <w:r>
        <w:rPr>
          <w:spacing w:val="-1"/>
        </w:rPr>
        <w:t xml:space="preserve"> 2606/2b, PSČ</w:t>
      </w:r>
      <w:r>
        <w:rPr>
          <w:spacing w:val="-3"/>
        </w:rPr>
        <w:t xml:space="preserve"> </w:t>
      </w:r>
      <w:r>
        <w:rPr>
          <w:spacing w:val="-1"/>
        </w:rPr>
        <w:t>155</w:t>
      </w:r>
      <w:r>
        <w:t xml:space="preserve"> 00,</w:t>
      </w:r>
      <w:r>
        <w:rPr>
          <w:spacing w:val="-1"/>
        </w:rPr>
        <w:t xml:space="preserve"> Praha</w:t>
      </w:r>
      <w:r>
        <w:rPr>
          <w:spacing w:val="-2"/>
        </w:rPr>
        <w:t xml:space="preserve"> </w:t>
      </w:r>
      <w:r>
        <w:t xml:space="preserve">5 </w:t>
      </w:r>
      <w:r>
        <w:t>-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Stodůlky</w:t>
      </w:r>
      <w:proofErr w:type="spellEnd"/>
    </w:p>
    <w:p w:rsidR="00E63CF4" w:rsidRDefault="0026231D">
      <w:pPr>
        <w:pStyle w:val="Zkladntext"/>
        <w:tabs>
          <w:tab w:val="left" w:pos="2240"/>
        </w:tabs>
        <w:spacing w:before="1" w:line="252" w:lineRule="exact"/>
        <w:jc w:val="both"/>
        <w:rPr>
          <w:rFonts w:cs="Arial"/>
        </w:rPr>
      </w:pPr>
      <w:proofErr w:type="gramStart"/>
      <w:r>
        <w:t>IČ :</w:t>
      </w:r>
      <w:proofErr w:type="gramEnd"/>
      <w:r>
        <w:tab/>
      </w:r>
      <w:r>
        <w:rPr>
          <w:spacing w:val="-1"/>
        </w:rPr>
        <w:t>28497481</w:t>
      </w:r>
    </w:p>
    <w:p w:rsidR="00E63CF4" w:rsidRDefault="0026231D">
      <w:pPr>
        <w:pStyle w:val="Zkladntext"/>
        <w:tabs>
          <w:tab w:val="left" w:pos="2240"/>
        </w:tabs>
        <w:spacing w:line="252" w:lineRule="exact"/>
        <w:jc w:val="both"/>
        <w:rPr>
          <w:rFonts w:cs="Arial"/>
        </w:rPr>
      </w:pPr>
      <w:r>
        <w:rPr>
          <w:spacing w:val="-1"/>
        </w:rPr>
        <w:t>DIČ:</w:t>
      </w:r>
      <w:r>
        <w:rPr>
          <w:spacing w:val="-1"/>
        </w:rPr>
        <w:tab/>
      </w:r>
      <w:r>
        <w:rPr>
          <w:spacing w:val="-1"/>
        </w:rPr>
        <w:t>CZ45359326</w:t>
      </w:r>
    </w:p>
    <w:p w:rsidR="00E63CF4" w:rsidRDefault="0026231D">
      <w:pPr>
        <w:pStyle w:val="Zkladntext"/>
        <w:tabs>
          <w:tab w:val="left" w:pos="2240"/>
        </w:tabs>
        <w:ind w:right="3587"/>
        <w:rPr>
          <w:rFonts w:cs="Arial"/>
        </w:rPr>
      </w:pPr>
      <w:proofErr w:type="spellStart"/>
      <w:r>
        <w:rPr>
          <w:spacing w:val="-1"/>
        </w:rPr>
        <w:t>Bankovní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spojení</w:t>
      </w:r>
      <w:proofErr w:type="spellEnd"/>
      <w:r>
        <w:rPr>
          <w:spacing w:val="-1"/>
        </w:rPr>
        <w:t>:</w:t>
      </w:r>
      <w:r>
        <w:rPr>
          <w:spacing w:val="-1"/>
        </w:rPr>
        <w:tab/>
        <w:t>Deutsche</w:t>
      </w:r>
      <w:r>
        <w:t xml:space="preserve"> </w:t>
      </w:r>
      <w:r>
        <w:rPr>
          <w:spacing w:val="-2"/>
        </w:rPr>
        <w:t>Bank</w:t>
      </w:r>
      <w:r>
        <w:rPr>
          <w:spacing w:val="1"/>
        </w:rPr>
        <w:t xml:space="preserve"> </w:t>
      </w:r>
      <w:r>
        <w:rPr>
          <w:spacing w:val="-1"/>
        </w:rPr>
        <w:t>AG,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pobočka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Praha</w:t>
      </w:r>
      <w:r>
        <w:rPr>
          <w:spacing w:val="47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rPr>
          <w:spacing w:val="-2"/>
        </w:rPr>
        <w:t>ú.</w:t>
      </w:r>
      <w:r>
        <w:rPr>
          <w:spacing w:val="-2"/>
        </w:rPr>
        <w:tab/>
      </w:r>
      <w:r>
        <w:rPr>
          <w:spacing w:val="-1"/>
        </w:rPr>
        <w:t>3150200001/7910</w:t>
      </w:r>
    </w:p>
    <w:p w:rsidR="00E63CF4" w:rsidRDefault="0026231D">
      <w:pPr>
        <w:pStyle w:val="Zkladntext"/>
        <w:tabs>
          <w:tab w:val="left" w:pos="2240"/>
        </w:tabs>
        <w:spacing w:line="252" w:lineRule="exact"/>
        <w:jc w:val="both"/>
      </w:pPr>
      <w:proofErr w:type="spellStart"/>
      <w:r>
        <w:rPr>
          <w:spacing w:val="-1"/>
        </w:rPr>
        <w:t>Jednající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proofErr w:type="spellStart"/>
      <w:r>
        <w:rPr>
          <w:spacing w:val="-2"/>
        </w:rPr>
        <w:t>RNDr</w:t>
      </w:r>
      <w:proofErr w:type="spellEnd"/>
      <w:r>
        <w:rPr>
          <w:spacing w:val="-2"/>
        </w:rPr>
        <w:t>.</w:t>
      </w:r>
      <w:r>
        <w:rPr>
          <w:spacing w:val="2"/>
        </w:rPr>
        <w:t xml:space="preserve"> </w:t>
      </w:r>
      <w:r>
        <w:rPr>
          <w:spacing w:val="-2"/>
        </w:rPr>
        <w:t>Milan</w:t>
      </w:r>
      <w:r>
        <w:t xml:space="preserve"> </w:t>
      </w:r>
      <w:proofErr w:type="spellStart"/>
      <w:r>
        <w:rPr>
          <w:spacing w:val="-1"/>
        </w:rPr>
        <w:t>Šrot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jednatel</w:t>
      </w:r>
      <w:proofErr w:type="spellEnd"/>
    </w:p>
    <w:p w:rsidR="0026231D" w:rsidRDefault="0026231D">
      <w:pPr>
        <w:pStyle w:val="Zkladntext"/>
        <w:tabs>
          <w:tab w:val="left" w:pos="2240"/>
        </w:tabs>
        <w:spacing w:before="1"/>
        <w:ind w:right="2332"/>
        <w:rPr>
          <w:spacing w:val="57"/>
        </w:rPr>
      </w:pPr>
      <w:proofErr w:type="spellStart"/>
      <w:r>
        <w:rPr>
          <w:spacing w:val="-1"/>
        </w:rPr>
        <w:t>Kontaktní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osoba</w:t>
      </w:r>
      <w:proofErr w:type="spellEnd"/>
      <w:r>
        <w:rPr>
          <w:spacing w:val="-1"/>
        </w:rPr>
        <w:t>:</w:t>
      </w:r>
      <w:r>
        <w:rPr>
          <w:spacing w:val="-1"/>
        </w:rPr>
        <w:tab/>
        <w:t>[</w:t>
      </w:r>
      <w:proofErr w:type="gramStart"/>
      <w:r>
        <w:rPr>
          <w:spacing w:val="-1"/>
        </w:rPr>
        <w:t xml:space="preserve">Xx  </w:t>
      </w:r>
      <w:proofErr w:type="spellStart"/>
      <w:r>
        <w:rPr>
          <w:spacing w:val="-1"/>
        </w:rPr>
        <w:t>xX</w:t>
      </w:r>
      <w:proofErr w:type="spellEnd"/>
      <w:proofErr w:type="gramEnd"/>
      <w:r>
        <w:rPr>
          <w:spacing w:val="-1"/>
        </w:rPr>
        <w:t>]</w:t>
      </w:r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obchodní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zástupce</w:t>
      </w:r>
      <w:proofErr w:type="spellEnd"/>
      <w:r>
        <w:rPr>
          <w:spacing w:val="57"/>
        </w:rPr>
        <w:t xml:space="preserve"> </w:t>
      </w:r>
    </w:p>
    <w:p w:rsidR="00E63CF4" w:rsidRDefault="0026231D">
      <w:pPr>
        <w:pStyle w:val="Zkladntext"/>
        <w:tabs>
          <w:tab w:val="left" w:pos="2240"/>
        </w:tabs>
        <w:spacing w:before="1"/>
        <w:ind w:right="2332"/>
      </w:pPr>
      <w:r>
        <w:rPr>
          <w:spacing w:val="-1"/>
        </w:rPr>
        <w:t>E-mail:</w:t>
      </w:r>
      <w:r>
        <w:rPr>
          <w:spacing w:val="-1"/>
        </w:rPr>
        <w:tab/>
      </w:r>
      <w:hyperlink r:id="rId5">
        <w:r>
          <w:rPr>
            <w:spacing w:val="-1"/>
          </w:rPr>
          <w:t>[Xx</w:t>
        </w:r>
      </w:hyperlink>
      <w:r>
        <w:rPr>
          <w:spacing w:val="-1"/>
        </w:rPr>
        <w:t xml:space="preserve">  </w:t>
      </w:r>
      <w:proofErr w:type="spellStart"/>
      <w:r>
        <w:rPr>
          <w:spacing w:val="-1"/>
        </w:rPr>
        <w:t>xX</w:t>
      </w:r>
      <w:proofErr w:type="spellEnd"/>
      <w:r>
        <w:rPr>
          <w:spacing w:val="-1"/>
        </w:rPr>
        <w:t>]</w:t>
      </w:r>
    </w:p>
    <w:p w:rsidR="00E63CF4" w:rsidRDefault="00E63CF4">
      <w:pPr>
        <w:spacing w:before="9"/>
        <w:rPr>
          <w:rFonts w:ascii="Arial" w:eastAsia="Arial" w:hAnsi="Arial" w:cs="Arial"/>
          <w:sz w:val="20"/>
          <w:szCs w:val="20"/>
        </w:rPr>
      </w:pPr>
    </w:p>
    <w:p w:rsidR="00E63CF4" w:rsidRDefault="0026231D">
      <w:pPr>
        <w:pStyle w:val="Zkladntext"/>
        <w:spacing w:line="298" w:lineRule="auto"/>
        <w:ind w:right="6179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„</w:t>
      </w:r>
      <w:proofErr w:type="spellStart"/>
      <w:r>
        <w:rPr>
          <w:rFonts w:cs="Arial"/>
          <w:b/>
          <w:bCs/>
          <w:spacing w:val="-1"/>
        </w:rPr>
        <w:t>Dodavatel</w:t>
      </w:r>
      <w:proofErr w:type="spellEnd"/>
      <w:r>
        <w:rPr>
          <w:spacing w:val="-1"/>
        </w:rPr>
        <w:t>“)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společně</w:t>
      </w:r>
      <w:proofErr w:type="spellEnd"/>
      <w: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smluvní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-1"/>
        </w:rPr>
        <w:t>“</w:t>
      </w:r>
    </w:p>
    <w:p w:rsidR="00E63CF4" w:rsidRDefault="0026231D">
      <w:pPr>
        <w:pStyle w:val="Zkladntext"/>
        <w:spacing w:before="121" w:line="258" w:lineRule="auto"/>
        <w:ind w:right="110"/>
        <w:jc w:val="both"/>
        <w:rPr>
          <w:rFonts w:cs="Arial"/>
        </w:rPr>
      </w:pPr>
      <w:proofErr w:type="spellStart"/>
      <w:r>
        <w:rPr>
          <w:spacing w:val="-1"/>
        </w:rPr>
        <w:t>Smluvní</w:t>
      </w:r>
      <w:proofErr w:type="spellEnd"/>
      <w:r>
        <w:rPr>
          <w:spacing w:val="9"/>
        </w:rPr>
        <w:t xml:space="preserve"> </w:t>
      </w:r>
      <w:proofErr w:type="spellStart"/>
      <w:r>
        <w:t>stran</w:t>
      </w:r>
      <w:r>
        <w:rPr>
          <w:rFonts w:cs="Arial"/>
        </w:rPr>
        <w:t>y</w:t>
      </w:r>
      <w:proofErr w:type="spellEnd"/>
      <w:r>
        <w:rPr>
          <w:rFonts w:cs="Arial"/>
          <w:spacing w:val="10"/>
        </w:rPr>
        <w:t xml:space="preserve"> </w:t>
      </w:r>
      <w:proofErr w:type="spellStart"/>
      <w:r>
        <w:rPr>
          <w:spacing w:val="-1"/>
        </w:rPr>
        <w:t>uzavřely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dne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16.</w:t>
      </w:r>
      <w:r>
        <w:rPr>
          <w:spacing w:val="13"/>
        </w:rPr>
        <w:t xml:space="preserve"> </w:t>
      </w:r>
      <w:r>
        <w:rPr>
          <w:rFonts w:cs="Arial"/>
          <w:spacing w:val="-1"/>
        </w:rPr>
        <w:t>1.</w:t>
      </w:r>
      <w:r>
        <w:rPr>
          <w:rFonts w:cs="Arial"/>
          <w:spacing w:val="11"/>
        </w:rPr>
        <w:t xml:space="preserve"> </w:t>
      </w:r>
      <w:r>
        <w:rPr>
          <w:spacing w:val="-1"/>
        </w:rPr>
        <w:t>2017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Kupní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smlouvu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rPr>
          <w:spacing w:val="12"/>
        </w:rPr>
        <w:t xml:space="preserve"> </w:t>
      </w:r>
      <w:proofErr w:type="spellStart"/>
      <w:r>
        <w:t>jen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Kupní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smlouva</w:t>
      </w:r>
      <w:proofErr w:type="spellEnd"/>
      <w:r>
        <w:rPr>
          <w:rFonts w:cs="Arial"/>
          <w:spacing w:val="-1"/>
        </w:rPr>
        <w:t>).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  <w:spacing w:val="-2"/>
        </w:rPr>
        <w:t>Smlouva</w:t>
      </w:r>
      <w:proofErr w:type="spellEnd"/>
      <w:r>
        <w:rPr>
          <w:rFonts w:cs="Arial"/>
          <w:spacing w:val="61"/>
        </w:rPr>
        <w:t xml:space="preserve"> </w:t>
      </w:r>
      <w:proofErr w:type="spellStart"/>
      <w:r>
        <w:rPr>
          <w:spacing w:val="-2"/>
        </w:rPr>
        <w:t>byla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uzavřena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10"/>
        </w:rPr>
        <w:t xml:space="preserve"> </w:t>
      </w:r>
      <w:proofErr w:type="spellStart"/>
      <w:r>
        <w:rPr>
          <w:spacing w:val="-1"/>
        </w:rPr>
        <w:t>základě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výsledků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zadávacího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řízení</w:t>
      </w:r>
      <w:proofErr w:type="spellEnd"/>
      <w:r>
        <w:rPr>
          <w:spacing w:val="-13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názvem</w:t>
      </w:r>
      <w:proofErr w:type="spellEnd"/>
      <w:r>
        <w:rPr>
          <w:spacing w:val="-8"/>
        </w:rPr>
        <w:t xml:space="preserve"> </w:t>
      </w:r>
      <w:r>
        <w:t>„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Dodávka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imunoanalytického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systému</w:t>
      </w:r>
      <w:proofErr w:type="spellEnd"/>
      <w:r>
        <w:rPr>
          <w:spacing w:val="49"/>
        </w:rPr>
        <w:t xml:space="preserve"> </w:t>
      </w:r>
      <w:r>
        <w:t>a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průběžné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dodávky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reagencií</w:t>
      </w:r>
      <w:proofErr w:type="spellEnd"/>
      <w:r>
        <w:rPr>
          <w:spacing w:val="-1"/>
        </w:rPr>
        <w:t>“,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ev</w:t>
      </w:r>
      <w:proofErr w:type="spellEnd"/>
      <w:r>
        <w:rPr>
          <w:spacing w:val="-1"/>
        </w:rPr>
        <w:t>.</w:t>
      </w:r>
      <w:r>
        <w:rPr>
          <w:spacing w:val="50"/>
        </w:rPr>
        <w:t xml:space="preserve"> </w:t>
      </w:r>
      <w:proofErr w:type="gramStart"/>
      <w:r>
        <w:rPr>
          <w:spacing w:val="-2"/>
        </w:rPr>
        <w:t>č</w:t>
      </w:r>
      <w:proofErr w:type="gramEnd"/>
      <w:r>
        <w:rPr>
          <w:spacing w:val="-2"/>
        </w:rPr>
        <w:t>.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zakázky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Věstníku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veřejných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zakázek</w:t>
      </w:r>
      <w:proofErr w:type="spellEnd"/>
      <w:r>
        <w:rPr>
          <w:rFonts w:cs="Arial"/>
          <w:spacing w:val="-1"/>
        </w:rPr>
        <w:t>: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Z2016-003442.</w:t>
      </w:r>
    </w:p>
    <w:p w:rsidR="00E63CF4" w:rsidRDefault="0026231D">
      <w:pPr>
        <w:pStyle w:val="Zkladntext"/>
        <w:spacing w:before="160"/>
        <w:jc w:val="both"/>
      </w:pPr>
      <w:proofErr w:type="spellStart"/>
      <w:r>
        <w:rPr>
          <w:spacing w:val="-1"/>
        </w:rPr>
        <w:t>Vzhledem</w:t>
      </w:r>
      <w:proofErr w:type="spellEnd"/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tomu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2"/>
        </w:rPr>
        <w:t>že</w:t>
      </w:r>
      <w:proofErr w:type="spellEnd"/>
    </w:p>
    <w:p w:rsidR="00E63CF4" w:rsidRDefault="0026231D">
      <w:pPr>
        <w:pStyle w:val="Zkladntext"/>
        <w:numPr>
          <w:ilvl w:val="0"/>
          <w:numId w:val="2"/>
        </w:numPr>
        <w:tabs>
          <w:tab w:val="left" w:pos="837"/>
        </w:tabs>
        <w:spacing w:before="180" w:line="253" w:lineRule="auto"/>
        <w:ind w:right="126"/>
        <w:rPr>
          <w:rFonts w:cs="Arial"/>
        </w:rPr>
      </w:pPr>
      <w:r>
        <w:t xml:space="preserve">se </w:t>
      </w:r>
      <w:proofErr w:type="spellStart"/>
      <w:r>
        <w:rPr>
          <w:spacing w:val="-1"/>
        </w:rPr>
        <w:t>Dodavatel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základě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uzavřené</w:t>
      </w:r>
      <w:proofErr w:type="spellEnd"/>
      <w:r>
        <w:t xml:space="preserve"> </w:t>
      </w:r>
      <w:proofErr w:type="spellStart"/>
      <w:r>
        <w:t>Kupní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zavázal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mimo</w:t>
      </w:r>
      <w:proofErr w:type="spellEnd"/>
      <w:r>
        <w:t xml:space="preserve"> </w:t>
      </w:r>
      <w:proofErr w:type="spellStart"/>
      <w:r>
        <w:rPr>
          <w:spacing w:val="-1"/>
        </w:rPr>
        <w:t>jiné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zajistit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průběžné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dodávky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reagencií</w:t>
      </w:r>
      <w:proofErr w:type="spellEnd"/>
      <w:r>
        <w:rPr>
          <w:spacing w:val="-3"/>
        </w:rPr>
        <w:t xml:space="preserve"> </w:t>
      </w:r>
      <w:r>
        <w:t>pro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provádění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příslušných</w:t>
      </w:r>
      <w:proofErr w:type="spellEnd"/>
      <w:r>
        <w:t xml:space="preserve"> </w:t>
      </w:r>
      <w:proofErr w:type="spellStart"/>
      <w:r>
        <w:rPr>
          <w:spacing w:val="-1"/>
        </w:rPr>
        <w:t>analýz</w:t>
      </w:r>
      <w:proofErr w:type="spellEnd"/>
      <w:r>
        <w:rPr>
          <w:spacing w:val="-2"/>
        </w:rP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rPr>
          <w:spacing w:val="-1"/>
        </w:rPr>
        <w:t>dobu</w:t>
      </w:r>
      <w:proofErr w:type="spellEnd"/>
      <w:r>
        <w:t xml:space="preserve"> 5</w:t>
      </w:r>
      <w:r>
        <w:rPr>
          <w:spacing w:val="-2"/>
        </w:rPr>
        <w:t xml:space="preserve"> </w:t>
      </w:r>
      <w:r>
        <w:rPr>
          <w:spacing w:val="-1"/>
        </w:rPr>
        <w:t>let</w:t>
      </w:r>
      <w:r>
        <w:rPr>
          <w:spacing w:val="1"/>
        </w:rPr>
        <w:t xml:space="preserve"> </w:t>
      </w:r>
      <w:r>
        <w:t xml:space="preserve">v </w:t>
      </w:r>
      <w:proofErr w:type="spellStart"/>
      <w:r>
        <w:rPr>
          <w:spacing w:val="-1"/>
        </w:rPr>
        <w:t>množství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požadovaném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Objednatelem</w:t>
      </w:r>
      <w:proofErr w:type="spellEnd"/>
      <w:r>
        <w:rPr>
          <w:spacing w:val="-1"/>
        </w:rPr>
        <w:t>;</w:t>
      </w:r>
    </w:p>
    <w:p w:rsidR="00E63CF4" w:rsidRDefault="00E63CF4">
      <w:pPr>
        <w:spacing w:before="4"/>
        <w:rPr>
          <w:rFonts w:ascii="Arial" w:eastAsia="Arial" w:hAnsi="Arial" w:cs="Arial"/>
          <w:sz w:val="24"/>
          <w:szCs w:val="24"/>
        </w:rPr>
      </w:pPr>
    </w:p>
    <w:p w:rsidR="00E63CF4" w:rsidRDefault="0026231D">
      <w:pPr>
        <w:pStyle w:val="Zkladntext"/>
        <w:numPr>
          <w:ilvl w:val="0"/>
          <w:numId w:val="2"/>
        </w:numPr>
        <w:tabs>
          <w:tab w:val="left" w:pos="837"/>
        </w:tabs>
        <w:spacing w:line="255" w:lineRule="auto"/>
        <w:ind w:right="242"/>
      </w:pPr>
      <w:proofErr w:type="spellStart"/>
      <w:r>
        <w:rPr>
          <w:rFonts w:cs="Arial"/>
          <w:spacing w:val="-1"/>
        </w:rPr>
        <w:t>Dodavate</w:t>
      </w:r>
      <w:r>
        <w:rPr>
          <w:spacing w:val="-1"/>
        </w:rPr>
        <w:t>l</w:t>
      </w:r>
      <w:proofErr w:type="spellEnd"/>
      <w:r>
        <w:t xml:space="preserve"> </w:t>
      </w:r>
      <w:proofErr w:type="spellStart"/>
      <w:r>
        <w:rPr>
          <w:spacing w:val="-1"/>
        </w:rPr>
        <w:t>aktuálně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nabízí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reagencii</w:t>
      </w:r>
      <w:proofErr w:type="spellEnd"/>
      <w:r>
        <w:t xml:space="preserve"> </w:t>
      </w:r>
      <w:r>
        <w:rPr>
          <w:spacing w:val="-1"/>
        </w:rPr>
        <w:t>LIAI</w:t>
      </w:r>
      <w:r>
        <w:rPr>
          <w:rFonts w:cs="Arial"/>
          <w:spacing w:val="-1"/>
        </w:rPr>
        <w:t>SON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25OH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VITAMIN</w:t>
      </w:r>
      <w:r>
        <w:rPr>
          <w:rFonts w:cs="Arial"/>
        </w:rPr>
        <w:t xml:space="preserve"> D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Total Assay</w:t>
      </w:r>
      <w:r>
        <w:rPr>
          <w:rFonts w:cs="Arial"/>
        </w:rPr>
        <w:t xml:space="preserve"> v</w:t>
      </w:r>
      <w:r>
        <w:rPr>
          <w:rFonts w:cs="Arial"/>
          <w:spacing w:val="-2"/>
        </w:rPr>
        <w:t xml:space="preserve"> </w:t>
      </w:r>
      <w:proofErr w:type="spellStart"/>
      <w:r>
        <w:rPr>
          <w:spacing w:val="-1"/>
        </w:rPr>
        <w:t>balení</w:t>
      </w:r>
      <w:proofErr w:type="spellEnd"/>
      <w:r>
        <w:rPr>
          <w:spacing w:val="65"/>
        </w:rPr>
        <w:t xml:space="preserve"> </w:t>
      </w:r>
      <w:proofErr w:type="spellStart"/>
      <w:r>
        <w:t>po</w:t>
      </w:r>
      <w:proofErr w:type="spellEnd"/>
      <w:r>
        <w:t xml:space="preserve"> </w:t>
      </w:r>
      <w:r>
        <w:rPr>
          <w:spacing w:val="-1"/>
        </w:rPr>
        <w:t>200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ks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toto</w:t>
      </w:r>
      <w:proofErr w:type="spellEnd"/>
      <w:r>
        <w:t xml:space="preserve"> </w:t>
      </w:r>
      <w:proofErr w:type="spellStart"/>
      <w:r>
        <w:rPr>
          <w:spacing w:val="-1"/>
        </w:rPr>
        <w:t>větší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balení</w:t>
      </w:r>
      <w:proofErr w:type="spellEnd"/>
      <w:r>
        <w:rPr>
          <w:spacing w:val="-3"/>
        </w:rPr>
        <w:t xml:space="preserve"> </w:t>
      </w:r>
      <w:r>
        <w:t>je pro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Objednatele</w:t>
      </w:r>
      <w:proofErr w:type="spellEnd"/>
      <w:r>
        <w:t xml:space="preserve"> </w:t>
      </w:r>
      <w:proofErr w:type="spellStart"/>
      <w:r>
        <w:rPr>
          <w:spacing w:val="-1"/>
        </w:rPr>
        <w:t>logisticky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výhodné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jeho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případné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odebírání</w:t>
      </w:r>
      <w:proofErr w:type="spellEnd"/>
      <w:r>
        <w:rPr>
          <w:spacing w:val="-3"/>
        </w:rPr>
        <w:t xml:space="preserve"> </w:t>
      </w:r>
      <w:proofErr w:type="spellStart"/>
      <w:r>
        <w:t>nemění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ekonomickou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rovnováhu</w:t>
      </w:r>
      <w:proofErr w:type="spellEnd"/>
      <w:r>
        <w:t xml:space="preserve"> </w:t>
      </w:r>
      <w:proofErr w:type="spellStart"/>
      <w:r>
        <w:rPr>
          <w:spacing w:val="-1"/>
        </w:rPr>
        <w:t>veřejné</w:t>
      </w:r>
      <w:proofErr w:type="spellEnd"/>
      <w:r>
        <w:t xml:space="preserve"> </w:t>
      </w:r>
      <w:proofErr w:type="spellStart"/>
      <w:r>
        <w:rPr>
          <w:spacing w:val="-1"/>
        </w:rPr>
        <w:t>zakázky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rPr>
          <w:spacing w:val="-1"/>
        </w:rPr>
        <w:t>nevede</w:t>
      </w:r>
      <w:proofErr w:type="spellEnd"/>
      <w:r>
        <w:t xml:space="preserve"> </w:t>
      </w:r>
      <w:proofErr w:type="spellStart"/>
      <w:r>
        <w:t>ani</w:t>
      </w:r>
      <w:proofErr w:type="spellEnd"/>
      <w:r>
        <w:rPr>
          <w:spacing w:val="-3"/>
        </w:rPr>
        <w:t xml:space="preserve"> </w:t>
      </w:r>
      <w:r>
        <w:t>k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jejímu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rozšíření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t xml:space="preserve"> </w:t>
      </w:r>
      <w:proofErr w:type="spellStart"/>
      <w:r>
        <w:rPr>
          <w:spacing w:val="-1"/>
        </w:rPr>
        <w:t>smyslu</w:t>
      </w:r>
      <w:proofErr w:type="spellEnd"/>
      <w:r>
        <w:t xml:space="preserve"> §</w:t>
      </w:r>
      <w:r>
        <w:rPr>
          <w:spacing w:val="1"/>
        </w:rPr>
        <w:t xml:space="preserve"> </w:t>
      </w:r>
      <w:r>
        <w:rPr>
          <w:spacing w:val="-1"/>
        </w:rPr>
        <w:t>222</w:t>
      </w:r>
      <w:r>
        <w:t xml:space="preserve"> </w:t>
      </w:r>
      <w:proofErr w:type="spellStart"/>
      <w:r>
        <w:rPr>
          <w:spacing w:val="-1"/>
        </w:rPr>
        <w:t>odst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134/2016</w:t>
      </w:r>
      <w: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zadávání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veřejných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zakáze</w:t>
      </w:r>
      <w:r>
        <w:rPr>
          <w:rFonts w:cs="Arial"/>
          <w:spacing w:val="-1"/>
        </w:rPr>
        <w:t>k</w:t>
      </w:r>
      <w:proofErr w:type="spellEnd"/>
      <w:r>
        <w:rPr>
          <w:rFonts w:cs="Arial"/>
          <w:spacing w:val="3"/>
        </w:rPr>
        <w:t xml:space="preserve"> </w:t>
      </w:r>
      <w:r>
        <w:rPr>
          <w:rFonts w:cs="Arial"/>
        </w:rPr>
        <w:t>v</w:t>
      </w:r>
      <w:r>
        <w:rPr>
          <w:rFonts w:cs="Arial"/>
          <w:spacing w:val="-1"/>
        </w:rPr>
        <w:t xml:space="preserve"> </w:t>
      </w:r>
      <w:proofErr w:type="spellStart"/>
      <w:r>
        <w:rPr>
          <w:spacing w:val="-1"/>
        </w:rPr>
        <w:t>platném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znění</w:t>
      </w:r>
      <w:proofErr w:type="spellEnd"/>
    </w:p>
    <w:p w:rsidR="00E63CF4" w:rsidRDefault="0026231D">
      <w:pPr>
        <w:pStyle w:val="Zkladntext"/>
        <w:spacing w:before="163"/>
        <w:ind w:left="476"/>
      </w:pPr>
      <w:proofErr w:type="spellStart"/>
      <w:proofErr w:type="gramStart"/>
      <w:r>
        <w:rPr>
          <w:spacing w:val="-1"/>
        </w:rPr>
        <w:t>u</w:t>
      </w:r>
      <w:r>
        <w:rPr>
          <w:spacing w:val="-1"/>
        </w:rPr>
        <w:t>zavírají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smluvní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-2"/>
        </w:rP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rPr>
          <w:spacing w:val="-1"/>
        </w:rPr>
        <w:t>dodatek</w:t>
      </w:r>
      <w:proofErr w:type="spellEnd"/>
      <w:r>
        <w:rPr>
          <w:spacing w:val="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ke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Kupní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smlouvě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rPr>
          <w:spacing w:val="-1"/>
        </w:rPr>
        <w:t>Dodatek</w:t>
      </w:r>
      <w:proofErr w:type="spellEnd"/>
      <w:r>
        <w:rPr>
          <w:spacing w:val="-1"/>
        </w:rPr>
        <w:t>).</w:t>
      </w:r>
    </w:p>
    <w:p w:rsidR="00E63CF4" w:rsidRDefault="00E63CF4">
      <w:pPr>
        <w:rPr>
          <w:rFonts w:ascii="Arial" w:eastAsia="Arial" w:hAnsi="Arial" w:cs="Arial"/>
          <w:sz w:val="20"/>
          <w:szCs w:val="20"/>
        </w:rPr>
      </w:pPr>
    </w:p>
    <w:p w:rsidR="00E63CF4" w:rsidRDefault="00E63CF4">
      <w:pPr>
        <w:rPr>
          <w:rFonts w:ascii="Arial" w:eastAsia="Arial" w:hAnsi="Arial" w:cs="Arial"/>
          <w:sz w:val="20"/>
          <w:szCs w:val="20"/>
        </w:rPr>
      </w:pPr>
    </w:p>
    <w:p w:rsidR="00E63CF4" w:rsidRDefault="00E63CF4">
      <w:pPr>
        <w:rPr>
          <w:rFonts w:ascii="Arial" w:eastAsia="Arial" w:hAnsi="Arial" w:cs="Arial"/>
          <w:sz w:val="20"/>
          <w:szCs w:val="20"/>
        </w:rPr>
      </w:pPr>
    </w:p>
    <w:p w:rsidR="00E63CF4" w:rsidRDefault="00E63CF4">
      <w:pPr>
        <w:spacing w:before="11"/>
        <w:rPr>
          <w:rFonts w:ascii="Arial" w:eastAsia="Arial" w:hAnsi="Arial" w:cs="Arial"/>
          <w:sz w:val="28"/>
          <w:szCs w:val="28"/>
        </w:rPr>
      </w:pPr>
    </w:p>
    <w:p w:rsidR="00E63CF4" w:rsidRDefault="0026231D">
      <w:pPr>
        <w:pStyle w:val="Zkladntext"/>
        <w:spacing w:before="56"/>
        <w:ind w:left="1"/>
        <w:jc w:val="center"/>
        <w:rPr>
          <w:rFonts w:ascii="Calibri" w:eastAsia="Calibri" w:hAnsi="Calibri" w:cs="Calibri"/>
        </w:rPr>
      </w:pPr>
      <w:r>
        <w:rPr>
          <w:rFonts w:ascii="Calibri"/>
        </w:rPr>
        <w:t>1</w:t>
      </w:r>
    </w:p>
    <w:p w:rsidR="00E63CF4" w:rsidRDefault="00E63CF4">
      <w:pPr>
        <w:jc w:val="center"/>
        <w:rPr>
          <w:rFonts w:ascii="Calibri" w:eastAsia="Calibri" w:hAnsi="Calibri" w:cs="Calibri"/>
        </w:rPr>
        <w:sectPr w:rsidR="00E63CF4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:rsidR="00E63CF4" w:rsidRDefault="0026231D">
      <w:pPr>
        <w:pStyle w:val="Zkladntext"/>
        <w:numPr>
          <w:ilvl w:val="0"/>
          <w:numId w:val="1"/>
        </w:numPr>
        <w:tabs>
          <w:tab w:val="left" w:pos="477"/>
        </w:tabs>
        <w:spacing w:before="60" w:line="259" w:lineRule="auto"/>
        <w:ind w:right="112"/>
      </w:pPr>
      <w:proofErr w:type="spellStart"/>
      <w:r>
        <w:rPr>
          <w:spacing w:val="-1"/>
        </w:rPr>
        <w:lastRenderedPageBreak/>
        <w:t>Smluvní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58"/>
        </w:rPr>
        <w:t xml:space="preserve"> </w:t>
      </w:r>
      <w:r>
        <w:t>se</w:t>
      </w:r>
      <w:r>
        <w:rPr>
          <w:spacing w:val="60"/>
        </w:rPr>
        <w:t xml:space="preserve"> </w:t>
      </w:r>
      <w:proofErr w:type="spellStart"/>
      <w:r>
        <w:t>na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základě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tohoto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Dodatku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dohodly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následující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úpravě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Kupní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61"/>
        </w:rPr>
        <w:t xml:space="preserve"> </w:t>
      </w:r>
      <w:r>
        <w:t>-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Přílohy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 xml:space="preserve">1 </w:t>
      </w:r>
      <w:proofErr w:type="spellStart"/>
      <w:r>
        <w:rPr>
          <w:spacing w:val="-1"/>
        </w:rPr>
        <w:t>Cena</w:t>
      </w:r>
      <w:proofErr w:type="spellEnd"/>
      <w:r>
        <w:t xml:space="preserve"> </w:t>
      </w:r>
      <w:proofErr w:type="spellStart"/>
      <w:r>
        <w:rPr>
          <w:spacing w:val="-1"/>
        </w:rPr>
        <w:t>plnění</w:t>
      </w:r>
      <w:proofErr w:type="spellEnd"/>
      <w:r>
        <w:rPr>
          <w:spacing w:val="-1"/>
        </w:rPr>
        <w:t>:</w:t>
      </w:r>
    </w:p>
    <w:p w:rsidR="00E63CF4" w:rsidRDefault="00E63CF4">
      <w:pPr>
        <w:spacing w:before="10"/>
        <w:rPr>
          <w:rFonts w:ascii="Arial" w:eastAsia="Arial" w:hAnsi="Arial" w:cs="Arial"/>
          <w:sz w:val="23"/>
          <w:szCs w:val="23"/>
        </w:rPr>
      </w:pPr>
    </w:p>
    <w:p w:rsidR="00E63CF4" w:rsidRDefault="0026231D">
      <w:pPr>
        <w:pStyle w:val="Zkladntext"/>
        <w:spacing w:line="257" w:lineRule="auto"/>
        <w:ind w:left="476" w:right="126"/>
      </w:pPr>
      <w:r>
        <w:t>V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Příloze</w:t>
      </w:r>
      <w:proofErr w:type="spellEnd"/>
      <w:r>
        <w:rPr>
          <w:spacing w:val="24"/>
        </w:rPr>
        <w:t xml:space="preserve"> </w:t>
      </w:r>
      <w:r>
        <w:t>č.</w:t>
      </w:r>
      <w:r>
        <w:rPr>
          <w:spacing w:val="25"/>
        </w:rPr>
        <w:t xml:space="preserve"> </w:t>
      </w:r>
      <w:r>
        <w:t>1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Cena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plnění</w:t>
      </w:r>
      <w:proofErr w:type="spellEnd"/>
      <w:r>
        <w:rPr>
          <w:spacing w:val="21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do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tabulky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Reagencie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doplňuje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nový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řádek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následujícího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2"/>
        </w:rPr>
        <w:t>znění</w:t>
      </w:r>
      <w:proofErr w:type="spellEnd"/>
      <w:r>
        <w:rPr>
          <w:spacing w:val="-2"/>
        </w:rPr>
        <w:t>:</w:t>
      </w:r>
    </w:p>
    <w:p w:rsidR="00E63CF4" w:rsidRDefault="00E63CF4">
      <w:pPr>
        <w:spacing w:before="9"/>
        <w:rPr>
          <w:rFonts w:ascii="Arial" w:eastAsia="Arial" w:hAnsi="Arial" w:cs="Arial"/>
          <w:sz w:val="23"/>
          <w:szCs w:val="23"/>
        </w:rPr>
      </w:pPr>
    </w:p>
    <w:p w:rsidR="00E63CF4" w:rsidRDefault="0026231D">
      <w:pPr>
        <w:tabs>
          <w:tab w:val="left" w:pos="6234"/>
          <w:tab w:val="left" w:pos="7144"/>
        </w:tabs>
        <w:ind w:left="47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Kód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zboží</w:t>
      </w:r>
      <w:proofErr w:type="spellEnd"/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pacing w:val="2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Název</w:t>
      </w:r>
      <w:proofErr w:type="spellEnd"/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zboží</w:t>
      </w:r>
      <w:proofErr w:type="spellEnd"/>
      <w:r>
        <w:rPr>
          <w:rFonts w:ascii="Arial" w:hAnsi="Arial"/>
          <w:spacing w:val="-1"/>
          <w:sz w:val="18"/>
        </w:rPr>
        <w:tab/>
      </w:r>
      <w:proofErr w:type="spellStart"/>
      <w:r>
        <w:rPr>
          <w:rFonts w:ascii="Arial" w:hAnsi="Arial"/>
          <w:spacing w:val="-1"/>
          <w:sz w:val="18"/>
        </w:rPr>
        <w:t>Balení</w:t>
      </w:r>
      <w:proofErr w:type="spellEnd"/>
      <w:r>
        <w:rPr>
          <w:rFonts w:ascii="Arial" w:hAnsi="Arial"/>
          <w:spacing w:val="-1"/>
          <w:sz w:val="18"/>
        </w:rPr>
        <w:tab/>
      </w:r>
      <w:proofErr w:type="spellStart"/>
      <w:r>
        <w:rPr>
          <w:rFonts w:ascii="Arial" w:hAnsi="Arial"/>
          <w:spacing w:val="-1"/>
          <w:sz w:val="18"/>
        </w:rPr>
        <w:t>Cena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Kč</w:t>
      </w:r>
      <w:proofErr w:type="spellEnd"/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bez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DPH</w:t>
      </w:r>
    </w:p>
    <w:tbl>
      <w:tblPr>
        <w:tblStyle w:val="TableNormal"/>
        <w:tblW w:w="0" w:type="auto"/>
        <w:tblInd w:w="475" w:type="dxa"/>
        <w:tblLayout w:type="fixed"/>
        <w:tblLook w:val="01E0" w:firstRow="1" w:lastRow="1" w:firstColumn="1" w:lastColumn="1" w:noHBand="0" w:noVBand="0"/>
      </w:tblPr>
      <w:tblGrid>
        <w:gridCol w:w="953"/>
        <w:gridCol w:w="4794"/>
        <w:gridCol w:w="847"/>
        <w:gridCol w:w="2110"/>
      </w:tblGrid>
      <w:tr w:rsidR="00E63CF4">
        <w:trPr>
          <w:trHeight w:hRule="exact" w:val="290"/>
        </w:trPr>
        <w:tc>
          <w:tcPr>
            <w:tcW w:w="95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63CF4" w:rsidRDefault="0026231D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318360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63CF4" w:rsidRDefault="0026231D">
            <w:pPr>
              <w:pStyle w:val="TableParagraph"/>
              <w:spacing w:line="267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LIAISON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25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OH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Vitamin</w:t>
            </w:r>
            <w:r>
              <w:rPr>
                <w:rFonts w:ascii="Calibri"/>
                <w:b/>
              </w:rPr>
              <w:t xml:space="preserve"> 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Assay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63CF4" w:rsidRDefault="0026231D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63CF4" w:rsidRDefault="0026231D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22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400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Kč</w:t>
            </w:r>
            <w:proofErr w:type="spellEnd"/>
          </w:p>
        </w:tc>
      </w:tr>
    </w:tbl>
    <w:p w:rsidR="00E63CF4" w:rsidRDefault="00E63CF4">
      <w:pPr>
        <w:rPr>
          <w:rFonts w:ascii="Arial" w:eastAsia="Arial" w:hAnsi="Arial" w:cs="Arial"/>
          <w:sz w:val="20"/>
          <w:szCs w:val="20"/>
        </w:rPr>
      </w:pPr>
    </w:p>
    <w:p w:rsidR="00E63CF4" w:rsidRDefault="00E63CF4">
      <w:pPr>
        <w:spacing w:before="1"/>
        <w:rPr>
          <w:rFonts w:ascii="Arial" w:eastAsia="Arial" w:hAnsi="Arial" w:cs="Arial"/>
          <w:sz w:val="19"/>
          <w:szCs w:val="19"/>
        </w:rPr>
      </w:pPr>
    </w:p>
    <w:p w:rsidR="00E63CF4" w:rsidRDefault="0026231D">
      <w:pPr>
        <w:pStyle w:val="Zkladntext"/>
        <w:numPr>
          <w:ilvl w:val="0"/>
          <w:numId w:val="1"/>
        </w:numPr>
        <w:tabs>
          <w:tab w:val="left" w:pos="477"/>
        </w:tabs>
        <w:spacing w:line="259" w:lineRule="auto"/>
        <w:ind w:right="804"/>
      </w:pPr>
      <w:proofErr w:type="spellStart"/>
      <w:r>
        <w:rPr>
          <w:spacing w:val="-1"/>
        </w:rPr>
        <w:t>Dále</w:t>
      </w:r>
      <w:proofErr w:type="spellEnd"/>
      <w:r>
        <w:t xml:space="preserve"> 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smluvní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dohodly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úpravě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Kupní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článku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VIII.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Závěrečná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ustanovení</w:t>
      </w:r>
      <w:proofErr w:type="spellEnd"/>
      <w:r>
        <w:rPr>
          <w:spacing w:val="-3"/>
        </w:rPr>
        <w:t xml:space="preserve"> </w:t>
      </w:r>
      <w:r>
        <w:t>a to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bodu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4,</w:t>
      </w:r>
      <w:r>
        <w:rPr>
          <w:spacing w:val="-1"/>
        </w:rPr>
        <w:t xml:space="preserve"> </w:t>
      </w:r>
      <w:proofErr w:type="spellStart"/>
      <w:r>
        <w:t>který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nově</w:t>
      </w:r>
      <w:proofErr w:type="spellEnd"/>
      <w:r>
        <w:t xml:space="preserve"> </w:t>
      </w:r>
      <w:proofErr w:type="spellStart"/>
      <w:r>
        <w:rPr>
          <w:spacing w:val="-2"/>
        </w:rPr>
        <w:t>zní</w:t>
      </w:r>
      <w:proofErr w:type="spellEnd"/>
      <w:r>
        <w:rPr>
          <w:spacing w:val="-2"/>
        </w:rPr>
        <w:t>:</w:t>
      </w:r>
    </w:p>
    <w:p w:rsidR="00E63CF4" w:rsidRDefault="00E63CF4">
      <w:pPr>
        <w:spacing w:before="8"/>
        <w:rPr>
          <w:rFonts w:ascii="Arial" w:eastAsia="Arial" w:hAnsi="Arial" w:cs="Arial"/>
          <w:sz w:val="23"/>
          <w:szCs w:val="23"/>
        </w:rPr>
      </w:pPr>
    </w:p>
    <w:p w:rsidR="00E63CF4" w:rsidRDefault="0026231D">
      <w:pPr>
        <w:pStyle w:val="Zkladntext"/>
        <w:spacing w:line="259" w:lineRule="auto"/>
        <w:ind w:left="476" w:right="113"/>
        <w:jc w:val="both"/>
        <w:rPr>
          <w:rFonts w:cs="Arial"/>
        </w:rPr>
      </w:pPr>
      <w:proofErr w:type="spellStart"/>
      <w:proofErr w:type="gramStart"/>
      <w:r>
        <w:rPr>
          <w:spacing w:val="-1"/>
        </w:rPr>
        <w:t>Veškerá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plnění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dle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rPr>
          <w:spacing w:val="-2"/>
        </w:rPr>
        <w:t>,</w:t>
      </w:r>
      <w:r>
        <w:rPr>
          <w:spacing w:val="42"/>
        </w:rPr>
        <w:t xml:space="preserve"> </w:t>
      </w:r>
      <w:proofErr w:type="spellStart"/>
      <w:r>
        <w:rPr>
          <w:spacing w:val="1"/>
        </w:rPr>
        <w:t>ke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kterým</w:t>
      </w:r>
      <w:proofErr w:type="spellEnd"/>
      <w:r>
        <w:rPr>
          <w:spacing w:val="41"/>
        </w:rPr>
        <w:t xml:space="preserve"> </w:t>
      </w:r>
      <w:r>
        <w:t>v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rámci</w:t>
      </w:r>
      <w:proofErr w:type="spellEnd"/>
      <w:r>
        <w:rPr>
          <w:spacing w:val="38"/>
        </w:rPr>
        <w:t xml:space="preserve"> </w:t>
      </w:r>
      <w:proofErr w:type="spellStart"/>
      <w:r>
        <w:t>této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veřejné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zakázky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dojde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proofErr w:type="spellStart"/>
      <w:r>
        <w:t>musí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odpovídat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všem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požadavkům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obecně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závazných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právních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zejména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19"/>
        </w:rPr>
        <w:t xml:space="preserve"> </w:t>
      </w:r>
      <w:r>
        <w:t>č.</w:t>
      </w:r>
      <w:r>
        <w:rPr>
          <w:spacing w:val="67"/>
        </w:rPr>
        <w:t xml:space="preserve"> </w:t>
      </w:r>
      <w:r>
        <w:rPr>
          <w:spacing w:val="-1"/>
        </w:rPr>
        <w:t>22/1997</w:t>
      </w:r>
      <w:r>
        <w:rPr>
          <w:spacing w:val="38"/>
        </w:rPr>
        <w:t xml:space="preserve"> </w:t>
      </w:r>
      <w:r>
        <w:rPr>
          <w:spacing w:val="-1"/>
        </w:rPr>
        <w:t>Sb.,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technických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požadavcích</w:t>
      </w:r>
      <w:proofErr w:type="spellEnd"/>
      <w:r>
        <w:rPr>
          <w:spacing w:val="38"/>
        </w:rPr>
        <w:t xml:space="preserve"> </w:t>
      </w:r>
      <w:proofErr w:type="spellStart"/>
      <w:r>
        <w:t>na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výrobky</w:t>
      </w:r>
      <w:proofErr w:type="spellEnd"/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změně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doplnění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některých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zákonů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28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rPr>
          <w:spacing w:val="-1"/>
        </w:rPr>
        <w:t>268/2014</w:t>
      </w:r>
      <w:r>
        <w:rPr>
          <w:spacing w:val="28"/>
        </w:rPr>
        <w:t xml:space="preserve"> </w:t>
      </w:r>
      <w:r>
        <w:rPr>
          <w:spacing w:val="-1"/>
        </w:rPr>
        <w:t>Sb.,</w:t>
      </w:r>
      <w:r>
        <w:rPr>
          <w:spacing w:val="29"/>
        </w:rPr>
        <w:t xml:space="preserve"> </w:t>
      </w:r>
      <w:r>
        <w:t>o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zdravotnických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prostředcích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změně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2"/>
        </w:rPr>
        <w:t xml:space="preserve"> </w:t>
      </w:r>
      <w:r>
        <w:t>č.</w:t>
      </w:r>
      <w:r>
        <w:rPr>
          <w:spacing w:val="3"/>
        </w:rPr>
        <w:t xml:space="preserve"> </w:t>
      </w:r>
      <w:r>
        <w:rPr>
          <w:spacing w:val="-1"/>
        </w:rPr>
        <w:t>634/2004</w:t>
      </w:r>
      <w:r>
        <w:rPr>
          <w:spacing w:val="60"/>
        </w:rPr>
        <w:t xml:space="preserve"> </w:t>
      </w:r>
      <w:r>
        <w:rPr>
          <w:spacing w:val="-1"/>
        </w:rPr>
        <w:t>Sb.,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správních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poplatcích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4"/>
        </w:rPr>
        <w:t xml:space="preserve"> </w:t>
      </w:r>
      <w:proofErr w:type="spellStart"/>
      <w:r>
        <w:t>znění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spacing w:val="52"/>
        </w:rPr>
        <w:t xml:space="preserve"> </w:t>
      </w:r>
      <w:r>
        <w:t>a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příslušnými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prováděcími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předpisy</w:t>
      </w:r>
      <w:proofErr w:type="spellEnd"/>
      <w:r>
        <w:rPr>
          <w:spacing w:val="-1"/>
        </w:rPr>
        <w:t>,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zejména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nařízením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vlády</w:t>
      </w:r>
      <w:proofErr w:type="spellEnd"/>
      <w:r>
        <w:rPr>
          <w:spacing w:val="48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rPr>
          <w:spacing w:val="-1"/>
        </w:rPr>
        <w:t>56/2015</w:t>
      </w:r>
      <w:r>
        <w:t xml:space="preserve"> </w:t>
      </w:r>
      <w:r>
        <w:rPr>
          <w:spacing w:val="-1"/>
        </w:rPr>
        <w:t xml:space="preserve">Sb., </w:t>
      </w: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technických</w:t>
      </w:r>
      <w:proofErr w:type="spellEnd"/>
      <w:r>
        <w:t xml:space="preserve"> </w:t>
      </w:r>
      <w:proofErr w:type="spellStart"/>
      <w:r>
        <w:rPr>
          <w:spacing w:val="-1"/>
        </w:rPr>
        <w:t>požadavcích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diagnostické</w:t>
      </w:r>
      <w:proofErr w:type="spellEnd"/>
      <w:r>
        <w:t xml:space="preserve"> </w:t>
      </w:r>
      <w:proofErr w:type="spellStart"/>
      <w:r>
        <w:rPr>
          <w:spacing w:val="-1"/>
        </w:rPr>
        <w:t>zdravotnické</w:t>
      </w:r>
      <w:proofErr w:type="spellEnd"/>
      <w:r>
        <w:t xml:space="preserve"> </w:t>
      </w:r>
      <w:proofErr w:type="spellStart"/>
      <w:r>
        <w:rPr>
          <w:spacing w:val="-1"/>
        </w:rPr>
        <w:t>prostředky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vitro</w:t>
      </w:r>
      <w:r>
        <w:rPr>
          <w:spacing w:val="-1"/>
        </w:rPr>
        <w:t>.</w:t>
      </w:r>
      <w:proofErr w:type="gramEnd"/>
    </w:p>
    <w:p w:rsidR="00E63CF4" w:rsidRDefault="00E63CF4">
      <w:pPr>
        <w:spacing w:before="8"/>
        <w:rPr>
          <w:rFonts w:ascii="Arial" w:eastAsia="Arial" w:hAnsi="Arial" w:cs="Arial"/>
          <w:sz w:val="23"/>
          <w:szCs w:val="23"/>
        </w:rPr>
      </w:pPr>
    </w:p>
    <w:p w:rsidR="00E63CF4" w:rsidRDefault="0026231D">
      <w:pPr>
        <w:pStyle w:val="Zkladntext"/>
        <w:numPr>
          <w:ilvl w:val="0"/>
          <w:numId w:val="1"/>
        </w:numPr>
        <w:tabs>
          <w:tab w:val="left" w:pos="477"/>
        </w:tabs>
        <w:rPr>
          <w:rFonts w:cs="Arial"/>
        </w:rPr>
      </w:pPr>
      <w:proofErr w:type="spellStart"/>
      <w:r>
        <w:rPr>
          <w:spacing w:val="-1"/>
        </w:rPr>
        <w:t>O</w:t>
      </w:r>
      <w:r>
        <w:rPr>
          <w:spacing w:val="-1"/>
        </w:rPr>
        <w:t>statní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ustanovení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Kupní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t xml:space="preserve"> </w:t>
      </w:r>
      <w:proofErr w:type="spellStart"/>
      <w:r>
        <w:rPr>
          <w:spacing w:val="-1"/>
        </w:rPr>
        <w:t>nedotčená</w:t>
      </w:r>
      <w:proofErr w:type="spellEnd"/>
      <w:r>
        <w:t xml:space="preserve"> </w:t>
      </w:r>
      <w:proofErr w:type="spellStart"/>
      <w:r>
        <w:rPr>
          <w:spacing w:val="-1"/>
        </w:rPr>
        <w:t>tímto</w:t>
      </w:r>
      <w:proofErr w:type="spellEnd"/>
      <w:r>
        <w:t xml:space="preserve"> </w:t>
      </w:r>
      <w:proofErr w:type="spellStart"/>
      <w:r>
        <w:rPr>
          <w:spacing w:val="-1"/>
        </w:rPr>
        <w:t>Dodatkem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zůstávají</w:t>
      </w:r>
      <w:proofErr w:type="spellEnd"/>
      <w:r>
        <w:rPr>
          <w:spacing w:val="-3"/>
        </w:rPr>
        <w:t xml:space="preserve"> </w:t>
      </w:r>
      <w:r>
        <w:t xml:space="preserve">v </w:t>
      </w:r>
      <w:proofErr w:type="spellStart"/>
      <w:r>
        <w:rPr>
          <w:spacing w:val="-1"/>
        </w:rPr>
        <w:t>platnosti</w:t>
      </w:r>
      <w:proofErr w:type="spellEnd"/>
      <w:r>
        <w:rPr>
          <w:spacing w:val="-1"/>
        </w:rPr>
        <w:t>.</w:t>
      </w:r>
    </w:p>
    <w:p w:rsidR="00E63CF4" w:rsidRDefault="00E63CF4">
      <w:pPr>
        <w:spacing w:before="7"/>
        <w:rPr>
          <w:rFonts w:ascii="Arial" w:eastAsia="Arial" w:hAnsi="Arial" w:cs="Arial"/>
          <w:sz w:val="25"/>
          <w:szCs w:val="25"/>
        </w:rPr>
      </w:pPr>
    </w:p>
    <w:p w:rsidR="00E63CF4" w:rsidRDefault="0026231D">
      <w:pPr>
        <w:pStyle w:val="Zkladntext"/>
        <w:numPr>
          <w:ilvl w:val="0"/>
          <w:numId w:val="1"/>
        </w:numPr>
        <w:tabs>
          <w:tab w:val="left" w:pos="477"/>
        </w:tabs>
        <w:spacing w:line="259" w:lineRule="auto"/>
        <w:ind w:right="242"/>
      </w:pPr>
      <w:proofErr w:type="spellStart"/>
      <w:r>
        <w:rPr>
          <w:spacing w:val="-1"/>
        </w:rPr>
        <w:t>Neplatnosti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jakéhokoliv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ustanovení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tohoto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Dodatku</w:t>
      </w:r>
      <w:proofErr w:type="spellEnd"/>
      <w:r>
        <w:t xml:space="preserve"> 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nedotýká</w:t>
      </w:r>
      <w:proofErr w:type="spellEnd"/>
      <w:r>
        <w:rPr>
          <w:spacing w:val="-2"/>
        </w:rPr>
        <w:t xml:space="preserve"> </w:t>
      </w:r>
      <w:proofErr w:type="spellStart"/>
      <w:r>
        <w:t>jeho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platnosti</w:t>
      </w:r>
      <w:proofErr w:type="spellEnd"/>
      <w:r>
        <w:rPr>
          <w:spacing w:val="-2"/>
        </w:rP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rPr>
          <w:spacing w:val="-1"/>
        </w:rPr>
        <w:t>celku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nebo</w:t>
      </w:r>
      <w:proofErr w:type="spellEnd"/>
      <w:r>
        <w:t xml:space="preserve"> </w:t>
      </w:r>
      <w:proofErr w:type="spellStart"/>
      <w:r>
        <w:rPr>
          <w:spacing w:val="-1"/>
        </w:rPr>
        <w:t>platnosti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kterékoliv</w:t>
      </w:r>
      <w:proofErr w:type="spellEnd"/>
      <w:r>
        <w:rPr>
          <w:spacing w:val="-2"/>
        </w:rPr>
        <w:t xml:space="preserve"> </w:t>
      </w:r>
      <w:proofErr w:type="spellStart"/>
      <w:r>
        <w:t>jeho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jiné</w:t>
      </w:r>
      <w:proofErr w:type="spellEnd"/>
      <w:r>
        <w:t xml:space="preserve"> </w:t>
      </w:r>
      <w:proofErr w:type="spellStart"/>
      <w:r>
        <w:rPr>
          <w:spacing w:val="-1"/>
        </w:rPr>
        <w:t>části</w:t>
      </w:r>
      <w:proofErr w:type="spellEnd"/>
      <w:r>
        <w:rPr>
          <w:spacing w:val="-1"/>
        </w:rPr>
        <w:t>.</w:t>
      </w:r>
    </w:p>
    <w:p w:rsidR="00E63CF4" w:rsidRDefault="00E63CF4">
      <w:pPr>
        <w:spacing w:before="8"/>
        <w:rPr>
          <w:rFonts w:ascii="Arial" w:eastAsia="Arial" w:hAnsi="Arial" w:cs="Arial"/>
          <w:sz w:val="23"/>
          <w:szCs w:val="23"/>
        </w:rPr>
      </w:pPr>
    </w:p>
    <w:p w:rsidR="00E63CF4" w:rsidRDefault="0026231D">
      <w:pPr>
        <w:pStyle w:val="Zkladntext"/>
        <w:numPr>
          <w:ilvl w:val="0"/>
          <w:numId w:val="1"/>
        </w:numPr>
        <w:tabs>
          <w:tab w:val="left" w:pos="477"/>
        </w:tabs>
        <w:spacing w:line="259" w:lineRule="auto"/>
        <w:ind w:right="242"/>
        <w:rPr>
          <w:rFonts w:cs="Arial"/>
        </w:rPr>
      </w:pPr>
      <w:proofErr w:type="spellStart"/>
      <w:r>
        <w:rPr>
          <w:spacing w:val="-1"/>
        </w:rPr>
        <w:t>Tento</w:t>
      </w:r>
      <w:proofErr w:type="spellEnd"/>
      <w:r>
        <w:t xml:space="preserve"> </w:t>
      </w:r>
      <w:proofErr w:type="spellStart"/>
      <w:r>
        <w:rPr>
          <w:spacing w:val="-1"/>
        </w:rPr>
        <w:t>Dodatek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vyhotovuje</w:t>
      </w:r>
      <w:proofErr w:type="spellEnd"/>
      <w:r>
        <w:t xml:space="preserve"> </w:t>
      </w:r>
      <w:proofErr w:type="spellStart"/>
      <w:r>
        <w:rPr>
          <w:spacing w:val="-1"/>
        </w:rPr>
        <w:t>ve</w:t>
      </w:r>
      <w:proofErr w:type="spellEnd"/>
      <w:r>
        <w:t xml:space="preserve"> </w:t>
      </w:r>
      <w:proofErr w:type="spellStart"/>
      <w:r>
        <w:rPr>
          <w:spacing w:val="-1"/>
        </w:rPr>
        <w:t>dvou</w:t>
      </w:r>
      <w:proofErr w:type="spellEnd"/>
      <w:r>
        <w:t xml:space="preserve"> </w:t>
      </w:r>
      <w:proofErr w:type="spellStart"/>
      <w:r>
        <w:rPr>
          <w:spacing w:val="-1"/>
        </w:rPr>
        <w:t>stejnopisech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nichž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každá</w:t>
      </w:r>
      <w:proofErr w:type="spellEnd"/>
      <w:r>
        <w:t xml:space="preserve"> </w:t>
      </w:r>
      <w:proofErr w:type="spellStart"/>
      <w:r>
        <w:rPr>
          <w:spacing w:val="-1"/>
        </w:rPr>
        <w:t>smluvní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strana</w:t>
      </w:r>
      <w:proofErr w:type="spellEnd"/>
      <w:r>
        <w:t xml:space="preserve"> </w:t>
      </w:r>
      <w:proofErr w:type="spellStart"/>
      <w:r>
        <w:rPr>
          <w:spacing w:val="-1"/>
        </w:rPr>
        <w:t>obdrží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jednom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vyhotovení</w:t>
      </w:r>
      <w:proofErr w:type="spellEnd"/>
      <w:r>
        <w:rPr>
          <w:spacing w:val="-2"/>
        </w:rPr>
        <w:t>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Pokud</w:t>
      </w:r>
      <w:proofErr w:type="spellEnd"/>
      <w:r>
        <w:t xml:space="preserve"> 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tento</w:t>
      </w:r>
      <w:proofErr w:type="spellEnd"/>
      <w:r>
        <w:t xml:space="preserve"> </w:t>
      </w:r>
      <w:proofErr w:type="spellStart"/>
      <w:r>
        <w:rPr>
          <w:spacing w:val="-2"/>
        </w:rPr>
        <w:t>D</w:t>
      </w:r>
      <w:r>
        <w:rPr>
          <w:spacing w:val="-2"/>
        </w:rPr>
        <w:t>odatek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podepisován</w:t>
      </w:r>
      <w:proofErr w:type="spellEnd"/>
      <w:r>
        <w:t xml:space="preserve"> </w:t>
      </w:r>
      <w:proofErr w:type="spellStart"/>
      <w:r>
        <w:rPr>
          <w:spacing w:val="-1"/>
        </w:rPr>
        <w:t>elektronicky</w:t>
      </w:r>
      <w:proofErr w:type="spellEnd"/>
      <w:r>
        <w:rPr>
          <w:spacing w:val="-1"/>
        </w:rPr>
        <w:t xml:space="preserve">, </w:t>
      </w:r>
      <w:r>
        <w:t>je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vyhotoven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97"/>
        </w:rPr>
        <w:t xml:space="preserve"> </w:t>
      </w:r>
      <w:proofErr w:type="spellStart"/>
      <w:r>
        <w:rPr>
          <w:spacing w:val="-1"/>
        </w:rPr>
        <w:t>jednom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stejnopise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podepsaném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elektronicky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oběma</w:t>
      </w:r>
      <w:proofErr w:type="spellEnd"/>
      <w:r>
        <w:t xml:space="preserve"> </w:t>
      </w:r>
      <w:proofErr w:type="spellStart"/>
      <w:r>
        <w:rPr>
          <w:spacing w:val="-2"/>
        </w:rPr>
        <w:t>smluvními</w:t>
      </w:r>
      <w:proofErr w:type="spellEnd"/>
      <w:r>
        <w:t xml:space="preserve"> </w:t>
      </w:r>
      <w:proofErr w:type="spellStart"/>
      <w:r>
        <w:rPr>
          <w:spacing w:val="-1"/>
        </w:rPr>
        <w:t>stranami</w:t>
      </w:r>
      <w:proofErr w:type="spellEnd"/>
      <w:r>
        <w:rPr>
          <w:spacing w:val="-1"/>
        </w:rPr>
        <w:t>.</w:t>
      </w:r>
    </w:p>
    <w:p w:rsidR="00E63CF4" w:rsidRDefault="00E63CF4">
      <w:pPr>
        <w:spacing w:before="7"/>
        <w:rPr>
          <w:rFonts w:ascii="Arial" w:eastAsia="Arial" w:hAnsi="Arial" w:cs="Arial"/>
          <w:sz w:val="23"/>
          <w:szCs w:val="23"/>
        </w:rPr>
      </w:pPr>
    </w:p>
    <w:p w:rsidR="00E63CF4" w:rsidRDefault="0026231D">
      <w:pPr>
        <w:pStyle w:val="Zkladntext"/>
        <w:numPr>
          <w:ilvl w:val="0"/>
          <w:numId w:val="1"/>
        </w:numPr>
        <w:tabs>
          <w:tab w:val="left" w:pos="477"/>
        </w:tabs>
        <w:spacing w:line="258" w:lineRule="auto"/>
        <w:ind w:right="112"/>
        <w:jc w:val="both"/>
      </w:pPr>
      <w:proofErr w:type="spellStart"/>
      <w:r>
        <w:rPr>
          <w:spacing w:val="-1"/>
        </w:rPr>
        <w:t>Smluvní</w:t>
      </w:r>
      <w:proofErr w:type="spellEnd"/>
      <w:r>
        <w:rPr>
          <w:spacing w:val="-5"/>
        </w:rPr>
        <w:t xml:space="preserve"> </w:t>
      </w:r>
      <w:proofErr w:type="spellStart"/>
      <w:r>
        <w:t>strany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berou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1"/>
        </w:rPr>
        <w:t>vědomí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2"/>
        </w:rPr>
        <w:t>že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Objednatel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osobou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povinnou</w:t>
      </w:r>
      <w:proofErr w:type="spellEnd"/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uveřejňování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55"/>
        </w:rPr>
        <w:t xml:space="preserve"> </w:t>
      </w:r>
      <w:r>
        <w:t xml:space="preserve">v </w:t>
      </w:r>
      <w:proofErr w:type="spellStart"/>
      <w:r>
        <w:rPr>
          <w:spacing w:val="-1"/>
        </w:rPr>
        <w:t>registru</w:t>
      </w:r>
      <w:proofErr w:type="spellEnd"/>
      <w:r>
        <w:t xml:space="preserve"> </w:t>
      </w:r>
      <w:proofErr w:type="spellStart"/>
      <w:r>
        <w:rPr>
          <w:spacing w:val="-1"/>
        </w:rPr>
        <w:t>smluv</w:t>
      </w:r>
      <w:proofErr w:type="spellEnd"/>
      <w:r>
        <w:t xml:space="preserve"> </w:t>
      </w:r>
      <w:proofErr w:type="spellStart"/>
      <w:r>
        <w:rPr>
          <w:spacing w:val="-1"/>
        </w:rPr>
        <w:t>podle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t xml:space="preserve"> č.</w:t>
      </w:r>
      <w:r>
        <w:rPr>
          <w:spacing w:val="2"/>
        </w:rPr>
        <w:t xml:space="preserve"> </w:t>
      </w:r>
      <w:r>
        <w:rPr>
          <w:spacing w:val="-1"/>
        </w:rPr>
        <w:t>340/2015</w:t>
      </w:r>
      <w:r>
        <w:rPr>
          <w:spacing w:val="2"/>
        </w:rPr>
        <w:t xml:space="preserve"> </w:t>
      </w:r>
      <w:r>
        <w:t>Sb.,</w:t>
      </w:r>
      <w:r>
        <w:rPr>
          <w:spacing w:val="2"/>
        </w:rPr>
        <w:t xml:space="preserve"> </w:t>
      </w:r>
      <w:r>
        <w:t xml:space="preserve">o </w:t>
      </w:r>
      <w:proofErr w:type="spellStart"/>
      <w:r>
        <w:rPr>
          <w:spacing w:val="-1"/>
        </w:rPr>
        <w:t>registru</w:t>
      </w:r>
      <w:proofErr w:type="spellEnd"/>
      <w:r>
        <w:t xml:space="preserve"> </w:t>
      </w:r>
      <w:proofErr w:type="spellStart"/>
      <w:r>
        <w:rPr>
          <w:spacing w:val="-2"/>
        </w:rPr>
        <w:t>smluv</w:t>
      </w:r>
      <w:proofErr w:type="spellEnd"/>
      <w:r>
        <w:rPr>
          <w:spacing w:val="-2"/>
        </w:rPr>
        <w:t>.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Smluvní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t xml:space="preserve"> </w:t>
      </w:r>
      <w:proofErr w:type="spellStart"/>
      <w:r>
        <w:rPr>
          <w:spacing w:val="-2"/>
        </w:rPr>
        <w:t>výslovně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souhlasí</w:t>
      </w:r>
      <w:proofErr w:type="spellEnd"/>
      <w:r>
        <w:rPr>
          <w:spacing w:val="-6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uveřejněním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tohoto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Dodatku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Smluvní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prohlašují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2"/>
        </w:rPr>
        <w:t>že</w:t>
      </w:r>
      <w:proofErr w:type="spellEnd"/>
      <w:r>
        <w:rPr>
          <w:spacing w:val="-2"/>
        </w:rPr>
        <w:t xml:space="preserve"> </w:t>
      </w:r>
      <w:r>
        <w:t>pro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účely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uveřejnění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nepovažují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smluvní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nic</w:t>
      </w:r>
      <w:proofErr w:type="spellEnd"/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obsahu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tohoto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-1"/>
        </w:rPr>
        <w:t>odatku</w:t>
      </w:r>
      <w:proofErr w:type="spellEnd"/>
      <w:r>
        <w:rPr>
          <w:spacing w:val="-1"/>
        </w:rPr>
        <w:t>,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ani</w:t>
      </w:r>
      <w:proofErr w:type="spellEnd"/>
      <w:r>
        <w:t xml:space="preserve"> z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metadat</w:t>
      </w:r>
      <w:proofErr w:type="spellEnd"/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němu</w:t>
      </w:r>
      <w:proofErr w:type="spellEnd"/>
      <w:r>
        <w:t xml:space="preserve"> 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vážících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za</w:t>
      </w:r>
      <w:proofErr w:type="spellEnd"/>
      <w:r>
        <w:t xml:space="preserve"> </w:t>
      </w:r>
      <w:proofErr w:type="spellStart"/>
      <w:r>
        <w:rPr>
          <w:spacing w:val="-1"/>
        </w:rPr>
        <w:t>vyloučené</w:t>
      </w:r>
      <w:proofErr w:type="spellEnd"/>
      <w:r>
        <w:t xml:space="preserve"> z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uveřejnění</w:t>
      </w:r>
      <w:proofErr w:type="spellEnd"/>
      <w:r>
        <w:rPr>
          <w:spacing w:val="-1"/>
        </w:rPr>
        <w:t>.</w:t>
      </w:r>
    </w:p>
    <w:p w:rsidR="00E63CF4" w:rsidRDefault="00E63CF4">
      <w:pPr>
        <w:spacing w:before="11"/>
        <w:rPr>
          <w:rFonts w:ascii="Arial" w:eastAsia="Arial" w:hAnsi="Arial" w:cs="Arial"/>
          <w:sz w:val="23"/>
          <w:szCs w:val="23"/>
        </w:rPr>
      </w:pPr>
    </w:p>
    <w:p w:rsidR="00E63CF4" w:rsidRDefault="0026231D">
      <w:pPr>
        <w:pStyle w:val="Zkladntext"/>
        <w:numPr>
          <w:ilvl w:val="0"/>
          <w:numId w:val="1"/>
        </w:numPr>
        <w:tabs>
          <w:tab w:val="left" w:pos="477"/>
        </w:tabs>
        <w:spacing w:line="257" w:lineRule="auto"/>
        <w:ind w:right="118"/>
        <w:jc w:val="both"/>
      </w:pPr>
      <w:proofErr w:type="spellStart"/>
      <w:r>
        <w:rPr>
          <w:spacing w:val="-1"/>
        </w:rPr>
        <w:t>Smluvní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t xml:space="preserve"> </w:t>
      </w:r>
      <w:proofErr w:type="spellStart"/>
      <w:r>
        <w:t>po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přečtení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tohoto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Dodatku</w:t>
      </w:r>
      <w:proofErr w:type="spellEnd"/>
      <w:r>
        <w:t xml:space="preserve"> </w:t>
      </w:r>
      <w:proofErr w:type="spellStart"/>
      <w:r>
        <w:rPr>
          <w:spacing w:val="-1"/>
        </w:rPr>
        <w:t>prohlašují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že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byl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uzavřen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podle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jejich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pravé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svobodné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vůle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určitě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2"/>
        </w:rPr>
        <w:t>vážně</w:t>
      </w:r>
      <w:proofErr w:type="spellEnd"/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srozumitelně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nikoliv</w:t>
      </w:r>
      <w:proofErr w:type="spellEnd"/>
      <w:r>
        <w:rPr>
          <w:spacing w:val="45"/>
        </w:rPr>
        <w:t xml:space="preserve"> </w:t>
      </w:r>
      <w:r>
        <w:t>v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tísni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za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nápadně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nevýhodných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podmínek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t xml:space="preserve"> </w:t>
      </w:r>
      <w:proofErr w:type="spellStart"/>
      <w:r>
        <w:rPr>
          <w:spacing w:val="-1"/>
        </w:rPr>
        <w:t>důkaz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toho</w:t>
      </w:r>
      <w:proofErr w:type="spellEnd"/>
      <w:r>
        <w:rPr>
          <w:spacing w:val="-2"/>
        </w:rPr>
        <w:t xml:space="preserve"> </w:t>
      </w:r>
      <w:r>
        <w:t>k</w:t>
      </w:r>
      <w:r>
        <w:rPr>
          <w:spacing w:val="3"/>
        </w:rPr>
        <w:t xml:space="preserve"> </w:t>
      </w:r>
      <w:proofErr w:type="spellStart"/>
      <w:r>
        <w:t>ní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připojují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své</w:t>
      </w:r>
      <w:proofErr w:type="spellEnd"/>
      <w:r>
        <w:t xml:space="preserve"> </w:t>
      </w:r>
      <w:proofErr w:type="spellStart"/>
      <w:r>
        <w:rPr>
          <w:spacing w:val="-1"/>
        </w:rPr>
        <w:t>podpisy</w:t>
      </w:r>
      <w:proofErr w:type="spellEnd"/>
      <w:r>
        <w:rPr>
          <w:spacing w:val="-1"/>
        </w:rPr>
        <w:t>.</w:t>
      </w:r>
    </w:p>
    <w:p w:rsidR="00E63CF4" w:rsidRDefault="00E63CF4">
      <w:pPr>
        <w:rPr>
          <w:rFonts w:ascii="Arial" w:eastAsia="Arial" w:hAnsi="Arial" w:cs="Arial"/>
        </w:rPr>
      </w:pPr>
    </w:p>
    <w:p w:rsidR="00E63CF4" w:rsidRDefault="00E63CF4">
      <w:pPr>
        <w:spacing w:before="9"/>
        <w:rPr>
          <w:rFonts w:ascii="Arial" w:eastAsia="Arial" w:hAnsi="Arial" w:cs="Arial"/>
          <w:sz w:val="29"/>
          <w:szCs w:val="29"/>
        </w:rPr>
      </w:pPr>
    </w:p>
    <w:p w:rsidR="00E63CF4" w:rsidRDefault="0026231D">
      <w:pPr>
        <w:pStyle w:val="Zkladntext"/>
        <w:rPr>
          <w:rFonts w:cs="Arial"/>
        </w:rPr>
      </w:pPr>
      <w:r>
        <w:t xml:space="preserve">V </w:t>
      </w:r>
      <w:proofErr w:type="spellStart"/>
      <w:r>
        <w:rPr>
          <w:spacing w:val="-1"/>
        </w:rP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>8.1.2021</w:t>
      </w:r>
    </w:p>
    <w:p w:rsidR="00E63CF4" w:rsidRDefault="00E63CF4">
      <w:pPr>
        <w:spacing w:before="3"/>
        <w:rPr>
          <w:rFonts w:ascii="Arial" w:eastAsia="Arial" w:hAnsi="Arial" w:cs="Arial"/>
          <w:sz w:val="9"/>
          <w:szCs w:val="9"/>
        </w:rPr>
      </w:pPr>
    </w:p>
    <w:p w:rsidR="00E63CF4" w:rsidRDefault="00E63CF4">
      <w:pPr>
        <w:rPr>
          <w:rFonts w:ascii="Arial" w:eastAsia="Arial" w:hAnsi="Arial" w:cs="Arial"/>
          <w:sz w:val="9"/>
          <w:szCs w:val="9"/>
        </w:rPr>
        <w:sectPr w:rsidR="00E63CF4">
          <w:pgSz w:w="11910" w:h="16840"/>
          <w:pgMar w:top="1340" w:right="1300" w:bottom="280" w:left="1300" w:header="708" w:footer="708" w:gutter="0"/>
          <w:cols w:space="708"/>
        </w:sectPr>
      </w:pPr>
    </w:p>
    <w:p w:rsidR="00E63CF4" w:rsidRDefault="0026231D">
      <w:pPr>
        <w:pStyle w:val="Zkladntext"/>
        <w:spacing w:before="72"/>
        <w:rPr>
          <w:rFonts w:cs="Arial"/>
        </w:rPr>
      </w:pPr>
      <w:proofErr w:type="spellStart"/>
      <w:r>
        <w:t>Za</w:t>
      </w:r>
      <w:proofErr w:type="spellEnd"/>
      <w:r>
        <w:t xml:space="preserve"> </w:t>
      </w:r>
      <w:proofErr w:type="spellStart"/>
      <w:r>
        <w:rPr>
          <w:spacing w:val="-1"/>
        </w:rPr>
        <w:t>Dodavatele</w:t>
      </w:r>
      <w:proofErr w:type="spellEnd"/>
      <w:r>
        <w:rPr>
          <w:spacing w:val="-1"/>
        </w:rPr>
        <w:t>:</w:t>
      </w:r>
    </w:p>
    <w:p w:rsidR="00E63CF4" w:rsidRDefault="0026231D" w:rsidP="0026231D">
      <w:pPr>
        <w:pStyle w:val="Nadpis1"/>
        <w:spacing w:before="181"/>
        <w:rPr>
          <w:rFonts w:cs="Calibri"/>
          <w:sz w:val="14"/>
          <w:szCs w:val="14"/>
        </w:rPr>
      </w:pPr>
      <w:r>
        <w:br w:type="column"/>
      </w:r>
    </w:p>
    <w:p w:rsidR="00E63CF4" w:rsidRDefault="00E63CF4">
      <w:pPr>
        <w:spacing w:line="170" w:lineRule="exact"/>
        <w:rPr>
          <w:rFonts w:ascii="Calibri" w:eastAsia="Calibri" w:hAnsi="Calibri" w:cs="Calibri"/>
          <w:sz w:val="14"/>
          <w:szCs w:val="14"/>
        </w:rPr>
        <w:sectPr w:rsidR="00E63CF4">
          <w:type w:val="continuous"/>
          <w:pgSz w:w="11910" w:h="16840"/>
          <w:pgMar w:top="1340" w:right="1300" w:bottom="280" w:left="1300" w:header="708" w:footer="708" w:gutter="0"/>
          <w:cols w:num="3" w:space="708" w:equalWidth="0">
            <w:col w:w="1609" w:space="214"/>
            <w:col w:w="804" w:space="207"/>
            <w:col w:w="6476"/>
          </w:cols>
        </w:sectPr>
      </w:pPr>
    </w:p>
    <w:p w:rsidR="00E63CF4" w:rsidRDefault="00E63CF4">
      <w:pPr>
        <w:rPr>
          <w:rFonts w:ascii="Calibri" w:eastAsia="Calibri" w:hAnsi="Calibri" w:cs="Calibri"/>
          <w:sz w:val="20"/>
          <w:szCs w:val="20"/>
        </w:rPr>
      </w:pPr>
    </w:p>
    <w:p w:rsidR="00E63CF4" w:rsidRDefault="00E63CF4">
      <w:pPr>
        <w:spacing w:before="7"/>
        <w:rPr>
          <w:rFonts w:ascii="Calibri" w:eastAsia="Calibri" w:hAnsi="Calibri" w:cs="Calibri"/>
        </w:rPr>
      </w:pPr>
    </w:p>
    <w:p w:rsidR="00E63CF4" w:rsidRDefault="0026231D">
      <w:pPr>
        <w:pStyle w:val="Zkladntext"/>
        <w:tabs>
          <w:tab w:val="left" w:pos="1572"/>
          <w:tab w:val="left" w:pos="3340"/>
        </w:tabs>
        <w:spacing w:before="72"/>
        <w:rPr>
          <w:rFonts w:cs="Arial"/>
        </w:rPr>
      </w:pPr>
      <w:r>
        <w:t xml:space="preserve">V </w:t>
      </w:r>
      <w:proofErr w:type="spellStart"/>
      <w:r>
        <w:rPr>
          <w:spacing w:val="-1"/>
        </w:rP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ab/>
        <w:t>21.1.2021</w:t>
      </w:r>
      <w:bookmarkStart w:id="0" w:name="_GoBack"/>
      <w:bookmarkEnd w:id="0"/>
    </w:p>
    <w:p w:rsidR="00E63CF4" w:rsidRDefault="00E63CF4">
      <w:pPr>
        <w:spacing w:before="3"/>
        <w:rPr>
          <w:rFonts w:ascii="Arial" w:eastAsia="Arial" w:hAnsi="Arial" w:cs="Arial"/>
          <w:sz w:val="9"/>
          <w:szCs w:val="9"/>
        </w:rPr>
      </w:pPr>
    </w:p>
    <w:p w:rsidR="00E63CF4" w:rsidRDefault="00E63CF4">
      <w:pPr>
        <w:rPr>
          <w:rFonts w:ascii="Arial" w:eastAsia="Arial" w:hAnsi="Arial" w:cs="Arial"/>
          <w:sz w:val="9"/>
          <w:szCs w:val="9"/>
        </w:rPr>
        <w:sectPr w:rsidR="00E63CF4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:rsidR="00E63CF4" w:rsidRDefault="0026231D">
      <w:pPr>
        <w:pStyle w:val="Zkladntext"/>
        <w:spacing w:before="72"/>
        <w:rPr>
          <w:rFonts w:cs="Arial"/>
        </w:rPr>
      </w:pPr>
      <w:proofErr w:type="spellStart"/>
      <w:r>
        <w:t>Za</w:t>
      </w:r>
      <w:proofErr w:type="spellEnd"/>
      <w:r>
        <w:t xml:space="preserve"> </w:t>
      </w:r>
      <w:proofErr w:type="spellStart"/>
      <w:r>
        <w:rPr>
          <w:spacing w:val="-1"/>
        </w:rPr>
        <w:t>Objednatele</w:t>
      </w:r>
      <w:proofErr w:type="spellEnd"/>
      <w:r>
        <w:rPr>
          <w:spacing w:val="-1"/>
        </w:rPr>
        <w:t>:</w:t>
      </w:r>
    </w:p>
    <w:p w:rsidR="00E63CF4" w:rsidRDefault="0026231D" w:rsidP="0026231D">
      <w:pPr>
        <w:spacing w:before="155"/>
        <w:ind w:left="116"/>
        <w:rPr>
          <w:rFonts w:ascii="Calibri" w:eastAsia="Calibri" w:hAnsi="Calibri" w:cs="Calibri"/>
          <w:sz w:val="13"/>
          <w:szCs w:val="13"/>
        </w:rPr>
      </w:pPr>
      <w:r>
        <w:br w:type="column"/>
      </w:r>
    </w:p>
    <w:sectPr w:rsidR="00E63CF4">
      <w:type w:val="continuous"/>
      <w:pgSz w:w="11910" w:h="16840"/>
      <w:pgMar w:top="1340" w:right="1300" w:bottom="280" w:left="1300" w:header="708" w:footer="708" w:gutter="0"/>
      <w:cols w:num="3" w:space="708" w:equalWidth="0">
        <w:col w:w="1683" w:space="81"/>
        <w:col w:w="1101" w:space="40"/>
        <w:col w:w="64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A75D4"/>
    <w:multiLevelType w:val="hybridMultilevel"/>
    <w:tmpl w:val="50E840E8"/>
    <w:lvl w:ilvl="0" w:tplc="963297FE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9878B64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863AC1E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2C32F11E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B35672E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5A3041B6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535EBEF2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2921E6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430699F4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 w15:restartNumberingAfterBreak="0">
    <w:nsid w:val="77635468"/>
    <w:multiLevelType w:val="hybridMultilevel"/>
    <w:tmpl w:val="B7445114"/>
    <w:lvl w:ilvl="0" w:tplc="05F6EFAC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C0E1A06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E206B3DE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B8E6D232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783E8562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A60A6F52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222A16AA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C908D544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503805AA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3CF4"/>
    <w:rsid w:val="0026231D"/>
    <w:rsid w:val="00E6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464A3E0B"/>
  <w15:docId w15:val="{AAA6D36D-6F61-4636-BDD6-E4D62D40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2"/>
      <w:ind w:left="116"/>
      <w:outlineLvl w:val="0"/>
    </w:pPr>
    <w:rPr>
      <w:rFonts w:ascii="Calibri" w:eastAsia="Calibri" w:hAnsi="Calibri"/>
      <w:sz w:val="28"/>
      <w:szCs w:val="28"/>
    </w:rPr>
  </w:style>
  <w:style w:type="paragraph" w:styleId="Nadpis2">
    <w:name w:val="heading 2"/>
    <w:basedOn w:val="Normln"/>
    <w:uiPriority w:val="1"/>
    <w:qFormat/>
    <w:pPr>
      <w:ind w:left="116"/>
      <w:outlineLvl w:val="1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a.vykydalov&#225;@diasor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3363</Characters>
  <Application>Microsoft Office Word</Application>
  <DocSecurity>0</DocSecurity>
  <Lines>28</Lines>
  <Paragraphs>7</Paragraphs>
  <ScaleCrop>false</ScaleCrop>
  <Company>Revmatologický ústav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Lindová Barbora</dc:creator>
  <cp:lastModifiedBy>Fikejsová Soňa</cp:lastModifiedBy>
  <cp:revision>2</cp:revision>
  <dcterms:created xsi:type="dcterms:W3CDTF">2021-01-25T17:05:00Z</dcterms:created>
  <dcterms:modified xsi:type="dcterms:W3CDTF">2021-01-25T16:08:00Z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LastSaved">
    <vt:filetime>2021-01-25T00:00:00Z</vt:filetime>
  </property>
</Properties>
</file>