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B1" w:rsidRDefault="00121DB1">
      <w:pPr>
        <w:rPr>
          <w:sz w:val="24"/>
          <w:szCs w:val="24"/>
        </w:rPr>
      </w:pPr>
    </w:p>
    <w:p w:rsidR="00121DB1" w:rsidRDefault="00121DB1">
      <w:pPr>
        <w:rPr>
          <w:sz w:val="24"/>
          <w:szCs w:val="24"/>
        </w:rPr>
      </w:pPr>
    </w:p>
    <w:p w:rsidR="00121DB1" w:rsidRDefault="00121DB1">
      <w:pPr>
        <w:rPr>
          <w:sz w:val="24"/>
          <w:szCs w:val="24"/>
        </w:rPr>
      </w:pPr>
    </w:p>
    <w:p w:rsidR="00121DB1" w:rsidRDefault="00121DB1">
      <w:pPr>
        <w:rPr>
          <w:sz w:val="24"/>
          <w:szCs w:val="24"/>
        </w:rPr>
      </w:pPr>
    </w:p>
    <w:p w:rsidR="000D1FCF" w:rsidRDefault="000D1FCF" w:rsidP="000D1FC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51BA9">
        <w:rPr>
          <w:b/>
          <w:bCs/>
          <w:sz w:val="24"/>
          <w:szCs w:val="24"/>
        </w:rPr>
        <w:t>Asseco</w:t>
      </w:r>
      <w:proofErr w:type="spellEnd"/>
      <w:r w:rsidR="00D51BA9">
        <w:rPr>
          <w:b/>
          <w:bCs/>
          <w:sz w:val="24"/>
          <w:szCs w:val="24"/>
        </w:rPr>
        <w:t xml:space="preserve"> </w:t>
      </w:r>
      <w:proofErr w:type="spellStart"/>
      <w:r w:rsidR="00D51BA9">
        <w:rPr>
          <w:b/>
          <w:bCs/>
          <w:sz w:val="24"/>
          <w:szCs w:val="24"/>
        </w:rPr>
        <w:t>Central</w:t>
      </w:r>
      <w:proofErr w:type="spellEnd"/>
      <w:r w:rsidR="00D51BA9">
        <w:rPr>
          <w:b/>
          <w:bCs/>
          <w:sz w:val="24"/>
          <w:szCs w:val="24"/>
        </w:rPr>
        <w:t xml:space="preserve"> </w:t>
      </w:r>
      <w:proofErr w:type="spellStart"/>
      <w:r w:rsidR="00D51BA9">
        <w:rPr>
          <w:b/>
          <w:bCs/>
          <w:sz w:val="24"/>
          <w:szCs w:val="24"/>
        </w:rPr>
        <w:t>Europe</w:t>
      </w:r>
      <w:proofErr w:type="spellEnd"/>
      <w:r w:rsidR="00D51BA9">
        <w:rPr>
          <w:b/>
          <w:bCs/>
          <w:sz w:val="24"/>
          <w:szCs w:val="24"/>
        </w:rPr>
        <w:t>, a.s.</w:t>
      </w:r>
    </w:p>
    <w:p w:rsidR="000D1FCF" w:rsidRDefault="000D1FCF" w:rsidP="000D1FCF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51BA9">
        <w:rPr>
          <w:b/>
          <w:bCs/>
          <w:sz w:val="24"/>
          <w:szCs w:val="24"/>
        </w:rPr>
        <w:t xml:space="preserve">  </w:t>
      </w:r>
      <w:r w:rsidR="00D51BA9">
        <w:rPr>
          <w:b/>
          <w:bCs/>
          <w:sz w:val="24"/>
          <w:szCs w:val="24"/>
        </w:rPr>
        <w:tab/>
      </w:r>
      <w:r w:rsidR="00D51BA9">
        <w:rPr>
          <w:b/>
          <w:bCs/>
          <w:sz w:val="24"/>
          <w:szCs w:val="24"/>
        </w:rPr>
        <w:tab/>
      </w:r>
      <w:r w:rsidR="00D51BA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D1FCF" w:rsidRDefault="00D51BA9" w:rsidP="000D1FCF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Budějovická 778 / 3a</w:t>
      </w:r>
    </w:p>
    <w:p w:rsidR="000D1FCF" w:rsidRDefault="00D51BA9" w:rsidP="000D1FCF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140 00  Praha 4</w:t>
      </w:r>
      <w:r w:rsidR="005408FD">
        <w:rPr>
          <w:b/>
          <w:bCs/>
          <w:sz w:val="24"/>
          <w:szCs w:val="24"/>
        </w:rPr>
        <w:t xml:space="preserve">  - Michle</w:t>
      </w:r>
      <w:bookmarkStart w:id="0" w:name="_GoBack"/>
      <w:bookmarkEnd w:id="0"/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AA1C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406F0A">
        <w:rPr>
          <w:b/>
          <w:bCs/>
          <w:sz w:val="24"/>
          <w:szCs w:val="24"/>
        </w:rPr>
        <w:t>xxxxxxxxxxxxxxxxxx</w:t>
      </w:r>
      <w:proofErr w:type="spellEnd"/>
      <w:r w:rsidR="00272C67">
        <w:rPr>
          <w:b/>
          <w:bCs/>
          <w:sz w:val="24"/>
          <w:szCs w:val="24"/>
        </w:rPr>
        <w:tab/>
      </w:r>
      <w:proofErr w:type="gramStart"/>
      <w:r w:rsidR="00E7221C">
        <w:rPr>
          <w:b/>
          <w:bCs/>
          <w:sz w:val="24"/>
          <w:szCs w:val="24"/>
        </w:rPr>
        <w:t>17.2</w:t>
      </w:r>
      <w:r w:rsidR="000D1FCF">
        <w:rPr>
          <w:b/>
          <w:bCs/>
          <w:sz w:val="24"/>
          <w:szCs w:val="24"/>
        </w:rPr>
        <w:t>.201</w:t>
      </w:r>
      <w:r w:rsidR="00E7221C">
        <w:rPr>
          <w:b/>
          <w:bCs/>
          <w:sz w:val="24"/>
          <w:szCs w:val="24"/>
        </w:rPr>
        <w:t>7</w:t>
      </w:r>
      <w:proofErr w:type="gramEnd"/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272C6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Objednávka</w:t>
      </w: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Objednáváme u Vás tímto v souladu s níže uvedeným </w:t>
      </w:r>
      <w:proofErr w:type="spellStart"/>
      <w:r>
        <w:rPr>
          <w:b/>
          <w:bCs/>
          <w:sz w:val="24"/>
          <w:szCs w:val="24"/>
        </w:rPr>
        <w:t>Oracle</w:t>
      </w:r>
      <w:proofErr w:type="spellEnd"/>
      <w:r>
        <w:rPr>
          <w:b/>
          <w:bCs/>
          <w:sz w:val="24"/>
          <w:szCs w:val="24"/>
        </w:rPr>
        <w:t xml:space="preserve"> číslem kontraktu na základě</w:t>
      </w:r>
      <w:r w:rsidR="00E7221C">
        <w:rPr>
          <w:b/>
          <w:bCs/>
          <w:sz w:val="24"/>
          <w:szCs w:val="24"/>
        </w:rPr>
        <w:t xml:space="preserve"> Vaší nabídky ze dne 10. 2. 2017</w:t>
      </w:r>
      <w:r>
        <w:rPr>
          <w:b/>
          <w:bCs/>
          <w:sz w:val="24"/>
          <w:szCs w:val="24"/>
        </w:rPr>
        <w:t xml:space="preserve"> prodloužení služeb </w:t>
      </w:r>
      <w:r w:rsidR="000A320C">
        <w:rPr>
          <w:b/>
          <w:bCs/>
          <w:sz w:val="24"/>
          <w:szCs w:val="24"/>
        </w:rPr>
        <w:t xml:space="preserve">technické podpory o další </w:t>
      </w:r>
      <w:r w:rsidR="00E7221C">
        <w:rPr>
          <w:b/>
          <w:bCs/>
          <w:sz w:val="24"/>
          <w:szCs w:val="24"/>
        </w:rPr>
        <w:t>jeden</w:t>
      </w:r>
      <w:r w:rsidR="000A320C">
        <w:rPr>
          <w:b/>
          <w:bCs/>
          <w:sz w:val="24"/>
          <w:szCs w:val="24"/>
        </w:rPr>
        <w:t xml:space="preserve"> rok</w:t>
      </w:r>
      <w:r>
        <w:rPr>
          <w:b/>
          <w:bCs/>
          <w:sz w:val="24"/>
          <w:szCs w:val="24"/>
        </w:rPr>
        <w:t xml:space="preserve"> k licencím dle následující specifikace:</w:t>
      </w: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="00BA4B12">
        <w:rPr>
          <w:b/>
          <w:bCs/>
          <w:sz w:val="24"/>
          <w:szCs w:val="24"/>
        </w:rPr>
        <w:t xml:space="preserve"> </w:t>
      </w:r>
      <w:r w:rsidR="00884B58">
        <w:rPr>
          <w:b/>
          <w:bCs/>
          <w:sz w:val="24"/>
          <w:szCs w:val="24"/>
        </w:rPr>
        <w:t xml:space="preserve">2 kusům licencí databáze </w:t>
      </w:r>
      <w:proofErr w:type="spellStart"/>
      <w:r>
        <w:rPr>
          <w:b/>
          <w:bCs/>
          <w:sz w:val="24"/>
          <w:szCs w:val="24"/>
        </w:rPr>
        <w:t>Oracle</w:t>
      </w:r>
      <w:proofErr w:type="spellEnd"/>
      <w:r>
        <w:rPr>
          <w:b/>
          <w:bCs/>
          <w:sz w:val="24"/>
          <w:szCs w:val="24"/>
        </w:rPr>
        <w:t xml:space="preserve"> Standard </w:t>
      </w:r>
      <w:proofErr w:type="spellStart"/>
      <w:r>
        <w:rPr>
          <w:b/>
          <w:bCs/>
          <w:sz w:val="24"/>
          <w:szCs w:val="24"/>
        </w:rPr>
        <w:t>Edition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One</w:t>
      </w:r>
      <w:proofErr w:type="spellEnd"/>
    </w:p>
    <w:p w:rsidR="00121DB1" w:rsidRDefault="00884B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(</w:t>
      </w:r>
      <w:proofErr w:type="spellStart"/>
      <w:r w:rsidR="00272C67">
        <w:rPr>
          <w:b/>
          <w:bCs/>
          <w:sz w:val="24"/>
          <w:szCs w:val="24"/>
        </w:rPr>
        <w:t>Processor</w:t>
      </w:r>
      <w:proofErr w:type="spellEnd"/>
      <w:r w:rsidR="00272C67">
        <w:rPr>
          <w:b/>
          <w:bCs/>
          <w:sz w:val="24"/>
          <w:szCs w:val="24"/>
        </w:rPr>
        <w:t xml:space="preserve"> </w:t>
      </w:r>
      <w:proofErr w:type="spellStart"/>
      <w:r w:rsidR="00272C67">
        <w:rPr>
          <w:b/>
          <w:bCs/>
          <w:sz w:val="24"/>
          <w:szCs w:val="24"/>
        </w:rPr>
        <w:t>Perpetual</w:t>
      </w:r>
      <w:proofErr w:type="spellEnd"/>
      <w:r w:rsidR="00272C67">
        <w:rPr>
          <w:b/>
          <w:bCs/>
          <w:sz w:val="24"/>
          <w:szCs w:val="24"/>
        </w:rPr>
        <w:t xml:space="preserve">, </w:t>
      </w:r>
      <w:proofErr w:type="spellStart"/>
      <w:r w:rsidR="00272C67">
        <w:rPr>
          <w:b/>
          <w:bCs/>
          <w:sz w:val="24"/>
          <w:szCs w:val="24"/>
        </w:rPr>
        <w:t>full</w:t>
      </w:r>
      <w:proofErr w:type="spellEnd"/>
      <w:r w:rsidR="00272C67">
        <w:rPr>
          <w:b/>
          <w:bCs/>
          <w:sz w:val="24"/>
          <w:szCs w:val="24"/>
        </w:rPr>
        <w:t xml:space="preserve"> use, </w:t>
      </w:r>
      <w:proofErr w:type="gramStart"/>
      <w:r w:rsidR="00272C67">
        <w:rPr>
          <w:b/>
          <w:bCs/>
          <w:sz w:val="24"/>
          <w:szCs w:val="24"/>
        </w:rPr>
        <w:t xml:space="preserve">CSI </w:t>
      </w:r>
      <w:r w:rsidR="009C41E7">
        <w:rPr>
          <w:b/>
          <w:bCs/>
          <w:sz w:val="24"/>
          <w:szCs w:val="24"/>
        </w:rPr>
        <w:t xml:space="preserve"> </w:t>
      </w:r>
      <w:r w:rsidR="00E7221C">
        <w:rPr>
          <w:b/>
          <w:bCs/>
          <w:sz w:val="24"/>
          <w:szCs w:val="24"/>
        </w:rPr>
        <w:t>19512409</w:t>
      </w:r>
      <w:proofErr w:type="gramEnd"/>
      <w:r w:rsidR="00272C67">
        <w:rPr>
          <w:b/>
          <w:bCs/>
          <w:sz w:val="24"/>
          <w:szCs w:val="24"/>
        </w:rPr>
        <w:t>)</w:t>
      </w: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272C67">
      <w:pPr>
        <w:pStyle w:val="Pedformtovantex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Oracle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servi</w:t>
      </w:r>
      <w:r w:rsidR="00884B58">
        <w:rPr>
          <w:rFonts w:ascii="Times New Roman" w:hAnsi="Times New Roman"/>
          <w:b/>
          <w:bCs/>
          <w:sz w:val="24"/>
          <w:szCs w:val="24"/>
        </w:rPr>
        <w:t xml:space="preserve">sní číslo kontraktu </w:t>
      </w:r>
      <w:r w:rsidR="00884B58">
        <w:rPr>
          <w:rFonts w:ascii="Times New Roman" w:hAnsi="Times New Roman"/>
          <w:b/>
          <w:bCs/>
          <w:sz w:val="24"/>
          <w:szCs w:val="24"/>
        </w:rPr>
        <w:tab/>
      </w:r>
      <w:r w:rsidR="00884B58">
        <w:rPr>
          <w:rFonts w:ascii="Times New Roman" w:hAnsi="Times New Roman"/>
          <w:b/>
          <w:bCs/>
          <w:sz w:val="24"/>
          <w:szCs w:val="24"/>
        </w:rPr>
        <w:tab/>
      </w:r>
      <w:r w:rsidR="00884B58">
        <w:rPr>
          <w:rFonts w:ascii="Times New Roman" w:hAnsi="Times New Roman"/>
          <w:b/>
          <w:bCs/>
          <w:sz w:val="24"/>
          <w:szCs w:val="24"/>
        </w:rPr>
        <w:tab/>
        <w:t>: 6297402</w:t>
      </w:r>
    </w:p>
    <w:p w:rsidR="00121DB1" w:rsidRDefault="00272C67">
      <w:pPr>
        <w:pStyle w:val="Pedformtova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Úroveň služby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: Software Update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License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&amp; </w:t>
      </w:r>
      <w:r>
        <w:rPr>
          <w:rFonts w:ascii="Times New Roman" w:hAnsi="Times New Roman"/>
          <w:b/>
          <w:bCs/>
          <w:sz w:val="24"/>
          <w:szCs w:val="24"/>
        </w:rPr>
        <w:t>Support</w:t>
      </w:r>
    </w:p>
    <w:p w:rsidR="00121DB1" w:rsidRDefault="00272C67">
      <w:pPr>
        <w:pStyle w:val="Pedformtova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Období obnovení Služeb technické podpory</w:t>
      </w:r>
      <w:r>
        <w:rPr>
          <w:rFonts w:ascii="Times New Roman" w:hAnsi="Times New Roman"/>
          <w:b/>
          <w:bCs/>
          <w:sz w:val="24"/>
          <w:szCs w:val="24"/>
        </w:rPr>
        <w:tab/>
        <w:t>: 2</w:t>
      </w:r>
      <w:r w:rsidR="00884B5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49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B5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497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884B58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– 2</w:t>
      </w:r>
      <w:r w:rsidR="00884B5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49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B5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497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884B58">
        <w:rPr>
          <w:rFonts w:ascii="Times New Roman" w:hAnsi="Times New Roman"/>
          <w:b/>
          <w:bCs/>
          <w:sz w:val="24"/>
          <w:szCs w:val="24"/>
        </w:rPr>
        <w:t>8</w:t>
      </w:r>
    </w:p>
    <w:p w:rsidR="00121DB1" w:rsidRDefault="00121DB1">
      <w:pPr>
        <w:pStyle w:val="Pedformtovantext"/>
        <w:rPr>
          <w:b/>
          <w:bCs/>
          <w:sz w:val="24"/>
          <w:szCs w:val="24"/>
        </w:rPr>
      </w:pP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 celkové ceně </w:t>
      </w:r>
      <w:r w:rsidR="00945913">
        <w:rPr>
          <w:b/>
          <w:bCs/>
          <w:sz w:val="24"/>
          <w:szCs w:val="24"/>
        </w:rPr>
        <w:t xml:space="preserve">do </w:t>
      </w:r>
      <w:r w:rsidR="00D437AE">
        <w:rPr>
          <w:b/>
          <w:bCs/>
          <w:sz w:val="24"/>
          <w:szCs w:val="24"/>
        </w:rPr>
        <w:t>67 898</w:t>
      </w:r>
      <w:r w:rsidR="00BA4B12">
        <w:rPr>
          <w:b/>
          <w:bCs/>
          <w:sz w:val="24"/>
          <w:szCs w:val="24"/>
        </w:rPr>
        <w:t xml:space="preserve">,- </w:t>
      </w:r>
      <w:r w:rsidR="00945913">
        <w:rPr>
          <w:b/>
          <w:bCs/>
          <w:sz w:val="24"/>
          <w:szCs w:val="24"/>
        </w:rPr>
        <w:t>Kč s DPH</w:t>
      </w:r>
      <w:r w:rsidR="00F90664">
        <w:rPr>
          <w:b/>
          <w:bCs/>
          <w:sz w:val="24"/>
          <w:szCs w:val="24"/>
        </w:rPr>
        <w:t>.</w:t>
      </w: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Splatnost faktury bude činit 30 dní, případné penále ve výši 0,01% za každý den prodlení.</w:t>
      </w: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faktuře uveďte laskavě číslo naší objednávky.</w:t>
      </w: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bankovní spojení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</w:r>
      <w:proofErr w:type="spellStart"/>
      <w:r w:rsidR="00406F0A">
        <w:rPr>
          <w:b/>
          <w:bCs/>
          <w:sz w:val="24"/>
          <w:szCs w:val="24"/>
        </w:rPr>
        <w:t>xxxxxxxxxxxxxxxxxx</w:t>
      </w:r>
      <w:proofErr w:type="spellEnd"/>
      <w:r w:rsidR="00E357E9" w:rsidRPr="000E74DF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E357E9" w:rsidRPr="000E74DF">
        <w:rPr>
          <w:b/>
          <w:bCs/>
          <w:sz w:val="24"/>
          <w:szCs w:val="24"/>
        </w:rPr>
        <w:t>č.ú</w:t>
      </w:r>
      <w:proofErr w:type="spellEnd"/>
      <w:r w:rsidR="00E357E9" w:rsidRPr="000E74DF">
        <w:rPr>
          <w:b/>
          <w:bCs/>
          <w:sz w:val="24"/>
          <w:szCs w:val="24"/>
        </w:rPr>
        <w:t>.</w:t>
      </w:r>
      <w:proofErr w:type="gramEnd"/>
      <w:r w:rsidR="00E357E9" w:rsidRPr="000E74DF">
        <w:rPr>
          <w:b/>
          <w:bCs/>
          <w:sz w:val="24"/>
          <w:szCs w:val="24"/>
        </w:rPr>
        <w:t xml:space="preserve">: </w:t>
      </w:r>
      <w:r w:rsidR="00406F0A">
        <w:rPr>
          <w:b/>
          <w:bCs/>
          <w:sz w:val="24"/>
          <w:szCs w:val="24"/>
        </w:rPr>
        <w:t>xxxxxxxxxxxxxxx</w:t>
      </w:r>
    </w:p>
    <w:p w:rsidR="00121DB1" w:rsidRDefault="00272C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121DB1" w:rsidRDefault="00121DB1">
      <w:pPr>
        <w:rPr>
          <w:b/>
          <w:bCs/>
          <w:sz w:val="24"/>
          <w:szCs w:val="24"/>
        </w:rPr>
      </w:pPr>
    </w:p>
    <w:p w:rsidR="00A83A0F" w:rsidRDefault="00A83A0F">
      <w:pPr>
        <w:jc w:val="center"/>
        <w:rPr>
          <w:b/>
          <w:bCs/>
          <w:sz w:val="24"/>
          <w:szCs w:val="24"/>
        </w:rPr>
      </w:pPr>
    </w:p>
    <w:p w:rsidR="00A83A0F" w:rsidRDefault="00A83A0F">
      <w:pPr>
        <w:jc w:val="center"/>
        <w:rPr>
          <w:b/>
          <w:bCs/>
          <w:sz w:val="24"/>
          <w:szCs w:val="24"/>
        </w:rPr>
      </w:pPr>
    </w:p>
    <w:p w:rsidR="00A83A0F" w:rsidRDefault="00A83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21DB1" w:rsidRDefault="00272C67" w:rsidP="004152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Lubomír Káňa</w:t>
      </w:r>
    </w:p>
    <w:p w:rsidR="00272C67" w:rsidRDefault="00272C67" w:rsidP="00415299">
      <w:pPr>
        <w:tabs>
          <w:tab w:val="left" w:pos="113"/>
        </w:tabs>
      </w:pPr>
      <w:r>
        <w:rPr>
          <w:b/>
          <w:bCs/>
          <w:sz w:val="24"/>
          <w:szCs w:val="24"/>
        </w:rPr>
        <w:t>ředitel</w:t>
      </w:r>
    </w:p>
    <w:sectPr w:rsidR="00272C67" w:rsidSect="00402E5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6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E4" w:rsidRDefault="00823BE4">
      <w:r>
        <w:separator/>
      </w:r>
    </w:p>
  </w:endnote>
  <w:endnote w:type="continuationSeparator" w:id="0">
    <w:p w:rsidR="00823BE4" w:rsidRDefault="0082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B1" w:rsidRDefault="00121D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B1" w:rsidRDefault="00121DB1">
    <w:pPr>
      <w:tabs>
        <w:tab w:val="center" w:pos="4535"/>
        <w:tab w:val="right" w:pos="9070"/>
      </w:tabs>
      <w:rPr>
        <w:sz w:val="24"/>
        <w:szCs w:val="24"/>
      </w:rPr>
    </w:pPr>
  </w:p>
  <w:p w:rsidR="00121DB1" w:rsidRDefault="00121DB1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B1" w:rsidRDefault="00121D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E4" w:rsidRDefault="00823BE4">
      <w:r>
        <w:separator/>
      </w:r>
    </w:p>
  </w:footnote>
  <w:footnote w:type="continuationSeparator" w:id="0">
    <w:p w:rsidR="00823BE4" w:rsidRDefault="0082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B1" w:rsidRDefault="00121DB1">
    <w:pPr>
      <w:tabs>
        <w:tab w:val="center" w:pos="4535"/>
        <w:tab w:val="right" w:pos="9070"/>
      </w:tabs>
      <w:rPr>
        <w:sz w:val="24"/>
        <w:szCs w:val="24"/>
      </w:rPr>
    </w:pPr>
  </w:p>
  <w:p w:rsidR="00121DB1" w:rsidRDefault="00121DB1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B1" w:rsidRDefault="00121DB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8049E"/>
    <w:rsid w:val="000A320C"/>
    <w:rsid w:val="000D1FCF"/>
    <w:rsid w:val="00121DB1"/>
    <w:rsid w:val="001264B7"/>
    <w:rsid w:val="0018049E"/>
    <w:rsid w:val="00272C67"/>
    <w:rsid w:val="00356CB0"/>
    <w:rsid w:val="00402E50"/>
    <w:rsid w:val="00406F0A"/>
    <w:rsid w:val="00415299"/>
    <w:rsid w:val="005139CD"/>
    <w:rsid w:val="00533C2B"/>
    <w:rsid w:val="005408FD"/>
    <w:rsid w:val="005B3BA9"/>
    <w:rsid w:val="00682D69"/>
    <w:rsid w:val="007E122B"/>
    <w:rsid w:val="00823BE4"/>
    <w:rsid w:val="00882FF6"/>
    <w:rsid w:val="00884B58"/>
    <w:rsid w:val="00945913"/>
    <w:rsid w:val="0099576F"/>
    <w:rsid w:val="009B59B5"/>
    <w:rsid w:val="009C41E7"/>
    <w:rsid w:val="00A83A0F"/>
    <w:rsid w:val="00A9261F"/>
    <w:rsid w:val="00AA1C0C"/>
    <w:rsid w:val="00B4497C"/>
    <w:rsid w:val="00BA4B12"/>
    <w:rsid w:val="00C36865"/>
    <w:rsid w:val="00D437AE"/>
    <w:rsid w:val="00D51BA9"/>
    <w:rsid w:val="00E357E9"/>
    <w:rsid w:val="00E371DE"/>
    <w:rsid w:val="00E7221C"/>
    <w:rsid w:val="00F9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E50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02E50"/>
  </w:style>
  <w:style w:type="character" w:customStyle="1" w:styleId="WW-Absatz-Standardschriftart">
    <w:name w:val="WW-Absatz-Standardschriftart"/>
    <w:rsid w:val="00402E50"/>
  </w:style>
  <w:style w:type="character" w:customStyle="1" w:styleId="Symbolyproslovn">
    <w:name w:val="Symboly pro číslování"/>
    <w:rsid w:val="00402E50"/>
  </w:style>
  <w:style w:type="character" w:customStyle="1" w:styleId="RTFNum21">
    <w:name w:val="RTF_Num 2 1"/>
    <w:rsid w:val="00402E50"/>
  </w:style>
  <w:style w:type="character" w:customStyle="1" w:styleId="RTFNum22">
    <w:name w:val="RTF_Num 2 2"/>
    <w:rsid w:val="00402E50"/>
  </w:style>
  <w:style w:type="character" w:customStyle="1" w:styleId="RTFNum23">
    <w:name w:val="RTF_Num 2 3"/>
    <w:rsid w:val="00402E50"/>
  </w:style>
  <w:style w:type="character" w:customStyle="1" w:styleId="RTFNum24">
    <w:name w:val="RTF_Num 2 4"/>
    <w:rsid w:val="00402E50"/>
  </w:style>
  <w:style w:type="character" w:customStyle="1" w:styleId="RTFNum25">
    <w:name w:val="RTF_Num 2 5"/>
    <w:rsid w:val="00402E50"/>
  </w:style>
  <w:style w:type="character" w:customStyle="1" w:styleId="RTFNum26">
    <w:name w:val="RTF_Num 2 6"/>
    <w:rsid w:val="00402E50"/>
  </w:style>
  <w:style w:type="character" w:customStyle="1" w:styleId="RTFNum27">
    <w:name w:val="RTF_Num 2 7"/>
    <w:rsid w:val="00402E50"/>
  </w:style>
  <w:style w:type="character" w:customStyle="1" w:styleId="RTFNum28">
    <w:name w:val="RTF_Num 2 8"/>
    <w:rsid w:val="00402E50"/>
  </w:style>
  <w:style w:type="character" w:customStyle="1" w:styleId="RTFNum29">
    <w:name w:val="RTF_Num 2 9"/>
    <w:rsid w:val="00402E50"/>
  </w:style>
  <w:style w:type="character" w:customStyle="1" w:styleId="RTFNum31">
    <w:name w:val="RTF_Num 3 1"/>
    <w:rsid w:val="00402E50"/>
  </w:style>
  <w:style w:type="character" w:customStyle="1" w:styleId="RTFNum32">
    <w:name w:val="RTF_Num 3 2"/>
    <w:rsid w:val="00402E50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402E50"/>
  </w:style>
  <w:style w:type="character" w:customStyle="1" w:styleId="RTFNum34">
    <w:name w:val="RTF_Num 3 4"/>
    <w:rsid w:val="00402E50"/>
  </w:style>
  <w:style w:type="character" w:customStyle="1" w:styleId="RTFNum35">
    <w:name w:val="RTF_Num 3 5"/>
    <w:rsid w:val="00402E50"/>
  </w:style>
  <w:style w:type="character" w:customStyle="1" w:styleId="RTFNum36">
    <w:name w:val="RTF_Num 3 6"/>
    <w:rsid w:val="00402E50"/>
  </w:style>
  <w:style w:type="character" w:customStyle="1" w:styleId="RTFNum37">
    <w:name w:val="RTF_Num 3 7"/>
    <w:rsid w:val="00402E50"/>
  </w:style>
  <w:style w:type="character" w:customStyle="1" w:styleId="RTFNum38">
    <w:name w:val="RTF_Num 3 8"/>
    <w:rsid w:val="00402E50"/>
  </w:style>
  <w:style w:type="character" w:customStyle="1" w:styleId="RTFNum39">
    <w:name w:val="RTF_Num 3 9"/>
    <w:rsid w:val="00402E50"/>
  </w:style>
  <w:style w:type="character" w:customStyle="1" w:styleId="RTFNum41">
    <w:name w:val="RTF_Num 4 1"/>
    <w:rsid w:val="00402E50"/>
  </w:style>
  <w:style w:type="character" w:customStyle="1" w:styleId="RTFNum42">
    <w:name w:val="RTF_Num 4 2"/>
    <w:rsid w:val="00402E50"/>
  </w:style>
  <w:style w:type="character" w:customStyle="1" w:styleId="RTFNum43">
    <w:name w:val="RTF_Num 4 3"/>
    <w:rsid w:val="00402E50"/>
  </w:style>
  <w:style w:type="character" w:customStyle="1" w:styleId="RTFNum44">
    <w:name w:val="RTF_Num 4 4"/>
    <w:rsid w:val="00402E50"/>
  </w:style>
  <w:style w:type="character" w:customStyle="1" w:styleId="RTFNum45">
    <w:name w:val="RTF_Num 4 5"/>
    <w:rsid w:val="00402E50"/>
  </w:style>
  <w:style w:type="character" w:customStyle="1" w:styleId="RTFNum46">
    <w:name w:val="RTF_Num 4 6"/>
    <w:rsid w:val="00402E50"/>
  </w:style>
  <w:style w:type="character" w:customStyle="1" w:styleId="RTFNum47">
    <w:name w:val="RTF_Num 4 7"/>
    <w:rsid w:val="00402E50"/>
  </w:style>
  <w:style w:type="character" w:customStyle="1" w:styleId="RTFNum48">
    <w:name w:val="RTF_Num 4 8"/>
    <w:rsid w:val="00402E50"/>
  </w:style>
  <w:style w:type="character" w:customStyle="1" w:styleId="RTFNum49">
    <w:name w:val="RTF_Num 4 9"/>
    <w:rsid w:val="00402E50"/>
  </w:style>
  <w:style w:type="character" w:customStyle="1" w:styleId="RTFNum51">
    <w:name w:val="RTF_Num 5 1"/>
    <w:rsid w:val="00402E50"/>
  </w:style>
  <w:style w:type="character" w:customStyle="1" w:styleId="RTFNum52">
    <w:name w:val="RTF_Num 5 2"/>
    <w:rsid w:val="00402E50"/>
  </w:style>
  <w:style w:type="character" w:customStyle="1" w:styleId="RTFNum53">
    <w:name w:val="RTF_Num 5 3"/>
    <w:rsid w:val="00402E50"/>
  </w:style>
  <w:style w:type="character" w:customStyle="1" w:styleId="RTFNum54">
    <w:name w:val="RTF_Num 5 4"/>
    <w:rsid w:val="00402E50"/>
  </w:style>
  <w:style w:type="character" w:customStyle="1" w:styleId="RTFNum55">
    <w:name w:val="RTF_Num 5 5"/>
    <w:rsid w:val="00402E50"/>
  </w:style>
  <w:style w:type="character" w:customStyle="1" w:styleId="RTFNum56">
    <w:name w:val="RTF_Num 5 6"/>
    <w:rsid w:val="00402E50"/>
  </w:style>
  <w:style w:type="character" w:customStyle="1" w:styleId="RTFNum57">
    <w:name w:val="RTF_Num 5 7"/>
    <w:rsid w:val="00402E50"/>
  </w:style>
  <w:style w:type="character" w:customStyle="1" w:styleId="RTFNum58">
    <w:name w:val="RTF_Num 5 8"/>
    <w:rsid w:val="00402E50"/>
  </w:style>
  <w:style w:type="character" w:customStyle="1" w:styleId="RTFNum59">
    <w:name w:val="RTF_Num 5 9"/>
    <w:rsid w:val="00402E50"/>
  </w:style>
  <w:style w:type="character" w:customStyle="1" w:styleId="RTFNum61">
    <w:name w:val="RTF_Num 6 1"/>
    <w:rsid w:val="00402E50"/>
  </w:style>
  <w:style w:type="character" w:customStyle="1" w:styleId="RTFNum62">
    <w:name w:val="RTF_Num 6 2"/>
    <w:rsid w:val="00402E50"/>
  </w:style>
  <w:style w:type="character" w:customStyle="1" w:styleId="RTFNum63">
    <w:name w:val="RTF_Num 6 3"/>
    <w:rsid w:val="00402E50"/>
  </w:style>
  <w:style w:type="character" w:customStyle="1" w:styleId="RTFNum64">
    <w:name w:val="RTF_Num 6 4"/>
    <w:rsid w:val="00402E50"/>
  </w:style>
  <w:style w:type="character" w:customStyle="1" w:styleId="RTFNum65">
    <w:name w:val="RTF_Num 6 5"/>
    <w:rsid w:val="00402E50"/>
  </w:style>
  <w:style w:type="character" w:customStyle="1" w:styleId="RTFNum66">
    <w:name w:val="RTF_Num 6 6"/>
    <w:rsid w:val="00402E50"/>
  </w:style>
  <w:style w:type="character" w:customStyle="1" w:styleId="RTFNum67">
    <w:name w:val="RTF_Num 6 7"/>
    <w:rsid w:val="00402E50"/>
  </w:style>
  <w:style w:type="character" w:customStyle="1" w:styleId="RTFNum68">
    <w:name w:val="RTF_Num 6 8"/>
    <w:rsid w:val="00402E50"/>
  </w:style>
  <w:style w:type="character" w:customStyle="1" w:styleId="RTFNum69">
    <w:name w:val="RTF_Num 6 9"/>
    <w:rsid w:val="00402E50"/>
  </w:style>
  <w:style w:type="character" w:customStyle="1" w:styleId="RTFNum71">
    <w:name w:val="RTF_Num 7 1"/>
    <w:rsid w:val="00402E50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72">
    <w:name w:val="RTF_Num 7 2"/>
    <w:rsid w:val="00402E50"/>
  </w:style>
  <w:style w:type="character" w:customStyle="1" w:styleId="RTFNum73">
    <w:name w:val="RTF_Num 7 3"/>
    <w:rsid w:val="00402E50"/>
  </w:style>
  <w:style w:type="character" w:customStyle="1" w:styleId="RTFNum74">
    <w:name w:val="RTF_Num 7 4"/>
    <w:rsid w:val="00402E50"/>
  </w:style>
  <w:style w:type="character" w:customStyle="1" w:styleId="RTFNum75">
    <w:name w:val="RTF_Num 7 5"/>
    <w:rsid w:val="00402E50"/>
  </w:style>
  <w:style w:type="character" w:customStyle="1" w:styleId="RTFNum76">
    <w:name w:val="RTF_Num 7 6"/>
    <w:rsid w:val="00402E50"/>
  </w:style>
  <w:style w:type="character" w:customStyle="1" w:styleId="RTFNum77">
    <w:name w:val="RTF_Num 7 7"/>
    <w:rsid w:val="00402E50"/>
  </w:style>
  <w:style w:type="character" w:customStyle="1" w:styleId="RTFNum78">
    <w:name w:val="RTF_Num 7 8"/>
    <w:rsid w:val="00402E50"/>
  </w:style>
  <w:style w:type="character" w:customStyle="1" w:styleId="RTFNum79">
    <w:name w:val="RTF_Num 7 9"/>
    <w:rsid w:val="00402E50"/>
  </w:style>
  <w:style w:type="character" w:customStyle="1" w:styleId="Standardnpsmoodstavce1">
    <w:name w:val="Standardní písmo odstavce1"/>
    <w:rsid w:val="00402E50"/>
  </w:style>
  <w:style w:type="paragraph" w:customStyle="1" w:styleId="Nadpis">
    <w:name w:val="Nadpis"/>
    <w:basedOn w:val="Normln"/>
    <w:next w:val="Zkladntext"/>
    <w:rsid w:val="00402E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02E50"/>
    <w:pPr>
      <w:spacing w:after="120"/>
    </w:pPr>
  </w:style>
  <w:style w:type="paragraph" w:styleId="Seznam">
    <w:name w:val="List"/>
    <w:basedOn w:val="Zkladntext"/>
    <w:rsid w:val="00402E50"/>
    <w:rPr>
      <w:rFonts w:cs="Tahoma"/>
    </w:rPr>
  </w:style>
  <w:style w:type="paragraph" w:customStyle="1" w:styleId="Popisek">
    <w:name w:val="Popisek"/>
    <w:basedOn w:val="Normln"/>
    <w:rsid w:val="00402E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02E50"/>
    <w:pPr>
      <w:suppressLineNumbers/>
    </w:pPr>
    <w:rPr>
      <w:rFonts w:cs="Tahoma"/>
    </w:rPr>
  </w:style>
  <w:style w:type="paragraph" w:styleId="Zhlav">
    <w:name w:val="header"/>
    <w:basedOn w:val="Normln"/>
    <w:rsid w:val="00402E50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402E50"/>
    <w:pPr>
      <w:suppressLineNumbers/>
      <w:tabs>
        <w:tab w:val="center" w:pos="4534"/>
        <w:tab w:val="right" w:pos="9069"/>
      </w:tabs>
    </w:pPr>
  </w:style>
  <w:style w:type="paragraph" w:customStyle="1" w:styleId="Pedformtovantext">
    <w:name w:val="Předformátovaný text"/>
    <w:basedOn w:val="Normln"/>
    <w:rsid w:val="00402E50"/>
    <w:rPr>
      <w:rFonts w:ascii="Courier New" w:eastAsia="Courier New" w:hAnsi="Courier New" w:cs="Courier New"/>
    </w:rPr>
  </w:style>
  <w:style w:type="paragraph" w:customStyle="1" w:styleId="Standard">
    <w:name w:val="Standard"/>
    <w:rsid w:val="00882FF6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Standard">
    <w:name w:val="Standard"/>
    <w:rsid w:val="00882FF6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28</cp:revision>
  <cp:lastPrinted>2009-11-24T06:37:00Z</cp:lastPrinted>
  <dcterms:created xsi:type="dcterms:W3CDTF">2012-10-22T09:46:00Z</dcterms:created>
  <dcterms:modified xsi:type="dcterms:W3CDTF">2017-02-28T07:29:00Z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1019089038</vt:i4>
  </property>
  <property fmtid="{D5CDD505-2E9C-101B-9397-08002B2CF9AE}" pid="3" name="_NewReviewCycle">
    <vt:lpwstr/>
  </property>
  <property fmtid="{D5CDD505-2E9C-101B-9397-08002B2CF9AE}" pid="4" name="_EmailSubject">
    <vt:lpwstr>K objednávce prodloužení podpory 2 licencí Oracle DB Standard Edition One, na procesor (testy nového IS)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