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B402EF" w:rsidRDefault="00603309" w:rsidP="00470331">
      <w:pPr>
        <w:pStyle w:val="Zkladntext"/>
        <w:jc w:val="center"/>
        <w:rPr>
          <w:rFonts w:ascii="Segoe UI" w:hAnsi="Segoe UI" w:cs="Segoe UI"/>
          <w:b/>
          <w:color w:val="808080" w:themeColor="background1" w:themeShade="80"/>
          <w:sz w:val="20"/>
        </w:rPr>
      </w:pPr>
      <w:r w:rsidRPr="007E33BF">
        <w:rPr>
          <w:rFonts w:ascii="Segoe UI" w:hAnsi="Segoe UI" w:cs="Segoe UI"/>
          <w:color w:val="808080" w:themeColor="background1" w:themeShade="80"/>
          <w:sz w:val="32"/>
          <w:szCs w:val="32"/>
        </w:rPr>
        <w:t xml:space="preserve">Smlouva č. </w:t>
      </w:r>
      <w:r w:rsidR="00082A6B" w:rsidRPr="007E33BF">
        <w:rPr>
          <w:rFonts w:ascii="Segoe UI" w:hAnsi="Segoe UI" w:cs="Segoe UI"/>
          <w:color w:val="808080" w:themeColor="background1" w:themeShade="80"/>
          <w:sz w:val="32"/>
          <w:szCs w:val="32"/>
        </w:rPr>
        <w:t>1190900</w:t>
      </w:r>
      <w:r w:rsidR="00DE36AB">
        <w:rPr>
          <w:rFonts w:ascii="Segoe UI" w:hAnsi="Segoe UI" w:cs="Segoe UI"/>
          <w:color w:val="808080" w:themeColor="background1" w:themeShade="80"/>
          <w:sz w:val="32"/>
          <w:szCs w:val="32"/>
        </w:rPr>
        <w:t>475</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 xml:space="preserve">Petrem </w:t>
      </w:r>
      <w:r w:rsidR="004849E5">
        <w:rPr>
          <w:rFonts w:ascii="Segoe UI" w:hAnsi="Segoe UI" w:cs="Segoe UI"/>
          <w:color w:val="auto"/>
          <w:sz w:val="20"/>
        </w:rPr>
        <w:t>Valdmanem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7E33BF" w:rsidRPr="003D3AFC" w:rsidRDefault="007E33BF" w:rsidP="007E1C0B">
      <w:pPr>
        <w:pStyle w:val="Zkladntext"/>
        <w:jc w:val="both"/>
        <w:rPr>
          <w:rFonts w:ascii="Segoe UI" w:hAnsi="Segoe UI" w:cs="Segoe UI"/>
          <w:color w:val="auto"/>
          <w:sz w:val="20"/>
        </w:rPr>
      </w:pPr>
    </w:p>
    <w:p w:rsidR="00DE36AB" w:rsidRDefault="00DE36AB" w:rsidP="007E33BF">
      <w:pPr>
        <w:pStyle w:val="Zkladntext"/>
        <w:jc w:val="both"/>
        <w:rPr>
          <w:rFonts w:ascii="Segoe UI" w:hAnsi="Segoe UI" w:cs="Segoe UI"/>
          <w:b/>
          <w:color w:val="auto"/>
          <w:sz w:val="20"/>
        </w:rPr>
      </w:pPr>
      <w:r w:rsidRPr="00DE36AB">
        <w:rPr>
          <w:rFonts w:ascii="Segoe UI" w:hAnsi="Segoe UI" w:cs="Segoe UI"/>
          <w:b/>
          <w:color w:val="auto"/>
          <w:sz w:val="20"/>
        </w:rPr>
        <w:t xml:space="preserve">Společenství vlastníků pro dům Pavla Beneše čp. 750, Praha 9 </w:t>
      </w:r>
      <w:r>
        <w:rPr>
          <w:rFonts w:ascii="Segoe UI" w:hAnsi="Segoe UI" w:cs="Segoe UI"/>
          <w:b/>
          <w:color w:val="auto"/>
          <w:sz w:val="20"/>
        </w:rPr>
        <w:t>–</w:t>
      </w:r>
      <w:r w:rsidRPr="00DE36AB">
        <w:rPr>
          <w:rFonts w:ascii="Segoe UI" w:hAnsi="Segoe UI" w:cs="Segoe UI"/>
          <w:b/>
          <w:color w:val="auto"/>
          <w:sz w:val="20"/>
        </w:rPr>
        <w:t xml:space="preserve"> Letňany</w:t>
      </w:r>
    </w:p>
    <w:p w:rsidR="007E33BF" w:rsidRPr="007E33BF" w:rsidRDefault="007E33BF" w:rsidP="007E33BF">
      <w:pPr>
        <w:pStyle w:val="Zkladntext"/>
        <w:jc w:val="both"/>
        <w:rPr>
          <w:rFonts w:ascii="Segoe UI" w:hAnsi="Segoe UI" w:cs="Segoe UI"/>
          <w:color w:val="auto"/>
          <w:sz w:val="20"/>
        </w:rPr>
      </w:pPr>
      <w:r w:rsidRPr="007E33BF">
        <w:rPr>
          <w:rFonts w:ascii="Segoe UI" w:hAnsi="Segoe UI" w:cs="Segoe UI"/>
          <w:color w:val="auto"/>
          <w:sz w:val="20"/>
        </w:rPr>
        <w:t xml:space="preserve">se sídlem: </w:t>
      </w:r>
      <w:r w:rsidRPr="007E33BF">
        <w:rPr>
          <w:rFonts w:ascii="Segoe UI" w:hAnsi="Segoe UI" w:cs="Segoe UI"/>
          <w:color w:val="auto"/>
          <w:sz w:val="20"/>
        </w:rPr>
        <w:tab/>
      </w:r>
      <w:r w:rsidRPr="007E33BF">
        <w:rPr>
          <w:rFonts w:ascii="Segoe UI" w:hAnsi="Segoe UI" w:cs="Segoe UI"/>
          <w:color w:val="auto"/>
          <w:sz w:val="20"/>
        </w:rPr>
        <w:tab/>
      </w:r>
      <w:r w:rsidRPr="007E33BF">
        <w:rPr>
          <w:rFonts w:ascii="Segoe UI" w:hAnsi="Segoe UI" w:cs="Segoe UI"/>
          <w:color w:val="auto"/>
          <w:sz w:val="20"/>
        </w:rPr>
        <w:tab/>
      </w:r>
      <w:r w:rsidR="00DE36AB">
        <w:rPr>
          <w:rFonts w:ascii="Segoe UI" w:hAnsi="Segoe UI" w:cs="Segoe UI"/>
          <w:color w:val="auto"/>
          <w:sz w:val="20"/>
        </w:rPr>
        <w:t>Pavla Beneše 750/12, 199 00 Praha</w:t>
      </w:r>
    </w:p>
    <w:p w:rsidR="007E33BF" w:rsidRPr="007E33BF" w:rsidRDefault="007E33BF" w:rsidP="007E33BF">
      <w:pPr>
        <w:pStyle w:val="Zkladntext"/>
        <w:jc w:val="both"/>
        <w:rPr>
          <w:rFonts w:ascii="Segoe UI" w:hAnsi="Segoe UI" w:cs="Segoe UI"/>
          <w:color w:val="auto"/>
          <w:sz w:val="20"/>
        </w:rPr>
      </w:pPr>
      <w:r w:rsidRPr="007E33BF">
        <w:rPr>
          <w:rFonts w:ascii="Segoe UI" w:hAnsi="Segoe UI" w:cs="Segoe UI"/>
          <w:color w:val="auto"/>
          <w:sz w:val="20"/>
        </w:rPr>
        <w:t xml:space="preserve">korespondenční adresa: </w:t>
      </w:r>
      <w:r w:rsidRPr="007E33BF">
        <w:rPr>
          <w:rFonts w:ascii="Segoe UI" w:hAnsi="Segoe UI" w:cs="Segoe UI"/>
          <w:color w:val="auto"/>
          <w:sz w:val="20"/>
        </w:rPr>
        <w:tab/>
      </w:r>
      <w:r w:rsidRPr="007E33BF">
        <w:rPr>
          <w:rFonts w:ascii="Segoe UI" w:hAnsi="Segoe UI" w:cs="Segoe UI"/>
          <w:color w:val="auto"/>
          <w:sz w:val="20"/>
        </w:rPr>
        <w:tab/>
      </w:r>
      <w:r w:rsidR="00DE36AB">
        <w:rPr>
          <w:rFonts w:ascii="Segoe UI" w:hAnsi="Segoe UI" w:cs="Segoe UI"/>
          <w:color w:val="auto"/>
          <w:sz w:val="20"/>
        </w:rPr>
        <w:t>Pavla Beneše 750/12, 199 00 Praha</w:t>
      </w:r>
    </w:p>
    <w:p w:rsidR="007E33BF" w:rsidRPr="007E33BF" w:rsidRDefault="007E33BF" w:rsidP="007E33BF">
      <w:pPr>
        <w:pStyle w:val="Zkladntext"/>
        <w:jc w:val="both"/>
        <w:rPr>
          <w:rFonts w:ascii="Segoe UI" w:hAnsi="Segoe UI" w:cs="Segoe UI"/>
          <w:color w:val="auto"/>
          <w:sz w:val="20"/>
        </w:rPr>
      </w:pPr>
      <w:r w:rsidRPr="007E33BF">
        <w:rPr>
          <w:rFonts w:ascii="Segoe UI" w:hAnsi="Segoe UI" w:cs="Segoe UI"/>
          <w:color w:val="auto"/>
          <w:sz w:val="20"/>
        </w:rPr>
        <w:t xml:space="preserve">IČO: </w:t>
      </w:r>
      <w:r w:rsidRPr="007E33BF">
        <w:rPr>
          <w:rFonts w:ascii="Segoe UI" w:hAnsi="Segoe UI" w:cs="Segoe UI"/>
          <w:color w:val="auto"/>
          <w:sz w:val="20"/>
        </w:rPr>
        <w:tab/>
      </w:r>
      <w:r w:rsidRPr="007E33BF">
        <w:rPr>
          <w:rFonts w:ascii="Segoe UI" w:hAnsi="Segoe UI" w:cs="Segoe UI"/>
          <w:color w:val="auto"/>
          <w:sz w:val="20"/>
        </w:rPr>
        <w:tab/>
      </w:r>
      <w:r w:rsidRPr="007E33BF">
        <w:rPr>
          <w:rFonts w:ascii="Segoe UI" w:hAnsi="Segoe UI" w:cs="Segoe UI"/>
          <w:color w:val="auto"/>
          <w:sz w:val="20"/>
        </w:rPr>
        <w:tab/>
      </w:r>
      <w:r w:rsidRPr="007E33BF">
        <w:rPr>
          <w:rFonts w:ascii="Segoe UI" w:hAnsi="Segoe UI" w:cs="Segoe UI"/>
          <w:color w:val="auto"/>
          <w:sz w:val="20"/>
        </w:rPr>
        <w:tab/>
      </w:r>
      <w:r w:rsidR="00DE36AB" w:rsidRPr="00DE36AB">
        <w:rPr>
          <w:rFonts w:ascii="Segoe UI" w:hAnsi="Segoe UI" w:cs="Segoe UI"/>
          <w:color w:val="auto"/>
          <w:sz w:val="20"/>
        </w:rPr>
        <w:t>01712985</w:t>
      </w:r>
    </w:p>
    <w:p w:rsidR="007E33BF" w:rsidRPr="007E33BF" w:rsidRDefault="007E33BF" w:rsidP="007E33BF">
      <w:pPr>
        <w:pStyle w:val="Zkladntext"/>
        <w:jc w:val="both"/>
        <w:rPr>
          <w:rFonts w:ascii="Segoe UI" w:hAnsi="Segoe UI" w:cs="Segoe UI"/>
          <w:color w:val="auto"/>
          <w:sz w:val="20"/>
        </w:rPr>
      </w:pPr>
      <w:r w:rsidRPr="007E33BF">
        <w:rPr>
          <w:rFonts w:ascii="Segoe UI" w:hAnsi="Segoe UI" w:cs="Segoe UI"/>
          <w:color w:val="auto"/>
          <w:sz w:val="20"/>
        </w:rPr>
        <w:t xml:space="preserve">zastoupený: </w:t>
      </w:r>
      <w:r w:rsidRPr="007E33BF">
        <w:rPr>
          <w:rFonts w:ascii="Segoe UI" w:hAnsi="Segoe UI" w:cs="Segoe UI"/>
          <w:color w:val="auto"/>
          <w:sz w:val="20"/>
        </w:rPr>
        <w:tab/>
      </w:r>
      <w:r w:rsidRPr="007E33BF">
        <w:rPr>
          <w:rFonts w:ascii="Segoe UI" w:hAnsi="Segoe UI" w:cs="Segoe UI"/>
          <w:color w:val="auto"/>
          <w:sz w:val="20"/>
        </w:rPr>
        <w:tab/>
      </w:r>
      <w:r w:rsidRPr="007E33BF">
        <w:rPr>
          <w:rFonts w:ascii="Segoe UI" w:hAnsi="Segoe UI" w:cs="Segoe UI"/>
          <w:color w:val="auto"/>
          <w:sz w:val="20"/>
        </w:rPr>
        <w:tab/>
      </w:r>
      <w:r w:rsidR="00DE36AB">
        <w:rPr>
          <w:rFonts w:ascii="Segoe UI" w:hAnsi="Segoe UI" w:cs="Segoe UI"/>
          <w:color w:val="auto"/>
          <w:sz w:val="20"/>
        </w:rPr>
        <w:t>Lukášem Fialou</w:t>
      </w:r>
    </w:p>
    <w:p w:rsidR="007E33BF" w:rsidRPr="007E33BF" w:rsidRDefault="007E33BF" w:rsidP="007E33BF">
      <w:pPr>
        <w:pStyle w:val="Zkladntext"/>
        <w:ind w:left="1752" w:hanging="1752"/>
        <w:jc w:val="both"/>
        <w:rPr>
          <w:rFonts w:ascii="Segoe UI" w:hAnsi="Segoe UI" w:cs="Segoe UI"/>
          <w:color w:val="auto"/>
          <w:sz w:val="20"/>
        </w:rPr>
      </w:pPr>
      <w:r w:rsidRPr="007E33BF">
        <w:rPr>
          <w:rFonts w:ascii="Segoe UI" w:hAnsi="Segoe UI" w:cs="Segoe UI"/>
          <w:color w:val="auto"/>
          <w:sz w:val="20"/>
        </w:rPr>
        <w:t xml:space="preserve">bankovní spojení: </w:t>
      </w:r>
      <w:r w:rsidRPr="007E33BF">
        <w:rPr>
          <w:rFonts w:ascii="Segoe UI" w:hAnsi="Segoe UI" w:cs="Segoe UI"/>
          <w:color w:val="auto"/>
          <w:sz w:val="20"/>
        </w:rPr>
        <w:tab/>
      </w:r>
      <w:r w:rsidRPr="007E33BF">
        <w:rPr>
          <w:rFonts w:ascii="Segoe UI" w:hAnsi="Segoe UI" w:cs="Segoe UI"/>
          <w:color w:val="auto"/>
          <w:sz w:val="20"/>
        </w:rPr>
        <w:tab/>
      </w:r>
      <w:r w:rsidRPr="007E33BF">
        <w:rPr>
          <w:rFonts w:ascii="Segoe UI" w:hAnsi="Segoe UI" w:cs="Segoe UI"/>
          <w:color w:val="auto"/>
          <w:sz w:val="20"/>
        </w:rPr>
        <w:tab/>
      </w:r>
      <w:proofErr w:type="spellStart"/>
      <w:r w:rsidR="005163EA" w:rsidRPr="005163EA">
        <w:rPr>
          <w:rFonts w:ascii="Segoe UI" w:hAnsi="Segoe UI" w:cs="Segoe UI"/>
          <w:color w:val="auto"/>
          <w:sz w:val="20"/>
          <w:highlight w:val="yellow"/>
        </w:rPr>
        <w:t>xxxx</w:t>
      </w:r>
      <w:proofErr w:type="spellEnd"/>
    </w:p>
    <w:p w:rsidR="001D45AE" w:rsidRPr="007E33BF" w:rsidRDefault="007E33BF" w:rsidP="007E33BF">
      <w:pPr>
        <w:pStyle w:val="Zkladntext"/>
        <w:ind w:left="1752" w:hanging="1752"/>
        <w:jc w:val="both"/>
        <w:rPr>
          <w:rFonts w:ascii="Segoe UI" w:hAnsi="Segoe UI" w:cs="Segoe UI"/>
          <w:color w:val="auto"/>
          <w:sz w:val="20"/>
        </w:rPr>
      </w:pPr>
      <w:r w:rsidRPr="007E33BF">
        <w:rPr>
          <w:rFonts w:ascii="Segoe UI" w:hAnsi="Segoe UI" w:cs="Segoe UI"/>
          <w:color w:val="auto"/>
          <w:sz w:val="20"/>
        </w:rPr>
        <w:t>číslo účtu:</w:t>
      </w:r>
      <w:r w:rsidRPr="007E33BF">
        <w:rPr>
          <w:rFonts w:ascii="Segoe UI" w:hAnsi="Segoe UI" w:cs="Segoe UI"/>
          <w:color w:val="auto"/>
          <w:sz w:val="20"/>
        </w:rPr>
        <w:tab/>
      </w:r>
      <w:r w:rsidRPr="007E33BF">
        <w:rPr>
          <w:rFonts w:ascii="Segoe UI" w:hAnsi="Segoe UI" w:cs="Segoe UI"/>
          <w:color w:val="auto"/>
          <w:sz w:val="20"/>
        </w:rPr>
        <w:tab/>
      </w:r>
      <w:r w:rsidRPr="007E33BF">
        <w:rPr>
          <w:rFonts w:ascii="Segoe UI" w:hAnsi="Segoe UI" w:cs="Segoe UI"/>
          <w:color w:val="auto"/>
          <w:sz w:val="20"/>
        </w:rPr>
        <w:tab/>
      </w:r>
      <w:proofErr w:type="spellStart"/>
      <w:r w:rsidR="005163EA" w:rsidRPr="005163EA">
        <w:rPr>
          <w:rFonts w:ascii="Segoe UI" w:hAnsi="Segoe UI" w:cs="Segoe UI"/>
          <w:color w:val="auto"/>
          <w:sz w:val="20"/>
          <w:highlight w:val="yellow"/>
        </w:rPr>
        <w:t>xxxx</w:t>
      </w:r>
      <w:bookmarkStart w:id="0" w:name="_GoBack"/>
      <w:bookmarkEnd w:id="0"/>
      <w:proofErr w:type="spellEnd"/>
    </w:p>
    <w:p w:rsidR="00082A6B" w:rsidRPr="007E33BF" w:rsidRDefault="00082A6B" w:rsidP="00082A6B">
      <w:pPr>
        <w:pStyle w:val="Zkladntext"/>
        <w:jc w:val="both"/>
        <w:rPr>
          <w:rFonts w:ascii="Segoe UI" w:hAnsi="Segoe UI" w:cs="Segoe UI"/>
          <w:color w:val="auto"/>
          <w:sz w:val="20"/>
        </w:rPr>
      </w:pPr>
      <w:r w:rsidRPr="007E33BF">
        <w:rPr>
          <w:rFonts w:ascii="Segoe UI" w:hAnsi="Segoe UI" w:cs="Segoe UI"/>
          <w:color w:val="auto"/>
          <w:sz w:val="20"/>
        </w:rPr>
        <w:t>(dále jen „příjemce podpory“)</w:t>
      </w:r>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proofErr w:type="gramStart"/>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proofErr w:type="gramEnd"/>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FC658B" w:rsidRPr="00FC658B">
        <w:rPr>
          <w:rFonts w:ascii="Segoe UI" w:hAnsi="Segoe UI" w:cs="Segoe UI"/>
          <w:color w:val="auto"/>
          <w:sz w:val="20"/>
        </w:rPr>
        <w:t>005020/2021</w:t>
      </w:r>
      <w:r w:rsidR="009244F6" w:rsidRPr="003D3AFC">
        <w:rPr>
          <w:rFonts w:ascii="Segoe UI" w:hAnsi="Segoe UI" w:cs="Segoe UI"/>
          <w:color w:val="auto"/>
          <w:sz w:val="20"/>
        </w:rPr>
        <w:t xml:space="preserve"> </w:t>
      </w:r>
      <w:r w:rsidR="0022778B" w:rsidRPr="003D3AFC">
        <w:rPr>
          <w:rFonts w:ascii="Segoe UI" w:hAnsi="Segoe UI" w:cs="Segoe UI"/>
          <w:color w:val="auto"/>
          <w:sz w:val="20"/>
        </w:rPr>
        <w:t>o posky</w:t>
      </w:r>
      <w:r w:rsidRPr="003D3AFC">
        <w:rPr>
          <w:rFonts w:ascii="Segoe UI" w:hAnsi="Segoe UI" w:cs="Segoe UI"/>
          <w:color w:val="auto"/>
          <w:sz w:val="20"/>
        </w:rPr>
        <w:t>tnutí finančních prostředků ze Státního fondu životního prostředí Č</w:t>
      </w:r>
      <w:r w:rsidR="00082A6B" w:rsidRPr="003D3AFC">
        <w:rPr>
          <w:rFonts w:ascii="Segoe UI" w:hAnsi="Segoe UI" w:cs="Segoe UI"/>
          <w:color w:val="auto"/>
          <w:sz w:val="20"/>
        </w:rPr>
        <w:t>eské republiky</w:t>
      </w:r>
      <w:r w:rsidRPr="003D3AFC">
        <w:rPr>
          <w:rFonts w:ascii="Segoe UI" w:hAnsi="Segoe UI" w:cs="Segoe UI"/>
          <w:color w:val="auto"/>
          <w:sz w:val="20"/>
        </w:rPr>
        <w:t xml:space="preserve"> </w:t>
      </w:r>
      <w:r w:rsidR="0074388F" w:rsidRPr="003D3AFC">
        <w:rPr>
          <w:rFonts w:ascii="Segoe UI" w:hAnsi="Segoe UI" w:cs="Segoe UI"/>
          <w:color w:val="auto"/>
          <w:sz w:val="20"/>
        </w:rPr>
        <w:t>ze d</w:t>
      </w:r>
      <w:r w:rsidR="004A1C89" w:rsidRPr="003D3AFC">
        <w:rPr>
          <w:rFonts w:ascii="Segoe UI" w:hAnsi="Segoe UI" w:cs="Segoe UI"/>
          <w:color w:val="auto"/>
          <w:sz w:val="20"/>
        </w:rPr>
        <w:t xml:space="preserve">ne </w:t>
      </w:r>
      <w:r w:rsidR="002E7F7A" w:rsidRPr="00FC658B">
        <w:rPr>
          <w:rFonts w:ascii="Segoe UI" w:hAnsi="Segoe UI" w:cs="Segoe UI"/>
          <w:color w:val="auto"/>
          <w:sz w:val="20"/>
        </w:rPr>
        <w:t xml:space="preserve">21. </w:t>
      </w:r>
      <w:r w:rsidR="00FC658B" w:rsidRPr="00FC658B">
        <w:rPr>
          <w:rFonts w:ascii="Segoe UI" w:hAnsi="Segoe UI" w:cs="Segoe UI"/>
          <w:color w:val="auto"/>
          <w:sz w:val="20"/>
        </w:rPr>
        <w:t>0</w:t>
      </w:r>
      <w:r w:rsidR="002E7F7A" w:rsidRPr="00FC658B">
        <w:rPr>
          <w:rFonts w:ascii="Segoe UI" w:hAnsi="Segoe UI" w:cs="Segoe UI"/>
          <w:color w:val="auto"/>
          <w:sz w:val="20"/>
        </w:rPr>
        <w:t>1</w:t>
      </w:r>
      <w:r w:rsidR="00FC658B" w:rsidRPr="00FC658B">
        <w:rPr>
          <w:rFonts w:ascii="Segoe UI" w:hAnsi="Segoe UI" w:cs="Segoe UI"/>
          <w:color w:val="auto"/>
          <w:sz w:val="20"/>
        </w:rPr>
        <w:t>. 2021</w:t>
      </w:r>
      <w:r w:rsidR="00D043DD" w:rsidRPr="003D3AFC">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t>„</w:t>
      </w:r>
      <w:r w:rsidR="0034354B" w:rsidRPr="0034354B">
        <w:rPr>
          <w:rFonts w:ascii="Segoe UI" w:hAnsi="Segoe UI" w:cs="Segoe UI"/>
          <w:b/>
          <w:color w:val="auto"/>
          <w:sz w:val="20"/>
        </w:rPr>
        <w:t>Výsadba stromů ul. Pavla Beneše, Praha - Letňany</w:t>
      </w:r>
      <w:r w:rsidR="0074388F" w:rsidRPr="003D3AFC">
        <w:rPr>
          <w:rFonts w:ascii="Segoe UI" w:hAnsi="Segoe UI" w:cs="Segoe UI"/>
          <w:b/>
          <w:color w:val="auto"/>
          <w:sz w:val="20"/>
        </w:rPr>
        <w:t>“</w:t>
      </w:r>
    </w:p>
    <w:p w:rsidR="00307235" w:rsidRPr="003D3AFC" w:rsidRDefault="001F1829" w:rsidP="00EA6A4B">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xml:space="preserve"> roce </w:t>
      </w:r>
      <w:r w:rsidR="007E33BF">
        <w:rPr>
          <w:rFonts w:ascii="Segoe UI" w:hAnsi="Segoe UI" w:cs="Segoe UI"/>
          <w:color w:val="auto"/>
          <w:sz w:val="20"/>
        </w:rPr>
        <w:t>20</w:t>
      </w:r>
      <w:r w:rsidR="0034354B">
        <w:rPr>
          <w:rFonts w:ascii="Segoe UI" w:hAnsi="Segoe UI" w:cs="Segoe UI"/>
          <w:color w:val="auto"/>
          <w:sz w:val="20"/>
        </w:rPr>
        <w:t>20</w:t>
      </w:r>
      <w:r w:rsidR="00E24A52" w:rsidRPr="003D3AFC">
        <w:rPr>
          <w:rFonts w:ascii="Segoe UI" w:hAnsi="Segoe UI" w:cs="Segoe UI"/>
          <w:color w:val="auto"/>
          <w:sz w:val="20"/>
        </w:rPr>
        <w:t>.</w:t>
      </w:r>
      <w:r w:rsidR="00D333D5" w:rsidRPr="003D3AFC">
        <w:rPr>
          <w:rFonts w:ascii="Segoe UI" w:hAnsi="Segoe UI" w:cs="Segoe UI"/>
          <w:color w:val="auto"/>
          <w:sz w:val="20"/>
        </w:rPr>
        <w:t xml:space="preserve"> Akce je </w:t>
      </w:r>
      <w:r w:rsidR="0015081A" w:rsidRPr="003D3AFC">
        <w:rPr>
          <w:rFonts w:ascii="Segoe UI" w:hAnsi="Segoe UI" w:cs="Segoe UI"/>
          <w:color w:val="auto"/>
          <w:sz w:val="20"/>
        </w:rPr>
        <w:t>n</w:t>
      </w:r>
      <w:r w:rsidR="0015081A" w:rsidRPr="00B402EF">
        <w:rPr>
          <w:rFonts w:ascii="Segoe UI" w:hAnsi="Segoe UI" w:cs="Segoe UI"/>
          <w:color w:val="auto"/>
          <w:sz w:val="20"/>
        </w:rPr>
        <w:t>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lastRenderedPageBreak/>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B402EF"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Fond se zavazuje p</w:t>
      </w:r>
      <w:r w:rsidRPr="007E33BF">
        <w:rPr>
          <w:rFonts w:ascii="Segoe UI" w:hAnsi="Segoe UI" w:cs="Segoe UI"/>
          <w:color w:val="auto"/>
          <w:sz w:val="20"/>
        </w:rPr>
        <w:t xml:space="preserve">oskytnout příjemci podpory podporu </w:t>
      </w:r>
      <w:r w:rsidR="006F1DF7" w:rsidRPr="007E33BF">
        <w:rPr>
          <w:rFonts w:ascii="Segoe UI" w:hAnsi="Segoe UI" w:cs="Segoe UI"/>
          <w:color w:val="auto"/>
          <w:sz w:val="20"/>
        </w:rPr>
        <w:t xml:space="preserve">formou dotace </w:t>
      </w:r>
      <w:r w:rsidRPr="007E33BF">
        <w:rPr>
          <w:rFonts w:ascii="Segoe UI" w:hAnsi="Segoe UI" w:cs="Segoe UI"/>
          <w:color w:val="auto"/>
          <w:sz w:val="20"/>
        </w:rPr>
        <w:t xml:space="preserve">ve výši </w:t>
      </w:r>
      <w:r w:rsidR="0034354B">
        <w:rPr>
          <w:rFonts w:ascii="Segoe UI" w:hAnsi="Segoe UI" w:cs="Segoe UI"/>
          <w:b/>
          <w:color w:val="auto"/>
          <w:sz w:val="20"/>
        </w:rPr>
        <w:t>67 500</w:t>
      </w:r>
      <w:r w:rsidR="00082A6B" w:rsidRPr="007E33BF">
        <w:rPr>
          <w:rFonts w:ascii="Segoe UI" w:hAnsi="Segoe UI" w:cs="Segoe UI"/>
          <w:b/>
          <w:color w:val="auto"/>
          <w:sz w:val="20"/>
        </w:rPr>
        <w:t xml:space="preserve"> </w:t>
      </w:r>
      <w:r w:rsidR="00A77F4C" w:rsidRPr="007E33BF">
        <w:rPr>
          <w:rFonts w:ascii="Segoe UI" w:hAnsi="Segoe UI" w:cs="Segoe UI"/>
          <w:b/>
          <w:color w:val="auto"/>
          <w:sz w:val="20"/>
        </w:rPr>
        <w:t>Kč</w:t>
      </w:r>
      <w:r w:rsidR="00A77F4C" w:rsidRPr="007E33BF">
        <w:rPr>
          <w:rFonts w:ascii="Segoe UI" w:hAnsi="Segoe UI" w:cs="Segoe UI"/>
          <w:color w:val="auto"/>
          <w:sz w:val="20"/>
        </w:rPr>
        <w:t xml:space="preserve"> </w:t>
      </w:r>
      <w:r w:rsidRPr="007E33BF">
        <w:rPr>
          <w:rFonts w:ascii="Segoe UI" w:hAnsi="Segoe UI" w:cs="Segoe UI"/>
          <w:color w:val="auto"/>
          <w:sz w:val="20"/>
        </w:rPr>
        <w:t xml:space="preserve">(slovy: </w:t>
      </w:r>
      <w:r w:rsidR="0034354B">
        <w:rPr>
          <w:rFonts w:ascii="Segoe UI" w:hAnsi="Segoe UI" w:cs="Segoe UI"/>
          <w:color w:val="auto"/>
          <w:sz w:val="20"/>
        </w:rPr>
        <w:t>šedesát sedm tisíc pět set</w:t>
      </w:r>
      <w:r w:rsidR="007E33BF">
        <w:rPr>
          <w:rFonts w:ascii="Segoe UI" w:hAnsi="Segoe UI" w:cs="Segoe UI"/>
          <w:color w:val="auto"/>
          <w:sz w:val="20"/>
        </w:rPr>
        <w:t xml:space="preserve"> </w:t>
      </w:r>
      <w:r w:rsidR="003A2A65" w:rsidRPr="003D3AFC">
        <w:rPr>
          <w:rFonts w:ascii="Segoe UI" w:hAnsi="Segoe UI" w:cs="Segoe UI"/>
          <w:color w:val="auto"/>
          <w:sz w:val="20"/>
        </w:rPr>
        <w:t xml:space="preserve">korun </w:t>
      </w:r>
      <w:r w:rsidR="00A77F4C" w:rsidRPr="003D3AFC">
        <w:rPr>
          <w:rFonts w:ascii="Segoe UI" w:hAnsi="Segoe UI" w:cs="Segoe UI"/>
          <w:color w:val="auto"/>
          <w:sz w:val="20"/>
        </w:rPr>
        <w:t>českých</w:t>
      </w:r>
      <w:r w:rsidRPr="003D3AFC">
        <w:rPr>
          <w:rFonts w:ascii="Segoe UI" w:hAnsi="Segoe UI" w:cs="Segoe UI"/>
          <w:color w:val="auto"/>
          <w:sz w:val="20"/>
        </w:rPr>
        <w:t>)</w:t>
      </w:r>
      <w:r w:rsidR="00B402EF">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34354B">
        <w:rPr>
          <w:rFonts w:ascii="Segoe UI" w:hAnsi="Segoe UI" w:cs="Segoe UI"/>
          <w:color w:val="auto"/>
          <w:sz w:val="20"/>
        </w:rPr>
        <w:t>83 250</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6A07FA" w:rsidRDefault="006A07FA" w:rsidP="006A07FA">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6A07FA">
        <w:rPr>
          <w:rFonts w:ascii="Segoe UI" w:hAnsi="Segoe UI" w:cs="Segoe UI"/>
          <w:bCs/>
          <w:color w:val="auto"/>
          <w:sz w:val="20"/>
        </w:rPr>
        <w:t>vysadil 7 ks stromů „Listnatý/ovocný strom s obvodem kmínku v 1 metru 10-12 cm“ a 2 ks stromů „Listnatý/ovocný strom s obvodem kmínku v 1 metru 12 cm a více“,</w:t>
      </w:r>
    </w:p>
    <w:p w:rsidR="006A07FA" w:rsidRPr="006A07FA" w:rsidRDefault="006A07FA" w:rsidP="006A07FA">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35302A">
        <w:rPr>
          <w:rFonts w:ascii="Segoe UI" w:hAnsi="Segoe UI" w:cs="Segoe UI"/>
          <w:bCs/>
          <w:color w:val="auto"/>
          <w:sz w:val="20"/>
        </w:rPr>
        <w:t>31. 03</w:t>
      </w:r>
      <w:r w:rsidR="006A07FA">
        <w:rPr>
          <w:rFonts w:ascii="Segoe UI" w:hAnsi="Segoe UI" w:cs="Segoe UI"/>
          <w:bCs/>
          <w:color w:val="auto"/>
          <w:sz w:val="20"/>
        </w:rPr>
        <w:t>. 2020</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w:t>
      </w:r>
      <w:r w:rsidRPr="003D3AFC">
        <w:rPr>
          <w:rFonts w:ascii="Segoe UI" w:hAnsi="Segoe UI" w:cs="Segoe UI"/>
          <w:bCs/>
          <w:color w:val="auto"/>
          <w:sz w:val="20"/>
        </w:rPr>
        <w:lastRenderedPageBreak/>
        <w:t>10 let od ukončení realizace akce (příslušné doklady byly příjemcem podpory Fondu předány),</w:t>
      </w:r>
    </w:p>
    <w:p w:rsidR="004849E5" w:rsidRPr="003D3AFC" w:rsidRDefault="004849E5" w:rsidP="004849E5">
      <w:pPr>
        <w:pStyle w:val="Zkladntext"/>
        <w:snapToGrid w:val="0"/>
        <w:spacing w:before="120"/>
        <w:ind w:left="850"/>
        <w:jc w:val="both"/>
        <w:rPr>
          <w:rFonts w:ascii="Segoe UI" w:hAnsi="Segoe UI" w:cs="Segoe UI"/>
          <w:bCs/>
          <w:color w:val="auto"/>
          <w:sz w:val="20"/>
        </w:rPr>
      </w:pP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EA6A4B" w:rsidRPr="003D3AFC" w:rsidRDefault="00EA6A4B" w:rsidP="004849E5">
      <w:pPr>
        <w:pStyle w:val="Zkladntext"/>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lastRenderedPageBreak/>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32E" w:rsidRDefault="00F7732E">
      <w:r>
        <w:separator/>
      </w:r>
    </w:p>
  </w:endnote>
  <w:endnote w:type="continuationSeparator" w:id="0">
    <w:p w:rsidR="00F7732E" w:rsidRDefault="00F7732E">
      <w:r>
        <w:continuationSeparator/>
      </w:r>
    </w:p>
  </w:endnote>
  <w:endnote w:type="continuationNotice" w:id="1">
    <w:p w:rsidR="00F7732E" w:rsidRDefault="00F773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5163EA">
          <w:rPr>
            <w:rFonts w:ascii="Segoe UI" w:hAnsi="Segoe UI" w:cs="Segoe UI"/>
            <w:noProof/>
          </w:rPr>
          <w:t>2</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5163EA">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32E" w:rsidRDefault="00F7732E">
      <w:r>
        <w:separator/>
      </w:r>
    </w:p>
  </w:footnote>
  <w:footnote w:type="continuationSeparator" w:id="0">
    <w:p w:rsidR="00F7732E" w:rsidRDefault="00F7732E">
      <w:r>
        <w:continuationSeparator/>
      </w:r>
    </w:p>
  </w:footnote>
  <w:footnote w:type="continuationNotice" w:id="1">
    <w:p w:rsidR="00F7732E" w:rsidRDefault="00F7732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459D4"/>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3C63"/>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2D9A"/>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57D5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E7F7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4B"/>
    <w:rsid w:val="003435E5"/>
    <w:rsid w:val="003441BC"/>
    <w:rsid w:val="00347C8B"/>
    <w:rsid w:val="00351426"/>
    <w:rsid w:val="0035302A"/>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9E5"/>
    <w:rsid w:val="00484E40"/>
    <w:rsid w:val="00486D2D"/>
    <w:rsid w:val="00486EDC"/>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0FC5"/>
    <w:rsid w:val="004E426F"/>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3E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07FA"/>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C683C"/>
    <w:rsid w:val="007D16F0"/>
    <w:rsid w:val="007D223F"/>
    <w:rsid w:val="007D42C1"/>
    <w:rsid w:val="007D478C"/>
    <w:rsid w:val="007D5DE7"/>
    <w:rsid w:val="007D6746"/>
    <w:rsid w:val="007E1C0B"/>
    <w:rsid w:val="007E33BF"/>
    <w:rsid w:val="007E4602"/>
    <w:rsid w:val="007E48E9"/>
    <w:rsid w:val="007E7BDF"/>
    <w:rsid w:val="007F52F4"/>
    <w:rsid w:val="007F5A8E"/>
    <w:rsid w:val="007F62FB"/>
    <w:rsid w:val="00800ED6"/>
    <w:rsid w:val="00801817"/>
    <w:rsid w:val="00801976"/>
    <w:rsid w:val="00802AFF"/>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168B"/>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4E34"/>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40D6"/>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18A4"/>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36AB"/>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A4B"/>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7732E"/>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58B"/>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3A4860"/>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793EE-1102-45A6-98E4-2A59F9C75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1528</Words>
  <Characters>9017</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10524</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2019-12-05T14:00:00Z</cp:lastPrinted>
  <dcterms:created xsi:type="dcterms:W3CDTF">2021-02-01T06:49:00Z</dcterms:created>
  <dcterms:modified xsi:type="dcterms:W3CDTF">2021-02-01T09:04:00Z</dcterms:modified>
</cp:coreProperties>
</file>