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BC47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F3FB28E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9B1C55B" w14:textId="77777777" w:rsidR="00D80E7C" w:rsidRDefault="00D80E7C">
      <w:pPr>
        <w:shd w:val="clear" w:color="auto" w:fill="D8101F"/>
        <w:jc w:val="center"/>
        <w:rPr>
          <w:rFonts w:ascii="Calibri" w:hAnsi="Calibri" w:cs="Calibri"/>
          <w:b/>
          <w:sz w:val="30"/>
          <w:szCs w:val="30"/>
        </w:rPr>
      </w:pPr>
    </w:p>
    <w:p w14:paraId="63ED10BE" w14:textId="6767781F" w:rsidR="00D80E7C" w:rsidRDefault="00556EEF">
      <w:pPr>
        <w:shd w:val="clear" w:color="auto" w:fill="D8101F"/>
        <w:spacing w:line="276" w:lineRule="auto"/>
        <w:jc w:val="center"/>
        <w:rPr>
          <w:rFonts w:ascii="Calibri" w:hAnsi="Calibri" w:cs="Calibri"/>
          <w:b/>
          <w:color w:val="FFFFFF" w:themeColor="background1"/>
          <w:sz w:val="32"/>
          <w:szCs w:val="30"/>
        </w:rPr>
      </w:pPr>
      <w:r>
        <w:rPr>
          <w:rFonts w:ascii="Calibri" w:hAnsi="Calibri" w:cs="Calibri"/>
          <w:b/>
          <w:color w:val="FFFFFF" w:themeColor="background1"/>
          <w:sz w:val="32"/>
          <w:szCs w:val="30"/>
        </w:rPr>
        <w:t xml:space="preserve">Dodatek č. 1 ke </w:t>
      </w:r>
      <w:r w:rsidR="00DB1E4A">
        <w:rPr>
          <w:rFonts w:ascii="Calibri" w:hAnsi="Calibri" w:cs="Calibri"/>
          <w:b/>
          <w:color w:val="FFFFFF" w:themeColor="background1"/>
          <w:sz w:val="32"/>
          <w:szCs w:val="30"/>
        </w:rPr>
        <w:t>SMLOUV</w:t>
      </w:r>
      <w:r>
        <w:rPr>
          <w:rFonts w:ascii="Calibri" w:hAnsi="Calibri" w:cs="Calibri"/>
          <w:b/>
          <w:color w:val="FFFFFF" w:themeColor="background1"/>
          <w:sz w:val="32"/>
          <w:szCs w:val="30"/>
        </w:rPr>
        <w:t>Ě</w:t>
      </w:r>
      <w:r w:rsidR="00DB1E4A">
        <w:rPr>
          <w:rFonts w:ascii="Calibri" w:hAnsi="Calibri" w:cs="Calibri"/>
          <w:b/>
          <w:color w:val="FFFFFF" w:themeColor="background1"/>
          <w:sz w:val="32"/>
          <w:szCs w:val="30"/>
        </w:rPr>
        <w:t xml:space="preserve"> </w:t>
      </w:r>
    </w:p>
    <w:p w14:paraId="18A83D51" w14:textId="77777777" w:rsidR="00D80E7C" w:rsidRDefault="00DB1E4A">
      <w:pPr>
        <w:shd w:val="clear" w:color="auto" w:fill="D8101F"/>
        <w:spacing w:line="276" w:lineRule="auto"/>
        <w:jc w:val="center"/>
        <w:rPr>
          <w:rFonts w:ascii="Calibri" w:hAnsi="Calibri" w:cs="Calibri"/>
          <w:color w:val="FFFFFF" w:themeColor="background1"/>
          <w:sz w:val="28"/>
          <w:szCs w:val="28"/>
        </w:rPr>
      </w:pPr>
      <w:r>
        <w:rPr>
          <w:rFonts w:ascii="Calibri" w:hAnsi="Calibri" w:cs="Calibri"/>
          <w:color w:val="FFFFFF" w:themeColor="background1"/>
          <w:sz w:val="28"/>
          <w:szCs w:val="28"/>
        </w:rPr>
        <w:t>O ZPRACOVÁNÍ MEZD A ZAJIŠTĚNÍ SOUVISEJÍCÍCH SLUŽEB</w:t>
      </w:r>
    </w:p>
    <w:p w14:paraId="0944FC4F" w14:textId="77777777" w:rsidR="00D80E7C" w:rsidRDefault="00D80E7C">
      <w:pPr>
        <w:shd w:val="clear" w:color="auto" w:fill="D8101F"/>
        <w:jc w:val="center"/>
        <w:rPr>
          <w:rFonts w:ascii="Calibri" w:hAnsi="Calibri" w:cs="Calibri"/>
          <w:b/>
          <w:sz w:val="30"/>
          <w:szCs w:val="30"/>
        </w:rPr>
      </w:pPr>
    </w:p>
    <w:p w14:paraId="369018CC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114297E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D88A96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ED6C993" w14:textId="77777777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>Smluvní strany:</w:t>
      </w:r>
    </w:p>
    <w:p w14:paraId="72D10E1E" w14:textId="59179553" w:rsidR="00CC2156" w:rsidRPr="00CC2156" w:rsidRDefault="00CC2156" w:rsidP="00CC2156">
      <w:pPr>
        <w:rPr>
          <w:rFonts w:ascii="Calibri" w:hAnsi="Calibri" w:cs="Calibri"/>
          <w:sz w:val="22"/>
          <w:szCs w:val="22"/>
        </w:rPr>
      </w:pPr>
    </w:p>
    <w:p w14:paraId="78C877E0" w14:textId="3DABCDB4" w:rsidR="00CC2156" w:rsidRDefault="00CC2156" w:rsidP="007270EF">
      <w:pPr>
        <w:pStyle w:val="Odstavecseseznamem"/>
        <w:ind w:left="502"/>
        <w:rPr>
          <w:rFonts w:ascii="Calibri" w:hAnsi="Calibri" w:cs="Calibri"/>
          <w:sz w:val="22"/>
          <w:szCs w:val="22"/>
        </w:rPr>
      </w:pPr>
    </w:p>
    <w:p w14:paraId="1453652E" w14:textId="77777777" w:rsidR="00CC2156" w:rsidRDefault="00CC2156" w:rsidP="00CC2156">
      <w:pPr>
        <w:pStyle w:val="Odstavecseseznamem"/>
        <w:numPr>
          <w:ilvl w:val="0"/>
          <w:numId w:val="18"/>
        </w:numPr>
      </w:pPr>
      <w:r>
        <w:rPr>
          <w:rFonts w:ascii="Calibri" w:hAnsi="Calibri" w:cs="Calibri"/>
          <w:b/>
          <w:sz w:val="22"/>
          <w:szCs w:val="22"/>
          <w:highlight w:val="white"/>
        </w:rPr>
        <w:t xml:space="preserve">Základní škola a Mateřská škola při Sanatoriu </w:t>
      </w:r>
      <w:proofErr w:type="spellStart"/>
      <w:r>
        <w:rPr>
          <w:rFonts w:ascii="Calibri" w:hAnsi="Calibri" w:cs="Calibri"/>
          <w:b/>
          <w:sz w:val="22"/>
          <w:szCs w:val="22"/>
          <w:highlight w:val="white"/>
        </w:rPr>
        <w:t>Edel</w:t>
      </w:r>
      <w:proofErr w:type="spellEnd"/>
      <w:r>
        <w:rPr>
          <w:rFonts w:ascii="Calibri" w:hAnsi="Calibri" w:cs="Calibri"/>
          <w:b/>
          <w:sz w:val="22"/>
          <w:szCs w:val="22"/>
          <w:highlight w:val="white"/>
        </w:rPr>
        <w:t xml:space="preserve"> s.r.o., Zlaté Hory</w:t>
      </w:r>
    </w:p>
    <w:p w14:paraId="5E5D6150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bCs/>
          <w:sz w:val="22"/>
          <w:szCs w:val="22"/>
          <w:highlight w:val="white"/>
        </w:rPr>
        <w:t>sídlem:</w:t>
      </w:r>
      <w:r>
        <w:rPr>
          <w:rFonts w:ascii="Calibri" w:hAnsi="Calibri" w:cs="Calibri"/>
          <w:bCs/>
          <w:sz w:val="22"/>
          <w:szCs w:val="22"/>
          <w:highlight w:val="white"/>
        </w:rPr>
        <w:tab/>
      </w:r>
      <w:r>
        <w:rPr>
          <w:rFonts w:ascii="Calibri" w:hAnsi="Calibri" w:cs="Calibri"/>
          <w:bCs/>
          <w:sz w:val="22"/>
          <w:szCs w:val="22"/>
          <w:highlight w:val="white"/>
        </w:rPr>
        <w:tab/>
        <w:t>Lázeňská 491, 793 76 Zlaté Hory</w:t>
      </w:r>
    </w:p>
    <w:p w14:paraId="3F6B3578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bCs/>
          <w:sz w:val="22"/>
          <w:szCs w:val="22"/>
          <w:highlight w:val="white"/>
        </w:rPr>
        <w:t>IČO:</w:t>
      </w:r>
      <w:r>
        <w:rPr>
          <w:rFonts w:ascii="Calibri" w:hAnsi="Calibri" w:cs="Calibri"/>
          <w:bCs/>
          <w:sz w:val="22"/>
          <w:szCs w:val="22"/>
          <w:highlight w:val="white"/>
        </w:rPr>
        <w:tab/>
      </w:r>
      <w:r>
        <w:rPr>
          <w:rFonts w:ascii="Calibri" w:hAnsi="Calibri" w:cs="Calibri"/>
          <w:bCs/>
          <w:sz w:val="22"/>
          <w:szCs w:val="22"/>
          <w:highlight w:val="white"/>
        </w:rPr>
        <w:tab/>
        <w:t>68911947</w:t>
      </w:r>
    </w:p>
    <w:p w14:paraId="0EEF1CA8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bCs/>
          <w:sz w:val="22"/>
          <w:szCs w:val="22"/>
          <w:highlight w:val="white"/>
        </w:rPr>
        <w:t>zastoupená:</w:t>
      </w:r>
      <w:r>
        <w:rPr>
          <w:rFonts w:ascii="Calibri" w:hAnsi="Calibri" w:cs="Calibri"/>
          <w:bCs/>
          <w:sz w:val="22"/>
          <w:szCs w:val="22"/>
          <w:highlight w:val="white"/>
        </w:rPr>
        <w:tab/>
        <w:t>Mgr. Jaroslavou Patákovou, ředitelkou školy</w:t>
      </w:r>
    </w:p>
    <w:p w14:paraId="062B0744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sz w:val="22"/>
          <w:szCs w:val="22"/>
        </w:rPr>
      </w:pPr>
    </w:p>
    <w:p w14:paraId="3BC271F4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jako „</w:t>
      </w:r>
      <w:r>
        <w:rPr>
          <w:rFonts w:ascii="Calibri" w:hAnsi="Calibri" w:cs="Calibri"/>
          <w:b/>
          <w:i/>
          <w:sz w:val="22"/>
          <w:szCs w:val="22"/>
        </w:rPr>
        <w:t>Odběratel</w:t>
      </w:r>
      <w:r>
        <w:rPr>
          <w:rFonts w:ascii="Calibri" w:hAnsi="Calibri" w:cs="Calibri"/>
          <w:sz w:val="22"/>
          <w:szCs w:val="22"/>
        </w:rPr>
        <w:t>“)</w:t>
      </w:r>
    </w:p>
    <w:p w14:paraId="2D9A6499" w14:textId="77777777" w:rsidR="00CC2156" w:rsidRDefault="00CC2156" w:rsidP="00CC2156">
      <w:pPr>
        <w:rPr>
          <w:rFonts w:ascii="Calibri" w:hAnsi="Calibri" w:cs="Calibri"/>
          <w:sz w:val="22"/>
          <w:szCs w:val="22"/>
        </w:rPr>
      </w:pPr>
    </w:p>
    <w:p w14:paraId="17121BF3" w14:textId="77777777" w:rsidR="00CC2156" w:rsidRDefault="00CC2156" w:rsidP="00CC215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2CC6EF01" w14:textId="77777777" w:rsidR="00CC2156" w:rsidRDefault="00CC2156" w:rsidP="00CC2156">
      <w:pPr>
        <w:tabs>
          <w:tab w:val="left" w:pos="40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white"/>
        </w:rPr>
        <w:tab/>
      </w:r>
    </w:p>
    <w:p w14:paraId="66CBB5E7" w14:textId="77777777" w:rsidR="00CC2156" w:rsidRDefault="00CC2156" w:rsidP="00CC2156">
      <w:pPr>
        <w:pStyle w:val="Odstavecseseznamem"/>
        <w:numPr>
          <w:ilvl w:val="0"/>
          <w:numId w:val="18"/>
        </w:numPr>
        <w:rPr>
          <w:rFonts w:ascii="Calibri" w:hAnsi="Calibri" w:cs="Calibri"/>
          <w:b/>
          <w:sz w:val="22"/>
          <w:szCs w:val="22"/>
          <w:highlight w:val="white"/>
        </w:rPr>
      </w:pPr>
      <w:r>
        <w:rPr>
          <w:rFonts w:ascii="Calibri" w:hAnsi="Calibri" w:cs="Calibri"/>
          <w:b/>
          <w:sz w:val="22"/>
          <w:szCs w:val="22"/>
          <w:highlight w:val="white"/>
        </w:rPr>
        <w:t>Ivona Sloupová</w:t>
      </w:r>
    </w:p>
    <w:p w14:paraId="300E5621" w14:textId="77777777" w:rsidR="00CC2156" w:rsidRDefault="00CC2156" w:rsidP="00CC2156">
      <w:pPr>
        <w:pStyle w:val="Odstavecseseznamem"/>
        <w:ind w:left="502"/>
        <w:rPr>
          <w:highlight w:val="white"/>
        </w:rPr>
      </w:pPr>
      <w:r>
        <w:rPr>
          <w:rFonts w:ascii="Calibri" w:hAnsi="Calibri" w:cs="Calibri"/>
          <w:sz w:val="22"/>
          <w:szCs w:val="22"/>
          <w:highlight w:val="white"/>
        </w:rPr>
        <w:t xml:space="preserve">sídlem: </w:t>
      </w:r>
      <w:r>
        <w:rPr>
          <w:rFonts w:ascii="Calibri" w:hAnsi="Calibri" w:cs="Calibri"/>
          <w:sz w:val="22"/>
          <w:szCs w:val="22"/>
          <w:highlight w:val="white"/>
        </w:rPr>
        <w:tab/>
      </w:r>
      <w:r>
        <w:rPr>
          <w:rFonts w:ascii="Calibri" w:hAnsi="Calibri" w:cs="Calibri"/>
          <w:sz w:val="22"/>
          <w:szCs w:val="22"/>
          <w:highlight w:val="white"/>
        </w:rPr>
        <w:tab/>
        <w:t>Kobylá nad Vidnavkou 160, 790 65</w:t>
      </w:r>
    </w:p>
    <w:p w14:paraId="310B0974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sz w:val="22"/>
          <w:szCs w:val="22"/>
          <w:highlight w:val="white"/>
        </w:rPr>
        <w:t xml:space="preserve">IČO: </w:t>
      </w:r>
      <w:r>
        <w:rPr>
          <w:rFonts w:ascii="Calibri" w:hAnsi="Calibri" w:cs="Calibri"/>
          <w:sz w:val="22"/>
          <w:szCs w:val="22"/>
          <w:highlight w:val="white"/>
        </w:rPr>
        <w:tab/>
      </w:r>
      <w:r>
        <w:rPr>
          <w:rFonts w:ascii="Calibri" w:hAnsi="Calibri" w:cs="Calibri"/>
          <w:sz w:val="22"/>
          <w:szCs w:val="22"/>
          <w:highlight w:val="white"/>
        </w:rPr>
        <w:tab/>
        <w:t>09008217</w:t>
      </w:r>
    </w:p>
    <w:p w14:paraId="0F767C56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sz w:val="22"/>
          <w:szCs w:val="22"/>
          <w:highlight w:val="white"/>
        </w:rPr>
        <w:t>Neplátce DPH</w:t>
      </w:r>
    </w:p>
    <w:p w14:paraId="4F8CB6DF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sz w:val="22"/>
          <w:szCs w:val="22"/>
          <w:highlight w:val="white"/>
        </w:rPr>
      </w:pPr>
    </w:p>
    <w:p w14:paraId="64507BBA" w14:textId="77777777" w:rsidR="00CC2156" w:rsidRDefault="00CC2156" w:rsidP="00CC2156">
      <w:pPr>
        <w:ind w:left="502"/>
      </w:pPr>
      <w:r>
        <w:rPr>
          <w:rFonts w:ascii="Calibri" w:hAnsi="Calibri" w:cs="Calibri"/>
          <w:sz w:val="22"/>
          <w:szCs w:val="22"/>
          <w:highlight w:val="white"/>
        </w:rPr>
        <w:t>Zapsána v živnostenském rejstříku, Úřad příslušný podle § 71 odst. 2 živnostenského zákona: Městský úřad Jeseník</w:t>
      </w:r>
    </w:p>
    <w:p w14:paraId="7EA76BED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sz w:val="22"/>
          <w:szCs w:val="22"/>
        </w:rPr>
      </w:pPr>
    </w:p>
    <w:p w14:paraId="77E46FBC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jako „</w:t>
      </w:r>
      <w:r>
        <w:rPr>
          <w:rFonts w:ascii="Calibri" w:hAnsi="Calibri" w:cs="Calibri"/>
          <w:b/>
          <w:i/>
          <w:sz w:val="22"/>
          <w:szCs w:val="22"/>
        </w:rPr>
        <w:t>Poskytovatel</w:t>
      </w:r>
      <w:r>
        <w:rPr>
          <w:rFonts w:ascii="Calibri" w:hAnsi="Calibri" w:cs="Calibri"/>
          <w:sz w:val="22"/>
          <w:szCs w:val="22"/>
        </w:rPr>
        <w:t>“)</w:t>
      </w:r>
    </w:p>
    <w:p w14:paraId="119F7D41" w14:textId="77777777" w:rsidR="00CC2156" w:rsidRDefault="00CC2156" w:rsidP="00CC2156">
      <w:pPr>
        <w:rPr>
          <w:rFonts w:ascii="Calibri" w:hAnsi="Calibri" w:cs="Calibri"/>
          <w:sz w:val="22"/>
          <w:szCs w:val="22"/>
        </w:rPr>
      </w:pPr>
    </w:p>
    <w:p w14:paraId="7FA54B8F" w14:textId="77777777" w:rsidR="00D80E7C" w:rsidRPr="00CC2156" w:rsidRDefault="00D80E7C" w:rsidP="00CC215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50A61D" w14:textId="77777777" w:rsidR="00D80E7C" w:rsidRDefault="00D80E7C">
      <w:pPr>
        <w:rPr>
          <w:rFonts w:ascii="Calibri" w:hAnsi="Calibri" w:cs="Calibri"/>
          <w:color w:val="FFFFFF" w:themeColor="background1"/>
          <w:sz w:val="10"/>
          <w:szCs w:val="10"/>
        </w:rPr>
      </w:pPr>
    </w:p>
    <w:p w14:paraId="48014F1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754349A5" w14:textId="13ACC53C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I. </w:t>
      </w:r>
      <w:r>
        <w:rPr>
          <w:rFonts w:ascii="Calibri" w:hAnsi="Calibri" w:cs="Calibri"/>
          <w:color w:val="FFFFFF" w:themeColor="background1"/>
          <w:szCs w:val="22"/>
        </w:rPr>
        <w:tab/>
        <w:t xml:space="preserve">Předmět </w:t>
      </w:r>
      <w:r w:rsidR="00556EEF">
        <w:rPr>
          <w:rFonts w:ascii="Calibri" w:hAnsi="Calibri" w:cs="Calibri"/>
          <w:color w:val="FFFFFF" w:themeColor="background1"/>
          <w:szCs w:val="22"/>
        </w:rPr>
        <w:t>dodatku</w:t>
      </w:r>
    </w:p>
    <w:p w14:paraId="316D233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2EC1080" w14:textId="77777777" w:rsidR="00D80E7C" w:rsidRDefault="00D80E7C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C7F5778" w14:textId="39A4490B" w:rsidR="00D80E7C" w:rsidRDefault="00556EEF" w:rsidP="00556EE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uzavřely smlouvu o zpracování mezd a zajištění souvisejících služeb (dále jen „Smlouva“), jejímž předmětem je zejména poskytování mzdové služby na základě mzdových dat a mzdových dokumentů.</w:t>
      </w:r>
    </w:p>
    <w:p w14:paraId="6E9309C7" w14:textId="27ADC8DF" w:rsidR="00556EEF" w:rsidRDefault="00556EEF" w:rsidP="00556EE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tohoto dodatku je změna závazku ze Smlouvy odpovídající zvýšení částky finančního limitu (čl. IV odst. 4 Smlouvy) odměny za provádění Mzdových služeb poskytnuté Poskytovatelem odběrateli na základě Smlouvy.</w:t>
      </w:r>
    </w:p>
    <w:p w14:paraId="6DE25431" w14:textId="4CAEAD66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3EF2C0" w14:textId="77777777" w:rsidR="0085380F" w:rsidRDefault="0085380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E420640" w14:textId="328A0AD9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CEE937" w14:textId="77777777" w:rsidR="007E6897" w:rsidRDefault="007E689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4D0422" w14:textId="2E4B6C4B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863797" w14:textId="77777777" w:rsidR="00CC2156" w:rsidRDefault="00CC215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49A8D7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36DF18D2" w14:textId="44FBE71B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II. </w:t>
      </w:r>
      <w:r>
        <w:rPr>
          <w:rFonts w:ascii="Calibri" w:hAnsi="Calibri" w:cs="Calibri"/>
          <w:color w:val="FFFFFF" w:themeColor="background1"/>
          <w:szCs w:val="22"/>
        </w:rPr>
        <w:tab/>
      </w:r>
      <w:r w:rsidR="0085380F">
        <w:rPr>
          <w:rFonts w:ascii="Calibri" w:hAnsi="Calibri" w:cs="Calibri"/>
          <w:color w:val="FFFFFF" w:themeColor="background1"/>
          <w:szCs w:val="22"/>
        </w:rPr>
        <w:t>Změna finanční odměny za Mzdové služby dle Smlouvy</w:t>
      </w:r>
    </w:p>
    <w:p w14:paraId="27C80C87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0956186" w14:textId="77777777" w:rsidR="00D80E7C" w:rsidRDefault="00D80E7C">
      <w:pPr>
        <w:pStyle w:val="Odstavecseseznamem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0AA84E2" w14:textId="655D05D5" w:rsidR="0085380F" w:rsidRDefault="0085380F" w:rsidP="0085380F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 xml:space="preserve">Smluvní strany ujednaly, že za výkon Mzdových služeb náleží Poskytovateli základní měsíční odměna ve výši </w:t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  <w:t>155,00 Kč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osobní číslo v rozsahu služeb podle modulu MZDY, PERSONALISTIKA a VÝKAZNICTVÍ. </w:t>
      </w:r>
    </w:p>
    <w:p w14:paraId="78B87E88" w14:textId="77777777" w:rsidR="0085380F" w:rsidRDefault="0085380F" w:rsidP="0085380F">
      <w:pPr>
        <w:pStyle w:val="Odstavecseseznamem"/>
        <w:ind w:left="360"/>
        <w:jc w:val="both"/>
        <w:rPr>
          <w:rFonts w:ascii="Calibri" w:hAnsi="Calibri" w:cs="Calibri"/>
          <w:b/>
          <w:sz w:val="22"/>
          <w:szCs w:val="22"/>
          <w:highlight w:val="white"/>
        </w:rPr>
      </w:pPr>
    </w:p>
    <w:p w14:paraId="58DB1C98" w14:textId="672C0A73" w:rsidR="0085380F" w:rsidRPr="0085380F" w:rsidRDefault="0085380F" w:rsidP="0085380F">
      <w:pPr>
        <w:numPr>
          <w:ilvl w:val="0"/>
          <w:numId w:val="2"/>
        </w:numPr>
      </w:pPr>
      <w:r>
        <w:rPr>
          <w:rFonts w:ascii="Calibri" w:hAnsi="Calibri" w:cs="Calibri"/>
          <w:bCs/>
          <w:sz w:val="22"/>
          <w:szCs w:val="22"/>
          <w:highlight w:val="white"/>
        </w:rPr>
        <w:t xml:space="preserve">Uvedené odměna je navýšena </w:t>
      </w:r>
      <w:r w:rsidR="00BC4E55">
        <w:rPr>
          <w:rFonts w:ascii="Calibri" w:hAnsi="Calibri" w:cs="Calibri"/>
          <w:bCs/>
          <w:sz w:val="22"/>
          <w:szCs w:val="22"/>
          <w:highlight w:val="white"/>
        </w:rPr>
        <w:t>na</w:t>
      </w:r>
      <w:r>
        <w:rPr>
          <w:rFonts w:ascii="Calibri" w:hAnsi="Calibri" w:cs="Calibri"/>
          <w:bCs/>
          <w:sz w:val="22"/>
          <w:szCs w:val="22"/>
          <w:highlight w:val="white"/>
        </w:rPr>
        <w:t xml:space="preserve"> 55,00 Kč</w:t>
      </w:r>
      <w:r>
        <w:rPr>
          <w:rFonts w:ascii="Calibri" w:hAnsi="Calibri" w:cs="Calibri"/>
          <w:bCs/>
          <w:sz w:val="22"/>
          <w:szCs w:val="22"/>
        </w:rPr>
        <w:t xml:space="preserve"> / osobní číslo, a to při zvláštním účtování (další pracovní poměr, dohody o provedení práce a dohody o pracovní činnosti konané mimo hlavní pracovní poměr zaměstnance).</w:t>
      </w:r>
    </w:p>
    <w:p w14:paraId="23D1A08A" w14:textId="77777777" w:rsidR="0085380F" w:rsidRDefault="0085380F" w:rsidP="0085380F">
      <w:pPr>
        <w:pStyle w:val="Odstavecseseznamem"/>
      </w:pPr>
    </w:p>
    <w:p w14:paraId="6D48FAFD" w14:textId="77777777" w:rsidR="0085380F" w:rsidRDefault="0085380F" w:rsidP="0085380F"/>
    <w:p w14:paraId="538CF6FC" w14:textId="77777777" w:rsidR="00D80E7C" w:rsidRDefault="00D80E7C">
      <w:pPr>
        <w:jc w:val="both"/>
        <w:rPr>
          <w:rFonts w:ascii="Calibri" w:hAnsi="Calibri" w:cs="Calibri"/>
          <w:sz w:val="22"/>
          <w:szCs w:val="22"/>
        </w:rPr>
      </w:pPr>
    </w:p>
    <w:p w14:paraId="61EC05E0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36AA4488" w14:textId="2373C441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III. </w:t>
      </w:r>
      <w:r>
        <w:rPr>
          <w:rFonts w:ascii="Calibri" w:hAnsi="Calibri" w:cs="Calibri"/>
          <w:color w:val="FFFFFF" w:themeColor="background1"/>
          <w:szCs w:val="22"/>
        </w:rPr>
        <w:tab/>
      </w:r>
      <w:r w:rsidR="0085380F">
        <w:rPr>
          <w:rFonts w:ascii="Calibri" w:hAnsi="Calibri" w:cs="Calibri"/>
          <w:color w:val="FFFFFF" w:themeColor="background1"/>
          <w:szCs w:val="22"/>
        </w:rPr>
        <w:t>Závěrečná ustanovení</w:t>
      </w:r>
    </w:p>
    <w:p w14:paraId="3D13ED4C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08358EC" w14:textId="77777777" w:rsidR="00D80E7C" w:rsidRDefault="00D80E7C">
      <w:pPr>
        <w:rPr>
          <w:rFonts w:ascii="Calibri" w:hAnsi="Calibri" w:cs="Calibri"/>
          <w:b/>
          <w:sz w:val="22"/>
          <w:szCs w:val="22"/>
        </w:rPr>
      </w:pPr>
    </w:p>
    <w:p w14:paraId="09F7272F" w14:textId="5252EABE" w:rsidR="00D80E7C" w:rsidRDefault="0085380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Ustanovení tohoto Dodatku doplňují a upravují předchozí ujednání Smluvních stran týkající se výše finančního limitu odměny za služby dle Smlouvy. Ostatní ujednání mezi Smluvními stranami, zejména ustanovení Smlouvy neodporující ustanovením tohoto Dodatku, zůstávání nadále v účinnosti</w:t>
      </w:r>
      <w:r w:rsidR="00DB1E4A">
        <w:rPr>
          <w:rFonts w:ascii="Calibri" w:hAnsi="Calibri" w:cs="Calibri"/>
          <w:sz w:val="22"/>
          <w:szCs w:val="22"/>
        </w:rPr>
        <w:t xml:space="preserve">. </w:t>
      </w:r>
    </w:p>
    <w:p w14:paraId="520458AF" w14:textId="4DF7CC3A" w:rsidR="002D54D1" w:rsidRDefault="002D54D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se s obsahem Dodatku řádně seznámily, že jeho ustanovení jsou jim jasná a srozumitelná.</w:t>
      </w:r>
    </w:p>
    <w:p w14:paraId="40359ABD" w14:textId="7D6BE715" w:rsidR="002D54D1" w:rsidRDefault="002D54D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Dodatek ve čtyřech vyhotoveních po dvou pro každou ze smluvních stran.</w:t>
      </w:r>
    </w:p>
    <w:p w14:paraId="69A6FA8E" w14:textId="3690E282" w:rsidR="00D80E7C" w:rsidRPr="00BC4E55" w:rsidRDefault="002D54D1" w:rsidP="00BC4E5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C4E55">
        <w:rPr>
          <w:rFonts w:ascii="Calibri" w:hAnsi="Calibri" w:cs="Calibri"/>
          <w:sz w:val="22"/>
          <w:szCs w:val="22"/>
        </w:rPr>
        <w:t xml:space="preserve">Dodatek nabývá účinnosti dnem </w:t>
      </w:r>
      <w:r w:rsidR="00BC4E55">
        <w:rPr>
          <w:rFonts w:ascii="Calibri" w:hAnsi="Calibri" w:cs="Calibri"/>
          <w:sz w:val="22"/>
          <w:szCs w:val="22"/>
        </w:rPr>
        <w:t>1.2.2021.</w:t>
      </w:r>
    </w:p>
    <w:p w14:paraId="2705E56E" w14:textId="77777777" w:rsidR="00D80E7C" w:rsidRDefault="00D80E7C">
      <w:pPr>
        <w:rPr>
          <w:rFonts w:ascii="Calibri" w:hAnsi="Calibri" w:cs="Calibri"/>
          <w:sz w:val="22"/>
          <w:szCs w:val="22"/>
        </w:rPr>
      </w:pPr>
    </w:p>
    <w:p w14:paraId="283F7F02" w14:textId="77777777" w:rsidR="00D80E7C" w:rsidRDefault="00D80E7C">
      <w:pPr>
        <w:rPr>
          <w:rFonts w:ascii="Calibri" w:hAnsi="Calibri" w:cs="Calibri"/>
          <w:sz w:val="22"/>
          <w:szCs w:val="22"/>
        </w:rPr>
      </w:pPr>
    </w:p>
    <w:p w14:paraId="26F84599" w14:textId="31AC1303" w:rsidR="00D80E7C" w:rsidRDefault="00DB1E4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E3358F">
        <w:rPr>
          <w:rFonts w:ascii="Calibri" w:hAnsi="Calibri" w:cs="Calibri"/>
          <w:sz w:val="22"/>
          <w:szCs w:val="22"/>
          <w:highlight w:val="white"/>
        </w:rPr>
        <w:t xml:space="preserve">e </w:t>
      </w:r>
      <w:r w:rsidR="00CC2156">
        <w:rPr>
          <w:rFonts w:ascii="Calibri" w:hAnsi="Calibri" w:cs="Calibri"/>
          <w:sz w:val="22"/>
          <w:szCs w:val="22"/>
          <w:highlight w:val="white"/>
        </w:rPr>
        <w:t xml:space="preserve">Zlatých Horách </w:t>
      </w:r>
      <w:r>
        <w:rPr>
          <w:rFonts w:ascii="Calibri" w:hAnsi="Calibri" w:cs="Calibri"/>
          <w:sz w:val="22"/>
          <w:szCs w:val="22"/>
          <w:highlight w:val="white"/>
        </w:rPr>
        <w:t>dne</w:t>
      </w:r>
    </w:p>
    <w:p w14:paraId="4191ABD8" w14:textId="77777777" w:rsidR="002D54D1" w:rsidRDefault="002D54D1">
      <w:pPr>
        <w:jc w:val="center"/>
      </w:pPr>
    </w:p>
    <w:p w14:paraId="1D92B834" w14:textId="77777777" w:rsidR="00D80E7C" w:rsidRDefault="00D80E7C">
      <w:pPr>
        <w:jc w:val="center"/>
        <w:rPr>
          <w:rFonts w:ascii="Calibri" w:hAnsi="Calibri" w:cs="Calibri"/>
          <w:sz w:val="22"/>
          <w:szCs w:val="22"/>
        </w:rPr>
      </w:pPr>
    </w:p>
    <w:p w14:paraId="20B17085" w14:textId="77777777" w:rsidR="00D80E7C" w:rsidRDefault="00DB1E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</w:t>
      </w:r>
    </w:p>
    <w:p w14:paraId="523658AF" w14:textId="77777777" w:rsidR="00D80E7C" w:rsidRDefault="00DB1E4A">
      <w:pPr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Odběratel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Poskytovatel</w:t>
      </w:r>
    </w:p>
    <w:p w14:paraId="09F51E86" w14:textId="77777777" w:rsidR="00D80E7C" w:rsidRDefault="00D80E7C">
      <w:pPr>
        <w:rPr>
          <w:rFonts w:ascii="Calibri" w:hAnsi="Calibri" w:cs="Calibri"/>
          <w:sz w:val="18"/>
          <w:szCs w:val="18"/>
        </w:rPr>
      </w:pPr>
    </w:p>
    <w:p w14:paraId="00F928F8" w14:textId="77777777" w:rsidR="007270EF" w:rsidRDefault="00DB1E4A" w:rsidP="007270EF">
      <w:pPr>
        <w:ind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 Odběratele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highlight w:val="white"/>
        </w:rPr>
        <w:tab/>
        <w:t>za Poskytovatele</w:t>
      </w:r>
      <w:r w:rsidR="007270EF">
        <w:rPr>
          <w:rFonts w:ascii="Calibri" w:hAnsi="Calibri" w:cs="Calibri"/>
          <w:sz w:val="18"/>
          <w:szCs w:val="18"/>
        </w:rPr>
        <w:t xml:space="preserve">                  </w:t>
      </w:r>
    </w:p>
    <w:p w14:paraId="7EE13F37" w14:textId="7D60B6D3" w:rsidR="00D80E7C" w:rsidRPr="007270EF" w:rsidRDefault="00CC2156" w:rsidP="007270E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Mgr. </w:t>
      </w:r>
      <w:r w:rsidR="007270EF">
        <w:rPr>
          <w:rFonts w:ascii="Calibri" w:hAnsi="Calibri" w:cs="Calibri"/>
          <w:sz w:val="18"/>
          <w:szCs w:val="18"/>
        </w:rPr>
        <w:t>Jaroslava</w:t>
      </w:r>
      <w:r>
        <w:rPr>
          <w:rFonts w:ascii="Calibri" w:hAnsi="Calibri" w:cs="Calibri"/>
          <w:sz w:val="18"/>
          <w:szCs w:val="18"/>
        </w:rPr>
        <w:t xml:space="preserve"> Patáková</w:t>
      </w:r>
      <w:r w:rsidR="00DB1E4A">
        <w:rPr>
          <w:rFonts w:ascii="Calibri" w:hAnsi="Calibri" w:cs="Calibri"/>
          <w:sz w:val="18"/>
          <w:szCs w:val="18"/>
          <w:highlight w:val="white"/>
        </w:rPr>
        <w:t xml:space="preserve">, ředitelka školy </w:t>
      </w:r>
      <w:r w:rsidR="00DB1E4A">
        <w:rPr>
          <w:rFonts w:ascii="Calibri" w:hAnsi="Calibri" w:cs="Calibri"/>
          <w:sz w:val="18"/>
          <w:szCs w:val="18"/>
          <w:highlight w:val="white"/>
        </w:rPr>
        <w:tab/>
      </w:r>
      <w:r w:rsidR="00DB1E4A">
        <w:rPr>
          <w:rFonts w:ascii="Calibri" w:hAnsi="Calibri" w:cs="Calibri"/>
          <w:sz w:val="18"/>
          <w:szCs w:val="18"/>
          <w:highlight w:val="white"/>
        </w:rPr>
        <w:tab/>
      </w:r>
      <w:r w:rsidR="00DB1E4A">
        <w:rPr>
          <w:rFonts w:ascii="Calibri" w:hAnsi="Calibri" w:cs="Calibri"/>
          <w:sz w:val="18"/>
          <w:szCs w:val="18"/>
          <w:highlight w:val="white"/>
        </w:rPr>
        <w:tab/>
      </w:r>
      <w:r w:rsidR="00DB1E4A">
        <w:rPr>
          <w:rFonts w:ascii="Calibri" w:hAnsi="Calibri" w:cs="Calibri"/>
          <w:sz w:val="18"/>
          <w:szCs w:val="18"/>
          <w:highlight w:val="white"/>
        </w:rPr>
        <w:tab/>
      </w:r>
      <w:r w:rsidR="007E6897">
        <w:rPr>
          <w:rFonts w:ascii="Calibri" w:hAnsi="Calibri" w:cs="Calibri"/>
          <w:sz w:val="18"/>
          <w:szCs w:val="18"/>
          <w:highlight w:val="white"/>
        </w:rPr>
        <w:t xml:space="preserve">     </w:t>
      </w:r>
      <w:r w:rsidR="007270EF">
        <w:rPr>
          <w:rFonts w:ascii="Calibri" w:hAnsi="Calibri" w:cs="Calibri"/>
          <w:sz w:val="18"/>
          <w:szCs w:val="18"/>
          <w:highlight w:val="white"/>
        </w:rPr>
        <w:t xml:space="preserve">             </w:t>
      </w:r>
      <w:r w:rsidR="007E6897">
        <w:rPr>
          <w:rFonts w:ascii="Calibri" w:hAnsi="Calibri" w:cs="Calibri"/>
          <w:sz w:val="18"/>
          <w:szCs w:val="18"/>
          <w:highlight w:val="white"/>
        </w:rPr>
        <w:t xml:space="preserve"> </w:t>
      </w:r>
      <w:r w:rsidR="00DB1E4A">
        <w:rPr>
          <w:rFonts w:ascii="Calibri" w:hAnsi="Calibri" w:cs="Calibri"/>
          <w:sz w:val="18"/>
          <w:szCs w:val="18"/>
          <w:highlight w:val="white"/>
        </w:rPr>
        <w:t>Ivona Sloupová</w:t>
      </w:r>
    </w:p>
    <w:p w14:paraId="22432861" w14:textId="77777777" w:rsidR="00D80E7C" w:rsidRDefault="00D80E7C">
      <w:pPr>
        <w:rPr>
          <w:rFonts w:ascii="Calibri" w:hAnsi="Calibri" w:cs="Calibri"/>
          <w:sz w:val="18"/>
          <w:szCs w:val="18"/>
          <w:highlight w:val="yellow"/>
        </w:rPr>
      </w:pPr>
    </w:p>
    <w:p w14:paraId="037DAF51" w14:textId="1403AE77" w:rsidR="00D80E7C" w:rsidRPr="002D54D1" w:rsidRDefault="00D80E7C">
      <w:pPr>
        <w:rPr>
          <w:rFonts w:ascii="Calibri" w:hAnsi="Calibri" w:cs="Calibri"/>
          <w:sz w:val="18"/>
          <w:szCs w:val="18"/>
          <w:highlight w:val="yellow"/>
        </w:rPr>
      </w:pPr>
    </w:p>
    <w:sectPr w:rsidR="00D80E7C" w:rsidRPr="002D54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6A500" w14:textId="77777777" w:rsidR="003A5060" w:rsidRDefault="003A5060">
      <w:r>
        <w:separator/>
      </w:r>
    </w:p>
  </w:endnote>
  <w:endnote w:type="continuationSeparator" w:id="0">
    <w:p w14:paraId="5302BFC2" w14:textId="77777777" w:rsidR="003A5060" w:rsidRDefault="003A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Helvetica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C3E3" w14:textId="77777777" w:rsidR="00D80E7C" w:rsidRDefault="00D80E7C">
    <w:pPr>
      <w:pStyle w:val="Zpat"/>
      <w:spacing w:after="120"/>
      <w:ind w:left="-851" w:right="-851"/>
    </w:pPr>
  </w:p>
  <w:p w14:paraId="1C6C867A" w14:textId="77777777" w:rsidR="00D80E7C" w:rsidRDefault="00DB1E4A">
    <w:pPr>
      <w:pStyle w:val="Zpat"/>
      <w:spacing w:after="120"/>
      <w:ind w:left="-851" w:right="-851"/>
      <w:rPr>
        <w:rFonts w:ascii="Calibri" w:hAnsi="Calibri" w:cs="Calibri"/>
        <w:color w:val="44546A" w:themeColor="text2"/>
        <w:sz w:val="17"/>
        <w:szCs w:val="17"/>
      </w:rPr>
    </w:pPr>
    <w:r>
      <w:rPr>
        <w:noProof/>
      </w:rPr>
      <mc:AlternateContent>
        <mc:Choice Requires="wps">
          <w:drawing>
            <wp:inline distT="0" distB="0" distL="0" distR="0" wp14:anchorId="4A829D8F" wp14:editId="0FE36639">
              <wp:extent cx="6484620" cy="67945"/>
              <wp:effectExtent l="0" t="0" r="0" b="635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960" cy="673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4CBF9EB3" id="Obdélník 1" o:spid="_x0000_s1026" style="width:510.6pt;height: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" fillcolor="#44546a [3215]" stroked="f" strokeweight="1pt">
              <w10:anchorlock/>
            </v:rect>
          </w:pict>
        </mc:Fallback>
      </mc:AlternateContent>
    </w:r>
  </w:p>
  <w:p w14:paraId="0A6FB3D7" w14:textId="77777777" w:rsidR="00D80E7C" w:rsidRDefault="00D80E7C">
    <w:pPr>
      <w:pStyle w:val="Zpat"/>
      <w:rPr>
        <w:color w:val="44546A" w:themeColor="text2"/>
        <w:sz w:val="17"/>
        <w:szCs w:val="17"/>
      </w:rPr>
    </w:pPr>
  </w:p>
  <w:p w14:paraId="7A52F773" w14:textId="77777777" w:rsidR="00D80E7C" w:rsidRDefault="00DB1E4A">
    <w:pPr>
      <w:pStyle w:val="Zpat"/>
      <w:jc w:val="right"/>
    </w:pPr>
    <w:r>
      <w:rPr>
        <w:rStyle w:val="slostrnky"/>
        <w:rFonts w:ascii="Calibri" w:hAnsi="Calibri" w:cs="Calibri"/>
        <w:sz w:val="17"/>
        <w:szCs w:val="17"/>
      </w:rPr>
      <w:fldChar w:fldCharType="begin"/>
    </w:r>
    <w:r>
      <w:rPr>
        <w:rStyle w:val="slostrnky"/>
        <w:rFonts w:ascii="Calibri" w:hAnsi="Calibri" w:cs="Calibri"/>
        <w:sz w:val="17"/>
        <w:szCs w:val="17"/>
      </w:rPr>
      <w:instrText>PAGE</w:instrText>
    </w:r>
    <w:r>
      <w:rPr>
        <w:rStyle w:val="slostrnky"/>
        <w:rFonts w:ascii="Calibri" w:hAnsi="Calibri" w:cs="Calibri"/>
        <w:sz w:val="17"/>
        <w:szCs w:val="17"/>
      </w:rPr>
      <w:fldChar w:fldCharType="separate"/>
    </w:r>
    <w:r>
      <w:rPr>
        <w:rStyle w:val="slostrnky"/>
        <w:rFonts w:ascii="Calibri" w:hAnsi="Calibri" w:cs="Calibri"/>
        <w:sz w:val="17"/>
        <w:szCs w:val="17"/>
      </w:rPr>
      <w:t>8</w:t>
    </w:r>
    <w:r>
      <w:rPr>
        <w:rStyle w:val="slostrnky"/>
        <w:rFonts w:ascii="Calibri" w:hAnsi="Calibri" w:cs="Calibri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70D71" w14:textId="77777777" w:rsidR="003A5060" w:rsidRDefault="003A5060">
      <w:r>
        <w:separator/>
      </w:r>
    </w:p>
  </w:footnote>
  <w:footnote w:type="continuationSeparator" w:id="0">
    <w:p w14:paraId="32299827" w14:textId="77777777" w:rsidR="003A5060" w:rsidRDefault="003A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473B" w14:textId="77777777" w:rsidR="00D80E7C" w:rsidRDefault="00DB1E4A">
    <w:pPr>
      <w:pStyle w:val="Zhlav"/>
      <w:tabs>
        <w:tab w:val="clear" w:pos="4536"/>
        <w:tab w:val="clear" w:pos="9072"/>
        <w:tab w:val="left" w:pos="2936"/>
      </w:tabs>
      <w:ind w:left="-1134"/>
    </w:pPr>
    <w:r>
      <w:t xml:space="preserve">                  </w:t>
    </w:r>
  </w:p>
  <w:p w14:paraId="072A747C" w14:textId="77777777" w:rsidR="00D80E7C" w:rsidRDefault="00D80E7C">
    <w:pPr>
      <w:pStyle w:val="Zhlav"/>
      <w:rPr>
        <w:sz w:val="20"/>
        <w:szCs w:val="17"/>
      </w:rPr>
    </w:pPr>
  </w:p>
  <w:p w14:paraId="02C3688E" w14:textId="77777777" w:rsidR="00D80E7C" w:rsidRDefault="00D80E7C">
    <w:pPr>
      <w:pStyle w:val="Zhlav"/>
      <w:rPr>
        <w:sz w:val="20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60F"/>
    <w:multiLevelType w:val="multilevel"/>
    <w:tmpl w:val="DEC60DA6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982286"/>
    <w:multiLevelType w:val="multilevel"/>
    <w:tmpl w:val="2CE6DFE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7157AA"/>
    <w:multiLevelType w:val="multilevel"/>
    <w:tmpl w:val="99528EEC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B7C70"/>
    <w:multiLevelType w:val="multilevel"/>
    <w:tmpl w:val="71A89EA6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bullet"/>
      <w:lvlText w:val="-"/>
      <w:lvlJc w:val="left"/>
      <w:pPr>
        <w:ind w:left="252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D7B2E"/>
    <w:multiLevelType w:val="multilevel"/>
    <w:tmpl w:val="D4D0D0CC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62750"/>
    <w:multiLevelType w:val="multilevel"/>
    <w:tmpl w:val="C784ABC8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676A27"/>
    <w:multiLevelType w:val="multilevel"/>
    <w:tmpl w:val="367203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3D37A2"/>
    <w:multiLevelType w:val="multilevel"/>
    <w:tmpl w:val="FA202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4A51586"/>
    <w:multiLevelType w:val="multilevel"/>
    <w:tmpl w:val="B65A3044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919"/>
    <w:multiLevelType w:val="multilevel"/>
    <w:tmpl w:val="143ED006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11782"/>
    <w:multiLevelType w:val="multilevel"/>
    <w:tmpl w:val="2586D1AE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B44CC"/>
    <w:multiLevelType w:val="multilevel"/>
    <w:tmpl w:val="358A76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7039C9"/>
    <w:multiLevelType w:val="multilevel"/>
    <w:tmpl w:val="17846AE4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C630C1"/>
    <w:multiLevelType w:val="multilevel"/>
    <w:tmpl w:val="45D8D4FA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2B10A7"/>
    <w:multiLevelType w:val="multilevel"/>
    <w:tmpl w:val="26B8BB82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DEE04BD"/>
    <w:multiLevelType w:val="multilevel"/>
    <w:tmpl w:val="D5B0392C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F7578B"/>
    <w:multiLevelType w:val="multilevel"/>
    <w:tmpl w:val="8BA22B02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E31CCC"/>
    <w:multiLevelType w:val="multilevel"/>
    <w:tmpl w:val="F13AFDE2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7C"/>
    <w:rsid w:val="00200489"/>
    <w:rsid w:val="002032D4"/>
    <w:rsid w:val="002D54D1"/>
    <w:rsid w:val="003A5060"/>
    <w:rsid w:val="004B36A7"/>
    <w:rsid w:val="00556EEF"/>
    <w:rsid w:val="007270EF"/>
    <w:rsid w:val="00783C93"/>
    <w:rsid w:val="007E6897"/>
    <w:rsid w:val="008368A3"/>
    <w:rsid w:val="0085380F"/>
    <w:rsid w:val="00A44AE4"/>
    <w:rsid w:val="00BC4E55"/>
    <w:rsid w:val="00CC2156"/>
    <w:rsid w:val="00D80E7C"/>
    <w:rsid w:val="00DB1E4A"/>
    <w:rsid w:val="00E3358F"/>
    <w:rsid w:val="00E6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2525"/>
  <w15:docId w15:val="{A9F36D92-B2C4-440E-8942-BDE772B2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1F4"/>
    <w:pPr>
      <w:suppressAutoHyphens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7E51F4"/>
    <w:rPr>
      <w:rFonts w:ascii="Times New Roman" w:eastAsia="Times New Roman" w:hAnsi="Times New Roman" w:cs="Times New Roman"/>
      <w:lang w:eastAsia="zh-CN"/>
    </w:rPr>
  </w:style>
  <w:style w:type="character" w:styleId="slostrnky">
    <w:name w:val="page number"/>
    <w:basedOn w:val="Standardnpsmoodstavce"/>
    <w:uiPriority w:val="99"/>
    <w:qFormat/>
    <w:rsid w:val="007E51F4"/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E51F4"/>
    <w:rPr>
      <w:rFonts w:ascii="Times New Roman" w:eastAsia="Times New Roman" w:hAnsi="Times New Roman" w:cs="Times New Roman"/>
      <w:lang w:eastAsia="zh-CN"/>
    </w:rPr>
  </w:style>
  <w:style w:type="character" w:customStyle="1" w:styleId="Internetovodkaz">
    <w:name w:val="Internetový odkaz"/>
    <w:basedOn w:val="Standardnpsmoodstavce"/>
    <w:uiPriority w:val="99"/>
    <w:unhideWhenUsed/>
    <w:rsid w:val="007E51F4"/>
    <w:rPr>
      <w:color w:val="0563C1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E51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E51F4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CF6A32"/>
  </w:style>
  <w:style w:type="character" w:customStyle="1" w:styleId="nounderline">
    <w:name w:val="nounderline"/>
    <w:basedOn w:val="Standardnpsmoodstavce"/>
    <w:qFormat/>
    <w:rsid w:val="00CF6A32"/>
  </w:style>
  <w:style w:type="character" w:customStyle="1" w:styleId="nowrap">
    <w:name w:val="nowrap"/>
    <w:basedOn w:val="Standardnpsmoodstavce"/>
    <w:qFormat/>
    <w:rsid w:val="00CF6A3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24B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1">
    <w:name w:val="Styl1"/>
    <w:basedOn w:val="Odstavecseseznamem"/>
    <w:autoRedefine/>
    <w:qFormat/>
    <w:rsid w:val="00F52FD6"/>
    <w:pPr>
      <w:shd w:val="clear" w:color="auto" w:fill="9CC2E5" w:themeFill="accent5" w:themeFillTint="99"/>
      <w:jc w:val="both"/>
    </w:pPr>
    <w:rPr>
      <w:rFonts w:ascii="Helvetica" w:hAnsi="Helvetica" w:cstheme="minorHAnsi"/>
      <w:b/>
      <w:color w:val="1F3864" w:themeColor="accent1" w:themeShade="80"/>
      <w:lang w:eastAsia="cs-CZ"/>
    </w:rPr>
  </w:style>
  <w:style w:type="paragraph" w:styleId="Odstavecseseznamem">
    <w:name w:val="List Paragraph"/>
    <w:basedOn w:val="Normln"/>
    <w:uiPriority w:val="34"/>
    <w:qFormat/>
    <w:rsid w:val="00F52FD6"/>
    <w:pPr>
      <w:ind w:left="720"/>
      <w:contextualSpacing/>
    </w:pPr>
  </w:style>
  <w:style w:type="paragraph" w:customStyle="1" w:styleId="Styl2">
    <w:name w:val="Styl 2"/>
    <w:basedOn w:val="Styl1"/>
    <w:next w:val="Styl1"/>
    <w:autoRedefine/>
    <w:qFormat/>
    <w:rsid w:val="00646348"/>
    <w:pPr>
      <w:shd w:val="clear" w:color="auto" w:fill="9CC2E5"/>
      <w:ind w:left="454" w:hanging="454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7E51F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7E51F4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51F4"/>
    <w:rPr>
      <w:sz w:val="20"/>
      <w:szCs w:val="20"/>
    </w:rPr>
  </w:style>
  <w:style w:type="paragraph" w:styleId="Bezmezer">
    <w:name w:val="No Spacing"/>
    <w:uiPriority w:val="1"/>
    <w:qFormat/>
    <w:rsid w:val="007E51F4"/>
    <w:rPr>
      <w:rFonts w:asciiTheme="minorHAnsi" w:eastAsiaTheme="minorHAnsi" w:hAnsiTheme="minorHAnsi" w:cstheme="minorBidi"/>
      <w:kern w:val="0"/>
      <w:sz w:val="24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24BC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9530-02A5-4D00-83C3-57552469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Fiala</dc:creator>
  <dc:description/>
  <cp:lastModifiedBy>EduJe-02</cp:lastModifiedBy>
  <cp:revision>4</cp:revision>
  <cp:lastPrinted>2020-12-10T10:39:00Z</cp:lastPrinted>
  <dcterms:created xsi:type="dcterms:W3CDTF">2020-11-24T17:28:00Z</dcterms:created>
  <dcterms:modified xsi:type="dcterms:W3CDTF">2020-12-10T10:42:00Z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