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C1" w:rsidRDefault="00A11FC1" w:rsidP="00AF6C22">
      <w:pPr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</w:p>
    <w:p w:rsidR="00A11FC1" w:rsidRPr="0007254B" w:rsidRDefault="00A11FC1" w:rsidP="00A11FC1">
      <w:pPr>
        <w:rPr>
          <w:szCs w:val="22"/>
        </w:rPr>
      </w:pPr>
      <w:r w:rsidRPr="0007254B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E45B59" wp14:editId="029166BD">
                <wp:simplePos x="0" y="0"/>
                <wp:positionH relativeFrom="column">
                  <wp:posOffset>3204845</wp:posOffset>
                </wp:positionH>
                <wp:positionV relativeFrom="paragraph">
                  <wp:posOffset>6985</wp:posOffset>
                </wp:positionV>
                <wp:extent cx="3142615" cy="990600"/>
                <wp:effectExtent l="0" t="0" r="635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45" w:rsidRDefault="003601DD" w:rsidP="00A11FC1">
                            <w:proofErr w:type="spellStart"/>
                            <w:r>
                              <w:t>Staplan</w:t>
                            </w:r>
                            <w:proofErr w:type="spellEnd"/>
                            <w:r>
                              <w:t>, s. r. o.</w:t>
                            </w:r>
                          </w:p>
                          <w:p w:rsidR="003601DD" w:rsidRDefault="003601DD" w:rsidP="00A11FC1">
                            <w:r>
                              <w:t>Hrnčířská 43</w:t>
                            </w:r>
                          </w:p>
                          <w:p w:rsidR="003601DD" w:rsidRDefault="003601DD" w:rsidP="00A11FC1">
                            <w:r>
                              <w:t>748 01  Hlučín</w:t>
                            </w:r>
                          </w:p>
                          <w:p w:rsidR="003601DD" w:rsidRDefault="003601DD" w:rsidP="00A11FC1">
                            <w:r>
                              <w:t>IČ: 268 20 285</w:t>
                            </w:r>
                          </w:p>
                          <w:p w:rsidR="003601DD" w:rsidRDefault="003601DD" w:rsidP="00A11FC1">
                            <w:r>
                              <w:t>DIČ: CZ26820285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45B5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52.35pt;margin-top:.55pt;width:247.4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" stroked="f">
                <v:textbox>
                  <w:txbxContent>
                    <w:p w:rsidR="00302E45" w:rsidRDefault="003601DD" w:rsidP="00A11FC1">
                      <w:proofErr w:type="spellStart"/>
                      <w:r>
                        <w:t>Staplan</w:t>
                      </w:r>
                      <w:proofErr w:type="spellEnd"/>
                      <w:r>
                        <w:t>, s. r. o.</w:t>
                      </w:r>
                    </w:p>
                    <w:p w:rsidR="003601DD" w:rsidRDefault="003601DD" w:rsidP="00A11FC1">
                      <w:r>
                        <w:t>Hrnčířská 43</w:t>
                      </w:r>
                    </w:p>
                    <w:p w:rsidR="003601DD" w:rsidRDefault="003601DD" w:rsidP="00A11FC1">
                      <w:r>
                        <w:t>748 01  Hlučín</w:t>
                      </w:r>
                    </w:p>
                    <w:p w:rsidR="003601DD" w:rsidRDefault="003601DD" w:rsidP="00A11FC1">
                      <w:r>
                        <w:t>IČ: 268 20 285</w:t>
                      </w:r>
                    </w:p>
                    <w:p w:rsidR="003601DD" w:rsidRDefault="003601DD" w:rsidP="00A11FC1">
                      <w:r>
                        <w:t>DIČ: CZ26820285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8"/>
          <w:szCs w:val="22"/>
        </w:rPr>
        <w:t>VAŠ</w:t>
      </w:r>
      <w:r w:rsidRPr="0007254B">
        <w:rPr>
          <w:sz w:val="18"/>
          <w:szCs w:val="22"/>
        </w:rPr>
        <w:t>E  ZN.:</w:t>
      </w:r>
      <w:r w:rsidRPr="0007254B">
        <w:rPr>
          <w:sz w:val="22"/>
          <w:szCs w:val="22"/>
        </w:rPr>
        <w:tab/>
      </w:r>
      <w:r w:rsidRPr="0007254B">
        <w:rPr>
          <w:sz w:val="22"/>
          <w:szCs w:val="22"/>
        </w:rPr>
        <w:tab/>
      </w:r>
      <w:r w:rsidRPr="0007254B">
        <w:rPr>
          <w:sz w:val="22"/>
          <w:szCs w:val="22"/>
        </w:rPr>
        <w:tab/>
      </w:r>
      <w:r w:rsidRPr="0007254B">
        <w:rPr>
          <w:sz w:val="22"/>
          <w:szCs w:val="22"/>
        </w:rPr>
        <w:tab/>
      </w:r>
      <w:r w:rsidRPr="0007254B">
        <w:rPr>
          <w:sz w:val="22"/>
          <w:szCs w:val="22"/>
        </w:rPr>
        <w:tab/>
      </w:r>
    </w:p>
    <w:p w:rsidR="00A11FC1" w:rsidRPr="0007254B" w:rsidRDefault="00A11FC1" w:rsidP="00A11FC1">
      <w:pPr>
        <w:rPr>
          <w:sz w:val="22"/>
          <w:szCs w:val="22"/>
        </w:rPr>
      </w:pPr>
      <w:r w:rsidRPr="0007254B">
        <w:rPr>
          <w:sz w:val="18"/>
          <w:szCs w:val="22"/>
        </w:rPr>
        <w:t>ZE DNE:</w:t>
      </w:r>
      <w:r w:rsidRPr="0007254B">
        <w:rPr>
          <w:sz w:val="22"/>
          <w:szCs w:val="22"/>
        </w:rPr>
        <w:tab/>
      </w:r>
      <w:r w:rsidRPr="00BB3E29">
        <w:rPr>
          <w:rFonts w:ascii="Bookman Old Style" w:hAnsi="Bookman Old Style" w:cs="Tahoma"/>
          <w:sz w:val="22"/>
          <w:szCs w:val="22"/>
        </w:rPr>
        <w:tab/>
      </w:r>
      <w:r>
        <w:rPr>
          <w:rFonts w:ascii="Bookman Old Style" w:hAnsi="Bookman Old Style" w:cs="Tahoma"/>
          <w:sz w:val="22"/>
          <w:szCs w:val="22"/>
        </w:rPr>
        <w:tab/>
      </w:r>
      <w:r w:rsidRPr="00BB3E29">
        <w:rPr>
          <w:rFonts w:ascii="Bookman Old Style" w:hAnsi="Bookman Old Style" w:cs="Tahoma"/>
          <w:sz w:val="22"/>
          <w:szCs w:val="22"/>
        </w:rPr>
        <w:tab/>
      </w:r>
      <w:r w:rsidRPr="00BB3E29">
        <w:rPr>
          <w:rFonts w:ascii="Bookman Old Style" w:hAnsi="Bookman Old Style" w:cs="Tahoma"/>
          <w:sz w:val="22"/>
          <w:szCs w:val="22"/>
        </w:rPr>
        <w:tab/>
      </w:r>
      <w:r>
        <w:rPr>
          <w:rFonts w:ascii="Bookman Old Style" w:hAnsi="Bookman Old Style" w:cs="Tahoma"/>
          <w:sz w:val="22"/>
          <w:szCs w:val="22"/>
        </w:rPr>
        <w:tab/>
        <w:t xml:space="preserve">      </w:t>
      </w:r>
      <w:r w:rsidRPr="0007254B">
        <w:rPr>
          <w:rFonts w:ascii="Bookman Old Style" w:hAnsi="Bookman Old Style" w:cs="Tahoma"/>
          <w:sz w:val="18"/>
          <w:szCs w:val="22"/>
        </w:rPr>
        <w:t>NAŠE ZN.:</w:t>
      </w:r>
      <w:r w:rsidRPr="00BB3E29">
        <w:rPr>
          <w:rFonts w:ascii="Bookman Old Style" w:hAnsi="Bookman Old Style" w:cs="Tahoma"/>
          <w:sz w:val="22"/>
          <w:szCs w:val="22"/>
        </w:rPr>
        <w:tab/>
      </w:r>
      <w:r w:rsidRPr="0007254B">
        <w:rPr>
          <w:sz w:val="22"/>
          <w:szCs w:val="22"/>
        </w:rPr>
        <w:tab/>
      </w:r>
    </w:p>
    <w:p w:rsidR="00A11FC1" w:rsidRPr="0007254B" w:rsidRDefault="00A11FC1" w:rsidP="00A11FC1">
      <w:pPr>
        <w:rPr>
          <w:sz w:val="22"/>
          <w:szCs w:val="22"/>
        </w:rPr>
      </w:pPr>
      <w:r w:rsidRPr="0007254B">
        <w:rPr>
          <w:sz w:val="18"/>
          <w:szCs w:val="22"/>
        </w:rPr>
        <w:t>VYŘIZUJE:</w:t>
      </w:r>
      <w:r w:rsidRPr="0007254B">
        <w:rPr>
          <w:sz w:val="22"/>
          <w:szCs w:val="22"/>
        </w:rPr>
        <w:tab/>
        <w:t xml:space="preserve">Ing. </w:t>
      </w:r>
      <w:r>
        <w:rPr>
          <w:sz w:val="22"/>
          <w:szCs w:val="22"/>
        </w:rPr>
        <w:t>Pavlína Balcárková</w:t>
      </w:r>
      <w:r w:rsidRPr="0007254B">
        <w:rPr>
          <w:sz w:val="22"/>
          <w:szCs w:val="22"/>
        </w:rPr>
        <w:tab/>
        <w:t xml:space="preserve">                                                              </w:t>
      </w:r>
      <w:r w:rsidRPr="0007254B">
        <w:rPr>
          <w:sz w:val="18"/>
          <w:szCs w:val="18"/>
        </w:rPr>
        <w:t>TEL.:</w:t>
      </w:r>
      <w:r w:rsidR="004A7A59">
        <w:rPr>
          <w:sz w:val="22"/>
          <w:szCs w:val="22"/>
        </w:rPr>
        <w:t xml:space="preserve">          </w:t>
      </w:r>
      <w:r w:rsidR="004A7A59">
        <w:rPr>
          <w:sz w:val="22"/>
          <w:szCs w:val="22"/>
        </w:rPr>
        <w:tab/>
        <w:t>552 302 2</w:t>
      </w:r>
      <w:r w:rsidRPr="0007254B">
        <w:rPr>
          <w:sz w:val="22"/>
          <w:szCs w:val="22"/>
        </w:rPr>
        <w:t xml:space="preserve">32                                                                                                        </w:t>
      </w:r>
    </w:p>
    <w:p w:rsidR="00A11FC1" w:rsidRPr="00BB3E29" w:rsidRDefault="00A11FC1" w:rsidP="00A11FC1">
      <w:pPr>
        <w:rPr>
          <w:rFonts w:ascii="Bookman Old Style" w:hAnsi="Bookman Old Style" w:cs="Tahoma"/>
          <w:sz w:val="22"/>
          <w:szCs w:val="22"/>
        </w:rPr>
      </w:pPr>
      <w:r w:rsidRPr="0007254B">
        <w:rPr>
          <w:sz w:val="18"/>
          <w:szCs w:val="22"/>
        </w:rPr>
        <w:t>DATUM:</w:t>
      </w:r>
      <w:r w:rsidRPr="0007254B">
        <w:rPr>
          <w:sz w:val="22"/>
          <w:szCs w:val="22"/>
        </w:rPr>
        <w:tab/>
      </w:r>
      <w:proofErr w:type="gramStart"/>
      <w:r w:rsidR="000F5A8D">
        <w:rPr>
          <w:sz w:val="22"/>
          <w:szCs w:val="22"/>
        </w:rPr>
        <w:t>22.02.2017</w:t>
      </w:r>
      <w:proofErr w:type="gramEnd"/>
    </w:p>
    <w:p w:rsidR="00A11FC1" w:rsidRPr="00CC4A01" w:rsidRDefault="00A11FC1" w:rsidP="00AF6C22">
      <w:pPr>
        <w:rPr>
          <w:rFonts w:ascii="Bookman Old Style" w:hAnsi="Bookman Old Style"/>
          <w:b/>
          <w:sz w:val="22"/>
          <w:szCs w:val="22"/>
        </w:rPr>
      </w:pPr>
    </w:p>
    <w:p w:rsidR="00CC4A01" w:rsidRDefault="00CC4A01" w:rsidP="00AF6C22">
      <w:pPr>
        <w:rPr>
          <w:rFonts w:ascii="Bookman Old Style" w:hAnsi="Bookman Old Style"/>
          <w:b/>
          <w:sz w:val="22"/>
          <w:szCs w:val="22"/>
        </w:rPr>
      </w:pPr>
    </w:p>
    <w:p w:rsidR="004903BD" w:rsidRDefault="004903BD" w:rsidP="00A93F00">
      <w:pPr>
        <w:jc w:val="both"/>
        <w:rPr>
          <w:rFonts w:ascii="Bookman Old Style" w:hAnsi="Bookman Old Style"/>
          <w:sz w:val="22"/>
          <w:szCs w:val="22"/>
        </w:rPr>
      </w:pPr>
    </w:p>
    <w:p w:rsidR="00872FD8" w:rsidRPr="001804C0" w:rsidRDefault="00AE2E3D" w:rsidP="001804C0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1804C0">
        <w:rPr>
          <w:rFonts w:ascii="Tahoma" w:hAnsi="Tahoma" w:cs="Tahoma"/>
          <w:b/>
          <w:sz w:val="22"/>
          <w:szCs w:val="22"/>
          <w:u w:val="single"/>
        </w:rPr>
        <w:t>Objednávka dokumentace a statického posouzení</w:t>
      </w:r>
    </w:p>
    <w:p w:rsidR="00AE2E3D" w:rsidRPr="001804C0" w:rsidRDefault="00AE2E3D" w:rsidP="001804C0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AE2E3D" w:rsidRPr="001804C0" w:rsidRDefault="00AE2E3D" w:rsidP="001804C0">
      <w:pPr>
        <w:jc w:val="both"/>
        <w:rPr>
          <w:rFonts w:ascii="Tahoma" w:hAnsi="Tahoma" w:cs="Tahoma"/>
          <w:sz w:val="20"/>
          <w:szCs w:val="20"/>
        </w:rPr>
      </w:pPr>
      <w:r w:rsidRPr="001804C0">
        <w:rPr>
          <w:rFonts w:ascii="Tahoma" w:hAnsi="Tahoma" w:cs="Tahoma"/>
          <w:sz w:val="20"/>
          <w:szCs w:val="20"/>
        </w:rPr>
        <w:t>v souvislosti s přípravou projektu „Zateplení objektů Střední školy automobilní, mechanizace a podnikání, Krnov, příspěvková organizace“ vyplynula nezbytnost zajištění zpracování projektové dokumentace skutečného stavu ocelových konstrukcí na objektech dílen a tělocvičny (</w:t>
      </w:r>
      <w:proofErr w:type="spellStart"/>
      <w:r w:rsidRPr="001804C0">
        <w:rPr>
          <w:rFonts w:ascii="Tahoma" w:hAnsi="Tahoma" w:cs="Tahoma"/>
          <w:sz w:val="20"/>
          <w:szCs w:val="20"/>
        </w:rPr>
        <w:t>parc</w:t>
      </w:r>
      <w:proofErr w:type="spellEnd"/>
      <w:r w:rsidRPr="001804C0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1804C0">
        <w:rPr>
          <w:rFonts w:ascii="Tahoma" w:hAnsi="Tahoma" w:cs="Tahoma"/>
          <w:sz w:val="20"/>
          <w:szCs w:val="20"/>
        </w:rPr>
        <w:t>č.</w:t>
      </w:r>
      <w:proofErr w:type="gramEnd"/>
      <w:r w:rsidRPr="001804C0">
        <w:rPr>
          <w:rFonts w:ascii="Tahoma" w:hAnsi="Tahoma" w:cs="Tahoma"/>
          <w:sz w:val="20"/>
          <w:szCs w:val="20"/>
        </w:rPr>
        <w:t xml:space="preserve"> 1147, 1148 a 3192,2). Tato povinnost vyplývá ze stavebního zákonu (183/2006 </w:t>
      </w:r>
      <w:proofErr w:type="spellStart"/>
      <w:r w:rsidRPr="001804C0">
        <w:rPr>
          <w:rFonts w:ascii="Tahoma" w:hAnsi="Tahoma" w:cs="Tahoma"/>
          <w:sz w:val="20"/>
          <w:szCs w:val="20"/>
        </w:rPr>
        <w:t>Sb</w:t>
      </w:r>
      <w:proofErr w:type="spellEnd"/>
      <w:r w:rsidRPr="001804C0">
        <w:rPr>
          <w:rFonts w:ascii="Tahoma" w:hAnsi="Tahoma" w:cs="Tahoma"/>
          <w:sz w:val="20"/>
          <w:szCs w:val="20"/>
        </w:rPr>
        <w:t xml:space="preserve">, o územním plánování a stavebním řádu), ve kterém se uvádí, že vlastník stavby je povinen uchovávat po celou dobu trvání stavby dokumentaci jejího skutečného provedení a dále z ČSN 73 2604, která uvádí, že pokud není k dispozici dokumentace pro provádění stavby, dokumentace skutečného provedení, výrobně technická dokumentace a další dokumentace ocelové konstrukce, má se zpracovat náhradní dokumentace umožňující následné kontroly konstrukce v rozsahu specifikovaném ČSN 73 2604. </w:t>
      </w:r>
    </w:p>
    <w:p w:rsidR="00AE2E3D" w:rsidRPr="001804C0" w:rsidRDefault="00AE2E3D" w:rsidP="001804C0">
      <w:pPr>
        <w:jc w:val="both"/>
        <w:rPr>
          <w:rFonts w:ascii="Tahoma" w:hAnsi="Tahoma" w:cs="Tahoma"/>
          <w:sz w:val="20"/>
          <w:szCs w:val="20"/>
        </w:rPr>
      </w:pPr>
    </w:p>
    <w:p w:rsidR="00AE2E3D" w:rsidRPr="001804C0" w:rsidRDefault="00AE2E3D" w:rsidP="001804C0">
      <w:pPr>
        <w:jc w:val="both"/>
        <w:rPr>
          <w:rFonts w:ascii="Tahoma" w:hAnsi="Tahoma" w:cs="Tahoma"/>
          <w:sz w:val="20"/>
          <w:szCs w:val="20"/>
        </w:rPr>
      </w:pPr>
      <w:r w:rsidRPr="001804C0">
        <w:rPr>
          <w:rFonts w:ascii="Tahoma" w:hAnsi="Tahoma" w:cs="Tahoma"/>
          <w:sz w:val="20"/>
          <w:szCs w:val="20"/>
        </w:rPr>
        <w:t>Na základě toho objednávám vypracování této náhradní dokumentace pro ocelové konstrukce (dle ČSN 73 2604) s následujícím obsahem:</w:t>
      </w:r>
    </w:p>
    <w:p w:rsidR="00AE2E3D" w:rsidRPr="001804C0" w:rsidRDefault="00AE2E3D" w:rsidP="001804C0">
      <w:pPr>
        <w:jc w:val="both"/>
        <w:rPr>
          <w:rFonts w:ascii="Tahoma" w:hAnsi="Tahoma" w:cs="Tahoma"/>
          <w:sz w:val="20"/>
          <w:szCs w:val="20"/>
        </w:rPr>
      </w:pPr>
    </w:p>
    <w:p w:rsidR="00AE2E3D" w:rsidRPr="001804C0" w:rsidRDefault="00AE2E3D" w:rsidP="001804C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804C0">
        <w:rPr>
          <w:rFonts w:ascii="Tahoma" w:hAnsi="Tahoma" w:cs="Tahoma"/>
          <w:sz w:val="20"/>
          <w:szCs w:val="20"/>
        </w:rPr>
        <w:t xml:space="preserve">Prohlídka ocelových a dřevěných nosných konstrukcí do </w:t>
      </w:r>
      <w:r w:rsidRPr="001804C0">
        <w:rPr>
          <w:rFonts w:ascii="Tahoma" w:hAnsi="Tahoma" w:cs="Tahoma"/>
          <w:b/>
          <w:bCs/>
          <w:sz w:val="20"/>
          <w:szCs w:val="20"/>
        </w:rPr>
        <w:t xml:space="preserve">21 dnů od podpisu </w:t>
      </w:r>
      <w:r w:rsidR="00294D31" w:rsidRPr="001804C0">
        <w:rPr>
          <w:rFonts w:ascii="Tahoma" w:hAnsi="Tahoma" w:cs="Tahoma"/>
          <w:b/>
          <w:bCs/>
          <w:sz w:val="20"/>
          <w:szCs w:val="20"/>
        </w:rPr>
        <w:t>objednávky</w:t>
      </w:r>
      <w:r w:rsidRPr="001804C0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1804C0">
        <w:rPr>
          <w:rFonts w:ascii="Tahoma" w:hAnsi="Tahoma" w:cs="Tahoma"/>
          <w:bCs/>
          <w:sz w:val="20"/>
          <w:szCs w:val="20"/>
        </w:rPr>
        <w:t>fotodokumentace, zaměření pro vynesení skutečného stavu nosných konstrukcí střechy, lokalizace a vyhodnocení závad (havarijní, méně závažné) v ceně</w:t>
      </w:r>
      <w:r w:rsidRPr="001804C0">
        <w:rPr>
          <w:rFonts w:ascii="Tahoma" w:hAnsi="Tahoma" w:cs="Tahoma"/>
          <w:b/>
          <w:bCs/>
          <w:sz w:val="20"/>
          <w:szCs w:val="20"/>
        </w:rPr>
        <w:t xml:space="preserve"> Kč 37.000 bez DPH</w:t>
      </w:r>
    </w:p>
    <w:p w:rsidR="001804C0" w:rsidRPr="001804C0" w:rsidRDefault="001804C0" w:rsidP="001804C0">
      <w:pPr>
        <w:pStyle w:val="Odstavecseseznamem"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AE2E3D" w:rsidRPr="001804C0" w:rsidRDefault="00AE2E3D" w:rsidP="001804C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804C0">
        <w:rPr>
          <w:rFonts w:ascii="Tahoma" w:hAnsi="Tahoma" w:cs="Tahoma"/>
          <w:sz w:val="20"/>
          <w:szCs w:val="20"/>
        </w:rPr>
        <w:t xml:space="preserve">Náhradní projektová dokumentace nosných konstrukcí střech do </w:t>
      </w:r>
      <w:r w:rsidRPr="001804C0">
        <w:rPr>
          <w:rFonts w:ascii="Tahoma" w:hAnsi="Tahoma" w:cs="Tahoma"/>
          <w:b/>
          <w:bCs/>
          <w:sz w:val="20"/>
          <w:szCs w:val="20"/>
        </w:rPr>
        <w:t xml:space="preserve">60 dnů od podpisu </w:t>
      </w:r>
      <w:r w:rsidR="00294D31" w:rsidRPr="001804C0">
        <w:rPr>
          <w:rFonts w:ascii="Tahoma" w:hAnsi="Tahoma" w:cs="Tahoma"/>
          <w:b/>
          <w:bCs/>
          <w:sz w:val="20"/>
          <w:szCs w:val="20"/>
        </w:rPr>
        <w:t xml:space="preserve">objednávky </w:t>
      </w:r>
      <w:r w:rsidR="00294D31" w:rsidRPr="001804C0">
        <w:rPr>
          <w:rFonts w:ascii="Tahoma" w:hAnsi="Tahoma" w:cs="Tahoma"/>
          <w:bCs/>
          <w:sz w:val="20"/>
          <w:szCs w:val="20"/>
        </w:rPr>
        <w:t>(skladby prvků) objektu 1 – 4 v ceně</w:t>
      </w:r>
      <w:r w:rsidR="00294D31" w:rsidRPr="001804C0">
        <w:rPr>
          <w:rFonts w:ascii="Tahoma" w:hAnsi="Tahoma" w:cs="Tahoma"/>
          <w:b/>
          <w:bCs/>
          <w:sz w:val="20"/>
          <w:szCs w:val="20"/>
        </w:rPr>
        <w:t xml:space="preserve"> Kč 65.000 bez DPH</w:t>
      </w:r>
    </w:p>
    <w:p w:rsidR="001804C0" w:rsidRPr="001804C0" w:rsidRDefault="001804C0" w:rsidP="001804C0">
      <w:pPr>
        <w:pStyle w:val="Odstavecseseznamem"/>
        <w:jc w:val="both"/>
        <w:rPr>
          <w:rFonts w:ascii="Tahoma" w:hAnsi="Tahoma" w:cs="Tahoma"/>
          <w:b/>
          <w:bCs/>
          <w:sz w:val="20"/>
          <w:szCs w:val="20"/>
        </w:rPr>
      </w:pPr>
    </w:p>
    <w:p w:rsidR="00AE2E3D" w:rsidRPr="001804C0" w:rsidRDefault="00AE2E3D" w:rsidP="001804C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804C0">
        <w:rPr>
          <w:rFonts w:ascii="Tahoma" w:hAnsi="Tahoma" w:cs="Tahoma"/>
          <w:sz w:val="20"/>
          <w:szCs w:val="20"/>
        </w:rPr>
        <w:t xml:space="preserve">Statické posouzení stávajících konstrukcí do </w:t>
      </w:r>
      <w:r w:rsidRPr="001804C0">
        <w:rPr>
          <w:rFonts w:ascii="Tahoma" w:hAnsi="Tahoma" w:cs="Tahoma"/>
          <w:b/>
          <w:bCs/>
          <w:sz w:val="20"/>
          <w:szCs w:val="20"/>
        </w:rPr>
        <w:t xml:space="preserve">60 dnů od podpisu </w:t>
      </w:r>
      <w:r w:rsidR="00294D31" w:rsidRPr="001804C0">
        <w:rPr>
          <w:rFonts w:ascii="Tahoma" w:hAnsi="Tahoma" w:cs="Tahoma"/>
          <w:b/>
          <w:bCs/>
          <w:sz w:val="20"/>
          <w:szCs w:val="20"/>
        </w:rPr>
        <w:t xml:space="preserve">objednávky </w:t>
      </w:r>
      <w:r w:rsidR="00294D31" w:rsidRPr="001804C0">
        <w:rPr>
          <w:rFonts w:ascii="Tahoma" w:hAnsi="Tahoma" w:cs="Tahoma"/>
          <w:bCs/>
          <w:sz w:val="20"/>
          <w:szCs w:val="20"/>
        </w:rPr>
        <w:t>na základě náhradní dokumentace dle současně platných předpisů (</w:t>
      </w:r>
      <w:proofErr w:type="spellStart"/>
      <w:r w:rsidR="00294D31" w:rsidRPr="001804C0">
        <w:rPr>
          <w:rFonts w:ascii="Tahoma" w:hAnsi="Tahoma" w:cs="Tahoma"/>
          <w:bCs/>
          <w:sz w:val="20"/>
          <w:szCs w:val="20"/>
        </w:rPr>
        <w:t>eurocodů</w:t>
      </w:r>
      <w:proofErr w:type="spellEnd"/>
      <w:r w:rsidR="00294D31" w:rsidRPr="001804C0">
        <w:rPr>
          <w:rFonts w:ascii="Tahoma" w:hAnsi="Tahoma" w:cs="Tahoma"/>
          <w:bCs/>
          <w:sz w:val="20"/>
          <w:szCs w:val="20"/>
        </w:rPr>
        <w:t>) objektů 1 – 4, s návrhem na odstranění případných závad nebo zesílení nevyhovujících konstrukcí v ceně</w:t>
      </w:r>
      <w:r w:rsidR="00294D31" w:rsidRPr="001804C0">
        <w:rPr>
          <w:rFonts w:ascii="Tahoma" w:hAnsi="Tahoma" w:cs="Tahoma"/>
          <w:b/>
          <w:bCs/>
          <w:sz w:val="20"/>
          <w:szCs w:val="20"/>
        </w:rPr>
        <w:t xml:space="preserve"> Kč 36.000 bez DPH</w:t>
      </w:r>
    </w:p>
    <w:p w:rsidR="00AE2E3D" w:rsidRPr="001804C0" w:rsidRDefault="00AE2E3D" w:rsidP="001804C0">
      <w:pPr>
        <w:jc w:val="both"/>
        <w:rPr>
          <w:rFonts w:ascii="Tahoma" w:hAnsi="Tahoma" w:cs="Tahoma"/>
          <w:sz w:val="20"/>
          <w:szCs w:val="20"/>
        </w:rPr>
      </w:pPr>
    </w:p>
    <w:p w:rsidR="00AE2E3D" w:rsidRPr="001804C0" w:rsidRDefault="00AE2E3D" w:rsidP="001804C0">
      <w:pPr>
        <w:jc w:val="both"/>
        <w:rPr>
          <w:rFonts w:ascii="Tahoma" w:hAnsi="Tahoma" w:cs="Tahoma"/>
          <w:sz w:val="20"/>
          <w:szCs w:val="20"/>
        </w:rPr>
      </w:pPr>
      <w:r w:rsidRPr="001804C0">
        <w:rPr>
          <w:rFonts w:ascii="Tahoma" w:hAnsi="Tahoma" w:cs="Tahoma"/>
          <w:sz w:val="20"/>
          <w:szCs w:val="20"/>
        </w:rPr>
        <w:t>V rámci projektu budou zaměřeny stávající ocelové konstrukce, zkresleny a zavedeny do statiky, na základě tohoto vznikne statický výpočet a výkresová dokumentace stávajícího stavu. V případě, že bude nutné zesílení stávající ocelové konstrukce, bude tato dokumentace zahrnovat také zesílení stávající ocelové kons</w:t>
      </w:r>
      <w:r w:rsidR="00294D31" w:rsidRPr="001804C0">
        <w:rPr>
          <w:rFonts w:ascii="Tahoma" w:hAnsi="Tahoma" w:cs="Tahoma"/>
          <w:sz w:val="20"/>
          <w:szCs w:val="20"/>
        </w:rPr>
        <w:t xml:space="preserve">trukce včetně případných oprav. V ceně jsou započteny náklady na dopravu a </w:t>
      </w:r>
      <w:proofErr w:type="spellStart"/>
      <w:r w:rsidR="00294D31" w:rsidRPr="001804C0">
        <w:rPr>
          <w:rFonts w:ascii="Tahoma" w:hAnsi="Tahoma" w:cs="Tahoma"/>
          <w:sz w:val="20"/>
          <w:szCs w:val="20"/>
        </w:rPr>
        <w:t>kompetaci</w:t>
      </w:r>
      <w:proofErr w:type="spellEnd"/>
      <w:r w:rsidR="00294D31" w:rsidRPr="001804C0">
        <w:rPr>
          <w:rFonts w:ascii="Tahoma" w:hAnsi="Tahoma" w:cs="Tahoma"/>
          <w:sz w:val="20"/>
          <w:szCs w:val="20"/>
        </w:rPr>
        <w:t xml:space="preserve"> 4 </w:t>
      </w:r>
      <w:proofErr w:type="spellStart"/>
      <w:r w:rsidR="00294D31" w:rsidRPr="001804C0">
        <w:rPr>
          <w:rFonts w:ascii="Tahoma" w:hAnsi="Tahoma" w:cs="Tahoma"/>
          <w:sz w:val="20"/>
          <w:szCs w:val="20"/>
        </w:rPr>
        <w:t>paré</w:t>
      </w:r>
      <w:proofErr w:type="spellEnd"/>
      <w:r w:rsidR="00294D31" w:rsidRPr="001804C0">
        <w:rPr>
          <w:rFonts w:ascii="Tahoma" w:hAnsi="Tahoma" w:cs="Tahoma"/>
          <w:sz w:val="20"/>
          <w:szCs w:val="20"/>
        </w:rPr>
        <w:t xml:space="preserve"> </w:t>
      </w:r>
      <w:r w:rsidR="001804C0" w:rsidRPr="001804C0">
        <w:rPr>
          <w:rFonts w:ascii="Tahoma" w:hAnsi="Tahoma" w:cs="Tahoma"/>
          <w:sz w:val="20"/>
          <w:szCs w:val="20"/>
        </w:rPr>
        <w:t>dokumentace. V ceně nejsou započteny náklady na případné odborné (laboratorní) průzkumy a zvedací mechanizaci.</w:t>
      </w:r>
      <w:r w:rsidR="00294D31" w:rsidRPr="001804C0">
        <w:rPr>
          <w:rFonts w:ascii="Tahoma" w:hAnsi="Tahoma" w:cs="Tahoma"/>
          <w:sz w:val="20"/>
          <w:szCs w:val="20"/>
        </w:rPr>
        <w:t xml:space="preserve"> </w:t>
      </w:r>
    </w:p>
    <w:p w:rsidR="001804C0" w:rsidRPr="001804C0" w:rsidRDefault="001804C0" w:rsidP="001804C0">
      <w:pPr>
        <w:jc w:val="both"/>
        <w:rPr>
          <w:rFonts w:ascii="Tahoma" w:hAnsi="Tahoma" w:cs="Tahoma"/>
          <w:sz w:val="20"/>
          <w:szCs w:val="20"/>
        </w:rPr>
      </w:pPr>
    </w:p>
    <w:p w:rsidR="001804C0" w:rsidRPr="001804C0" w:rsidRDefault="001804C0" w:rsidP="001804C0">
      <w:pPr>
        <w:jc w:val="both"/>
        <w:rPr>
          <w:rFonts w:ascii="Tahoma" w:hAnsi="Tahoma" w:cs="Tahoma"/>
          <w:sz w:val="20"/>
          <w:szCs w:val="20"/>
        </w:rPr>
      </w:pPr>
      <w:r w:rsidRPr="001804C0">
        <w:rPr>
          <w:rFonts w:ascii="Tahoma" w:hAnsi="Tahoma" w:cs="Tahoma"/>
          <w:sz w:val="20"/>
          <w:szCs w:val="20"/>
        </w:rPr>
        <w:t>Celková cena je 138.000 Kč bez DPH.</w:t>
      </w:r>
    </w:p>
    <w:p w:rsidR="00AE2E3D" w:rsidRPr="001804C0" w:rsidRDefault="00AE2E3D" w:rsidP="001804C0">
      <w:pPr>
        <w:jc w:val="both"/>
        <w:rPr>
          <w:rFonts w:ascii="Tahoma" w:hAnsi="Tahoma" w:cs="Tahoma"/>
          <w:sz w:val="20"/>
          <w:szCs w:val="20"/>
        </w:rPr>
      </w:pPr>
    </w:p>
    <w:p w:rsidR="00A77041" w:rsidRPr="001804C0" w:rsidRDefault="00A77041" w:rsidP="001804C0">
      <w:pPr>
        <w:jc w:val="both"/>
        <w:rPr>
          <w:rFonts w:ascii="Tahoma" w:hAnsi="Tahoma" w:cs="Tahoma"/>
          <w:sz w:val="20"/>
          <w:szCs w:val="22"/>
        </w:rPr>
      </w:pPr>
      <w:r w:rsidRPr="001804C0">
        <w:rPr>
          <w:rFonts w:ascii="Tahoma" w:hAnsi="Tahoma" w:cs="Tahoma"/>
          <w:sz w:val="20"/>
          <w:szCs w:val="22"/>
        </w:rPr>
        <w:t>S pozdravem</w:t>
      </w:r>
    </w:p>
    <w:p w:rsidR="00A77041" w:rsidRPr="001804C0" w:rsidRDefault="00A77041" w:rsidP="001804C0">
      <w:pPr>
        <w:jc w:val="both"/>
        <w:rPr>
          <w:rFonts w:ascii="Tahoma" w:hAnsi="Tahoma" w:cs="Tahoma"/>
          <w:sz w:val="20"/>
          <w:szCs w:val="22"/>
        </w:rPr>
      </w:pPr>
    </w:p>
    <w:p w:rsidR="00A77041" w:rsidRPr="001804C0" w:rsidRDefault="00A77041" w:rsidP="001804C0">
      <w:pPr>
        <w:jc w:val="both"/>
        <w:rPr>
          <w:rFonts w:ascii="Tahoma" w:hAnsi="Tahoma" w:cs="Tahoma"/>
          <w:sz w:val="20"/>
          <w:szCs w:val="22"/>
        </w:rPr>
      </w:pPr>
    </w:p>
    <w:p w:rsidR="00A77041" w:rsidRPr="001804C0" w:rsidRDefault="00A77041" w:rsidP="001804C0">
      <w:pPr>
        <w:jc w:val="both"/>
        <w:rPr>
          <w:rFonts w:ascii="Tahoma" w:hAnsi="Tahoma" w:cs="Tahoma"/>
          <w:sz w:val="20"/>
          <w:szCs w:val="22"/>
        </w:rPr>
      </w:pPr>
    </w:p>
    <w:p w:rsidR="00A77041" w:rsidRPr="001804C0" w:rsidRDefault="00A77041" w:rsidP="001804C0">
      <w:pPr>
        <w:jc w:val="both"/>
        <w:rPr>
          <w:rFonts w:ascii="Tahoma" w:hAnsi="Tahoma" w:cs="Tahoma"/>
          <w:sz w:val="20"/>
          <w:szCs w:val="22"/>
        </w:rPr>
      </w:pPr>
    </w:p>
    <w:p w:rsidR="00A77041" w:rsidRPr="001804C0" w:rsidRDefault="00A77041" w:rsidP="001804C0">
      <w:pPr>
        <w:jc w:val="both"/>
        <w:rPr>
          <w:rFonts w:ascii="Tahoma" w:hAnsi="Tahoma" w:cs="Tahoma"/>
          <w:sz w:val="20"/>
          <w:szCs w:val="22"/>
        </w:rPr>
      </w:pPr>
      <w:r w:rsidRPr="001804C0">
        <w:rPr>
          <w:rFonts w:ascii="Tahoma" w:hAnsi="Tahoma" w:cs="Tahoma"/>
          <w:sz w:val="20"/>
          <w:szCs w:val="22"/>
        </w:rPr>
        <w:t>Ing. Věra Predikantová</w:t>
      </w:r>
    </w:p>
    <w:p w:rsidR="00A77041" w:rsidRPr="001804C0" w:rsidRDefault="00A77041" w:rsidP="001804C0">
      <w:pPr>
        <w:jc w:val="both"/>
        <w:rPr>
          <w:rFonts w:ascii="Tahoma" w:hAnsi="Tahoma" w:cs="Tahoma"/>
          <w:sz w:val="20"/>
          <w:szCs w:val="22"/>
        </w:rPr>
      </w:pPr>
      <w:r w:rsidRPr="001804C0">
        <w:rPr>
          <w:rFonts w:ascii="Tahoma" w:hAnsi="Tahoma" w:cs="Tahoma"/>
          <w:sz w:val="20"/>
          <w:szCs w:val="22"/>
        </w:rPr>
        <w:t>Ředitelka školy</w:t>
      </w:r>
    </w:p>
    <w:sectPr w:rsidR="00A77041" w:rsidRPr="001804C0" w:rsidSect="00682C1D">
      <w:headerReference w:type="default" r:id="rId7"/>
      <w:pgSz w:w="11906" w:h="16838"/>
      <w:pgMar w:top="1561" w:right="1134" w:bottom="1418" w:left="1418" w:header="1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4E" w:rsidRDefault="00A4404E" w:rsidP="00334A01">
      <w:r>
        <w:separator/>
      </w:r>
    </w:p>
  </w:endnote>
  <w:endnote w:type="continuationSeparator" w:id="0">
    <w:p w:rsidR="00A4404E" w:rsidRDefault="00A4404E" w:rsidP="0033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4E" w:rsidRDefault="00A4404E" w:rsidP="00334A01">
      <w:r>
        <w:separator/>
      </w:r>
    </w:p>
  </w:footnote>
  <w:footnote w:type="continuationSeparator" w:id="0">
    <w:p w:rsidR="00A4404E" w:rsidRDefault="00A4404E" w:rsidP="00334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01" w:rsidRDefault="00334A01" w:rsidP="00334A01">
    <w:pPr>
      <w:ind w:left="1843" w:firstLine="1559"/>
      <w:rPr>
        <w:rFonts w:ascii="Bookman Old Style" w:hAnsi="Bookman Old Style" w:cs="Courier New"/>
        <w:b/>
        <w:sz w:val="22"/>
        <w:szCs w:val="22"/>
      </w:rPr>
    </w:pPr>
    <w:r>
      <w:rPr>
        <w:rFonts w:ascii="Bookman Old Style" w:hAnsi="Bookman Old Style" w:cs="Courier New"/>
        <w:b/>
        <w:sz w:val="22"/>
        <w:szCs w:val="22"/>
      </w:rPr>
      <w:t xml:space="preserve">           </w:t>
    </w:r>
  </w:p>
  <w:p w:rsidR="00334A01" w:rsidRDefault="00682C1D" w:rsidP="00334A01">
    <w:pPr>
      <w:ind w:left="1843"/>
      <w:rPr>
        <w:rFonts w:ascii="Bookman Old Style" w:hAnsi="Bookman Old Style" w:cs="Courier New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622CE3A" wp14:editId="604E7FB4">
          <wp:simplePos x="0" y="0"/>
          <wp:positionH relativeFrom="column">
            <wp:posOffset>4577715</wp:posOffset>
          </wp:positionH>
          <wp:positionV relativeFrom="paragraph">
            <wp:posOffset>1905</wp:posOffset>
          </wp:positionV>
          <wp:extent cx="1398270" cy="579120"/>
          <wp:effectExtent l="0" t="0" r="0" b="0"/>
          <wp:wrapTight wrapText="bothSides">
            <wp:wrapPolygon edited="0">
              <wp:start x="0" y="0"/>
              <wp:lineTo x="0" y="20605"/>
              <wp:lineTo x="21188" y="20605"/>
              <wp:lineTo x="21188" y="0"/>
              <wp:lineTo x="0" y="0"/>
            </wp:wrapPolygon>
          </wp:wrapTight>
          <wp:docPr id="11" name="obrázek 1" descr="C:\Users\Vera Predikantova\Desktop\KRAJ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ra Predikantova\Desktop\KRAJ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E7A9EF3" wp14:editId="2130BF2C">
          <wp:simplePos x="0" y="0"/>
          <wp:positionH relativeFrom="column">
            <wp:posOffset>65292</wp:posOffset>
          </wp:positionH>
          <wp:positionV relativeFrom="paragraph">
            <wp:posOffset>10160</wp:posOffset>
          </wp:positionV>
          <wp:extent cx="735965" cy="696595"/>
          <wp:effectExtent l="0" t="0" r="6985" b="8255"/>
          <wp:wrapNone/>
          <wp:docPr id="14" name="Obrázek 14" descr="C:\Users\Vera Predikantov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era Predikantova\Desktop\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A01" w:rsidRPr="00EA38E7">
      <w:rPr>
        <w:rFonts w:ascii="Bookman Old Style" w:hAnsi="Bookman Old Style" w:cs="Courier New"/>
        <w:b/>
        <w:sz w:val="22"/>
        <w:szCs w:val="22"/>
      </w:rPr>
      <w:t>STŘEDNÍ Š</w:t>
    </w:r>
    <w:r w:rsidR="00334A01">
      <w:rPr>
        <w:rFonts w:ascii="Bookman Old Style" w:hAnsi="Bookman Old Style" w:cs="Courier New"/>
        <w:b/>
        <w:sz w:val="22"/>
        <w:szCs w:val="22"/>
      </w:rPr>
      <w:t>KOLA AUTOMOBILNÍ</w:t>
    </w:r>
    <w:r w:rsidR="00334A01" w:rsidRPr="00EA38E7">
      <w:rPr>
        <w:rFonts w:ascii="Bookman Old Style" w:hAnsi="Bookman Old Style" w:cs="Courier New"/>
        <w:b/>
        <w:sz w:val="22"/>
        <w:szCs w:val="22"/>
      </w:rPr>
      <w:t>,</w:t>
    </w:r>
    <w:r w:rsidR="00334A01">
      <w:rPr>
        <w:rFonts w:ascii="Bookman Old Style" w:hAnsi="Bookman Old Style" w:cs="Courier New"/>
        <w:b/>
        <w:sz w:val="22"/>
        <w:szCs w:val="22"/>
      </w:rPr>
      <w:t xml:space="preserve"> </w:t>
    </w:r>
    <w:r w:rsidR="00334A01" w:rsidRPr="00EA38E7">
      <w:rPr>
        <w:rFonts w:ascii="Bookman Old Style" w:hAnsi="Bookman Old Style" w:cs="Courier New"/>
        <w:b/>
        <w:sz w:val="22"/>
        <w:szCs w:val="22"/>
      </w:rPr>
      <w:t xml:space="preserve">KRNOV, </w:t>
    </w:r>
    <w:r w:rsidR="00334A01">
      <w:rPr>
        <w:rFonts w:ascii="Bookman Old Style" w:hAnsi="Bookman Old Style" w:cs="Courier New"/>
        <w:b/>
        <w:sz w:val="22"/>
        <w:szCs w:val="22"/>
      </w:rPr>
      <w:t xml:space="preserve">               </w:t>
    </w:r>
    <w:r w:rsidR="00334A01" w:rsidRPr="00EA38E7">
      <w:rPr>
        <w:rFonts w:ascii="Bookman Old Style" w:hAnsi="Bookman Old Style" w:cs="Courier New"/>
        <w:b/>
        <w:sz w:val="22"/>
        <w:szCs w:val="22"/>
      </w:rPr>
      <w:t xml:space="preserve"> </w:t>
    </w:r>
  </w:p>
  <w:p w:rsidR="00334A01" w:rsidRPr="00EA38E7" w:rsidRDefault="00334A01" w:rsidP="00334A01">
    <w:pPr>
      <w:ind w:left="1843" w:hanging="851"/>
      <w:rPr>
        <w:rFonts w:ascii="Bookman Old Style" w:hAnsi="Bookman Old Style" w:cs="Courier New"/>
        <w:b/>
        <w:sz w:val="22"/>
        <w:szCs w:val="22"/>
      </w:rPr>
    </w:pPr>
    <w:r>
      <w:rPr>
        <w:rFonts w:ascii="Bookman Old Style" w:hAnsi="Bookman Old Style" w:cs="Courier New"/>
        <w:b/>
        <w:sz w:val="22"/>
        <w:szCs w:val="22"/>
      </w:rPr>
      <w:t xml:space="preserve">           příspěvková organizace                                                                           </w:t>
    </w:r>
  </w:p>
  <w:p w:rsidR="00334A01" w:rsidRPr="007F5DA5" w:rsidRDefault="00334A01" w:rsidP="00334A01">
    <w:pPr>
      <w:tabs>
        <w:tab w:val="left" w:pos="540"/>
        <w:tab w:val="center" w:pos="4535"/>
      </w:tabs>
      <w:rPr>
        <w:rFonts w:ascii="Bookman Old Style" w:hAnsi="Bookman Old Style" w:cs="Courier New"/>
        <w:sz w:val="20"/>
        <w:szCs w:val="20"/>
      </w:rPr>
    </w:pPr>
    <w:r>
      <w:rPr>
        <w:rFonts w:ascii="Bookman Old Style" w:hAnsi="Bookman Old Style" w:cs="Courier New"/>
        <w:sz w:val="20"/>
        <w:szCs w:val="20"/>
      </w:rPr>
      <w:tab/>
      <w:t xml:space="preserve">                    </w:t>
    </w:r>
    <w:r w:rsidRPr="00F8402D">
      <w:rPr>
        <w:rFonts w:ascii="Bookman Old Style" w:hAnsi="Bookman Old Style" w:cs="Courier New"/>
        <w:sz w:val="20"/>
        <w:szCs w:val="20"/>
      </w:rPr>
      <w:t>Adresa</w:t>
    </w:r>
    <w:r w:rsidRPr="007F5DA5">
      <w:rPr>
        <w:rFonts w:ascii="Bookman Old Style" w:hAnsi="Bookman Old Style" w:cs="Courier New"/>
        <w:sz w:val="20"/>
        <w:szCs w:val="20"/>
      </w:rPr>
      <w:t>: 794 01 Krnov, Opavská 49</w:t>
    </w:r>
  </w:p>
  <w:p w:rsidR="00334A01" w:rsidRPr="007F5DA5" w:rsidRDefault="00334A01" w:rsidP="00334A01">
    <w:pPr>
      <w:ind w:left="1416"/>
      <w:rPr>
        <w:rFonts w:ascii="Bookman Old Style" w:hAnsi="Bookman Old Style" w:cs="Courier New"/>
        <w:sz w:val="20"/>
        <w:szCs w:val="20"/>
      </w:rPr>
    </w:pPr>
    <w:r w:rsidRPr="007F5DA5">
      <w:rPr>
        <w:rFonts w:ascii="Bookman Old Style" w:hAnsi="Bookman Old Style" w:cs="Courier New"/>
        <w:sz w:val="20"/>
        <w:szCs w:val="20"/>
      </w:rPr>
      <w:t xml:space="preserve">      </w:t>
    </w:r>
    <w:r w:rsidRPr="007F5DA5">
      <w:rPr>
        <w:rFonts w:ascii="Bookman Old Style" w:hAnsi="Bookman Old Style" w:cs="Courier New"/>
        <w:sz w:val="20"/>
        <w:szCs w:val="20"/>
      </w:rPr>
      <w:sym w:font="Wingdings 2" w:char="F027"/>
    </w:r>
    <w:r w:rsidRPr="007F5DA5">
      <w:rPr>
        <w:rFonts w:ascii="Bookman Old Style" w:hAnsi="Bookman Old Style" w:cs="Courier New"/>
        <w:sz w:val="20"/>
        <w:szCs w:val="20"/>
      </w:rPr>
      <w:t xml:space="preserve">  554 611</w:t>
    </w:r>
    <w:r>
      <w:rPr>
        <w:rFonts w:ascii="Bookman Old Style" w:hAnsi="Bookman Old Style" w:cs="Courier New"/>
        <w:sz w:val="20"/>
        <w:szCs w:val="20"/>
      </w:rPr>
      <w:t> </w:t>
    </w:r>
    <w:r w:rsidRPr="007F5DA5">
      <w:rPr>
        <w:rFonts w:ascii="Bookman Old Style" w:hAnsi="Bookman Old Style" w:cs="Courier New"/>
        <w:sz w:val="20"/>
        <w:szCs w:val="20"/>
      </w:rPr>
      <w:t>557</w:t>
    </w:r>
    <w:r>
      <w:rPr>
        <w:rFonts w:ascii="Bookman Old Style" w:hAnsi="Bookman Old Style" w:cs="Courier New"/>
        <w:sz w:val="20"/>
        <w:szCs w:val="20"/>
      </w:rPr>
      <w:tab/>
    </w:r>
    <w:r w:rsidRPr="007F5DA5">
      <w:rPr>
        <w:rFonts w:ascii="Bookman Old Style" w:hAnsi="Bookman Old Style" w:cs="Courier New"/>
        <w:sz w:val="20"/>
        <w:szCs w:val="20"/>
      </w:rPr>
      <w:t>Fax: 554 625 946</w:t>
    </w:r>
  </w:p>
  <w:p w:rsidR="00334A01" w:rsidRPr="007F5DA5" w:rsidRDefault="00334A01" w:rsidP="00334A01">
    <w:pPr>
      <w:ind w:left="708" w:firstLine="708"/>
      <w:rPr>
        <w:rFonts w:ascii="Bookman Old Style" w:hAnsi="Bookman Old Style" w:cs="Courier New"/>
        <w:sz w:val="20"/>
        <w:szCs w:val="20"/>
      </w:rPr>
    </w:pPr>
    <w:r w:rsidRPr="007F5DA5">
      <w:rPr>
        <w:rFonts w:ascii="Bookman Old Style" w:hAnsi="Bookman Old Style" w:cs="Courier New"/>
        <w:sz w:val="20"/>
        <w:szCs w:val="20"/>
      </w:rPr>
      <w:t xml:space="preserve">      </w:t>
    </w:r>
    <w:r>
      <w:rPr>
        <w:rFonts w:ascii="Bookman Old Style" w:hAnsi="Bookman Old Style" w:cs="Courier New"/>
        <w:sz w:val="20"/>
        <w:szCs w:val="20"/>
      </w:rPr>
      <w:t>E-mail</w:t>
    </w:r>
    <w:r w:rsidRPr="007F5DA5">
      <w:rPr>
        <w:rFonts w:ascii="Bookman Old Style" w:hAnsi="Bookman Old Style" w:cs="Courier New"/>
        <w:sz w:val="20"/>
        <w:szCs w:val="20"/>
      </w:rPr>
      <w:t xml:space="preserve">: </w:t>
    </w:r>
    <w:hyperlink r:id="rId3" w:history="1">
      <w:r w:rsidRPr="00991CAA">
        <w:rPr>
          <w:rStyle w:val="Hypertextovodkaz"/>
          <w:rFonts w:ascii="Bookman Old Style" w:hAnsi="Bookman Old Style" w:cs="Courier New"/>
          <w:sz w:val="20"/>
          <w:szCs w:val="20"/>
        </w:rPr>
        <w:t>skola@ssa-krnov.cz</w:t>
      </w:r>
    </w:hyperlink>
    <w:r>
      <w:rPr>
        <w:rFonts w:ascii="Bookman Old Style" w:hAnsi="Bookman Old Style" w:cs="Courier New"/>
        <w:sz w:val="20"/>
        <w:szCs w:val="20"/>
      </w:rPr>
      <w:t xml:space="preserve">    www.ssa</w:t>
    </w:r>
    <w:r w:rsidRPr="007F5DA5">
      <w:rPr>
        <w:rFonts w:ascii="Bookman Old Style" w:hAnsi="Bookman Old Style" w:cs="Courier New"/>
        <w:sz w:val="20"/>
        <w:szCs w:val="20"/>
      </w:rPr>
      <w:t>-krnov.cz</w:t>
    </w:r>
  </w:p>
  <w:p w:rsidR="00334A01" w:rsidRPr="00F8402D" w:rsidRDefault="00334A01" w:rsidP="00334A01">
    <w:pPr>
      <w:jc w:val="center"/>
      <w:rPr>
        <w:rFonts w:ascii="Bookman Old Style" w:hAnsi="Bookman Old Style" w:cs="Courier New"/>
        <w:sz w:val="20"/>
        <w:szCs w:val="20"/>
      </w:rPr>
    </w:pPr>
    <w:r>
      <w:rPr>
        <w:rFonts w:ascii="Bookman Old Style" w:hAnsi="Bookman Old Style" w:cs="Courier New"/>
        <w:sz w:val="20"/>
        <w:szCs w:val="20"/>
      </w:rPr>
      <w:t>_____________________________________________________________________________________</w:t>
    </w:r>
  </w:p>
  <w:p w:rsidR="00334A01" w:rsidRDefault="00334A01" w:rsidP="00334A01"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334A01" w:rsidRDefault="00334A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3C94"/>
    <w:multiLevelType w:val="hybridMultilevel"/>
    <w:tmpl w:val="5246CE3E"/>
    <w:lvl w:ilvl="0" w:tplc="C5B0692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41CEC"/>
    <w:multiLevelType w:val="hybridMultilevel"/>
    <w:tmpl w:val="9A4E4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276D7"/>
    <w:multiLevelType w:val="hybridMultilevel"/>
    <w:tmpl w:val="E4E844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73814"/>
    <w:multiLevelType w:val="hybridMultilevel"/>
    <w:tmpl w:val="6A885432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4A"/>
    <w:rsid w:val="0000107E"/>
    <w:rsid w:val="00002CAB"/>
    <w:rsid w:val="00015453"/>
    <w:rsid w:val="00073417"/>
    <w:rsid w:val="00077C3B"/>
    <w:rsid w:val="000A6A70"/>
    <w:rsid w:val="000F5A8D"/>
    <w:rsid w:val="0011261B"/>
    <w:rsid w:val="00127326"/>
    <w:rsid w:val="001804C0"/>
    <w:rsid w:val="00184990"/>
    <w:rsid w:val="001F3E18"/>
    <w:rsid w:val="00210643"/>
    <w:rsid w:val="00213558"/>
    <w:rsid w:val="00217F4A"/>
    <w:rsid w:val="00264690"/>
    <w:rsid w:val="00270140"/>
    <w:rsid w:val="00272169"/>
    <w:rsid w:val="0027487C"/>
    <w:rsid w:val="002858A1"/>
    <w:rsid w:val="00294D31"/>
    <w:rsid w:val="00302E45"/>
    <w:rsid w:val="00320B74"/>
    <w:rsid w:val="00334A01"/>
    <w:rsid w:val="003355C3"/>
    <w:rsid w:val="00336A8E"/>
    <w:rsid w:val="003601DD"/>
    <w:rsid w:val="0038306B"/>
    <w:rsid w:val="003C7485"/>
    <w:rsid w:val="003D701A"/>
    <w:rsid w:val="003E3D41"/>
    <w:rsid w:val="003F73BE"/>
    <w:rsid w:val="00404D22"/>
    <w:rsid w:val="00411EF9"/>
    <w:rsid w:val="00425B2E"/>
    <w:rsid w:val="00442863"/>
    <w:rsid w:val="00464ADF"/>
    <w:rsid w:val="00486E92"/>
    <w:rsid w:val="004903BD"/>
    <w:rsid w:val="004A7A59"/>
    <w:rsid w:val="004D0F09"/>
    <w:rsid w:val="004E2F10"/>
    <w:rsid w:val="00505430"/>
    <w:rsid w:val="0050750C"/>
    <w:rsid w:val="00525DA4"/>
    <w:rsid w:val="00574576"/>
    <w:rsid w:val="005B6EC5"/>
    <w:rsid w:val="005D5882"/>
    <w:rsid w:val="005E2720"/>
    <w:rsid w:val="00623227"/>
    <w:rsid w:val="00682C1D"/>
    <w:rsid w:val="006944CD"/>
    <w:rsid w:val="00716F78"/>
    <w:rsid w:val="00722A1C"/>
    <w:rsid w:val="007379A5"/>
    <w:rsid w:val="00766E1C"/>
    <w:rsid w:val="007A0CD3"/>
    <w:rsid w:val="007C60D6"/>
    <w:rsid w:val="007E3452"/>
    <w:rsid w:val="007F5DA5"/>
    <w:rsid w:val="00840D69"/>
    <w:rsid w:val="00847F6A"/>
    <w:rsid w:val="008673E1"/>
    <w:rsid w:val="00872D98"/>
    <w:rsid w:val="00872FD8"/>
    <w:rsid w:val="008E6E4A"/>
    <w:rsid w:val="008F13A8"/>
    <w:rsid w:val="00957463"/>
    <w:rsid w:val="0097224E"/>
    <w:rsid w:val="0098786F"/>
    <w:rsid w:val="009B21AB"/>
    <w:rsid w:val="009F2735"/>
    <w:rsid w:val="009F3C95"/>
    <w:rsid w:val="00A11FC1"/>
    <w:rsid w:val="00A4404E"/>
    <w:rsid w:val="00A63669"/>
    <w:rsid w:val="00A77041"/>
    <w:rsid w:val="00A93F00"/>
    <w:rsid w:val="00AE2E3D"/>
    <w:rsid w:val="00AF6C22"/>
    <w:rsid w:val="00B45D20"/>
    <w:rsid w:val="00B566DD"/>
    <w:rsid w:val="00B90FF4"/>
    <w:rsid w:val="00BD5B4F"/>
    <w:rsid w:val="00C4502B"/>
    <w:rsid w:val="00C70683"/>
    <w:rsid w:val="00CA0E6C"/>
    <w:rsid w:val="00CA7179"/>
    <w:rsid w:val="00CB1A8B"/>
    <w:rsid w:val="00CC0437"/>
    <w:rsid w:val="00CC4A01"/>
    <w:rsid w:val="00CD44FF"/>
    <w:rsid w:val="00CE774F"/>
    <w:rsid w:val="00CE7BA3"/>
    <w:rsid w:val="00CE7FE8"/>
    <w:rsid w:val="00CF19A5"/>
    <w:rsid w:val="00CF1C51"/>
    <w:rsid w:val="00D56D76"/>
    <w:rsid w:val="00D57583"/>
    <w:rsid w:val="00D91995"/>
    <w:rsid w:val="00D92A05"/>
    <w:rsid w:val="00DB0BDC"/>
    <w:rsid w:val="00DB5C65"/>
    <w:rsid w:val="00DF521E"/>
    <w:rsid w:val="00E26940"/>
    <w:rsid w:val="00E349B5"/>
    <w:rsid w:val="00E70FA3"/>
    <w:rsid w:val="00E82118"/>
    <w:rsid w:val="00EA38E7"/>
    <w:rsid w:val="00EA6E03"/>
    <w:rsid w:val="00ED0A05"/>
    <w:rsid w:val="00EF7435"/>
    <w:rsid w:val="00F1325A"/>
    <w:rsid w:val="00F249B5"/>
    <w:rsid w:val="00F463AE"/>
    <w:rsid w:val="00F8535E"/>
    <w:rsid w:val="00FB3534"/>
    <w:rsid w:val="00FD7027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7401B1-9F9F-41C6-915E-630F2F45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53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E6E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566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4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4FF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264690"/>
    <w:pPr>
      <w:jc w:val="center"/>
    </w:pPr>
    <w:rPr>
      <w:b/>
      <w:i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264690"/>
    <w:rPr>
      <w:rFonts w:ascii="Times New Roman" w:eastAsia="Times New Roman" w:hAnsi="Times New Roman" w:cs="Times New Roman"/>
      <w:b/>
      <w:i/>
      <w:sz w:val="36"/>
      <w:szCs w:val="20"/>
      <w:lang w:eastAsia="cs-CZ"/>
    </w:rPr>
  </w:style>
  <w:style w:type="paragraph" w:styleId="Zhlav">
    <w:name w:val="header"/>
    <w:basedOn w:val="Normln"/>
    <w:link w:val="ZhlavChar"/>
    <w:unhideWhenUsed/>
    <w:rsid w:val="0033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4A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4A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UMS-text">
    <w:name w:val="KUMS-text"/>
    <w:basedOn w:val="Zkladntext"/>
    <w:rsid w:val="00F8535E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customStyle="1" w:styleId="KUMS-Vc-S">
    <w:name w:val="KUMS-Věc-S"/>
    <w:basedOn w:val="Normln"/>
    <w:next w:val="KUMS-text"/>
    <w:rsid w:val="00F8535E"/>
    <w:pPr>
      <w:spacing w:after="280" w:line="280" w:lineRule="exact"/>
      <w:jc w:val="center"/>
    </w:pPr>
    <w:rPr>
      <w:rFonts w:ascii="Tahoma" w:hAnsi="Tahoma"/>
      <w:b/>
      <w:bCs/>
      <w:noProof/>
      <w:sz w:val="26"/>
      <w:szCs w:val="20"/>
    </w:rPr>
  </w:style>
  <w:style w:type="paragraph" w:customStyle="1" w:styleId="KUMS-Nadpis">
    <w:name w:val="KUMS-Nadpis"/>
    <w:basedOn w:val="Nadpis1"/>
    <w:next w:val="Normln"/>
    <w:rsid w:val="00F8535E"/>
    <w:pPr>
      <w:keepLines w:val="0"/>
      <w:spacing w:before="1000"/>
      <w:jc w:val="center"/>
    </w:pPr>
    <w:rPr>
      <w:rFonts w:ascii="Tahoma" w:eastAsia="Times New Roman" w:hAnsi="Tahoma" w:cs="Tahoma"/>
      <w:b/>
      <w:caps/>
      <w:color w:val="auto"/>
      <w:sz w:val="48"/>
      <w:szCs w:val="42"/>
    </w:rPr>
  </w:style>
  <w:style w:type="paragraph" w:customStyle="1" w:styleId="KUM-Vc-S-Mezery">
    <w:name w:val="KUM-Věc-S-Mezery"/>
    <w:basedOn w:val="KUMS-Vc-S"/>
    <w:next w:val="Normln"/>
    <w:rsid w:val="00F8535E"/>
    <w:rPr>
      <w:spacing w:val="10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853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853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853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ssa-krnov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Bartonova</dc:creator>
  <cp:lastModifiedBy>Pavlína Balcárková</cp:lastModifiedBy>
  <cp:revision>2</cp:revision>
  <cp:lastPrinted>2016-12-21T11:35:00Z</cp:lastPrinted>
  <dcterms:created xsi:type="dcterms:W3CDTF">2017-02-28T08:47:00Z</dcterms:created>
  <dcterms:modified xsi:type="dcterms:W3CDTF">2017-02-28T08:47:00Z</dcterms:modified>
</cp:coreProperties>
</file>