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C7" w:rsidRDefault="00BF6F58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39370</wp:posOffset>
            </wp:positionV>
            <wp:extent cx="633730" cy="609600"/>
            <wp:effectExtent l="0" t="0" r="0" b="0"/>
            <wp:wrapNone/>
            <wp:docPr id="18" name="obrázek 2" descr="C:\Users\PLOJHA~1.ME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OJHA~1.ME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2096" behindDoc="1" locked="0" layoutInCell="1" allowOverlap="1">
            <wp:simplePos x="0" y="0"/>
            <wp:positionH relativeFrom="margin">
              <wp:posOffset>719455</wp:posOffset>
            </wp:positionH>
            <wp:positionV relativeFrom="paragraph">
              <wp:posOffset>0</wp:posOffset>
            </wp:positionV>
            <wp:extent cx="944880" cy="408305"/>
            <wp:effectExtent l="0" t="0" r="0" b="0"/>
            <wp:wrapNone/>
            <wp:docPr id="17" name="obrázek 3" descr="C:\Users\PLOJHA~1.MES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OJHA~1.MES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969010</wp:posOffset>
                </wp:positionH>
                <wp:positionV relativeFrom="paragraph">
                  <wp:posOffset>396240</wp:posOffset>
                </wp:positionV>
                <wp:extent cx="4870450" cy="203200"/>
                <wp:effectExtent l="4445" t="635" r="1905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  <w:ind w:left="240"/>
                            </w:pPr>
                            <w:bookmarkStart w:id="0" w:name="bookmark0"/>
                            <w:r>
                              <w:rPr>
                                <w:rStyle w:val="Nadpis2Exact0"/>
                                <w:b/>
                                <w:bCs/>
                              </w:rPr>
                              <w:t>SMLOUVA O PŘEPRAVĚ ZBOŽÍ č:210064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3pt;margin-top:31.2pt;width:383.5pt;height:16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wtqgIAAKo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  <w:ind w:left="240"/>
                      </w:pPr>
                      <w:bookmarkStart w:id="1" w:name="bookmark0"/>
                      <w:r>
                        <w:rPr>
                          <w:rStyle w:val="Nadpis2Exact0"/>
                          <w:b/>
                          <w:bCs/>
                        </w:rPr>
                        <w:t>SMLOUVA O PŘEPRAVĚ ZBOŽÍ č:210064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DC7" w:rsidRDefault="00FC1DC7">
      <w:pPr>
        <w:spacing w:line="360" w:lineRule="exact"/>
      </w:pPr>
    </w:p>
    <w:p w:rsidR="00FC1DC7" w:rsidRDefault="00FC1DC7">
      <w:pPr>
        <w:spacing w:line="429" w:lineRule="exact"/>
      </w:pPr>
    </w:p>
    <w:p w:rsidR="00FC1DC7" w:rsidRDefault="00FC1DC7">
      <w:pPr>
        <w:rPr>
          <w:sz w:val="2"/>
          <w:szCs w:val="2"/>
        </w:rPr>
        <w:sectPr w:rsidR="00FC1DC7">
          <w:type w:val="continuous"/>
          <w:pgSz w:w="11900" w:h="16840"/>
          <w:pgMar w:top="352" w:right="945" w:bottom="1837" w:left="251" w:header="0" w:footer="3" w:gutter="0"/>
          <w:cols w:space="720"/>
          <w:noEndnote/>
          <w:docGrid w:linePitch="360"/>
        </w:sectPr>
      </w:pPr>
    </w:p>
    <w:p w:rsidR="00FC1DC7" w:rsidRDefault="00FC1DC7">
      <w:pPr>
        <w:spacing w:line="240" w:lineRule="exact"/>
        <w:rPr>
          <w:sz w:val="19"/>
          <w:szCs w:val="19"/>
        </w:rPr>
      </w:pPr>
    </w:p>
    <w:p w:rsidR="00FC1DC7" w:rsidRDefault="00FC1DC7">
      <w:pPr>
        <w:spacing w:line="240" w:lineRule="exact"/>
        <w:rPr>
          <w:sz w:val="19"/>
          <w:szCs w:val="19"/>
        </w:rPr>
      </w:pPr>
    </w:p>
    <w:p w:rsidR="00FC1DC7" w:rsidRDefault="00FC1DC7">
      <w:pPr>
        <w:spacing w:before="53" w:after="53" w:line="240" w:lineRule="exact"/>
        <w:rPr>
          <w:sz w:val="19"/>
          <w:szCs w:val="19"/>
        </w:rPr>
      </w:pPr>
    </w:p>
    <w:p w:rsidR="00FC1DC7" w:rsidRDefault="00FC1DC7">
      <w:pPr>
        <w:rPr>
          <w:sz w:val="2"/>
          <w:szCs w:val="2"/>
        </w:rPr>
        <w:sectPr w:rsidR="00FC1DC7">
          <w:type w:val="continuous"/>
          <w:pgSz w:w="11900" w:h="16840"/>
          <w:pgMar w:top="1214" w:right="0" w:bottom="836" w:left="0" w:header="0" w:footer="3" w:gutter="0"/>
          <w:cols w:space="720"/>
          <w:noEndnote/>
          <w:docGrid w:linePitch="360"/>
        </w:sectPr>
      </w:pPr>
    </w:p>
    <w:p w:rsidR="00FC1DC7" w:rsidRDefault="00BF6F58">
      <w:pPr>
        <w:pStyle w:val="Zkladntext20"/>
        <w:shd w:val="clear" w:color="auto" w:fill="auto"/>
        <w:ind w:left="400" w:right="4000" w:firstLine="0"/>
      </w:pPr>
      <w:r>
        <w:rPr>
          <w:rStyle w:val="Zkladntext2Tun"/>
        </w:rPr>
        <w:t xml:space="preserve">Lesy a rybníky města Českých Budějovic s.r.o. se sídlem </w:t>
      </w:r>
      <w:r>
        <w:t>České Budějovice,Jar. Haška 1588/4, PSČ: 370 04 zastoupená: Ing. Karel Trůbl - jednatel</w:t>
      </w:r>
    </w:p>
    <w:p w:rsidR="00FC1DC7" w:rsidRDefault="00BF6F58">
      <w:pPr>
        <w:pStyle w:val="Zkladntext20"/>
        <w:shd w:val="clear" w:color="auto" w:fill="auto"/>
        <w:spacing w:after="163" w:line="19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734185" simplePos="0" relativeHeight="25165721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0</wp:posOffset>
                </wp:positionV>
                <wp:extent cx="899160" cy="120650"/>
                <wp:effectExtent l="635" t="0" r="0" b="3810"/>
                <wp:wrapSquare wrapText="righ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 25154427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9pt;margin-top:0;width:70.8pt;height:9.5pt;z-index:-251659264;visibility:visible;mso-wrap-style:square;mso-width-percent:0;mso-height-percent:0;mso-wrap-distance-left:5pt;mso-wrap-distance-top:0;mso-wrap-distance-right:136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 25154427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DIČ: CZ25154427</w:t>
      </w:r>
    </w:p>
    <w:p w:rsidR="00FC1DC7" w:rsidRDefault="00BF6F58">
      <w:pPr>
        <w:pStyle w:val="Zkladntext20"/>
        <w:shd w:val="clear" w:color="auto" w:fill="auto"/>
        <w:spacing w:after="168" w:line="190" w:lineRule="exact"/>
        <w:ind w:left="640" w:hanging="240"/>
      </w:pPr>
      <w:r>
        <w:t>společnost je zapsána u rejstříkového soudu: ,</w:t>
      </w:r>
    </w:p>
    <w:p w:rsidR="00FC1DC7" w:rsidRDefault="00BF6F58">
      <w:pPr>
        <w:pStyle w:val="Zkladntext30"/>
        <w:shd w:val="clear" w:color="auto" w:fill="auto"/>
        <w:spacing w:before="0" w:after="361" w:line="190" w:lineRule="exact"/>
        <w:ind w:left="640"/>
      </w:pPr>
      <w:r>
        <w:t>jako odesílatel na straně jedné (dále jen jako odesílatel)</w:t>
      </w:r>
    </w:p>
    <w:p w:rsidR="00FC1DC7" w:rsidRDefault="00BF6F58">
      <w:pPr>
        <w:pStyle w:val="Zkladntext30"/>
        <w:shd w:val="clear" w:color="auto" w:fill="auto"/>
        <w:spacing w:before="0" w:after="0" w:line="374" w:lineRule="exact"/>
        <w:ind w:left="640"/>
      </w:pPr>
      <w:r>
        <w:t>Logistics Solution, a.s.</w:t>
      </w:r>
    </w:p>
    <w:p w:rsidR="00FC1DC7" w:rsidRDefault="00BF6F58">
      <w:pPr>
        <w:pStyle w:val="Zkladntext20"/>
        <w:shd w:val="clear" w:color="auto" w:fill="auto"/>
        <w:ind w:left="400" w:right="4000" w:firstLine="0"/>
      </w:pPr>
      <w:r>
        <w:rPr>
          <w:rStyle w:val="Zkladntext2Tun"/>
        </w:rPr>
        <w:t xml:space="preserve">se sídlem </w:t>
      </w:r>
      <w:r>
        <w:t xml:space="preserve">Havířská 1059, Havlíčkův Brod, PSČ: 580 01 zastoupená: Ing. Jiří Prchal - místopředseda </w:t>
      </w:r>
      <w:r>
        <w:t>představenstva</w:t>
      </w:r>
    </w:p>
    <w:p w:rsidR="00FC1DC7" w:rsidRDefault="00BF6F58">
      <w:pPr>
        <w:pStyle w:val="Zkladntext20"/>
        <w:shd w:val="clear" w:color="auto" w:fill="auto"/>
        <w:tabs>
          <w:tab w:val="left" w:pos="7706"/>
        </w:tabs>
        <w:ind w:left="400" w:firstLine="0"/>
        <w:jc w:val="both"/>
      </w:pPr>
      <w:r>
        <w:t>IČ: 64361594</w:t>
      </w:r>
      <w:r>
        <w:tab/>
        <w:t>DIČ: CZ64361594</w:t>
      </w:r>
    </w:p>
    <w:p w:rsidR="00FC1DC7" w:rsidRDefault="00BF6F58">
      <w:pPr>
        <w:pStyle w:val="Zkladntext20"/>
        <w:shd w:val="clear" w:color="auto" w:fill="auto"/>
        <w:ind w:left="400" w:right="2040" w:firstLine="0"/>
      </w:pPr>
      <w:r>
        <w:t xml:space="preserve">společnost je zapsána u rejstříkového soudu v Hradci Králové, oddíl B, vložka 3643 bankovní spojení: číslo účtu: 10605089/6200 (Commerzbank) e-mailové spojení: </w:t>
      </w:r>
      <w:hyperlink r:id="rId9" w:history="1">
        <w:r>
          <w:rPr>
            <w:rStyle w:val="Hypertextovodkaz"/>
            <w:lang w:val="en-US" w:eastAsia="en-US" w:bidi="en-US"/>
          </w:rPr>
          <w:t>info@losas.cz</w:t>
        </w:r>
      </w:hyperlink>
    </w:p>
    <w:p w:rsidR="00FC1DC7" w:rsidRDefault="00BF6F58">
      <w:pPr>
        <w:pStyle w:val="Zkladntext30"/>
        <w:shd w:val="clear" w:color="auto" w:fill="auto"/>
        <w:spacing w:before="0" w:after="448" w:line="374" w:lineRule="exact"/>
        <w:ind w:left="400" w:firstLine="0"/>
        <w:jc w:val="both"/>
      </w:pPr>
      <w:r>
        <w:t>jak</w:t>
      </w:r>
      <w:r>
        <w:t>o dopravce na straně druhé (dále jen dopravce)</w:t>
      </w:r>
    </w:p>
    <w:p w:rsidR="00FC1DC7" w:rsidRDefault="00BF6F58">
      <w:pPr>
        <w:pStyle w:val="Nadpis30"/>
        <w:keepNext/>
        <w:keepLines/>
        <w:shd w:val="clear" w:color="auto" w:fill="auto"/>
        <w:spacing w:before="0" w:after="288" w:line="190" w:lineRule="exact"/>
        <w:ind w:right="100"/>
      </w:pPr>
      <w:bookmarkStart w:id="2" w:name="bookmark1"/>
      <w:r>
        <w:t>I.</w:t>
      </w:r>
      <w:bookmarkEnd w:id="2"/>
    </w:p>
    <w:p w:rsidR="00FC1DC7" w:rsidRDefault="00BF6F58">
      <w:pPr>
        <w:pStyle w:val="Nadpis60"/>
        <w:keepNext/>
        <w:keepLines/>
        <w:shd w:val="clear" w:color="auto" w:fill="auto"/>
        <w:spacing w:before="0" w:after="252" w:line="190" w:lineRule="exact"/>
        <w:ind w:right="100"/>
      </w:pPr>
      <w:bookmarkStart w:id="3" w:name="bookmark2"/>
      <w:r>
        <w:t>Předmět smlouvy</w:t>
      </w:r>
      <w:bookmarkEnd w:id="3"/>
    </w:p>
    <w:p w:rsidR="00FC1DC7" w:rsidRDefault="00BF6F58">
      <w:pPr>
        <w:pStyle w:val="Zkladntext20"/>
        <w:shd w:val="clear" w:color="auto" w:fill="auto"/>
        <w:spacing w:after="336" w:line="235" w:lineRule="exact"/>
        <w:ind w:left="640" w:firstLine="0"/>
      </w:pPr>
      <w:r>
        <w:t xml:space="preserve">Dopravce se zavazuje, že pro odesílatele bude obstarávat přepravy zásilek z místa odeslání do místa určení podle jeho dispozic a specifikací a odesílatel se zavazuje za každou obstaranou </w:t>
      </w:r>
      <w:r>
        <w:t>přepravu platit dopravci úplatu.</w:t>
      </w:r>
    </w:p>
    <w:p w:rsidR="00FC1DC7" w:rsidRDefault="00BF6F58">
      <w:pPr>
        <w:pStyle w:val="Zkladntext30"/>
        <w:shd w:val="clear" w:color="auto" w:fill="auto"/>
        <w:spacing w:before="0" w:after="288" w:line="190" w:lineRule="exact"/>
        <w:ind w:right="100" w:firstLine="0"/>
        <w:jc w:val="center"/>
      </w:pPr>
      <w:r>
        <w:t>II.</w:t>
      </w:r>
    </w:p>
    <w:p w:rsidR="00FC1DC7" w:rsidRDefault="00BF6F58">
      <w:pPr>
        <w:pStyle w:val="Nadpis60"/>
        <w:keepNext/>
        <w:keepLines/>
        <w:shd w:val="clear" w:color="auto" w:fill="auto"/>
        <w:spacing w:before="0" w:after="283" w:line="190" w:lineRule="exact"/>
        <w:ind w:right="100"/>
      </w:pPr>
      <w:bookmarkStart w:id="4" w:name="bookmark3"/>
      <w:r>
        <w:t>Podmínky přepravy</w:t>
      </w:r>
      <w:bookmarkEnd w:id="4"/>
    </w:p>
    <w:p w:rsidR="00FC1DC7" w:rsidRDefault="00BF6F58">
      <w:pPr>
        <w:pStyle w:val="Zkladntext20"/>
        <w:shd w:val="clear" w:color="auto" w:fill="auto"/>
        <w:spacing w:after="288" w:line="190" w:lineRule="exact"/>
        <w:ind w:firstLine="0"/>
      </w:pPr>
      <w:r>
        <w:t>Jednotlivé přepravy budou realizovány za těchto podmínek:</w:t>
      </w:r>
    </w:p>
    <w:p w:rsidR="00FC1DC7" w:rsidRDefault="00BF6F58">
      <w:pPr>
        <w:pStyle w:val="Zkladntext20"/>
        <w:numPr>
          <w:ilvl w:val="0"/>
          <w:numId w:val="1"/>
        </w:numPr>
        <w:shd w:val="clear" w:color="auto" w:fill="auto"/>
        <w:tabs>
          <w:tab w:val="left" w:pos="749"/>
        </w:tabs>
        <w:spacing w:after="257" w:line="190" w:lineRule="exact"/>
        <w:ind w:left="400" w:firstLine="0"/>
        <w:jc w:val="both"/>
      </w:pPr>
      <w:r>
        <w:t>Každá přeprava bude řádně objednána tak, jak je specifikováno dále v článku III. této smlouvy.</w:t>
      </w:r>
    </w:p>
    <w:p w:rsidR="00FC1DC7" w:rsidRDefault="00BF6F58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after="304" w:line="240" w:lineRule="exact"/>
        <w:ind w:left="640" w:hanging="240"/>
      </w:pPr>
      <w:r>
        <w:t>Dopravce je povinen zajistit přepravu s odbornou</w:t>
      </w:r>
      <w:r>
        <w:t xml:space="preserve"> péčí ve smluvené lhůtě. Dopravce může objednané přepravy uskutečnit sám, svůj závazek může splnit pomocí dalšího dopravce, přičemž odpovídá za provedení přepravy tak, jakoby ji uskutečňoval sám.</w:t>
      </w:r>
    </w:p>
    <w:p w:rsidR="00FC1DC7" w:rsidRDefault="00BF6F58">
      <w:pPr>
        <w:pStyle w:val="Zkladntext20"/>
        <w:numPr>
          <w:ilvl w:val="0"/>
          <w:numId w:val="1"/>
        </w:numPr>
        <w:shd w:val="clear" w:color="auto" w:fill="auto"/>
        <w:tabs>
          <w:tab w:val="left" w:pos="758"/>
        </w:tabs>
        <w:spacing w:after="304" w:line="235" w:lineRule="exact"/>
        <w:ind w:left="640" w:hanging="240"/>
      </w:pPr>
      <w:r>
        <w:t>Odesílatel prohlašuje, že zavázal příjemce zásilky k převzet</w:t>
      </w:r>
      <w:r>
        <w:t>í zboží ihned po příjezdu vozidla dopravce a v případě zdržení k potvrzení průkaznosti prostojů řidiči vykazovaných k času příjezdu k vykládce a odjezdu z vykládky.</w:t>
      </w:r>
    </w:p>
    <w:p w:rsidR="00FC1DC7" w:rsidRDefault="00BF6F58">
      <w:pPr>
        <w:pStyle w:val="Zkladntext20"/>
        <w:numPr>
          <w:ilvl w:val="0"/>
          <w:numId w:val="1"/>
        </w:numPr>
        <w:shd w:val="clear" w:color="auto" w:fill="auto"/>
        <w:tabs>
          <w:tab w:val="left" w:pos="773"/>
        </w:tabs>
        <w:spacing w:line="230" w:lineRule="exact"/>
        <w:ind w:left="640" w:hanging="240"/>
        <w:sectPr w:rsidR="00FC1DC7">
          <w:type w:val="continuous"/>
          <w:pgSz w:w="11900" w:h="16840"/>
          <w:pgMar w:top="1214" w:right="936" w:bottom="836" w:left="341" w:header="0" w:footer="3" w:gutter="0"/>
          <w:cols w:space="720"/>
          <w:noEndnote/>
          <w:docGrid w:linePitch="360"/>
        </w:sectPr>
      </w:pPr>
      <w:r>
        <w:t>Odesílatel je povinen potvrdit průkaznost prostojů na nakládce, vyk</w:t>
      </w:r>
      <w:r>
        <w:t>azovaných řidiči k času příjezdu a odjezdu na nakládku.</w:t>
      </w:r>
    </w:p>
    <w:p w:rsidR="00FC1DC7" w:rsidRDefault="00BF6F58">
      <w:pPr>
        <w:pStyle w:val="Nadpis60"/>
        <w:keepNext/>
        <w:keepLines/>
        <w:shd w:val="clear" w:color="auto" w:fill="auto"/>
        <w:spacing w:before="0" w:after="252" w:line="190" w:lineRule="exact"/>
        <w:ind w:right="400"/>
      </w:pPr>
      <w:bookmarkStart w:id="5" w:name="bookmark4"/>
      <w:r>
        <w:lastRenderedPageBreak/>
        <w:t>Objednávka přepravy</w:t>
      </w:r>
      <w:bookmarkEnd w:id="5"/>
    </w:p>
    <w:p w:rsidR="00FC1DC7" w:rsidRDefault="00BF6F58">
      <w:pPr>
        <w:pStyle w:val="Zkladntext20"/>
        <w:numPr>
          <w:ilvl w:val="0"/>
          <w:numId w:val="2"/>
        </w:numPr>
        <w:shd w:val="clear" w:color="auto" w:fill="auto"/>
        <w:tabs>
          <w:tab w:val="left" w:pos="791"/>
        </w:tabs>
        <w:spacing w:after="296" w:line="235" w:lineRule="exact"/>
        <w:ind w:left="740" w:hanging="260"/>
      </w:pPr>
      <w:r>
        <w:t>Každé obstarání konkrétní přepravy resp. soubor přeprav bude odesílatelem písemně objednán, popřípadě telefonicky (objednávku je možno zaslat prostřednictvím osoby provozující lice</w:t>
      </w:r>
      <w:r>
        <w:t>ncované poštovní služby, faxu, e-mailu nebojí lze předat dopravci osobně).</w:t>
      </w:r>
    </w:p>
    <w:p w:rsidR="00FC1DC7" w:rsidRDefault="00BF6F58">
      <w:pPr>
        <w:pStyle w:val="Zkladntext20"/>
        <w:numPr>
          <w:ilvl w:val="0"/>
          <w:numId w:val="2"/>
        </w:numPr>
        <w:shd w:val="clear" w:color="auto" w:fill="auto"/>
        <w:tabs>
          <w:tab w:val="left" w:pos="805"/>
        </w:tabs>
        <w:spacing w:after="58" w:line="240" w:lineRule="exact"/>
        <w:ind w:left="740" w:hanging="260"/>
      </w:pPr>
      <w:r>
        <w:t>Objednávka musí obsahovat přesnou specifikaci přepravované zásilky, požadavky na přepravu, místa odeslání a určení, příjemce.</w:t>
      </w:r>
    </w:p>
    <w:p w:rsidR="00FC1DC7" w:rsidRDefault="00BF6F58">
      <w:pPr>
        <w:pStyle w:val="Zkladntext20"/>
        <w:numPr>
          <w:ilvl w:val="0"/>
          <w:numId w:val="2"/>
        </w:numPr>
        <w:shd w:val="clear" w:color="auto" w:fill="auto"/>
        <w:tabs>
          <w:tab w:val="left" w:pos="805"/>
        </w:tabs>
        <w:spacing w:line="542" w:lineRule="exact"/>
        <w:ind w:left="740" w:hanging="260"/>
        <w:jc w:val="both"/>
      </w:pPr>
      <w:r>
        <w:t xml:space="preserve">Odesílatel je povinen uvést do objednávky zejména tyto </w:t>
      </w:r>
      <w:r>
        <w:t>náležitosti:</w:t>
      </w:r>
    </w:p>
    <w:p w:rsidR="00FC1DC7" w:rsidRDefault="00BF6F58">
      <w:pPr>
        <w:pStyle w:val="Zkladntext20"/>
        <w:numPr>
          <w:ilvl w:val="0"/>
          <w:numId w:val="3"/>
        </w:numPr>
        <w:shd w:val="clear" w:color="auto" w:fill="auto"/>
        <w:tabs>
          <w:tab w:val="left" w:pos="974"/>
        </w:tabs>
        <w:spacing w:line="542" w:lineRule="exact"/>
        <w:ind w:left="740" w:firstLine="0"/>
        <w:jc w:val="both"/>
      </w:pPr>
      <w:r>
        <w:t>místo nakládky, přesnou adresu, příp. jméno a telefon kontaktní osoby,</w:t>
      </w:r>
    </w:p>
    <w:p w:rsidR="00FC1DC7" w:rsidRDefault="00BF6F58">
      <w:pPr>
        <w:pStyle w:val="Zkladntext20"/>
        <w:numPr>
          <w:ilvl w:val="0"/>
          <w:numId w:val="3"/>
        </w:numPr>
        <w:shd w:val="clear" w:color="auto" w:fill="auto"/>
        <w:tabs>
          <w:tab w:val="left" w:pos="974"/>
        </w:tabs>
        <w:spacing w:line="542" w:lineRule="exact"/>
        <w:ind w:left="740" w:firstLine="0"/>
        <w:jc w:val="both"/>
      </w:pPr>
      <w:r>
        <w:t>místo vykládky, příp. jméno a telefon kontaktní osoby,</w:t>
      </w:r>
    </w:p>
    <w:p w:rsidR="00FC1DC7" w:rsidRDefault="00BF6F58">
      <w:pPr>
        <w:pStyle w:val="Zkladntext20"/>
        <w:numPr>
          <w:ilvl w:val="0"/>
          <w:numId w:val="3"/>
        </w:numPr>
        <w:shd w:val="clear" w:color="auto" w:fill="auto"/>
        <w:tabs>
          <w:tab w:val="left" w:pos="974"/>
        </w:tabs>
        <w:spacing w:line="542" w:lineRule="exact"/>
        <w:ind w:left="740" w:firstLine="0"/>
        <w:jc w:val="both"/>
      </w:pPr>
      <w:r>
        <w:t>Ihůtu pro provedení přepravy, pokud je požadována, tj. termín nakládky a termín vykládky.</w:t>
      </w:r>
    </w:p>
    <w:p w:rsidR="00FC1DC7" w:rsidRDefault="00BF6F58">
      <w:pPr>
        <w:pStyle w:val="Nadpis60"/>
        <w:keepNext/>
        <w:keepLines/>
        <w:shd w:val="clear" w:color="auto" w:fill="auto"/>
        <w:spacing w:before="0" w:after="273" w:line="190" w:lineRule="exact"/>
        <w:ind w:left="5260"/>
        <w:jc w:val="left"/>
      </w:pPr>
      <w:bookmarkStart w:id="6" w:name="bookmark5"/>
      <w:r>
        <w:t>IV.</w:t>
      </w:r>
      <w:bookmarkEnd w:id="6"/>
    </w:p>
    <w:p w:rsidR="00FC1DC7" w:rsidRDefault="00BF6F58">
      <w:pPr>
        <w:pStyle w:val="Nadpis60"/>
        <w:keepNext/>
        <w:keepLines/>
        <w:shd w:val="clear" w:color="auto" w:fill="auto"/>
        <w:spacing w:before="0" w:after="242" w:line="190" w:lineRule="exact"/>
        <w:ind w:right="180"/>
      </w:pPr>
      <w:bookmarkStart w:id="7" w:name="bookmark6"/>
      <w:r>
        <w:t>Povinnosti dopravce</w:t>
      </w:r>
      <w:bookmarkEnd w:id="7"/>
    </w:p>
    <w:p w:rsidR="00FC1DC7" w:rsidRDefault="00BF6F58">
      <w:pPr>
        <w:pStyle w:val="Zkladntext20"/>
        <w:numPr>
          <w:ilvl w:val="0"/>
          <w:numId w:val="4"/>
        </w:numPr>
        <w:shd w:val="clear" w:color="auto" w:fill="auto"/>
        <w:tabs>
          <w:tab w:val="left" w:pos="791"/>
        </w:tabs>
        <w:spacing w:after="300" w:line="235" w:lineRule="exact"/>
        <w:ind w:left="740" w:hanging="260"/>
      </w:pPr>
      <w:r>
        <w:t>Dopravce je povinen upozornit odesílatele na zjevnou nesprávnost nebo nedostatečnost jeho pokynů. V případě, že objednatel na takových pokynech trvá, dopravce nenese za jejich provedení žádnou odpovědnost.</w:t>
      </w:r>
    </w:p>
    <w:p w:rsidR="00FC1DC7" w:rsidRDefault="00BF6F58">
      <w:pPr>
        <w:pStyle w:val="Zkladntext20"/>
        <w:numPr>
          <w:ilvl w:val="0"/>
          <w:numId w:val="4"/>
        </w:numPr>
        <w:shd w:val="clear" w:color="auto" w:fill="auto"/>
        <w:tabs>
          <w:tab w:val="left" w:pos="800"/>
        </w:tabs>
        <w:spacing w:after="296" w:line="235" w:lineRule="exact"/>
        <w:ind w:left="740" w:hanging="260"/>
      </w:pPr>
      <w:r>
        <w:t>Dopravce je povinen potvrdit převzetí objednávky k</w:t>
      </w:r>
      <w:r>
        <w:t xml:space="preserve"> obstarání přepravy. Dopravce je povinen neprodleně informovat odesílatele o případném zdržení čí oznámit náhradní termín nakládky (vykládky).</w:t>
      </w:r>
    </w:p>
    <w:p w:rsidR="00FC1DC7" w:rsidRDefault="00BF6F58">
      <w:pPr>
        <w:pStyle w:val="Zkladntext20"/>
        <w:numPr>
          <w:ilvl w:val="0"/>
          <w:numId w:val="4"/>
        </w:numPr>
        <w:shd w:val="clear" w:color="auto" w:fill="auto"/>
        <w:tabs>
          <w:tab w:val="left" w:pos="800"/>
        </w:tabs>
        <w:spacing w:after="820" w:line="240" w:lineRule="exact"/>
        <w:ind w:left="740" w:hanging="260"/>
      </w:pPr>
      <w:r>
        <w:t xml:space="preserve">Dopravce je povinen v případě vzniku škodní události zajistit potřebné doklady pro vyřízení škodní události, </w:t>
      </w:r>
      <w:r>
        <w:t>učinit všechna možná opatření k minimalizaci škod a informovat odesilatele.</w:t>
      </w:r>
    </w:p>
    <w:p w:rsidR="00FC1DC7" w:rsidRDefault="00BF6F58">
      <w:pPr>
        <w:pStyle w:val="Nadpis60"/>
        <w:keepNext/>
        <w:keepLines/>
        <w:shd w:val="clear" w:color="auto" w:fill="auto"/>
        <w:spacing w:before="0" w:after="292" w:line="190" w:lineRule="exact"/>
        <w:ind w:left="5260"/>
        <w:jc w:val="left"/>
      </w:pPr>
      <w:bookmarkStart w:id="8" w:name="bookmark7"/>
      <w:r>
        <w:t>V.</w:t>
      </w:r>
      <w:bookmarkEnd w:id="8"/>
    </w:p>
    <w:p w:rsidR="00FC1DC7" w:rsidRDefault="00BF6F58">
      <w:pPr>
        <w:pStyle w:val="Nadpis60"/>
        <w:keepNext/>
        <w:keepLines/>
        <w:shd w:val="clear" w:color="auto" w:fill="auto"/>
        <w:spacing w:before="0" w:after="252" w:line="190" w:lineRule="exact"/>
        <w:ind w:right="180"/>
      </w:pPr>
      <w:bookmarkStart w:id="9" w:name="bookmark8"/>
      <w:r>
        <w:t>Povinnosti odesílatele</w:t>
      </w:r>
      <w:bookmarkEnd w:id="9"/>
    </w:p>
    <w:p w:rsidR="00FC1DC7" w:rsidRDefault="00BF6F58">
      <w:pPr>
        <w:pStyle w:val="Zkladntext20"/>
        <w:numPr>
          <w:ilvl w:val="0"/>
          <w:numId w:val="5"/>
        </w:numPr>
        <w:shd w:val="clear" w:color="auto" w:fill="auto"/>
        <w:tabs>
          <w:tab w:val="left" w:pos="791"/>
        </w:tabs>
        <w:spacing w:after="296" w:line="235" w:lineRule="exact"/>
        <w:ind w:left="740" w:hanging="260"/>
      </w:pPr>
      <w:r>
        <w:t xml:space="preserve">Odesílatel je povinen, hrozí-li zásilce bezprostředně podstatná škoda a tato skutečnost je odesílateli dopravcem oznámena, dát mu okamžitě pokyny, jak se </w:t>
      </w:r>
      <w:r>
        <w:t>zásilkou naložit.</w:t>
      </w:r>
    </w:p>
    <w:p w:rsidR="00FC1DC7" w:rsidRDefault="00BF6F58">
      <w:pPr>
        <w:pStyle w:val="Zkladntext20"/>
        <w:numPr>
          <w:ilvl w:val="0"/>
          <w:numId w:val="5"/>
        </w:numPr>
        <w:shd w:val="clear" w:color="auto" w:fill="auto"/>
        <w:tabs>
          <w:tab w:val="left" w:pos="800"/>
        </w:tabs>
        <w:spacing w:after="300" w:line="240" w:lineRule="exact"/>
        <w:ind w:left="740" w:hanging="260"/>
      </w:pPr>
      <w:r>
        <w:t>OdesílateIJe povinen vybavit zásilku řádně vyplněnými průvodními doklady, které mají být předány příjemci. Řádně vyplněnými doklady se rozumí vždy vyplněný údaj o příjemci, odesílateli, dopravci, druhu nákladu a hmotnost nebo množství. Od</w:t>
      </w:r>
      <w:r>
        <w:t>mítne-li příjemce převzetí řádně doručené zásilky, uhradí odesílatel dopravci cenu za obstarání zpětné přepravy ve stejné výši jako za obstarání přepravy příjemci, nedá-ii odesílatel dopravci včas jiné dispozice. Dispozice je odesílatel povinen sdělit dopr</w:t>
      </w:r>
      <w:r>
        <w:t>avci do 2 hodin poté, co došlo k oznámení odmítnutí přijetí zásilky příjemcem odesílateli. Tuto Ihůtu lze po předchozí telefonické domluvě s dopravcem prodloužit.</w:t>
      </w:r>
    </w:p>
    <w:p w:rsidR="00FC1DC7" w:rsidRDefault="00BF6F58">
      <w:pPr>
        <w:pStyle w:val="Zkladntext20"/>
        <w:numPr>
          <w:ilvl w:val="0"/>
          <w:numId w:val="5"/>
        </w:numPr>
        <w:shd w:val="clear" w:color="auto" w:fill="auto"/>
        <w:tabs>
          <w:tab w:val="left" w:pos="800"/>
        </w:tabs>
        <w:spacing w:after="304" w:line="240" w:lineRule="exact"/>
        <w:ind w:left="740" w:hanging="260"/>
      </w:pPr>
      <w:r>
        <w:t>Odesílatel je povinen nést důsledky za nesprávně uvedené údaje o zásilce uvedené v objednávce</w:t>
      </w:r>
      <w:r>
        <w:t xml:space="preserve"> přepravy a odpovědnost za škodu přepravci případně vzniklou v tomto kontextu:</w:t>
      </w:r>
    </w:p>
    <w:p w:rsidR="00FC1DC7" w:rsidRDefault="00BF6F58">
      <w:pPr>
        <w:pStyle w:val="Zkladntext20"/>
        <w:numPr>
          <w:ilvl w:val="0"/>
          <w:numId w:val="5"/>
        </w:numPr>
        <w:shd w:val="clear" w:color="auto" w:fill="auto"/>
        <w:tabs>
          <w:tab w:val="left" w:pos="815"/>
        </w:tabs>
        <w:spacing w:line="235" w:lineRule="exact"/>
        <w:ind w:left="740" w:hanging="260"/>
        <w:jc w:val="both"/>
        <w:sectPr w:rsidR="00FC1DC7">
          <w:headerReference w:type="even" r:id="rId10"/>
          <w:headerReference w:type="first" r:id="rId11"/>
          <w:pgSz w:w="11900" w:h="16840"/>
          <w:pgMar w:top="1214" w:right="936" w:bottom="836" w:left="341" w:header="0" w:footer="3" w:gutter="0"/>
          <w:cols w:space="720"/>
          <w:noEndnote/>
          <w:titlePg/>
          <w:docGrid w:linePitch="360"/>
        </w:sectPr>
      </w:pPr>
      <w:r>
        <w:t xml:space="preserve">Odesílatel je povinen k přepravovaným věcem zajistit všechny </w:t>
      </w:r>
      <w:r>
        <w:t>zvláštní listiny potřebné k provedení přepravy, vyžadované zejména právními předpisy. Nedodání těchto dokladů odesílatelem nejpozději při předání zásilky k přepravě je důvodem k odstoupení dopravce od konkrétní objednávky s tím, že odesílatel je v tomto př</w:t>
      </w:r>
      <w:r>
        <w:t>ípadě povinen nahradit dopravci vzniklou škodu. Totéž platí, jsou-li příslušné listiny pro danou přepravu nesprávně předány.</w:t>
      </w:r>
    </w:p>
    <w:p w:rsidR="00FC1DC7" w:rsidRDefault="00BF6F58">
      <w:pPr>
        <w:pStyle w:val="Zkladntext20"/>
        <w:shd w:val="clear" w:color="auto" w:fill="auto"/>
        <w:spacing w:after="240" w:line="240" w:lineRule="exact"/>
        <w:ind w:left="360" w:hanging="100"/>
      </w:pPr>
      <w:r>
        <w:lastRenderedPageBreak/>
        <w:t>. Odesílatel prohlašuje, že se seznámil se Záznamem o seznámení s riziky a zavazuje se tato pravidla a pokyny dodržovat v plném roz</w:t>
      </w:r>
      <w:r>
        <w:t xml:space="preserve">sahu. Porušení uvedených pravidel odesílatelem se považuje za porušení této smlouvy a dopravce v takovém případě není odpovědný za škodu tím vzniklou. Materiály jsou dostupné na </w:t>
      </w:r>
      <w:hyperlink r:id="rId12" w:history="1">
        <w:r>
          <w:rPr>
            <w:rStyle w:val="Hypertextovodkaz"/>
            <w:lang w:val="en-US" w:eastAsia="en-US" w:bidi="en-US"/>
          </w:rPr>
          <w:t>http://www.losas.c</w:t>
        </w:r>
        <w:r>
          <w:rPr>
            <w:rStyle w:val="Hypertextovodkaz"/>
            <w:lang w:val="en-US" w:eastAsia="en-US" w:bidi="en-US"/>
          </w:rPr>
          <w:t>z/info-pro-partnery/dokumenty/</w:t>
        </w:r>
      </w:hyperlink>
      <w:r>
        <w:rPr>
          <w:lang w:val="en-US" w:eastAsia="en-US" w:bidi="en-US"/>
        </w:rPr>
        <w:t xml:space="preserve"> </w:t>
      </w:r>
      <w:r>
        <w:t>.</w:t>
      </w:r>
    </w:p>
    <w:p w:rsidR="00FC1DC7" w:rsidRDefault="00BF6F58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after="240" w:line="240" w:lineRule="exact"/>
        <w:ind w:left="360"/>
      </w:pPr>
      <w:r>
        <w:t>Odesílatel se zavazuje dodržovat při plnění této smlouvy veškeré povinnosti vyplývající pro něj z nařízení EP a: RADY (EU) 2016/679 z 27.4.2016 o ochraně fyzických osob v souvislosti se zpracováním osobních údajů a o vol</w:t>
      </w:r>
      <w:r>
        <w:t xml:space="preserve">ném pohybu těchto údajů a o zrušení směrnice 95/46/ES (obecné nařízení o ochraně osobních údajů) (dále jen „Nařízení"). Bere na vědomí, že při zajišťování plnění dle této smlouvy může vystupovat jako zpracovatel a případně též jako správce osobních údajů, </w:t>
      </w:r>
      <w:r>
        <w:t>a je tak povinen plnit při zpracování osobních údajů veškeré povinnosti v souladu s Nařízením, především je povinen zajistit ochranu osobních údajů všech zaměstnanců dopravce, které dostane k dispozici.</w:t>
      </w:r>
    </w:p>
    <w:p w:rsidR="00FC1DC7" w:rsidRDefault="00BF6F58">
      <w:pPr>
        <w:pStyle w:val="Zkladntext20"/>
        <w:numPr>
          <w:ilvl w:val="0"/>
          <w:numId w:val="6"/>
        </w:numPr>
        <w:shd w:val="clear" w:color="auto" w:fill="auto"/>
        <w:tabs>
          <w:tab w:val="left" w:pos="294"/>
        </w:tabs>
        <w:spacing w:after="280" w:line="240" w:lineRule="exact"/>
        <w:ind w:left="360"/>
      </w:pPr>
      <w:r>
        <w:t xml:space="preserve">Odesílatel současně uděluje dopravci souhlas se </w:t>
      </w:r>
      <w:r>
        <w:t>zpracováním osobních údajů, které mu odesílatel sdělil či sdělí v souvislosti s uzavřením a realizací této smlouvy. Tento souhlas odesílatel uděluje od data nabytí platnosti a účinnosti této smlouvy do 31. 12. 2021. Odesílatel rovněž prohlašuje, že byl v s</w:t>
      </w:r>
      <w:r>
        <w:t>ouvislosti s udělením tohoto souhlasu dopravcem informován o právech a povinnostech v souvislosti se zpracováním osobních údajů, zejména o tom, pro jaký účel jsou jeho údaje zpracovávány, o jaké osobní údaje se jedná a po jaké období tyto údaje budou zprac</w:t>
      </w:r>
      <w:r>
        <w:t>ovávány dopravcem. Odesílatel souhlasí s tím, aby dopravce jeho osobní údaje poskytoval třetím osobám, bude-li to nutné za účelem realizace této smlouvy. Dopravce tyto údaje poskytne pouze, pokud budou splněny všechny podmínky Nařízení, a to i ze strany to</w:t>
      </w:r>
      <w:r>
        <w:t>ho, komu jsou tyto údaje poskytovány, nestanoví-li právní předpisy ČR a EU jinak.</w:t>
      </w:r>
    </w:p>
    <w:p w:rsidR="00FC1DC7" w:rsidRDefault="00BF6F58">
      <w:pPr>
        <w:pStyle w:val="Zkladntext30"/>
        <w:shd w:val="clear" w:color="auto" w:fill="auto"/>
        <w:spacing w:before="0" w:after="271" w:line="190" w:lineRule="exact"/>
        <w:ind w:left="4860" w:firstLine="0"/>
      </w:pPr>
      <w:r>
        <w:t>VI.</w:t>
      </w:r>
    </w:p>
    <w:p w:rsidR="00FC1DC7" w:rsidRDefault="00BF6F58">
      <w:pPr>
        <w:pStyle w:val="Nadpis60"/>
        <w:keepNext/>
        <w:keepLines/>
        <w:shd w:val="clear" w:color="auto" w:fill="auto"/>
        <w:spacing w:before="0" w:after="187" w:line="190" w:lineRule="exact"/>
        <w:ind w:left="300"/>
      </w:pPr>
      <w:bookmarkStart w:id="10" w:name="bookmark9"/>
      <w:r>
        <w:t>Úplata a platební podmínky</w:t>
      </w:r>
      <w:bookmarkEnd w:id="10"/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284"/>
        </w:tabs>
        <w:spacing w:after="276" w:line="235" w:lineRule="exact"/>
        <w:ind w:left="360"/>
      </w:pPr>
      <w:r>
        <w:t>Dopravce vyúčtuje každé obstarání přepravy fakturou v listinné podobě, přičemž listinná podoba faktury bude mít náležitosti daňového dokladu.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298"/>
        </w:tabs>
        <w:spacing w:after="197" w:line="190" w:lineRule="exact"/>
        <w:ind w:left="360"/>
        <w:jc w:val="both"/>
      </w:pPr>
      <w:r>
        <w:t>Splatnost faktury je 14 dní od jejího vystavení.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298"/>
        </w:tabs>
        <w:spacing w:after="240" w:line="240" w:lineRule="exact"/>
        <w:ind w:left="360" w:right="260"/>
        <w:jc w:val="both"/>
      </w:pPr>
      <w:r>
        <w:t>Součástí faktury musí být zejména dodací listy z nakládacích expedičních skladů a odvozních míst, podepsané dodavatelem a příjemcem (razítko, podpis) nebo přejímky příjemce, které je Odesílatel povinen zasla</w:t>
      </w:r>
      <w:r>
        <w:t>t Dopravci do 5 dní ode dne provedení, resp. dokončení přepravy.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after="280" w:line="240" w:lineRule="exact"/>
        <w:ind w:left="360"/>
      </w:pPr>
      <w:r>
        <w:t xml:space="preserve">Úplata - přepravné za provedené služby je stanovena dle ceníku. Ceník je přílohou č.l. této smlouvy, a je nedílnou součástí této smlouvy. Smluvní strany si mohou pro konkrétní přepravu </w:t>
      </w:r>
      <w:r>
        <w:t>sjednat cenu odlišnou od ceny ceníkové - v takovém případě se ceníková cena nepoužije, konkrétní výši dohodnuté ceny však musí obsahovat objednávka, která musí být potvrzená dopravcem.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after="212" w:line="190" w:lineRule="exact"/>
        <w:ind w:left="360"/>
        <w:jc w:val="both"/>
      </w:pPr>
      <w:r>
        <w:t>Dopravci vzniká nárok na přepravné po provedení přepravy do místa určen</w:t>
      </w:r>
      <w:r>
        <w:t>í.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after="240" w:line="240" w:lineRule="exact"/>
        <w:ind w:left="360"/>
      </w:pPr>
      <w:r>
        <w:t>Nemůže-li dopravce dokončit přepravu pro skutečnosti, za něž neodpovídá, má nárok na poměrnou část přepravného s přihlédnutím k přepravě již uskutečněné.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after="280" w:line="240" w:lineRule="exact"/>
        <w:ind w:left="360"/>
      </w:pPr>
      <w:r>
        <w:t xml:space="preserve">V případě, že bude odesílatel v prodlení s placením přepravného nebo jeho části, má dopravce právo </w:t>
      </w:r>
      <w:r>
        <w:t>požadovat na něm smluvní úrok z prodlení ve výši 0,05 % z dlužné částky za každý započatý den prodlení. V případě, že bude odesílatel v prodlení s placením přepravného nebo jeho části delším než 1 měsíc, má dopravce právo požadovat na odesílateli smluvní p</w:t>
      </w:r>
      <w:r>
        <w:t>okutu ve výši 20% dlužné částky a od smlouvy jednostranně odstoupit.</w:t>
      </w:r>
    </w:p>
    <w:p w:rsidR="00FC1DC7" w:rsidRDefault="00BF6F58">
      <w:pPr>
        <w:pStyle w:val="Zkladntext20"/>
        <w:numPr>
          <w:ilvl w:val="0"/>
          <w:numId w:val="7"/>
        </w:numPr>
        <w:shd w:val="clear" w:color="auto" w:fill="auto"/>
        <w:tabs>
          <w:tab w:val="left" w:pos="303"/>
        </w:tabs>
        <w:spacing w:line="190" w:lineRule="exact"/>
        <w:ind w:left="360"/>
        <w:jc w:val="both"/>
        <w:sectPr w:rsidR="00FC1DC7">
          <w:pgSz w:w="11900" w:h="16840"/>
          <w:pgMar w:top="580" w:right="976" w:bottom="580" w:left="613" w:header="0" w:footer="3" w:gutter="0"/>
          <w:cols w:space="720"/>
          <w:noEndnote/>
          <w:docGrid w:linePitch="360"/>
        </w:sectPr>
      </w:pPr>
      <w:r>
        <w:t>Zaplacení smluvní pokuty dle této smlouvy nemá vliv na nárok na náhradu škody.</w:t>
      </w:r>
    </w:p>
    <w:p w:rsidR="00FC1DC7" w:rsidRDefault="00BF6F58">
      <w:pPr>
        <w:pStyle w:val="Zkladntext30"/>
        <w:shd w:val="clear" w:color="auto" w:fill="auto"/>
        <w:spacing w:before="0" w:after="5" w:line="190" w:lineRule="exact"/>
        <w:ind w:left="100" w:firstLine="0"/>
        <w:jc w:val="center"/>
      </w:pPr>
      <w:r>
        <w:lastRenderedPageBreak/>
        <w:t>Doba trvaní smlouvy a její ukončení</w:t>
      </w:r>
    </w:p>
    <w:p w:rsidR="00FC1DC7" w:rsidRDefault="00BF6F58">
      <w:pPr>
        <w:pStyle w:val="Zkladntext20"/>
        <w:numPr>
          <w:ilvl w:val="0"/>
          <w:numId w:val="8"/>
        </w:numPr>
        <w:shd w:val="clear" w:color="auto" w:fill="auto"/>
        <w:tabs>
          <w:tab w:val="left" w:pos="296"/>
        </w:tabs>
        <w:spacing w:line="538" w:lineRule="exact"/>
        <w:ind w:firstLine="0"/>
        <w:jc w:val="both"/>
      </w:pPr>
      <w:r>
        <w:t>Tato smlouva je uzavřena na dobu určitou počínaje</w:t>
      </w:r>
      <w:r>
        <w:t xml:space="preserve"> dnem 1.1.2021 a konče dnem 31.12.2021.</w:t>
      </w:r>
    </w:p>
    <w:p w:rsidR="00FC1DC7" w:rsidRDefault="00BF6F58">
      <w:pPr>
        <w:pStyle w:val="Zkladntext20"/>
        <w:numPr>
          <w:ilvl w:val="0"/>
          <w:numId w:val="8"/>
        </w:numPr>
        <w:shd w:val="clear" w:color="auto" w:fill="auto"/>
        <w:tabs>
          <w:tab w:val="left" w:pos="306"/>
        </w:tabs>
        <w:spacing w:line="538" w:lineRule="exact"/>
        <w:ind w:firstLine="0"/>
        <w:jc w:val="both"/>
      </w:pPr>
      <w:r>
        <w:t>Smluvní vztah založený touto smlouvou končí</w:t>
      </w:r>
    </w:p>
    <w:p w:rsidR="00FC1DC7" w:rsidRDefault="00BF6F58">
      <w:pPr>
        <w:pStyle w:val="Zkladntext20"/>
        <w:numPr>
          <w:ilvl w:val="0"/>
          <w:numId w:val="9"/>
        </w:numPr>
        <w:shd w:val="clear" w:color="auto" w:fill="auto"/>
        <w:tabs>
          <w:tab w:val="left" w:pos="670"/>
        </w:tabs>
        <w:spacing w:line="538" w:lineRule="exact"/>
        <w:ind w:left="340" w:firstLine="0"/>
        <w:jc w:val="both"/>
      </w:pPr>
      <w:r>
        <w:t>uplynutím sjednané doby,</w:t>
      </w:r>
    </w:p>
    <w:p w:rsidR="00FC1DC7" w:rsidRDefault="00BF6F58">
      <w:pPr>
        <w:pStyle w:val="Zkladntext20"/>
        <w:numPr>
          <w:ilvl w:val="0"/>
          <w:numId w:val="9"/>
        </w:numPr>
        <w:shd w:val="clear" w:color="auto" w:fill="auto"/>
        <w:tabs>
          <w:tab w:val="left" w:pos="670"/>
        </w:tabs>
        <w:spacing w:line="538" w:lineRule="exact"/>
        <w:ind w:left="340" w:firstLine="0"/>
        <w:jc w:val="both"/>
      </w:pPr>
      <w:r>
        <w:t>dohodou smluvních stran,</w:t>
      </w:r>
    </w:p>
    <w:p w:rsidR="00FC1DC7" w:rsidRDefault="00BF6F58">
      <w:pPr>
        <w:pStyle w:val="Zkladntext20"/>
        <w:numPr>
          <w:ilvl w:val="0"/>
          <w:numId w:val="9"/>
        </w:numPr>
        <w:shd w:val="clear" w:color="auto" w:fill="auto"/>
        <w:tabs>
          <w:tab w:val="left" w:pos="674"/>
        </w:tabs>
        <w:spacing w:after="248" w:line="235" w:lineRule="exact"/>
        <w:ind w:left="340" w:right="380" w:firstLine="0"/>
        <w:jc w:val="both"/>
      </w:pPr>
      <w:r>
        <w:t xml:space="preserve">odstoupením od smlouvy. Dopravce je oprávněn odstoupit od smlouvy v případě, že odesílatel poruší své povinnosti dané </w:t>
      </w:r>
      <w:r>
        <w:t>touto smlouvou. Odesílatel je oprávněn od smlouvy odstoupit, pokud bude dopravce v prodlení s plněním svých povinností daných touto smlouvou, a to delším než 10 dní.</w:t>
      </w:r>
    </w:p>
    <w:p w:rsidR="00FC1DC7" w:rsidRDefault="00BF6F58">
      <w:pPr>
        <w:pStyle w:val="Nadpis50"/>
        <w:keepNext/>
        <w:keepLines/>
        <w:shd w:val="clear" w:color="auto" w:fill="auto"/>
        <w:spacing w:before="0" w:after="266" w:line="300" w:lineRule="exact"/>
        <w:ind w:left="100"/>
      </w:pPr>
      <w:bookmarkStart w:id="11" w:name="bookmark10"/>
      <w:r>
        <w:t>vin.</w:t>
      </w:r>
      <w:bookmarkEnd w:id="11"/>
    </w:p>
    <w:p w:rsidR="00FC1DC7" w:rsidRDefault="00BF6F58">
      <w:pPr>
        <w:pStyle w:val="Zkladntext30"/>
        <w:shd w:val="clear" w:color="auto" w:fill="auto"/>
        <w:spacing w:before="0" w:after="252" w:line="190" w:lineRule="exact"/>
        <w:ind w:left="100" w:firstLine="0"/>
        <w:jc w:val="center"/>
      </w:pPr>
      <w:r>
        <w:t>Závěrečná ustanovení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291"/>
        </w:tabs>
        <w:spacing w:after="296" w:line="235" w:lineRule="exact"/>
        <w:ind w:left="340" w:hanging="340"/>
      </w:pPr>
      <w:r>
        <w:t>Obě smluvní strany se zavazují spolupracovat při zajišťování bez</w:t>
      </w:r>
      <w:r>
        <w:t xml:space="preserve">pečnosti a ochrany zdraví při práci pro všechny zaměstnance na jejich pracovištích. Odesílatel se zavazuje o rizicích týkajících se výkonu práce na pracovištích dopravce a o souvisejících otázkách informovat své zaměstnance a další osoby, resp. je v tomto </w:t>
      </w:r>
      <w:r>
        <w:t>smyslu prokazatelně proškolit.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01"/>
        </w:tabs>
        <w:spacing w:after="304" w:line="240" w:lineRule="exact"/>
        <w:ind w:left="340" w:hanging="340"/>
      </w:pPr>
      <w:r>
        <w:t xml:space="preserve">Okamžikem podpisu této smlouvy jsou smluvní strany vázány svými smluvními projevy. Podléhá-li tato smlouva povinnosti uveřejnění dle zákona č. 340/2015 Sb., o zvláštních podmínkách účinnosti některých smluv, uveřejňování </w:t>
      </w:r>
      <w:r>
        <w:t>těchto smluv a o registru smluv (zákon o registru smluv), v rozhodném znění, nabývá účinnosti ke dni jejího uveřejnění dle zmíněného zákona. Uveřejnění smlouvy je povinen zajistit dopravce bez zbytečného odkladu po uzavření této smlouvy, nejpozději však do</w:t>
      </w:r>
      <w:r>
        <w:t xml:space="preserve"> 15 dnů od jejího uzavření. Odesílatel má oprávnění požadovat po dopravci náhradu škody nebo nemajetkové újmy způsobené porušením smluvní povinnosti dopravce uveřejnit tuto smlouvu řádně a včas. Dopravce má povinnost pro případ, že nesplní povinnost uveřej</w:t>
      </w:r>
      <w:r>
        <w:t>nit tuto smlouvu řádně a včas, zaplatit odesílateli smluvní pokutu ve výši 5 000,- Kč. Nepodléhá-li tato smlouva povinnosti uveřejnění, nabývá smlouva účinnosti dnem jejího podpisu všemi jejími účastníky.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01"/>
        </w:tabs>
        <w:spacing w:after="300" w:line="235" w:lineRule="exact"/>
        <w:ind w:left="340" w:hanging="340"/>
      </w:pPr>
      <w:r>
        <w:t>Jakékoliv změny nebo doplnění této smlouvy lze čini</w:t>
      </w:r>
      <w:r>
        <w:t>t pouze formou písemných číslovaných dodatků podepsaných všemi smluvními stranami.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10"/>
        </w:tabs>
        <w:spacing w:after="296" w:line="235" w:lineRule="exact"/>
        <w:ind w:left="340" w:hanging="340"/>
      </w:pPr>
      <w:r>
        <w:t>Tato smlouva je vyhotovena ve dvou exemplářích s platností originálu, z nichž každá smluvní strana obdrží po jednom vyhotovení.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10"/>
        </w:tabs>
        <w:spacing w:after="304" w:line="240" w:lineRule="exact"/>
        <w:ind w:left="340" w:hanging="340"/>
      </w:pPr>
      <w:r>
        <w:t>Případná neplatnost některého ustanovení této</w:t>
      </w:r>
      <w:r>
        <w:t xml:space="preserve"> smlouvy nemá vliv na platnost ostatních jejích ustanovení či článků.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10"/>
        </w:tabs>
        <w:spacing w:after="296" w:line="235" w:lineRule="exact"/>
        <w:ind w:left="340" w:hanging="340"/>
      </w:pPr>
      <w:r>
        <w:t>Vztahy mezi smluvními stranami touto smlouvou neupravené se obecně řídí příslušnými ustanoveními Občanského zákoníku.</w:t>
      </w:r>
    </w:p>
    <w:p w:rsidR="00FC1DC7" w:rsidRDefault="00BF6F58">
      <w:pPr>
        <w:pStyle w:val="Zkladntext20"/>
        <w:numPr>
          <w:ilvl w:val="0"/>
          <w:numId w:val="10"/>
        </w:numPr>
        <w:shd w:val="clear" w:color="auto" w:fill="auto"/>
        <w:tabs>
          <w:tab w:val="left" w:pos="310"/>
        </w:tabs>
        <w:spacing w:line="240" w:lineRule="exact"/>
        <w:ind w:left="340" w:hanging="340"/>
        <w:sectPr w:rsidR="00FC1DC7">
          <w:pgSz w:w="11900" w:h="16840"/>
          <w:pgMar w:top="1116" w:right="910" w:bottom="1116" w:left="757" w:header="0" w:footer="3" w:gutter="0"/>
          <w:cols w:space="720"/>
          <w:noEndnote/>
          <w:docGrid w:linePitch="360"/>
        </w:sectPr>
      </w:pPr>
      <w:r>
        <w:t>Smluvní strany prohlašují, že si smlouvu přeč</w:t>
      </w:r>
      <w:r>
        <w:t>etly, s jejím obsahem souhlasí, tato je výrazem jejich pravé a svobodné vůle a na důkaz toho připojují jejich oprávnění zástupci své vlastnoruční podpisy.</w:t>
      </w:r>
    </w:p>
    <w:p w:rsidR="00FC1DC7" w:rsidRDefault="00BF6F58">
      <w:pPr>
        <w:pStyle w:val="Zkladntext20"/>
        <w:shd w:val="clear" w:color="auto" w:fill="auto"/>
        <w:spacing w:after="228" w:line="190" w:lineRule="exact"/>
        <w:ind w:firstLine="0"/>
      </w:pPr>
      <w:r>
        <w:lastRenderedPageBreak/>
        <w:t>Příloha č. 1: Ceník</w:t>
      </w:r>
    </w:p>
    <w:p w:rsidR="00FC1DC7" w:rsidRDefault="00BF6F58">
      <w:pPr>
        <w:pStyle w:val="Zkladntext20"/>
        <w:shd w:val="clear" w:color="auto" w:fill="auto"/>
        <w:spacing w:after="179" w:line="190" w:lineRule="exact"/>
        <w:ind w:firstLine="0"/>
      </w:pPr>
      <w:r>
        <w:t>Příloha č. 2: Informace o rizicích</w:t>
      </w:r>
    </w:p>
    <w:p w:rsidR="00FC1DC7" w:rsidRDefault="00BF6F58">
      <w:pPr>
        <w:pStyle w:val="Zkladntext20"/>
        <w:shd w:val="clear" w:color="auto" w:fill="auto"/>
        <w:spacing w:after="104" w:line="245" w:lineRule="exact"/>
        <w:ind w:left="780" w:right="7360" w:firstLine="0"/>
      </w:pPr>
      <w:r>
        <w:t>V Havlíčkově Brodě dne:l.1.2021</w:t>
      </w:r>
    </w:p>
    <w:p w:rsidR="00FC1DC7" w:rsidRDefault="00BF6F58">
      <w:pPr>
        <w:pStyle w:val="Zkladntext20"/>
        <w:shd w:val="clear" w:color="auto" w:fill="auto"/>
        <w:tabs>
          <w:tab w:val="left" w:pos="7049"/>
        </w:tabs>
        <w:spacing w:line="190" w:lineRule="exact"/>
        <w:ind w:left="780" w:firstLine="0"/>
        <w:jc w:val="both"/>
        <w:sectPr w:rsidR="00FC1DC7">
          <w:headerReference w:type="even" r:id="rId13"/>
          <w:headerReference w:type="first" r:id="rId14"/>
          <w:pgSz w:w="11900" w:h="16840"/>
          <w:pgMar w:top="1540" w:right="1473" w:bottom="1540" w:left="39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54610" distB="30480" distL="435610" distR="4182110" simplePos="0" relativeHeight="251658240" behindDoc="1" locked="0" layoutInCell="1" allowOverlap="1">
                <wp:simplePos x="0" y="0"/>
                <wp:positionH relativeFrom="margin">
                  <wp:posOffset>435610</wp:posOffset>
                </wp:positionH>
                <wp:positionV relativeFrom="paragraph">
                  <wp:posOffset>447675</wp:posOffset>
                </wp:positionV>
                <wp:extent cx="1755775" cy="778510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4"/>
                              <w:shd w:val="clear" w:color="auto" w:fill="auto"/>
                              <w:spacing w:after="96"/>
                              <w:ind w:firstLine="280"/>
                            </w:pPr>
                            <w:r>
                              <w:rPr>
                                <w:rStyle w:val="Zkladntext495ptdkovn0ptExact"/>
                                <w:b/>
                                <w:bCs/>
                              </w:rPr>
                              <w:t xml:space="preserve">Lor'••Mc^&amp;clution, a.s. </w:t>
                            </w:r>
                            <w:r>
                              <w:t xml:space="preserve">Havířská </w:t>
                            </w:r>
                            <w:r>
                              <w:rPr>
                                <w:rStyle w:val="Zkladntext49ptNetunKurzvadkovn0ptExact"/>
                              </w:rPr>
                              <w:t>W),</w:t>
                            </w:r>
                            <w:r>
                              <w:t xml:space="preserve"> 580 QlJioidjMLtol </w:t>
                            </w:r>
                            <w:r>
                              <w:rPr>
                                <w:rStyle w:val="Zkladntext410ptNetundkovn0ptMtko60Exact"/>
                              </w:rPr>
                              <w:t xml:space="preserve">IČO: 6Í361 WrnTcTČŽ64361594 </w:t>
                            </w:r>
                            <w:r>
                              <w:rPr>
                                <w:rStyle w:val="Zkladntext495ptdkovn0ptMtko66Exact"/>
                                <w:b/>
                                <w:bCs/>
                              </w:rPr>
                              <w:t>8mail:</w:t>
                            </w:r>
                            <w:hyperlink r:id="rId15" w:history="1">
                              <w:r>
                                <w:rPr>
                                  <w:rStyle w:val="Hypertextovodkaz"/>
                                </w:rPr>
                                <w:t>info@losas.cz</w:t>
                              </w:r>
                            </w:hyperlink>
                            <w:r>
                              <w:rPr>
                                <w:rStyle w:val="Zkladntext495ptdkovn0ptMtko66Exact"/>
                                <w:b/>
                                <w:bCs/>
                              </w:rPr>
                              <w:t xml:space="preserve"> ®</w:t>
                            </w:r>
                          </w:p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Logistics Solution,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4.3pt;margin-top:35.25pt;width:138.25pt;height:61.3pt;z-index:-251658240;visibility:visible;mso-wrap-style:square;mso-width-percent:0;mso-height-percent:0;mso-wrap-distance-left:34.3pt;mso-wrap-distance-top:4.3pt;mso-wrap-distance-right:329.3pt;mso-wrap-distance-bottom: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4"/>
                        <w:shd w:val="clear" w:color="auto" w:fill="auto"/>
                        <w:spacing w:after="96"/>
                        <w:ind w:firstLine="280"/>
                      </w:pPr>
                      <w:r>
                        <w:rPr>
                          <w:rStyle w:val="Zkladntext495ptdkovn0ptExact"/>
                          <w:b/>
                          <w:bCs/>
                        </w:rPr>
                        <w:t xml:space="preserve">Lor'••Mc^&amp;clution, a.s. </w:t>
                      </w:r>
                      <w:r>
                        <w:t xml:space="preserve">Havířská </w:t>
                      </w:r>
                      <w:r>
                        <w:rPr>
                          <w:rStyle w:val="Zkladntext49ptNetunKurzvadkovn0ptExact"/>
                        </w:rPr>
                        <w:t>W),</w:t>
                      </w:r>
                      <w:r>
                        <w:t xml:space="preserve"> 580 QlJioidjMLtol </w:t>
                      </w:r>
                      <w:r>
                        <w:rPr>
                          <w:rStyle w:val="Zkladntext410ptNetundkovn0ptMtko60Exact"/>
                        </w:rPr>
                        <w:t xml:space="preserve">IČO: 6Í361 WrnTcTČŽ64361594 </w:t>
                      </w:r>
                      <w:r>
                        <w:rPr>
                          <w:rStyle w:val="Zkladntext495ptdkovn0ptMtko66Exact"/>
                          <w:b/>
                          <w:bCs/>
                        </w:rPr>
                        <w:t>8mail:</w:t>
                      </w:r>
                      <w:hyperlink r:id="rId16" w:history="1">
                        <w:r>
                          <w:rPr>
                            <w:rStyle w:val="Hypertextovodkaz"/>
                          </w:rPr>
                          <w:t>info@losas.cz</w:t>
                        </w:r>
                      </w:hyperlink>
                      <w:r>
                        <w:rPr>
                          <w:rStyle w:val="Zkladntext495ptdkovn0ptMtko66Exact"/>
                          <w:b/>
                          <w:bCs/>
                        </w:rPr>
                        <w:t xml:space="preserve"> ®</w:t>
                      </w:r>
                    </w:p>
                    <w:p w:rsidR="00FC1DC7" w:rsidRDefault="00BF6F58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Logistics Solution, a.s.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2260" distL="3816350" distR="880745" simplePos="0" relativeHeight="251659264" behindDoc="1" locked="0" layoutInCell="1" allowOverlap="1">
                <wp:simplePos x="0" y="0"/>
                <wp:positionH relativeFrom="margin">
                  <wp:posOffset>3816350</wp:posOffset>
                </wp:positionH>
                <wp:positionV relativeFrom="paragraph">
                  <wp:posOffset>393065</wp:posOffset>
                </wp:positionV>
                <wp:extent cx="1676400" cy="646430"/>
                <wp:effectExtent l="0" t="0" r="2540" b="1270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5"/>
                              <w:shd w:val="clear" w:color="auto" w:fill="auto"/>
                              <w:ind w:right="60"/>
                            </w:pPr>
                            <w:r>
                              <w:rPr>
                                <w:rStyle w:val="Zkladntext5Verdana85ptExact"/>
                                <w:b/>
                                <w:bCs/>
                              </w:rPr>
                              <w:t xml:space="preserve">Í.1ÍV A «VSNfK¥ </w:t>
                            </w:r>
                            <w:r>
                              <w:rPr>
                                <w:rStyle w:val="Zkladntext5LucidaSansUnicode65ptNetunKurzvaExact"/>
                              </w:rPr>
                              <w:t>HIšt*-,</w:t>
                            </w:r>
                            <w:r>
                              <w:rPr>
                                <w:rStyle w:val="Zkladntext5LucidaSansUnicode65ptNetunKurzvaExact"/>
                              </w:rPr>
                              <w:br/>
                            </w:r>
                            <w:r>
                              <w:t>ČESKÝCH BUDĚJOVIC, S,r,i</w:t>
                            </w:r>
                          </w:p>
                          <w:p w:rsidR="00FC1DC7" w:rsidRDefault="00BF6F58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552"/>
                              </w:tabs>
                              <w:spacing w:after="0" w:line="192" w:lineRule="exact"/>
                              <w:jc w:val="both"/>
                            </w:pPr>
                            <w:r>
                              <w:t>©</w:t>
                            </w:r>
                            <w:r>
                              <w:tab/>
                            </w:r>
                            <w:r>
                              <w:t xml:space="preserve">Jaroslava Haška </w:t>
                            </w:r>
                            <w:r>
                              <w:rPr>
                                <w:rStyle w:val="Zkladntext49ptNetunKurzvadkovn0ptExact"/>
                              </w:rPr>
                              <w:t>4</w:t>
                            </w:r>
                          </w:p>
                          <w:p w:rsidR="00FC1DC7" w:rsidRDefault="00BF6F58">
                            <w:pPr>
                              <w:pStyle w:val="Zkladntext4"/>
                              <w:shd w:val="clear" w:color="auto" w:fill="auto"/>
                              <w:spacing w:after="0" w:line="192" w:lineRule="exact"/>
                              <w:ind w:right="60"/>
                              <w:jc w:val="center"/>
                            </w:pPr>
                            <w:r>
                              <w:t>370 04 České Buděj^yj$e</w:t>
                            </w:r>
                            <w:r>
                              <w:br/>
                              <w:t>DJČ: CZ2S15442T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00.5pt;margin-top:30.95pt;width:132pt;height:50.9pt;z-index:-251657216;visibility:visible;mso-wrap-style:square;mso-width-percent:0;mso-height-percent:0;mso-wrap-distance-left:300.5pt;mso-wrap-distance-top:0;mso-wrap-distance-right:69.35pt;mso-wrap-distance-bottom:2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5"/>
                        <w:shd w:val="clear" w:color="auto" w:fill="auto"/>
                        <w:ind w:right="60"/>
                      </w:pPr>
                      <w:r>
                        <w:rPr>
                          <w:rStyle w:val="Zkladntext5Verdana85ptExact"/>
                          <w:b/>
                          <w:bCs/>
                        </w:rPr>
                        <w:t xml:space="preserve">Í.1ÍV A «VSNfK¥ </w:t>
                      </w:r>
                      <w:r>
                        <w:rPr>
                          <w:rStyle w:val="Zkladntext5LucidaSansUnicode65ptNetunKurzvaExact"/>
                        </w:rPr>
                        <w:t>HIšt*-,</w:t>
                      </w:r>
                      <w:r>
                        <w:rPr>
                          <w:rStyle w:val="Zkladntext5LucidaSansUnicode65ptNetunKurzvaExact"/>
                        </w:rPr>
                        <w:br/>
                      </w:r>
                      <w:r>
                        <w:t>ČESKÝCH BUDĚJOVIC, S,r,i</w:t>
                      </w:r>
                    </w:p>
                    <w:p w:rsidR="00FC1DC7" w:rsidRDefault="00BF6F58">
                      <w:pPr>
                        <w:pStyle w:val="Zkladntext4"/>
                        <w:shd w:val="clear" w:color="auto" w:fill="auto"/>
                        <w:tabs>
                          <w:tab w:val="left" w:pos="552"/>
                        </w:tabs>
                        <w:spacing w:after="0" w:line="192" w:lineRule="exact"/>
                        <w:jc w:val="both"/>
                      </w:pPr>
                      <w:r>
                        <w:t>©</w:t>
                      </w:r>
                      <w:r>
                        <w:tab/>
                      </w:r>
                      <w:r>
                        <w:t xml:space="preserve">Jaroslava Haška </w:t>
                      </w:r>
                      <w:r>
                        <w:rPr>
                          <w:rStyle w:val="Zkladntext49ptNetunKurzvadkovn0ptExact"/>
                        </w:rPr>
                        <w:t>4</w:t>
                      </w:r>
                    </w:p>
                    <w:p w:rsidR="00FC1DC7" w:rsidRDefault="00BF6F58">
                      <w:pPr>
                        <w:pStyle w:val="Zkladntext4"/>
                        <w:shd w:val="clear" w:color="auto" w:fill="auto"/>
                        <w:spacing w:after="0" w:line="192" w:lineRule="exact"/>
                        <w:ind w:right="60"/>
                        <w:jc w:val="center"/>
                      </w:pPr>
                      <w:r>
                        <w:t>370 04 České Buděj^yj$e</w:t>
                      </w:r>
                      <w:r>
                        <w:br/>
                        <w:t>DJČ: CZ2S15442T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265" distB="251460" distL="463550" distR="3968750" simplePos="0" relativeHeight="251660288" behindDoc="1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1469390</wp:posOffset>
                </wp:positionV>
                <wp:extent cx="1941830" cy="382905"/>
                <wp:effectExtent l="0" t="0" r="381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after="223"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Ing. Jiří Prchal</w:t>
                            </w:r>
                          </w:p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místopředseda představenstva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6.5pt;margin-top:115.7pt;width:152.9pt;height:30.15pt;z-index:-251656192;visibility:visible;mso-wrap-style:square;mso-width-percent:0;mso-height-percent:0;mso-wrap-distance-left:36.5pt;mso-wrap-distance-top:6.95pt;mso-wrap-distance-right:312.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Yyrw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20"/>
                        <w:shd w:val="clear" w:color="auto" w:fill="auto"/>
                        <w:spacing w:after="223"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Ing. Jiří Prchal</w:t>
                      </w:r>
                    </w:p>
                    <w:p w:rsidR="00FC1DC7" w:rsidRDefault="00BF6F58">
                      <w:pPr>
                        <w:pStyle w:val="Zkladntext20"/>
                        <w:shd w:val="clear" w:color="auto" w:fill="auto"/>
                        <w:spacing w:line="19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místopředseda představenstva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36880" distL="4458970" distR="63500" simplePos="0" relativeHeight="251661312" behindDoc="1" locked="0" layoutInCell="1" allowOverlap="1">
                <wp:simplePos x="0" y="0"/>
                <wp:positionH relativeFrom="margin">
                  <wp:posOffset>4458970</wp:posOffset>
                </wp:positionH>
                <wp:positionV relativeFrom="paragraph">
                  <wp:posOffset>1380490</wp:posOffset>
                </wp:positionV>
                <wp:extent cx="1913890" cy="304800"/>
                <wp:effectExtent l="1905" t="0" r="0" b="317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Lesy a rybníky města Českých Budějovic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51.1pt;margin-top:108.7pt;width:150.7pt;height:24pt;z-index:-251655168;visibility:visible;mso-wrap-style:square;mso-width-percent:0;mso-height-percent:0;mso-wrap-distance-left:351.1pt;mso-wrap-distance-top:0;mso-wrap-distance-right:5pt;mso-wrap-distance-bottom:3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Lesy a rybníky města Českých Budějovic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Dopravce:</w:t>
      </w:r>
      <w:r>
        <w:tab/>
        <w:t>Odesílatel:</w:t>
      </w:r>
    </w:p>
    <w:p w:rsidR="00FC1DC7" w:rsidRDefault="00BF6F58">
      <w:pPr>
        <w:pStyle w:val="Zkladntext60"/>
        <w:shd w:val="clear" w:color="auto" w:fill="auto"/>
        <w:spacing w:after="263" w:line="210" w:lineRule="exact"/>
        <w:ind w:right="140"/>
      </w:pPr>
      <w:r>
        <w:lastRenderedPageBreak/>
        <w:t>Dohoda o koordinaci BOZP na pracovišti a vzájemné informování o rizicích</w:t>
      </w:r>
    </w:p>
    <w:p w:rsidR="00FC1DC7" w:rsidRDefault="00BF6F58">
      <w:pPr>
        <w:pStyle w:val="Zkladntext70"/>
        <w:shd w:val="clear" w:color="auto" w:fill="auto"/>
        <w:spacing w:before="0" w:after="277" w:line="150" w:lineRule="exact"/>
        <w:ind w:right="140"/>
      </w:pPr>
      <w:r>
        <w:t>(§ 10</w:t>
      </w:r>
      <w:r>
        <w:t>1 odst. 3) ZP)</w:t>
      </w:r>
    </w:p>
    <w:p w:rsidR="00FC1DC7" w:rsidRDefault="00BF6F58">
      <w:pPr>
        <w:pStyle w:val="Zkladntext70"/>
        <w:shd w:val="clear" w:color="auto" w:fill="auto"/>
        <w:spacing w:before="0" w:after="142" w:line="178" w:lineRule="exact"/>
        <w:jc w:val="left"/>
      </w:pPr>
      <w:r>
        <w:t xml:space="preserve">Plní-li na jednom pracovišti úkoly zaměstnanci dvou a více zaměstnavatelů, jsou zaměstnavatelé povinni vzájemně se písemně informovat o rizicích a přijatých opatřeních k ochraně před jejich působením, která se týkají výkonu práce a </w:t>
      </w:r>
      <w:r>
        <w:t>pracoviště, a spolupracovat při zajišťování bezpečnosti a ochrany zdraví při práci pro všechny zaměstnance na pracovišti. Na základě písemné dohody zúčastněních zaměstnavatelů touto dohodou pověřený zaměstnavatel koordinuje provádění opatření k ochraně bez</w:t>
      </w:r>
      <w:r>
        <w:t>pečnosti a zdraví zaměstnanců a postupy k jejich zajištění.</w:t>
      </w:r>
    </w:p>
    <w:p w:rsidR="00FC1DC7" w:rsidRDefault="00BF6F58">
      <w:pPr>
        <w:pStyle w:val="Zkladntext70"/>
        <w:numPr>
          <w:ilvl w:val="0"/>
          <w:numId w:val="11"/>
        </w:numPr>
        <w:shd w:val="clear" w:color="auto" w:fill="auto"/>
        <w:tabs>
          <w:tab w:val="left" w:pos="334"/>
        </w:tabs>
        <w:spacing w:before="0" w:after="114" w:line="150" w:lineRule="exact"/>
        <w:jc w:val="both"/>
      </w:pPr>
      <w:r>
        <w:t>Povinnosti zaměstnavatelů</w:t>
      </w:r>
    </w:p>
    <w:p w:rsidR="00FC1DC7" w:rsidRDefault="00BF6F58">
      <w:pPr>
        <w:pStyle w:val="Zkladntext70"/>
        <w:shd w:val="clear" w:color="auto" w:fill="auto"/>
        <w:spacing w:before="0" w:after="97" w:line="150" w:lineRule="exact"/>
        <w:jc w:val="both"/>
      </w:pPr>
      <w:r>
        <w:t>1.1. Každý ze zaměstnavatelů je povinen</w:t>
      </w:r>
    </w:p>
    <w:p w:rsidR="00FC1DC7" w:rsidRDefault="00BF6F58">
      <w:pPr>
        <w:pStyle w:val="Zkladntext70"/>
        <w:numPr>
          <w:ilvl w:val="0"/>
          <w:numId w:val="12"/>
        </w:numPr>
        <w:shd w:val="clear" w:color="auto" w:fill="auto"/>
        <w:tabs>
          <w:tab w:val="left" w:pos="1044"/>
        </w:tabs>
        <w:spacing w:before="0" w:after="296" w:line="178" w:lineRule="exact"/>
        <w:ind w:left="700"/>
        <w:jc w:val="left"/>
      </w:pPr>
      <w:r>
        <w:t>Zajistit, aby jeho činnosti a práce jeho zaměstnanců byly organizovány, koordinovány a prováděny tak, by současně byli chráněni ta</w:t>
      </w:r>
      <w:r>
        <w:t>ké zaměstnanci dalšího zaměstnavatele.</w:t>
      </w:r>
    </w:p>
    <w:p w:rsidR="00FC1DC7" w:rsidRDefault="00BF6F58">
      <w:pPr>
        <w:pStyle w:val="Zkladntext70"/>
        <w:numPr>
          <w:ilvl w:val="0"/>
          <w:numId w:val="12"/>
        </w:numPr>
        <w:shd w:val="clear" w:color="auto" w:fill="auto"/>
        <w:tabs>
          <w:tab w:val="left" w:pos="1049"/>
        </w:tabs>
        <w:spacing w:before="0" w:after="308" w:line="182" w:lineRule="exact"/>
        <w:ind w:left="700"/>
        <w:jc w:val="left"/>
      </w:pPr>
      <w:r>
        <w:t>Informovat bez zbytečného odkladu Zástupce, resp. Odpovědnou osobu, zaměstnavatele, který bude koordinovat provádění opatření k ochraně bezpečnosti a zdraví zaměstnanců, o všech skutečnostech, které mají vliv na zajiš</w:t>
      </w:r>
      <w:r>
        <w:t>tění BOZP na Pracovišti.</w:t>
      </w:r>
    </w:p>
    <w:p w:rsidR="00FC1DC7" w:rsidRDefault="00BF6F58">
      <w:pPr>
        <w:pStyle w:val="Zkladntext70"/>
        <w:shd w:val="clear" w:color="auto" w:fill="auto"/>
        <w:spacing w:before="0" w:after="438" w:line="173" w:lineRule="exact"/>
        <w:jc w:val="left"/>
      </w:pPr>
      <w:r>
        <w:t>1.2 Zástupce zaměstnavatele je povinen dostatečně a bez zbytečného odkladu informovat přímo své zaměstnance o rizicích a přijatých opatřeních, viz bod 2 a) této dohody.</w:t>
      </w:r>
    </w:p>
    <w:p w:rsidR="00FC1DC7" w:rsidRDefault="00BF6F58">
      <w:pPr>
        <w:pStyle w:val="Zkladntext70"/>
        <w:numPr>
          <w:ilvl w:val="0"/>
          <w:numId w:val="11"/>
        </w:numPr>
        <w:shd w:val="clear" w:color="auto" w:fill="auto"/>
        <w:tabs>
          <w:tab w:val="left" w:pos="344"/>
        </w:tabs>
        <w:spacing w:before="0" w:after="104" w:line="150" w:lineRule="exact"/>
        <w:jc w:val="both"/>
      </w:pPr>
      <w:r>
        <w:t>Vzájemné informování o rizicích a přijatých opatřeních</w:t>
      </w:r>
    </w:p>
    <w:p w:rsidR="00FC1DC7" w:rsidRDefault="00BF6F58">
      <w:pPr>
        <w:pStyle w:val="Zkladntext70"/>
        <w:shd w:val="clear" w:color="auto" w:fill="auto"/>
        <w:spacing w:before="0" w:after="92" w:line="150" w:lineRule="exact"/>
        <w:jc w:val="both"/>
      </w:pPr>
      <w:r>
        <w:t>Zástupce zaměstnavatele potvrzuje, že byl seznámen s níže uvedeným a dále s povinností seznámit s tím své zaměstnance: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 riziky a opatřeními k ochraně před jejich působením;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 koordinací činností na daném pracovišti;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se zákaznou manipulací;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se zákazem pohy</w:t>
      </w:r>
      <w:r>
        <w:t>bu osob při práci pracovního stroje, který provádí danou činnost;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se zákazem použití nákladních automobilů/strojů/zařízení bez platné technické kontroly, revizí apod.;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se zákazem používání alkoholu či jiných omamných látek;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 xml:space="preserve">se zákazem pohybu neoprávněných </w:t>
      </w:r>
      <w:r>
        <w:t>osob při dané činnosti a na daném pracovišti,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 ohlašováním pracovních úrazů, požáru, havárií technických zařízení odpovědnému zaměstnanci;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 povinností používáním OOPP;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0" w:line="178" w:lineRule="exact"/>
        <w:ind w:left="700"/>
        <w:jc w:val="both"/>
      </w:pPr>
      <w:r>
        <w:t>se způsobilostí pro práci ve výškách.</w:t>
      </w:r>
    </w:p>
    <w:p w:rsidR="00FC1DC7" w:rsidRDefault="00BF6F58">
      <w:pPr>
        <w:pStyle w:val="Zkladntext70"/>
        <w:numPr>
          <w:ilvl w:val="0"/>
          <w:numId w:val="13"/>
        </w:numPr>
        <w:shd w:val="clear" w:color="auto" w:fill="auto"/>
        <w:tabs>
          <w:tab w:val="left" w:pos="1044"/>
        </w:tabs>
        <w:spacing w:before="0" w:after="142" w:line="178" w:lineRule="exact"/>
        <w:ind w:left="700"/>
        <w:jc w:val="left"/>
      </w:pPr>
      <w:r>
        <w:t>s povinností zhotovitele, provádět činnosti odbo</w:t>
      </w:r>
      <w:r>
        <w:t>rně a zdravotně způsobilými zaměstnanci při respektování obecně platných právních norem a ostatních předpisů k zajištění BP, PO, OŽP a hygieny práce.</w:t>
      </w:r>
    </w:p>
    <w:p w:rsidR="00FC1DC7" w:rsidRDefault="00BF6F58">
      <w:pPr>
        <w:pStyle w:val="Zkladntext70"/>
        <w:shd w:val="clear" w:color="auto" w:fill="auto"/>
        <w:spacing w:before="0" w:after="97" w:line="150" w:lineRule="exact"/>
        <w:jc w:val="both"/>
      </w:pPr>
      <w:r>
        <w:t>Dále zástupce zaměstnavatele potvrzuje, že:</w:t>
      </w:r>
    </w:p>
    <w:p w:rsidR="00FC1DC7" w:rsidRDefault="00BF6F58">
      <w:pPr>
        <w:pStyle w:val="Zkladntext70"/>
        <w:shd w:val="clear" w:color="auto" w:fill="auto"/>
        <w:spacing w:before="0" w:after="0" w:line="178" w:lineRule="exact"/>
        <w:ind w:left="700"/>
        <w:jc w:val="left"/>
      </w:pPr>
      <w:r>
        <w:t>a) Převzal rizika od společnosti Logistics Solution, a.s. a op</w:t>
      </w:r>
      <w:r>
        <w:t>atření k ochraně před jejich působením, a seznámí s nimi své zaměstnance a budou se jimi řídit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2434"/>
        <w:gridCol w:w="5942"/>
      </w:tblGrid>
      <w:tr w:rsidR="00FC1DC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"/>
              </w:rPr>
              <w:t>Činnost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"/>
              </w:rPr>
              <w:t>Riziko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Tun"/>
              </w:rPr>
              <w:t>Opatření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308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shd w:val="clear" w:color="auto" w:fill="auto"/>
              <w:spacing w:line="178" w:lineRule="exact"/>
              <w:ind w:firstLine="0"/>
            </w:pPr>
            <w:r>
              <w:rPr>
                <w:rStyle w:val="Zkladntext275pt"/>
              </w:rPr>
              <w:t>Nakládka/vykládka dříví, vagónování, kontejnerová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2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pád dříví na pracovníka v manipulačním prostoru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2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 xml:space="preserve">zranění mrštěnou manipulovanou </w:t>
            </w:r>
            <w:r>
              <w:rPr>
                <w:rStyle w:val="Zkladntext275pt"/>
              </w:rPr>
              <w:t>kulatinou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pád uvolněné kulatiny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pád kulatiny z kleští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32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pád kulatiny z odvozního prostředku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2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ohrožení při manipulaci nakládacími kleštěmi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přimáčknutí pracovníka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2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vymrštění manipulované hmoty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22"/>
              </w:tabs>
              <w:spacing w:line="178" w:lineRule="exact"/>
              <w:ind w:left="640" w:hanging="200"/>
            </w:pPr>
            <w:r>
              <w:rPr>
                <w:rStyle w:val="Zkladntext275ptTun"/>
              </w:rPr>
              <w:t>Zákaz vstupu do ohroženého prostoru při nakládce, manipulaci s HNJ;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3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Před začátkem manipulace dohodnout signalizaci pro průběh nakládky/vykládky;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32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Zákaz manipulace, pokud se v prostoru nakládky někdo vyskytuje (přerušit nakládku), vykázat z ochranného prostoru;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Nemanipulovat s HNJ tam, kde obsluha HNJ nevidí;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3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 xml:space="preserve">Po celou dobu </w:t>
            </w:r>
            <w:r>
              <w:rPr>
                <w:rStyle w:val="Zkladntext275pt"/>
              </w:rPr>
              <w:t>nakládky/vykládky používat předepsané OOPP (ochranná přilba, pracovní obuv, reflexní vesta, pracovní rukavice ....)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37"/>
              </w:tabs>
              <w:spacing w:line="178" w:lineRule="exact"/>
              <w:ind w:left="640" w:hanging="200"/>
            </w:pPr>
            <w:r>
              <w:rPr>
                <w:rStyle w:val="Zkladntext275pt"/>
              </w:rPr>
              <w:t>Nakládku/vykládku zajišťovat zaměstnanci, kteří jsou prokazatelně proškoleni a seznámeni s riziky;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Pravidelné revize a kontroly HNJ;</w:t>
            </w:r>
          </w:p>
          <w:p w:rsidR="00FC1DC7" w:rsidRDefault="00BF6F58">
            <w:pPr>
              <w:pStyle w:val="Zkladntext20"/>
              <w:framePr w:w="1058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spacing w:line="178" w:lineRule="exact"/>
              <w:ind w:firstLine="0"/>
              <w:jc w:val="both"/>
            </w:pPr>
            <w:r>
              <w:rPr>
                <w:rStyle w:val="Zkladntext275pt"/>
              </w:rPr>
              <w:t>Dodržov</w:t>
            </w:r>
            <w:r>
              <w:rPr>
                <w:rStyle w:val="Zkladntext275pt"/>
              </w:rPr>
              <w:t>at stanovené bezpečné pracovní postupy;</w:t>
            </w:r>
          </w:p>
        </w:tc>
      </w:tr>
    </w:tbl>
    <w:p w:rsidR="00FC1DC7" w:rsidRDefault="00FC1DC7">
      <w:pPr>
        <w:framePr w:w="10589" w:wrap="notBeside" w:vAnchor="text" w:hAnchor="text" w:xAlign="center" w:y="1"/>
        <w:rPr>
          <w:sz w:val="2"/>
          <w:szCs w:val="2"/>
        </w:rPr>
      </w:pPr>
    </w:p>
    <w:p w:rsidR="00FC1DC7" w:rsidRDefault="00FC1DC7">
      <w:pPr>
        <w:rPr>
          <w:sz w:val="2"/>
          <w:szCs w:val="2"/>
        </w:rPr>
      </w:pPr>
    </w:p>
    <w:p w:rsidR="00FC1DC7" w:rsidRDefault="00BF6F58">
      <w:pPr>
        <w:pStyle w:val="Zkladntext70"/>
        <w:shd w:val="clear" w:color="auto" w:fill="auto"/>
        <w:spacing w:before="132" w:after="1" w:line="182" w:lineRule="exact"/>
        <w:ind w:right="160"/>
        <w:jc w:val="both"/>
      </w:pPr>
      <w:r>
        <w:t xml:space="preserve">Další rizika včetně dalších dokumentů týkají se s BOZP, se kterými je zástupce, níže podepsaný povinen seznámit své zaměstnance, jsou na stránkách společnosti </w:t>
      </w:r>
      <w:hyperlink r:id="rId17" w:history="1">
        <w:r>
          <w:rPr>
            <w:rStyle w:val="Hypertextovodkaz"/>
            <w:lang w:val="en-US" w:eastAsia="en-US" w:bidi="en-US"/>
          </w:rPr>
          <w:t>http://www.iosas.cz/info-pro-partnery/dokumenty/</w:t>
        </w:r>
      </w:hyperlink>
      <w:r>
        <w:rPr>
          <w:lang w:val="en-US" w:eastAsia="en-US" w:bidi="en-US"/>
        </w:rPr>
        <w:t xml:space="preserve"> </w:t>
      </w:r>
      <w:r>
        <w:t>. Níže uvedená osoba svým podpisem styrzui&amp;ržE^I řádně seznámen s výše uvedenými riziky a dále prohlašuje, že jiná rizika související s činnostmi na daném</w:t>
      </w:r>
      <w:r>
        <w:t xml:space="preserve"> pracovišti </w:t>
      </w:r>
      <w:r>
        <w:rPr>
          <w:rStyle w:val="Zkladntext7Tun"/>
        </w:rPr>
        <w:t>VNÁŠÍ/WÉVNÁŠJr'</w:t>
      </w:r>
    </w:p>
    <w:p w:rsidR="00FC1DC7" w:rsidRDefault="00BF6F58">
      <w:pPr>
        <w:pStyle w:val="Zkladntext70"/>
        <w:numPr>
          <w:ilvl w:val="0"/>
          <w:numId w:val="11"/>
        </w:numPr>
        <w:shd w:val="clear" w:color="auto" w:fill="auto"/>
        <w:tabs>
          <w:tab w:val="left" w:pos="349"/>
        </w:tabs>
        <w:spacing w:before="0" w:after="0" w:line="331" w:lineRule="exact"/>
        <w:jc w:val="both"/>
      </w:pPr>
      <w:r>
        <w:t>V nutném případě lze telefonicky kontaktovat:</w:t>
      </w:r>
    </w:p>
    <w:p w:rsidR="00FC1DC7" w:rsidRDefault="00BF6F58">
      <w:pPr>
        <w:pStyle w:val="Zkladntext70"/>
        <w:shd w:val="clear" w:color="auto" w:fill="auto"/>
        <w:spacing w:before="0" w:after="0" w:line="331" w:lineRule="exact"/>
        <w:jc w:val="left"/>
      </w:pPr>
      <w:r>
        <w:t>Telefonní číslo:</w:t>
      </w:r>
    </w:p>
    <w:p w:rsidR="00FC1DC7" w:rsidRDefault="00BF6F58">
      <w:pPr>
        <w:pStyle w:val="Zkladntext70"/>
        <w:numPr>
          <w:ilvl w:val="0"/>
          <w:numId w:val="16"/>
        </w:numPr>
        <w:shd w:val="clear" w:color="auto" w:fill="auto"/>
        <w:tabs>
          <w:tab w:val="left" w:pos="750"/>
        </w:tabs>
        <w:spacing w:before="0" w:after="0" w:line="331" w:lineRule="exact"/>
        <w:ind w:left="440"/>
        <w:jc w:val="both"/>
      </w:pPr>
      <w:r>
        <w:t>- hasiči 150</w:t>
      </w:r>
    </w:p>
    <w:p w:rsidR="00FC1DC7" w:rsidRDefault="00BF6F58">
      <w:pPr>
        <w:pStyle w:val="Zkladntext70"/>
        <w:numPr>
          <w:ilvl w:val="0"/>
          <w:numId w:val="16"/>
        </w:numPr>
        <w:shd w:val="clear" w:color="auto" w:fill="auto"/>
        <w:tabs>
          <w:tab w:val="left" w:pos="760"/>
        </w:tabs>
        <w:spacing w:before="0" w:after="0" w:line="178" w:lineRule="exact"/>
        <w:ind w:left="440"/>
        <w:jc w:val="both"/>
      </w:pPr>
      <w:r>
        <w:t>- lékařská záchranná služba 155</w:t>
      </w:r>
    </w:p>
    <w:p w:rsidR="00FC1DC7" w:rsidRDefault="00BF6F58">
      <w:pPr>
        <w:pStyle w:val="Zkladntext70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178" w:lineRule="exact"/>
        <w:ind w:left="440"/>
        <w:jc w:val="both"/>
      </w:pPr>
      <w:r>
        <w:t>- policie 158</w:t>
      </w:r>
    </w:p>
    <w:p w:rsidR="00FC1DC7" w:rsidRDefault="00BF6F58">
      <w:pPr>
        <w:pStyle w:val="Zkladntext70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178" w:lineRule="exact"/>
        <w:ind w:left="440"/>
        <w:jc w:val="both"/>
      </w:pPr>
      <w:r>
        <w:t>- integrovaný záchranný systém 112</w:t>
      </w:r>
    </w:p>
    <w:p w:rsidR="00FC1DC7" w:rsidRDefault="00BF6F58">
      <w:pPr>
        <w:pStyle w:val="Zkladntext70"/>
        <w:numPr>
          <w:ilvl w:val="0"/>
          <w:numId w:val="16"/>
        </w:numPr>
        <w:shd w:val="clear" w:color="auto" w:fill="auto"/>
        <w:tabs>
          <w:tab w:val="left" w:pos="765"/>
        </w:tabs>
        <w:spacing w:before="0" w:after="0" w:line="178" w:lineRule="exact"/>
        <w:ind w:left="440"/>
        <w:jc w:val="both"/>
      </w:pPr>
      <w:r>
        <w:t xml:space="preserve">- odpovědná osoba za společnost Logistics Solution, a.s. koordinující </w:t>
      </w:r>
      <w:r>
        <w:t>činnosti BOZP a na pracovišti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5"/>
        <w:gridCol w:w="3274"/>
      </w:tblGrid>
      <w:tr w:rsidR="00FC1D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lastRenderedPageBreak/>
              <w:t>Petr Trogl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739 539 887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Milan Kulhánek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603 452 908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Radka Šustrová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603 171 699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Jan Bláha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737 212 012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Jiří Ženíšek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724 336 525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Tomáš Blažek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739 539 975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Martin Nakládal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739 539 876</w:t>
            </w:r>
          </w:p>
        </w:tc>
      </w:tr>
      <w:tr w:rsidR="00FC1DC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1DC7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Lukáš Vašát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DC7" w:rsidRPr="00BF6F58" w:rsidRDefault="00BF6F58">
            <w:pPr>
              <w:pStyle w:val="Zkladntext20"/>
              <w:framePr w:w="6029" w:wrap="notBeside" w:vAnchor="text" w:hAnchor="text" w:y="1"/>
              <w:shd w:val="clear" w:color="auto" w:fill="auto"/>
              <w:spacing w:line="150" w:lineRule="exact"/>
              <w:ind w:firstLine="0"/>
              <w:rPr>
                <w:highlight w:val="black"/>
              </w:rPr>
            </w:pPr>
            <w:r w:rsidRPr="00BF6F58">
              <w:rPr>
                <w:rStyle w:val="Zkladntext275pt"/>
                <w:highlight w:val="black"/>
              </w:rPr>
              <w:t>Mobil 606 021 082</w:t>
            </w:r>
          </w:p>
        </w:tc>
      </w:tr>
    </w:tbl>
    <w:p w:rsidR="00FC1DC7" w:rsidRDefault="00FC1DC7">
      <w:pPr>
        <w:framePr w:w="6029" w:wrap="notBeside" w:vAnchor="text" w:hAnchor="text" w:y="1"/>
        <w:rPr>
          <w:sz w:val="2"/>
          <w:szCs w:val="2"/>
        </w:rPr>
      </w:pPr>
    </w:p>
    <w:p w:rsidR="00FC1DC7" w:rsidRDefault="00FC1DC7">
      <w:pPr>
        <w:rPr>
          <w:sz w:val="2"/>
          <w:szCs w:val="2"/>
        </w:rPr>
      </w:pPr>
    </w:p>
    <w:p w:rsidR="00FC1DC7" w:rsidRDefault="00BF6F58">
      <w:pPr>
        <w:pStyle w:val="Zkladntext70"/>
        <w:shd w:val="clear" w:color="auto" w:fill="auto"/>
        <w:spacing w:before="1206" w:after="0" w:line="173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338455" distR="4443730" simplePos="0" relativeHeight="251662336" behindDoc="1" locked="0" layoutInCell="1" allowOverlap="1">
                <wp:simplePos x="0" y="0"/>
                <wp:positionH relativeFrom="margin">
                  <wp:posOffset>372110</wp:posOffset>
                </wp:positionH>
                <wp:positionV relativeFrom="paragraph">
                  <wp:posOffset>487045</wp:posOffset>
                </wp:positionV>
                <wp:extent cx="1905000" cy="1371600"/>
                <wp:effectExtent l="635" t="0" r="0" b="635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70"/>
                              <w:shd w:val="clear" w:color="auto" w:fill="auto"/>
                              <w:spacing w:before="0" w:after="472" w:line="374" w:lineRule="exact"/>
                              <w:ind w:left="220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V Kutné Hoře dne: 1.1.2021 Za společnost Logistics Solution a.s.</w:t>
                            </w:r>
                          </w:p>
                          <w:p w:rsidR="00FC1DC7" w:rsidRDefault="00BF6F58">
                            <w:pPr>
                              <w:pStyle w:val="Zkladntext8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8Cambria13ptNetunMtko80Exact"/>
                              </w:rPr>
                              <w:t xml:space="preserve">Lor.' ;.vk| Soluíisn, a.s. </w:t>
                            </w:r>
                            <w:r>
                              <w:t xml:space="preserve">HavíTsko/KI59, 500 01 HgvJíčkfeltad IČ0^436+5W5TČ7CZ64361594 </w:t>
                            </w:r>
                            <w:hyperlink r:id="rId1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emaihinfo@lo5as.cz</w:t>
                              </w:r>
                            </w:hyperlink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@&gt;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9.3pt;margin-top:38.35pt;width:150pt;height:108pt;z-index:-251654144;visibility:visible;mso-wrap-style:square;mso-width-percent:0;mso-height-percent:0;mso-wrap-distance-left:26.65pt;mso-wrap-distance-top:0;mso-wrap-distance-right:349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70"/>
                        <w:shd w:val="clear" w:color="auto" w:fill="auto"/>
                        <w:spacing w:before="0" w:after="472" w:line="374" w:lineRule="exact"/>
                        <w:ind w:left="220"/>
                        <w:jc w:val="left"/>
                      </w:pPr>
                      <w:r>
                        <w:rPr>
                          <w:rStyle w:val="Zkladntext7Exact"/>
                        </w:rPr>
                        <w:t>V Kutné Hoře dne: 1.1.2021 Za společnost Logistics Solution a.s.</w:t>
                      </w:r>
                    </w:p>
                    <w:p w:rsidR="00FC1DC7" w:rsidRDefault="00BF6F58">
                      <w:pPr>
                        <w:pStyle w:val="Zkladntext8"/>
                        <w:shd w:val="clear" w:color="auto" w:fill="auto"/>
                        <w:spacing w:before="0"/>
                      </w:pPr>
                      <w:r>
                        <w:rPr>
                          <w:rStyle w:val="Zkladntext8Cambria13ptNetunMtko80Exact"/>
                        </w:rPr>
                        <w:t xml:space="preserve">Lor.' ;.vk| Soluíisn, a.s. </w:t>
                      </w:r>
                      <w:r>
                        <w:t xml:space="preserve">HavíTsko/KI59, 500 01 HgvJíčkfeltad IČ0^436+5W5TČ7CZ64361594 </w:t>
                      </w:r>
                      <w:hyperlink r:id="rId19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emaihinfo@lo5as.cz</w:t>
                        </w:r>
                      </w:hyperlink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@&gt;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0190" distB="929005" distL="4458970" distR="1088390" simplePos="0" relativeHeight="251663360" behindDoc="1" locked="0" layoutInCell="1" allowOverlap="1">
                <wp:simplePos x="0" y="0"/>
                <wp:positionH relativeFrom="margin">
                  <wp:posOffset>4492625</wp:posOffset>
                </wp:positionH>
                <wp:positionV relativeFrom="paragraph">
                  <wp:posOffset>844550</wp:posOffset>
                </wp:positionV>
                <wp:extent cx="1139825" cy="95250"/>
                <wp:effectExtent l="0" t="4445" r="0" b="0"/>
                <wp:wrapTopAndBottom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7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Za dodavatele činností: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53.75pt;margin-top:66.5pt;width:89.75pt;height:7.5pt;z-index:-251653120;visibility:visible;mso-wrap-style:square;mso-width-percent:0;mso-height-percent:0;mso-wrap-distance-left:351.1pt;mso-wrap-distance-top:19.7pt;mso-wrap-distance-right:85.7pt;mso-wrap-distance-bottom:73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70"/>
                        <w:shd w:val="clear" w:color="auto" w:fill="auto"/>
                        <w:spacing w:before="0"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Za dodavatele činností: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1665" distB="8890" distL="3825240" distR="1118870" simplePos="0" relativeHeight="251664384" behindDoc="1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1216025</wp:posOffset>
                </wp:positionV>
                <wp:extent cx="1743710" cy="524510"/>
                <wp:effectExtent l="1270" t="4445" r="0" b="4445"/>
                <wp:wrapTopAndBottom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5"/>
                              <w:shd w:val="clear" w:color="auto" w:fill="auto"/>
                              <w:spacing w:line="216" w:lineRule="exact"/>
                              <w:ind w:right="20"/>
                            </w:pPr>
                            <w:r>
                              <w:t xml:space="preserve">LB6V </w:t>
                            </w:r>
                            <w:r>
                              <w:rPr>
                                <w:rStyle w:val="Zkladntext5Exact0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t>RYBNÍKY MĚSTA</w:t>
                            </w:r>
                            <w:r>
                              <w:br/>
                              <w:t>ČESKÝCH BUDĚJOVIC, s.r.o.</w:t>
                            </w:r>
                          </w:p>
                          <w:p w:rsidR="00FC1DC7" w:rsidRDefault="00BF6F58">
                            <w:pPr>
                              <w:pStyle w:val="Zkladntext4"/>
                              <w:shd w:val="clear" w:color="auto" w:fill="auto"/>
                              <w:spacing w:after="0" w:line="197" w:lineRule="exact"/>
                            </w:pPr>
                            <w:r>
                              <w:t>© Jaroslava Haška 4 370 G4 české Budějovice DIČ: CZ25154427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03.85pt;margin-top:95.75pt;width:137.3pt;height:41.3pt;z-index:-251652096;visibility:visible;mso-wrap-style:square;mso-width-percent:0;mso-height-percent:0;mso-wrap-distance-left:301.2pt;mso-wrap-distance-top:48.95pt;mso-wrap-distance-right:88.1pt;mso-wrap-distance-bottom: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OQrAIAALE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5"/>
                        <w:shd w:val="clear" w:color="auto" w:fill="auto"/>
                        <w:spacing w:line="216" w:lineRule="exact"/>
                        <w:ind w:right="20"/>
                      </w:pPr>
                      <w:r>
                        <w:t xml:space="preserve">LB6V </w:t>
                      </w:r>
                      <w:r>
                        <w:rPr>
                          <w:rStyle w:val="Zkladntext5Exact0"/>
                          <w:b/>
                          <w:bCs/>
                        </w:rPr>
                        <w:t xml:space="preserve">A </w:t>
                      </w:r>
                      <w:r>
                        <w:t>RYBNÍKY MĚSTA</w:t>
                      </w:r>
                      <w:r>
                        <w:br/>
                        <w:t>ČESKÝCH BUDĚJOVIC, s.r.o.</w:t>
                      </w:r>
                    </w:p>
                    <w:p w:rsidR="00FC1DC7" w:rsidRDefault="00BF6F58">
                      <w:pPr>
                        <w:pStyle w:val="Zkladntext4"/>
                        <w:shd w:val="clear" w:color="auto" w:fill="auto"/>
                        <w:spacing w:after="0" w:line="197" w:lineRule="exact"/>
                      </w:pPr>
                      <w:r>
                        <w:t>© Jaroslava Haška 4 370 G4 české Budějovice DIČ: CZ25154427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Oba zaměstnavatelé s touto dohodou souhlasí a přijímají závazky, které z ní vyplývají. Na důkaz souhlasu, své pravé a </w:t>
      </w:r>
      <w:r>
        <w:t>svobodné vůle obě strany připojují své vlastnoruční podpisy.</w:t>
      </w:r>
    </w:p>
    <w:p w:rsidR="00FC1DC7" w:rsidRDefault="00BF6F58">
      <w:pPr>
        <w:pStyle w:val="Zkladntext70"/>
        <w:shd w:val="clear" w:color="auto" w:fill="auto"/>
        <w:spacing w:before="0" w:after="0" w:line="150" w:lineRule="exact"/>
        <w:ind w:left="5180"/>
        <w:jc w:val="left"/>
        <w:sectPr w:rsidR="00FC1DC7">
          <w:pgSz w:w="11900" w:h="16840"/>
          <w:pgMar w:top="821" w:right="844" w:bottom="1288" w:left="42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502920</wp:posOffset>
                </wp:positionH>
                <wp:positionV relativeFrom="paragraph">
                  <wp:posOffset>0</wp:posOffset>
                </wp:positionV>
                <wp:extent cx="716280" cy="95250"/>
                <wp:effectExtent l="0" t="4445" r="0" b="0"/>
                <wp:wrapSquare wrapText="right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7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Ing. Jiří Prchal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39.6pt;margin-top:0;width:56.4pt;height:7.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N2rg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70"/>
                        <w:shd w:val="clear" w:color="auto" w:fill="auto"/>
                        <w:spacing w:before="0" w:after="0" w:line="150" w:lineRule="exact"/>
                        <w:jc w:val="left"/>
                      </w:pPr>
                      <w:r>
                        <w:rPr>
                          <w:rStyle w:val="Zkladntext7Exact"/>
                        </w:rPr>
                        <w:t>Ing. Jiří Prchal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Ing. Karel Trůbl - jednatel</w:t>
      </w:r>
    </w:p>
    <w:p w:rsidR="00FC1DC7" w:rsidRDefault="00BF6F5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1722120</wp:posOffset>
                </wp:positionH>
                <wp:positionV relativeFrom="paragraph">
                  <wp:posOffset>0</wp:posOffset>
                </wp:positionV>
                <wp:extent cx="6394450" cy="608965"/>
                <wp:effectExtent l="0" t="0" r="0" b="254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339" w:line="320" w:lineRule="exact"/>
                              <w:ind w:left="1400"/>
                            </w:pPr>
                            <w:bookmarkStart w:id="12" w:name="bookmark11"/>
                            <w:r>
                              <w:t>Příloha č. 1 ke Smlouvě o přepravě zboží</w:t>
                            </w:r>
                            <w:bookmarkEnd w:id="12"/>
                          </w:p>
                          <w:p w:rsidR="00FC1DC7" w:rsidRDefault="00BF6F58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tabs>
                                <w:tab w:val="left" w:pos="8026"/>
                              </w:tabs>
                              <w:spacing w:before="0" w:line="300" w:lineRule="exact"/>
                            </w:pPr>
                            <w:bookmarkStart w:id="13" w:name="bookmark12"/>
                            <w:r>
                              <w:t>Ceník dopravy ČR</w:t>
                            </w:r>
                            <w:r>
                              <w:tab/>
                              <w:t>Ceník zahraničí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135.6pt;margin-top:0;width:503.5pt;height:47.9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FvrwIAALI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339" w:line="320" w:lineRule="exact"/>
                        <w:ind w:left="1400"/>
                      </w:pPr>
                      <w:bookmarkStart w:id="14" w:name="bookmark11"/>
                      <w:r>
                        <w:t>Příloha č. 1 ke Smlouvě o přepravě zboží</w:t>
                      </w:r>
                      <w:bookmarkEnd w:id="14"/>
                    </w:p>
                    <w:p w:rsidR="00FC1DC7" w:rsidRDefault="00BF6F58">
                      <w:pPr>
                        <w:pStyle w:val="Nadpis4"/>
                        <w:keepNext/>
                        <w:keepLines/>
                        <w:shd w:val="clear" w:color="auto" w:fill="auto"/>
                        <w:tabs>
                          <w:tab w:val="left" w:pos="8026"/>
                        </w:tabs>
                        <w:spacing w:before="0" w:line="300" w:lineRule="exact"/>
                      </w:pPr>
                      <w:bookmarkStart w:id="15" w:name="bookmark12"/>
                      <w:r>
                        <w:t>Ceník dopravy ČR</w:t>
                      </w:r>
                      <w:r>
                        <w:tab/>
                        <w:t>Ceník zahraničí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692150</wp:posOffset>
                </wp:positionV>
                <wp:extent cx="4946650" cy="3613150"/>
                <wp:effectExtent l="0" t="4445" r="0" b="190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361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68"/>
                              <w:gridCol w:w="2294"/>
                              <w:gridCol w:w="2328"/>
                            </w:tblGrid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Vzdálenost - km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Kč/m3 jehličí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Kč/m3 listí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1-10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127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11-20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149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21-30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138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169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31-40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190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41-50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173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213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51-60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61-70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257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71-80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278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81-90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299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91-100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320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101-110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341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111-120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294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362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121-130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131-140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141-150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419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151-160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430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161-170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358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440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171-180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366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450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181-190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373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459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191-200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380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467</w:t>
                                  </w:r>
                                </w:p>
                              </w:tc>
                            </w:tr>
                          </w:tbl>
                          <w:p w:rsidR="00FC1DC7" w:rsidRDefault="00FC1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.05pt;margin-top:54.5pt;width:389.5pt;height:284.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68"/>
                        <w:gridCol w:w="2294"/>
                        <w:gridCol w:w="2328"/>
                      </w:tblGrid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Vzdálenost - km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Kč/m3 jehličí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Kč/m3 listí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1-10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127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11-20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149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21-30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138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169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31-40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190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41-50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173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213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51-60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235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61-70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257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71-80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278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81-90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299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91-100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320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101-110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341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111-120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294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362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121-130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381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131-140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400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141-150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419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151-160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430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161-170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358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440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171-180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366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450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181-190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373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459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191-200</w:t>
                            </w:r>
                          </w:p>
                        </w:tc>
                        <w:tc>
                          <w:tcPr>
                            <w:tcW w:w="22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380</w:t>
                            </w:r>
                          </w:p>
                        </w:tc>
                        <w:tc>
                          <w:tcPr>
                            <w:tcW w:w="23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467</w:t>
                            </w:r>
                          </w:p>
                        </w:tc>
                      </w:tr>
                    </w:tbl>
                    <w:p w:rsidR="00FC1DC7" w:rsidRDefault="00FC1DC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5501640</wp:posOffset>
                </wp:positionH>
                <wp:positionV relativeFrom="paragraph">
                  <wp:posOffset>704215</wp:posOffset>
                </wp:positionV>
                <wp:extent cx="3931920" cy="3424555"/>
                <wp:effectExtent l="4445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42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04"/>
                              <w:gridCol w:w="1843"/>
                              <w:gridCol w:w="1445"/>
                            </w:tblGrid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Vzdálenost - km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EUR/m3 jehličí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EUR/m3 listí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000-020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4,90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6,03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021-030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5,60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6,89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031-040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6,40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7,87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041-050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7,00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8,61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051-060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7,50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9,23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061-070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8,42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10,36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071-080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8,97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11,04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081-090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10,17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12,51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091-100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11,26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13,85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101-110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12,44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15,30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111-120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13,63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16,76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121-130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14,81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18,22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131-140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16,00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19,68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141-150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17,00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20,91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151-160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17,50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21,53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161-170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19,74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24,28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171-180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20,94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25,76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181-190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22,14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27,23</w:t>
                                  </w:r>
                                </w:p>
                              </w:tc>
                            </w:tr>
                            <w:tr w:rsidR="00FC1DC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29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8ptTun"/>
                                    </w:rPr>
                                    <w:t>191-200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23,33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FC1DC7" w:rsidRPr="00BF6F58" w:rsidRDefault="00BF6F58">
                                  <w:pPr>
                                    <w:pStyle w:val="Zkladntext20"/>
                                    <w:shd w:val="clear" w:color="auto" w:fill="auto"/>
                                    <w:spacing w:line="170" w:lineRule="exact"/>
                                    <w:ind w:firstLine="0"/>
                                    <w:jc w:val="center"/>
                                    <w:rPr>
                                      <w:highlight w:val="black"/>
                                    </w:rPr>
                                  </w:pPr>
                                  <w:r w:rsidRPr="00BF6F58">
                                    <w:rPr>
                                      <w:rStyle w:val="Zkladntext285pt"/>
                                      <w:highlight w:val="black"/>
                                    </w:rPr>
                                    <w:t>28,70</w:t>
                                  </w:r>
                                </w:p>
                              </w:tc>
                            </w:tr>
                          </w:tbl>
                          <w:p w:rsidR="00FC1DC7" w:rsidRDefault="00FC1DC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433.2pt;margin-top:55.45pt;width:309.6pt;height:269.6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pO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04"/>
                        <w:gridCol w:w="1843"/>
                        <w:gridCol w:w="1445"/>
                      </w:tblGrid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Vzdálenost - km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EUR/m3 jehličí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</w:pPr>
                            <w:r>
                              <w:rPr>
                                <w:rStyle w:val="Zkladntext28ptTun"/>
                              </w:rPr>
                              <w:t>EUR/m3 listí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000-020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4,90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6,03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021-030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5,60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6,89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031-040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6,40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7,87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041-050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7,00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8,61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051-060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7,50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9,23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061-070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8,42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10,36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071-080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8,97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11,04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081-090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10,17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12,51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091-100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11,26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13,85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101-110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12,44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15,30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111-120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13,63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16,76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121-130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14,81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18,22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131-140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16,00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19,68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141-150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17,00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20,91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151-160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17,50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21,53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161-170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19,74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24,28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171-180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20,94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25,76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181-190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22,14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27,23</w:t>
                            </w:r>
                          </w:p>
                        </w:tc>
                      </w:tr>
                      <w:tr w:rsidR="00FC1DC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29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1DC7" w:rsidRDefault="00BF6F58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8ptTun"/>
                              </w:rPr>
                              <w:t>191-200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23,33</w:t>
                            </w:r>
                          </w:p>
                        </w:tc>
                        <w:tc>
                          <w:tcPr>
                            <w:tcW w:w="14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FC1DC7" w:rsidRPr="00BF6F58" w:rsidRDefault="00BF6F58">
                            <w:pPr>
                              <w:pStyle w:val="Zkladntext20"/>
                              <w:shd w:val="clear" w:color="auto" w:fill="auto"/>
                              <w:spacing w:line="170" w:lineRule="exact"/>
                              <w:ind w:firstLine="0"/>
                              <w:jc w:val="center"/>
                              <w:rPr>
                                <w:highlight w:val="black"/>
                              </w:rPr>
                            </w:pPr>
                            <w:r w:rsidRPr="00BF6F58">
                              <w:rPr>
                                <w:rStyle w:val="Zkladntext285pt"/>
                                <w:highlight w:val="black"/>
                              </w:rPr>
                              <w:t>28,70</w:t>
                            </w:r>
                          </w:p>
                        </w:tc>
                      </w:tr>
                    </w:tbl>
                    <w:p w:rsidR="00FC1DC7" w:rsidRDefault="00FC1DC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360" w:lineRule="exact"/>
      </w:pPr>
    </w:p>
    <w:p w:rsidR="00FC1DC7" w:rsidRDefault="00FC1DC7">
      <w:pPr>
        <w:spacing w:line="606" w:lineRule="exact"/>
      </w:pPr>
    </w:p>
    <w:p w:rsidR="00FC1DC7" w:rsidRDefault="00FC1DC7">
      <w:pPr>
        <w:rPr>
          <w:sz w:val="2"/>
          <w:szCs w:val="2"/>
        </w:rPr>
        <w:sectPr w:rsidR="00FC1DC7">
          <w:pgSz w:w="16840" w:h="11900" w:orient="landscape"/>
          <w:pgMar w:top="702" w:right="1131" w:bottom="980" w:left="853" w:header="0" w:footer="3" w:gutter="0"/>
          <w:cols w:space="720"/>
          <w:noEndnote/>
          <w:docGrid w:linePitch="360"/>
        </w:sectPr>
      </w:pPr>
    </w:p>
    <w:p w:rsidR="00FC1DC7" w:rsidRDefault="00FC1DC7">
      <w:pPr>
        <w:spacing w:before="118" w:after="118" w:line="240" w:lineRule="exact"/>
        <w:rPr>
          <w:sz w:val="19"/>
          <w:szCs w:val="19"/>
        </w:rPr>
      </w:pPr>
    </w:p>
    <w:p w:rsidR="00FC1DC7" w:rsidRDefault="00FC1DC7">
      <w:pPr>
        <w:rPr>
          <w:sz w:val="2"/>
          <w:szCs w:val="2"/>
        </w:rPr>
        <w:sectPr w:rsidR="00FC1DC7">
          <w:type w:val="continuous"/>
          <w:pgSz w:w="16840" w:h="11900" w:orient="landscape"/>
          <w:pgMar w:top="8019" w:right="0" w:bottom="2306" w:left="0" w:header="0" w:footer="3" w:gutter="0"/>
          <w:cols w:space="720"/>
          <w:noEndnote/>
          <w:docGrid w:linePitch="360"/>
        </w:sectPr>
      </w:pPr>
    </w:p>
    <w:p w:rsidR="00FC1DC7" w:rsidRDefault="00BF6F58">
      <w:pPr>
        <w:pStyle w:val="Zkladntext90"/>
        <w:numPr>
          <w:ilvl w:val="0"/>
          <w:numId w:val="3"/>
        </w:numPr>
        <w:shd w:val="clear" w:color="auto" w:fill="auto"/>
        <w:tabs>
          <w:tab w:val="left" w:pos="253"/>
          <w:tab w:val="left" w:pos="4339"/>
        </w:tabs>
      </w:pPr>
      <w:r>
        <w:t>hodinová sazba</w:t>
      </w:r>
      <w:r>
        <w:tab/>
      </w:r>
      <w:r w:rsidRPr="00BF6F58">
        <w:rPr>
          <w:highlight w:val="black"/>
        </w:rPr>
        <w:t>1550 K</w:t>
      </w:r>
      <w:r>
        <w:t>č/hod</w:t>
      </w:r>
    </w:p>
    <w:p w:rsidR="00FC1DC7" w:rsidRDefault="00BF6F58">
      <w:pPr>
        <w:pStyle w:val="Zkladntext90"/>
        <w:numPr>
          <w:ilvl w:val="0"/>
          <w:numId w:val="3"/>
        </w:numPr>
        <w:shd w:val="clear" w:color="auto" w:fill="auto"/>
        <w:tabs>
          <w:tab w:val="left" w:pos="253"/>
          <w:tab w:val="left" w:pos="4642"/>
        </w:tabs>
      </w:pPr>
      <w:r>
        <w:t>kurtování</w:t>
      </w:r>
      <w:r>
        <w:tab/>
      </w:r>
      <w:r w:rsidRPr="00BF6F58">
        <w:rPr>
          <w:highlight w:val="black"/>
        </w:rPr>
        <w:t>5</w:t>
      </w:r>
      <w:r>
        <w:t xml:space="preserve"> Kč/m3</w:t>
      </w:r>
    </w:p>
    <w:p w:rsidR="00FC1DC7" w:rsidRDefault="00BF6F58">
      <w:pPr>
        <w:pStyle w:val="Zkladntext90"/>
        <w:numPr>
          <w:ilvl w:val="0"/>
          <w:numId w:val="3"/>
        </w:numPr>
        <w:shd w:val="clear" w:color="auto" w:fill="auto"/>
        <w:tabs>
          <w:tab w:val="left" w:pos="253"/>
          <w:tab w:val="left" w:pos="3778"/>
        </w:tabs>
      </w:pPr>
      <w:r>
        <w:t>listnatá hmota</w:t>
      </w:r>
      <w:r>
        <w:tab/>
        <w:t>+23% k ceně jehličí</w:t>
      </w:r>
    </w:p>
    <w:p w:rsidR="00FC1DC7" w:rsidRDefault="00BF6F58">
      <w:pPr>
        <w:pStyle w:val="Zkladntext90"/>
        <w:numPr>
          <w:ilvl w:val="0"/>
          <w:numId w:val="3"/>
        </w:numPr>
        <w:shd w:val="clear" w:color="auto" w:fill="auto"/>
        <w:tabs>
          <w:tab w:val="left" w:pos="253"/>
          <w:tab w:val="left" w:pos="3979"/>
        </w:tabs>
      </w:pPr>
      <w:r>
        <w:t>vagónování do 20km</w:t>
      </w:r>
      <w:r>
        <w:tab/>
      </w:r>
      <w:r w:rsidRPr="00BF6F58">
        <w:rPr>
          <w:highlight w:val="black"/>
        </w:rPr>
        <w:t>120</w:t>
      </w:r>
      <w:r>
        <w:t xml:space="preserve"> Kč/m3 jehličí</w:t>
      </w:r>
    </w:p>
    <w:p w:rsidR="00FC1DC7" w:rsidRDefault="00BF6F58">
      <w:pPr>
        <w:pStyle w:val="Zkladntext90"/>
        <w:shd w:val="clear" w:color="auto" w:fill="auto"/>
        <w:jc w:val="right"/>
      </w:pPr>
      <w:r w:rsidRPr="00BF6F58">
        <w:rPr>
          <w:highlight w:val="black"/>
        </w:rPr>
        <w:t>140</w:t>
      </w:r>
      <w:r>
        <w:t xml:space="preserve"> Kč/m3 listí</w:t>
      </w:r>
    </w:p>
    <w:p w:rsidR="00FC1DC7" w:rsidRDefault="00BF6F58">
      <w:pPr>
        <w:pStyle w:val="Zkladntext90"/>
        <w:shd w:val="clear" w:color="auto" w:fill="auto"/>
        <w:tabs>
          <w:tab w:val="left" w:pos="4642"/>
        </w:tabs>
        <w:sectPr w:rsidR="00FC1DC7">
          <w:type w:val="continuous"/>
          <w:pgSz w:w="16840" w:h="11900" w:orient="landscape"/>
          <w:pgMar w:top="8019" w:right="10506" w:bottom="2306" w:left="901" w:header="0" w:footer="3" w:gutter="0"/>
          <w:cols w:space="720"/>
          <w:noEndnote/>
          <w:docGrid w:linePitch="360"/>
        </w:sectPr>
      </w:pPr>
      <w:r>
        <w:t xml:space="preserve">-příplatek vagónování nad 20 </w:t>
      </w:r>
      <w:r>
        <w:t>km</w:t>
      </w:r>
      <w:r>
        <w:tab/>
      </w:r>
      <w:r w:rsidRPr="00BF6F58">
        <w:rPr>
          <w:highlight w:val="black"/>
        </w:rPr>
        <w:t>25</w:t>
      </w:r>
      <w:bookmarkStart w:id="16" w:name="_GoBack"/>
      <w:bookmarkEnd w:id="16"/>
      <w:r>
        <w:t xml:space="preserve"> Kč/m3</w:t>
      </w:r>
    </w:p>
    <w:p w:rsidR="00FC1DC7" w:rsidRDefault="00FC1DC7">
      <w:pPr>
        <w:spacing w:before="10" w:after="10" w:line="240" w:lineRule="exact"/>
        <w:rPr>
          <w:sz w:val="19"/>
          <w:szCs w:val="19"/>
        </w:rPr>
      </w:pPr>
    </w:p>
    <w:p w:rsidR="00FC1DC7" w:rsidRDefault="00FC1DC7">
      <w:pPr>
        <w:rPr>
          <w:sz w:val="2"/>
          <w:szCs w:val="2"/>
        </w:rPr>
        <w:sectPr w:rsidR="00FC1DC7">
          <w:type w:val="continuous"/>
          <w:pgSz w:w="16840" w:h="11900" w:orient="landscape"/>
          <w:pgMar w:top="732" w:right="0" w:bottom="732" w:left="0" w:header="0" w:footer="3" w:gutter="0"/>
          <w:cols w:space="720"/>
          <w:noEndnote/>
          <w:docGrid w:linePitch="360"/>
        </w:sectPr>
      </w:pPr>
    </w:p>
    <w:p w:rsidR="00FC1DC7" w:rsidRDefault="00BF6F5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3749040</wp:posOffset>
                </wp:positionH>
                <wp:positionV relativeFrom="paragraph">
                  <wp:posOffset>1270</wp:posOffset>
                </wp:positionV>
                <wp:extent cx="1694815" cy="590550"/>
                <wp:effectExtent l="4445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1DC7" w:rsidRDefault="00BF6F58">
                            <w:pPr>
                              <w:pStyle w:val="Zkladntext10"/>
                              <w:shd w:val="clear" w:color="auto" w:fill="auto"/>
                              <w:ind w:left="20"/>
                            </w:pPr>
                            <w:r>
                              <w:rPr>
                                <w:rStyle w:val="Zkladntext1013ptNetunMtko80Exact"/>
                              </w:rPr>
                              <w:t>log.stics^Stftůťion, a.s.</w:t>
                            </w:r>
                            <w:r>
                              <w:rPr>
                                <w:rStyle w:val="Zkladntext1013ptNetunMtko80Exact"/>
                              </w:rPr>
                              <w:br/>
                            </w:r>
                            <w:r>
                              <w:t>Havířská M 5B0 01 Havlíčkův Brod</w:t>
                            </w:r>
                            <w:r>
                              <w:br/>
                              <w:t>IČO: 64361^9T^TCTZ6436T594</w:t>
                            </w:r>
                          </w:p>
                          <w:p w:rsidR="00FC1DC7" w:rsidRDefault="00BF6F58">
                            <w:pPr>
                              <w:pStyle w:val="Zkladntext11"/>
                              <w:shd w:val="clear" w:color="auto" w:fill="auto"/>
                              <w:spacing w:line="210" w:lineRule="exact"/>
                            </w:pPr>
                            <w:r>
                              <w:t>email:iní</w:t>
                            </w:r>
                            <w:hyperlink r:id="rId20" w:history="1">
                              <w:r>
                                <w:rPr>
                                  <w:rStyle w:val="Hypertextovodkaz"/>
                                </w:rPr>
                                <w:t>o@losas.cz</w:t>
                              </w:r>
                            </w:hyperlink>
                            <w:r>
                              <w:t xml:space="preserve"> @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295.2pt;margin-top:.1pt;width:133.45pt;height:46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" filled="f" stroked="f">
                <v:textbox style="mso-fit-shape-to-text:t" inset="0,0,0,0">
                  <w:txbxContent>
                    <w:p w:rsidR="00FC1DC7" w:rsidRDefault="00BF6F58">
                      <w:pPr>
                        <w:pStyle w:val="Zkladntext10"/>
                        <w:shd w:val="clear" w:color="auto" w:fill="auto"/>
                        <w:ind w:left="20"/>
                      </w:pPr>
                      <w:r>
                        <w:rPr>
                          <w:rStyle w:val="Zkladntext1013ptNetunMtko80Exact"/>
                        </w:rPr>
                        <w:t>log.stics^Stftůťion, a.s.</w:t>
                      </w:r>
                      <w:r>
                        <w:rPr>
                          <w:rStyle w:val="Zkladntext1013ptNetunMtko80Exact"/>
                        </w:rPr>
                        <w:br/>
                      </w:r>
                      <w:r>
                        <w:t>Havířská M 5B0 01 Havlíčkův Brod</w:t>
                      </w:r>
                      <w:r>
                        <w:br/>
                        <w:t>IČO: 64361^9T^TCTZ6436T594</w:t>
                      </w:r>
                    </w:p>
                    <w:p w:rsidR="00FC1DC7" w:rsidRDefault="00BF6F58">
                      <w:pPr>
                        <w:pStyle w:val="Zkladntext11"/>
                        <w:shd w:val="clear" w:color="auto" w:fill="auto"/>
                        <w:spacing w:line="210" w:lineRule="exact"/>
                      </w:pPr>
                      <w:r>
                        <w:t>email:iní</w:t>
                      </w:r>
                      <w:hyperlink r:id="rId21" w:history="1">
                        <w:r>
                          <w:rPr>
                            <w:rStyle w:val="Hypertextovodkaz"/>
                          </w:rPr>
                          <w:t>o@losas.cz</w:t>
                        </w:r>
                      </w:hyperlink>
                      <w:r>
                        <w:t xml:space="preserve">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1DC7" w:rsidRDefault="00FC1DC7">
      <w:pPr>
        <w:spacing w:line="650" w:lineRule="exact"/>
      </w:pPr>
    </w:p>
    <w:p w:rsidR="00FC1DC7" w:rsidRDefault="00FC1DC7">
      <w:pPr>
        <w:rPr>
          <w:sz w:val="2"/>
          <w:szCs w:val="2"/>
        </w:rPr>
      </w:pPr>
    </w:p>
    <w:sectPr w:rsidR="00FC1DC7">
      <w:type w:val="continuous"/>
      <w:pgSz w:w="16840" w:h="11900" w:orient="landscape"/>
      <w:pgMar w:top="732" w:right="1131" w:bottom="732" w:left="8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58" w:rsidRDefault="00BF6F58">
      <w:r>
        <w:separator/>
      </w:r>
    </w:p>
  </w:endnote>
  <w:endnote w:type="continuationSeparator" w:id="0">
    <w:p w:rsidR="00BF6F58" w:rsidRDefault="00BF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58" w:rsidRDefault="00BF6F58"/>
  </w:footnote>
  <w:footnote w:type="continuationSeparator" w:id="0">
    <w:p w:rsidR="00BF6F58" w:rsidRDefault="00BF6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C7" w:rsidRDefault="00BF6F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3525520</wp:posOffset>
              </wp:positionH>
              <wp:positionV relativeFrom="page">
                <wp:posOffset>401320</wp:posOffset>
              </wp:positionV>
              <wp:extent cx="260985" cy="160655"/>
              <wp:effectExtent l="127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DC7" w:rsidRDefault="00BF6F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  <w:b/>
                              <w:bCs/>
                            </w:rPr>
                            <w:t>VII,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277.6pt;margin-top:31.6pt;width:20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cXqAIAAKY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" filled="f" stroked="f">
              <v:textbox style="mso-fit-shape-to-text:t" inset="0,0,0,0">
                <w:txbxContent>
                  <w:p w:rsidR="00FC1DC7" w:rsidRDefault="00BF6F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  <w:b/>
                        <w:bCs/>
                      </w:rPr>
                      <w:t>VII,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C7" w:rsidRDefault="00BF6F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3552825</wp:posOffset>
              </wp:positionH>
              <wp:positionV relativeFrom="page">
                <wp:posOffset>463550</wp:posOffset>
              </wp:positionV>
              <wp:extent cx="235585" cy="160655"/>
              <wp:effectExtent l="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1DC7" w:rsidRDefault="00BF6F58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III.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79.75pt;margin-top:36.5pt;width:18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" filled="f" stroked="f">
              <v:textbox style="mso-fit-shape-to-text:t" inset="0,0,0,0">
                <w:txbxContent>
                  <w:p w:rsidR="00FC1DC7" w:rsidRDefault="00BF6F58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III.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C7" w:rsidRDefault="00FC1DC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C7" w:rsidRDefault="00FC1D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AED"/>
    <w:multiLevelType w:val="multilevel"/>
    <w:tmpl w:val="67BE51D0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84ABA"/>
    <w:multiLevelType w:val="multilevel"/>
    <w:tmpl w:val="0D56EFC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2684C"/>
    <w:multiLevelType w:val="multilevel"/>
    <w:tmpl w:val="CC4AF1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3770C"/>
    <w:multiLevelType w:val="multilevel"/>
    <w:tmpl w:val="CC1A87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130184"/>
    <w:multiLevelType w:val="multilevel"/>
    <w:tmpl w:val="A4ACC43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211E6"/>
    <w:multiLevelType w:val="multilevel"/>
    <w:tmpl w:val="C3260EA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B1703"/>
    <w:multiLevelType w:val="multilevel"/>
    <w:tmpl w:val="0E227F0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A0458"/>
    <w:multiLevelType w:val="multilevel"/>
    <w:tmpl w:val="AB4ACC5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C10D80"/>
    <w:multiLevelType w:val="multilevel"/>
    <w:tmpl w:val="195C5006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261446"/>
    <w:multiLevelType w:val="multilevel"/>
    <w:tmpl w:val="CECE322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822F73"/>
    <w:multiLevelType w:val="multilevel"/>
    <w:tmpl w:val="0A38719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B294A"/>
    <w:multiLevelType w:val="multilevel"/>
    <w:tmpl w:val="8C2E655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DC02D4"/>
    <w:multiLevelType w:val="multilevel"/>
    <w:tmpl w:val="7A2C4B30"/>
    <w:lvl w:ilvl="0">
      <w:start w:val="6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3E7868"/>
    <w:multiLevelType w:val="multilevel"/>
    <w:tmpl w:val="23F61EA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E50485"/>
    <w:multiLevelType w:val="multilevel"/>
    <w:tmpl w:val="3A8A51D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55052E"/>
    <w:multiLevelType w:val="multilevel"/>
    <w:tmpl w:val="A6BA972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7"/>
  </w:num>
  <w:num w:numId="5">
    <w:abstractNumId w:val="1"/>
  </w:num>
  <w:num w:numId="6">
    <w:abstractNumId w:val="12"/>
  </w:num>
  <w:num w:numId="7">
    <w:abstractNumId w:val="14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C7"/>
    <w:rsid w:val="00BF6F58"/>
    <w:rsid w:val="00FC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DF564E5-857C-4CFB-833D-2B834CE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Exact0">
    <w:name w:val="Nadpis #2 Exact"/>
    <w:basedOn w:val="Nadpis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6">
    <w:name w:val="Nadpis #6_"/>
    <w:basedOn w:val="Standardnpsmoodstavce"/>
    <w:link w:val="Nadpis6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95ptdkovn0ptExact">
    <w:name w:val="Základní text (4) + 9;5 pt;Řádkování 0 pt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9ptNetunKurzvadkovn0ptExact">
    <w:name w:val="Základní text (4) + 9 pt;Ne tučné;Kurzíva;Řádkování 0 pt Exact"/>
    <w:basedOn w:val="Zkladntext4Exact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0ptNetundkovn0ptMtko60Exact">
    <w:name w:val="Základní text (4) + 10 pt;Ne tučné;Řádkování 0 pt;Měřítko 60%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20"/>
      <w:szCs w:val="20"/>
      <w:u w:val="none"/>
      <w:lang w:val="cs-CZ" w:eastAsia="cs-CZ" w:bidi="cs-CZ"/>
    </w:rPr>
  </w:style>
  <w:style w:type="character" w:customStyle="1" w:styleId="Zkladntext495ptdkovn0ptMtko66Exact">
    <w:name w:val="Základní text (4) + 9;5 pt;Řádkování 0 pt;Měřítko 66%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19"/>
      <w:szCs w:val="19"/>
      <w:u w:val="singl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Verdana85ptExact">
    <w:name w:val="Základní text (5) + Verdana;8;5 pt Exact"/>
    <w:basedOn w:val="Zkladntext5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LucidaSansUnicode65ptNetunKurzvaExact">
    <w:name w:val="Základní text (5) + Lucida Sans Unicode;6;5 pt;Ne tučné;Kurzíva Exact"/>
    <w:basedOn w:val="Zkladntext5Exact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w w:val="66"/>
      <w:sz w:val="19"/>
      <w:szCs w:val="19"/>
      <w:u w:val="none"/>
    </w:rPr>
  </w:style>
  <w:style w:type="character" w:customStyle="1" w:styleId="Zkladntext8Cambria13ptNetunMtko80Exact">
    <w:name w:val="Základní text (8) + Cambria;13 pt;Ne tučné;Měřítko 80% Exact"/>
    <w:basedOn w:val="Zkladntext8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5ptTun">
    <w:name w:val="Základní text (2) + 7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4Exact">
    <w:name w:val="Nadpis #4 Exact"/>
    <w:basedOn w:val="Standardnpsmoodstavce"/>
    <w:link w:val="Nadpis4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Cambria" w:eastAsia="Cambria" w:hAnsi="Cambria" w:cs="Cambria"/>
      <w:b/>
      <w:bCs/>
      <w:i w:val="0"/>
      <w:iCs w:val="0"/>
      <w:smallCaps w:val="0"/>
      <w:strike w:val="0"/>
      <w:spacing w:val="0"/>
      <w:w w:val="60"/>
      <w:sz w:val="20"/>
      <w:szCs w:val="20"/>
      <w:u w:val="none"/>
    </w:rPr>
  </w:style>
  <w:style w:type="character" w:customStyle="1" w:styleId="Zkladntext1013ptNetunMtko80Exact">
    <w:name w:val="Základní text (10) + 13 pt;Ne tučné;Měřítko 80% Exact"/>
    <w:basedOn w:val="Zkladntext10Exact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Cambria" w:eastAsia="Cambria" w:hAnsi="Cambria" w:cs="Cambria"/>
      <w:b/>
      <w:bCs/>
      <w:i w:val="0"/>
      <w:iCs w:val="0"/>
      <w:smallCaps w:val="0"/>
      <w:strike w:val="0"/>
      <w:w w:val="60"/>
      <w:sz w:val="21"/>
      <w:szCs w:val="21"/>
      <w:u w:val="non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74" w:lineRule="exact"/>
      <w:ind w:hanging="360"/>
    </w:pPr>
    <w:rPr>
      <w:rFonts w:ascii="Tahoma" w:eastAsia="Tahoma" w:hAnsi="Tahoma" w:cs="Tahoma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after="540" w:line="0" w:lineRule="atLeast"/>
      <w:ind w:hanging="24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after="300" w:line="0" w:lineRule="atLeast"/>
      <w:jc w:val="center"/>
      <w:outlineLvl w:val="2"/>
    </w:pPr>
    <w:rPr>
      <w:rFonts w:ascii="Tahoma" w:eastAsia="Tahoma" w:hAnsi="Tahoma" w:cs="Tahoma"/>
      <w:sz w:val="19"/>
      <w:szCs w:val="19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300" w:after="300" w:line="0" w:lineRule="atLeast"/>
      <w:jc w:val="center"/>
      <w:outlineLvl w:val="5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00" w:after="300" w:line="0" w:lineRule="atLeast"/>
      <w:jc w:val="center"/>
      <w:outlineLvl w:val="4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235" w:lineRule="exac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1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after="300" w:line="0" w:lineRule="atLeast"/>
      <w:jc w:val="center"/>
    </w:pPr>
    <w:rPr>
      <w:rFonts w:ascii="Tahoma" w:eastAsia="Tahoma" w:hAnsi="Tahoma" w:cs="Tahoma"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before="360" w:line="235" w:lineRule="exact"/>
      <w:ind w:firstLine="220"/>
    </w:pPr>
    <w:rPr>
      <w:rFonts w:ascii="Arial" w:eastAsia="Arial" w:hAnsi="Arial" w:cs="Arial"/>
      <w:b/>
      <w:bCs/>
      <w:w w:val="66"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300" w:line="0" w:lineRule="atLeast"/>
      <w:jc w:val="center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before="360" w:line="0" w:lineRule="atLeast"/>
      <w:jc w:val="both"/>
      <w:outlineLvl w:val="3"/>
    </w:pPr>
    <w:rPr>
      <w:rFonts w:ascii="Tahoma" w:eastAsia="Tahoma" w:hAnsi="Tahoma" w:cs="Tahoma"/>
      <w:sz w:val="30"/>
      <w:szCs w:val="3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59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40" w:lineRule="exact"/>
      <w:jc w:val="center"/>
    </w:pPr>
    <w:rPr>
      <w:rFonts w:ascii="Cambria" w:eastAsia="Cambria" w:hAnsi="Cambria" w:cs="Cambria"/>
      <w:b/>
      <w:bCs/>
      <w:w w:val="60"/>
      <w:sz w:val="20"/>
      <w:szCs w:val="2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  <w:jc w:val="right"/>
    </w:pPr>
    <w:rPr>
      <w:rFonts w:ascii="Cambria" w:eastAsia="Cambria" w:hAnsi="Cambria" w:cs="Cambria"/>
      <w:b/>
      <w:bCs/>
      <w:w w:val="6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yperlink" Target="mailto:emaihinfo@lo5as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@losas.cz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losas.cz/info-pro-partnery/dokumenty/" TargetMode="External"/><Relationship Id="rId17" Type="http://schemas.openxmlformats.org/officeDocument/2006/relationships/hyperlink" Target="http://www.iosas.cz/info-pro-partnery/dokumenty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losas.cz" TargetMode="External"/><Relationship Id="rId20" Type="http://schemas.openxmlformats.org/officeDocument/2006/relationships/hyperlink" Target="mailto:o@losa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info@losas.cz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emaihinfo@lo5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osas.cz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2246</Words>
  <Characters>13256</Characters>
  <Application>Microsoft Office Word</Application>
  <DocSecurity>0</DocSecurity>
  <Lines>110</Lines>
  <Paragraphs>30</Paragraphs>
  <ScaleCrop>false</ScaleCrop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Plojharová Martina</dc:creator>
  <cp:lastModifiedBy>Plojharová Martina</cp:lastModifiedBy>
  <cp:revision>1</cp:revision>
  <dcterms:created xsi:type="dcterms:W3CDTF">2021-02-01T06:21:00Z</dcterms:created>
  <dcterms:modified xsi:type="dcterms:W3CDTF">2021-02-01T06:23:00Z</dcterms:modified>
</cp:coreProperties>
</file>