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AF5F" w14:textId="77777777" w:rsidR="007A1C44" w:rsidRPr="0033606E" w:rsidRDefault="001019BC" w:rsidP="00FB5A33">
      <w:pPr>
        <w:spacing w:after="0" w:line="240" w:lineRule="auto"/>
        <w:jc w:val="center"/>
        <w:rPr>
          <w:rStyle w:val="FontStyle53"/>
          <w:rFonts w:ascii="Arial" w:hAnsi="Arial" w:cs="Arial"/>
          <w:b/>
          <w:color w:val="auto"/>
        </w:rPr>
      </w:pPr>
      <w:bookmarkStart w:id="0" w:name="_GoBack"/>
      <w:bookmarkEnd w:id="0"/>
      <w:r w:rsidRPr="0033606E">
        <w:rPr>
          <w:rStyle w:val="FontStyle53"/>
          <w:rFonts w:ascii="Arial" w:hAnsi="Arial" w:cs="Arial"/>
          <w:b/>
          <w:color w:val="auto"/>
        </w:rPr>
        <w:t>Smlouva na komplet</w:t>
      </w:r>
      <w:r w:rsidR="00C6268E" w:rsidRPr="0033606E">
        <w:rPr>
          <w:rStyle w:val="FontStyle53"/>
          <w:rFonts w:ascii="Arial" w:hAnsi="Arial" w:cs="Arial"/>
          <w:b/>
          <w:color w:val="auto"/>
        </w:rPr>
        <w:t xml:space="preserve">ní </w:t>
      </w:r>
      <w:r w:rsidRPr="0033606E">
        <w:rPr>
          <w:rStyle w:val="FontStyle53"/>
          <w:rFonts w:ascii="Arial" w:hAnsi="Arial" w:cs="Arial"/>
          <w:b/>
          <w:color w:val="auto"/>
        </w:rPr>
        <w:t xml:space="preserve">zabezpečení čištění a údržby </w:t>
      </w:r>
    </w:p>
    <w:p w14:paraId="273FCD65" w14:textId="77777777" w:rsidR="001019BC" w:rsidRPr="0033606E" w:rsidRDefault="001019BC" w:rsidP="00FB5A33">
      <w:pPr>
        <w:spacing w:after="0" w:line="240" w:lineRule="auto"/>
        <w:jc w:val="center"/>
        <w:rPr>
          <w:rStyle w:val="FontStyle53"/>
          <w:rFonts w:ascii="Arial" w:hAnsi="Arial" w:cs="Arial"/>
          <w:b/>
          <w:color w:val="auto"/>
        </w:rPr>
      </w:pPr>
      <w:r w:rsidRPr="0033606E">
        <w:rPr>
          <w:rStyle w:val="FontStyle53"/>
          <w:rFonts w:ascii="Arial" w:hAnsi="Arial" w:cs="Arial"/>
          <w:b/>
          <w:color w:val="auto"/>
        </w:rPr>
        <w:t>místních komunikací</w:t>
      </w:r>
      <w:r w:rsidR="007A1C44" w:rsidRPr="0033606E">
        <w:rPr>
          <w:rStyle w:val="FontStyle53"/>
          <w:rFonts w:ascii="Arial" w:hAnsi="Arial" w:cs="Arial"/>
          <w:b/>
          <w:color w:val="auto"/>
        </w:rPr>
        <w:t xml:space="preserve"> a veřejně přístupných účelových komunikací</w:t>
      </w:r>
    </w:p>
    <w:p w14:paraId="55B75529" w14:textId="77777777" w:rsidR="00662F73" w:rsidRPr="0033606E" w:rsidRDefault="00BC0812" w:rsidP="00BC0812">
      <w:pPr>
        <w:spacing w:after="0" w:line="240" w:lineRule="auto"/>
        <w:jc w:val="center"/>
        <w:rPr>
          <w:rFonts w:ascii="Arial" w:hAnsi="Arial" w:cs="Arial"/>
          <w:sz w:val="20"/>
          <w:szCs w:val="20"/>
        </w:rPr>
      </w:pPr>
      <w:r w:rsidRPr="0033606E">
        <w:rPr>
          <w:rFonts w:ascii="Arial" w:hAnsi="Arial" w:cs="Arial"/>
          <w:sz w:val="20"/>
          <w:szCs w:val="20"/>
        </w:rPr>
        <w:t>uzavřená podle ustanovení § 2586 a následujících občanského zákoníku č. 89/2012</w:t>
      </w:r>
      <w:r w:rsidR="00662F73" w:rsidRPr="0033606E">
        <w:rPr>
          <w:rFonts w:ascii="Arial" w:hAnsi="Arial" w:cs="Arial"/>
          <w:sz w:val="20"/>
          <w:szCs w:val="20"/>
        </w:rPr>
        <w:t xml:space="preserve"> Sb. </w:t>
      </w:r>
    </w:p>
    <w:p w14:paraId="754AEBF2" w14:textId="77777777" w:rsidR="00BC0812" w:rsidRPr="0033606E" w:rsidRDefault="00BC0812" w:rsidP="00BC0812">
      <w:pPr>
        <w:spacing w:after="0" w:line="240" w:lineRule="auto"/>
        <w:jc w:val="center"/>
        <w:rPr>
          <w:rFonts w:ascii="Arial" w:hAnsi="Arial" w:cs="Arial"/>
          <w:sz w:val="20"/>
          <w:szCs w:val="20"/>
        </w:rPr>
      </w:pPr>
      <w:r w:rsidRPr="0033606E">
        <w:rPr>
          <w:rFonts w:ascii="Arial" w:hAnsi="Arial" w:cs="Arial"/>
          <w:sz w:val="20"/>
          <w:szCs w:val="20"/>
        </w:rPr>
        <w:t xml:space="preserve">v platném znění </w:t>
      </w:r>
    </w:p>
    <w:p w14:paraId="564A8BE3" w14:textId="77777777" w:rsidR="007D7B12" w:rsidRPr="0033606E" w:rsidRDefault="007D7B12" w:rsidP="00FB5A33">
      <w:pPr>
        <w:spacing w:after="0" w:line="240" w:lineRule="auto"/>
        <w:rPr>
          <w:rStyle w:val="FontStyle53"/>
          <w:rFonts w:ascii="Arial" w:hAnsi="Arial" w:cs="Arial"/>
          <w:b/>
          <w:color w:val="auto"/>
          <w:sz w:val="20"/>
          <w:szCs w:val="20"/>
        </w:rPr>
      </w:pPr>
    </w:p>
    <w:p w14:paraId="04E56FBD" w14:textId="77777777" w:rsidR="00BC0812" w:rsidRPr="0033606E" w:rsidRDefault="00BC0812" w:rsidP="00FB5A33">
      <w:pPr>
        <w:spacing w:after="0" w:line="240" w:lineRule="auto"/>
        <w:rPr>
          <w:rFonts w:ascii="Arial" w:eastAsia="Times New Roman" w:hAnsi="Arial" w:cs="Arial"/>
          <w:b/>
          <w:sz w:val="20"/>
          <w:szCs w:val="20"/>
        </w:rPr>
      </w:pPr>
    </w:p>
    <w:p w14:paraId="70FC6B31" w14:textId="77777777" w:rsidR="00BC0812" w:rsidRPr="0033606E" w:rsidRDefault="00BC0812" w:rsidP="00FB5A33">
      <w:pPr>
        <w:spacing w:after="0" w:line="240" w:lineRule="auto"/>
        <w:rPr>
          <w:rFonts w:ascii="Arial" w:eastAsia="Times New Roman" w:hAnsi="Arial" w:cs="Arial"/>
          <w:b/>
          <w:sz w:val="20"/>
          <w:szCs w:val="20"/>
        </w:rPr>
      </w:pPr>
    </w:p>
    <w:p w14:paraId="1EA92639" w14:textId="77777777" w:rsidR="00BC0812" w:rsidRPr="0033606E" w:rsidRDefault="00BC0812" w:rsidP="00FB5A33">
      <w:pPr>
        <w:spacing w:after="0" w:line="240" w:lineRule="auto"/>
        <w:rPr>
          <w:rFonts w:ascii="Arial" w:eastAsia="Times New Roman" w:hAnsi="Arial" w:cs="Arial"/>
          <w:b/>
          <w:sz w:val="20"/>
          <w:szCs w:val="20"/>
        </w:rPr>
      </w:pPr>
    </w:p>
    <w:p w14:paraId="5A2C1014" w14:textId="77777777" w:rsidR="007D7B12" w:rsidRPr="0033606E" w:rsidRDefault="007D7B12" w:rsidP="00FB5A33">
      <w:pPr>
        <w:spacing w:after="0" w:line="240" w:lineRule="auto"/>
        <w:rPr>
          <w:rFonts w:ascii="Arial" w:eastAsia="Times New Roman" w:hAnsi="Arial" w:cs="Arial"/>
          <w:b/>
          <w:sz w:val="20"/>
          <w:szCs w:val="20"/>
        </w:rPr>
      </w:pPr>
      <w:r w:rsidRPr="0033606E">
        <w:rPr>
          <w:rFonts w:ascii="Arial" w:eastAsia="Times New Roman" w:hAnsi="Arial" w:cs="Arial"/>
          <w:b/>
          <w:sz w:val="20"/>
          <w:szCs w:val="20"/>
        </w:rPr>
        <w:t>Smluvní strany:</w:t>
      </w:r>
    </w:p>
    <w:p w14:paraId="6771B205" w14:textId="77777777" w:rsidR="007D7B12" w:rsidRPr="0033606E" w:rsidRDefault="007D7B12" w:rsidP="00FB5A33">
      <w:pPr>
        <w:spacing w:after="0" w:line="240" w:lineRule="auto"/>
        <w:jc w:val="both"/>
        <w:rPr>
          <w:rFonts w:ascii="Arial" w:eastAsia="Times New Roman" w:hAnsi="Arial" w:cs="Arial"/>
          <w:b/>
          <w:sz w:val="20"/>
          <w:szCs w:val="20"/>
        </w:rPr>
      </w:pPr>
    </w:p>
    <w:p w14:paraId="0FC75318" w14:textId="77777777" w:rsidR="007D7B12" w:rsidRPr="0033606E" w:rsidRDefault="007D7B12" w:rsidP="00FB5A33">
      <w:pPr>
        <w:spacing w:after="0" w:line="240" w:lineRule="auto"/>
        <w:jc w:val="both"/>
        <w:rPr>
          <w:rFonts w:ascii="Arial" w:eastAsia="Times New Roman" w:hAnsi="Arial" w:cs="Arial"/>
          <w:b/>
          <w:sz w:val="20"/>
          <w:szCs w:val="20"/>
          <w:lang w:eastAsia="cs-CZ"/>
        </w:rPr>
      </w:pPr>
      <w:r w:rsidRPr="0033606E">
        <w:rPr>
          <w:rFonts w:ascii="Arial" w:eastAsia="Times New Roman" w:hAnsi="Arial" w:cs="Arial"/>
          <w:b/>
          <w:sz w:val="20"/>
          <w:szCs w:val="20"/>
          <w:lang w:eastAsia="cs-CZ"/>
        </w:rPr>
        <w:t>Statutární město Jihlava</w:t>
      </w:r>
    </w:p>
    <w:p w14:paraId="6CCB7B0F"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Masarykovo náměstí 97/1</w:t>
      </w:r>
    </w:p>
    <w:p w14:paraId="553CE941"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586 01 JIHLAVA</w:t>
      </w:r>
    </w:p>
    <w:p w14:paraId="1CCD57BB"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IČO: 002 86 010</w:t>
      </w:r>
    </w:p>
    <w:p w14:paraId="0CAB50BE"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DIČ: CZ 002 86 010</w:t>
      </w:r>
    </w:p>
    <w:p w14:paraId="23453828"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Bankovní spojení: Česká spořitelna, a.s.</w:t>
      </w:r>
    </w:p>
    <w:p w14:paraId="318813AD"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Číslo účtu: 5002072/0800</w:t>
      </w:r>
    </w:p>
    <w:p w14:paraId="4C678FB7" w14:textId="7CCF55DA" w:rsidR="001019BC" w:rsidRPr="0033606E" w:rsidRDefault="007D7B12" w:rsidP="00FB5A33">
      <w:pPr>
        <w:spacing w:after="0" w:line="240" w:lineRule="auto"/>
        <w:jc w:val="both"/>
        <w:rPr>
          <w:rFonts w:ascii="Arial" w:eastAsia="Times New Roman" w:hAnsi="Arial" w:cs="Arial"/>
          <w:bCs/>
          <w:sz w:val="20"/>
          <w:szCs w:val="20"/>
          <w:lang w:eastAsia="cs-CZ"/>
        </w:rPr>
      </w:pPr>
      <w:r w:rsidRPr="0033606E">
        <w:rPr>
          <w:rFonts w:ascii="Arial" w:eastAsia="Times New Roman" w:hAnsi="Arial" w:cs="Arial"/>
          <w:sz w:val="20"/>
          <w:szCs w:val="20"/>
          <w:lang w:eastAsia="cs-CZ"/>
        </w:rPr>
        <w:t xml:space="preserve">Zastoupené: </w:t>
      </w:r>
      <w:r w:rsidR="00F24A3E" w:rsidRPr="0033606E">
        <w:rPr>
          <w:rFonts w:ascii="Arial" w:eastAsia="Times New Roman" w:hAnsi="Arial" w:cs="Arial"/>
          <w:bCs/>
          <w:sz w:val="20"/>
          <w:szCs w:val="20"/>
          <w:lang w:eastAsia="cs-CZ"/>
        </w:rPr>
        <w:t>MgA. Karolínou Koubovou, primátorkou</w:t>
      </w:r>
    </w:p>
    <w:p w14:paraId="3C013E57" w14:textId="77777777" w:rsidR="007D7B12" w:rsidRPr="0033606E" w:rsidRDefault="001019BC"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 xml:space="preserve">dále jen </w:t>
      </w:r>
      <w:r w:rsidRPr="0033606E">
        <w:rPr>
          <w:rFonts w:ascii="Arial" w:eastAsia="Times New Roman" w:hAnsi="Arial" w:cs="Arial"/>
          <w:b/>
          <w:i/>
          <w:sz w:val="20"/>
          <w:szCs w:val="20"/>
          <w:lang w:eastAsia="cs-CZ"/>
        </w:rPr>
        <w:t>Objednatel</w:t>
      </w:r>
      <w:r w:rsidRPr="0033606E">
        <w:rPr>
          <w:rFonts w:ascii="Arial" w:eastAsia="Times New Roman" w:hAnsi="Arial" w:cs="Arial"/>
          <w:sz w:val="20"/>
          <w:szCs w:val="20"/>
          <w:lang w:eastAsia="cs-CZ"/>
        </w:rPr>
        <w:t xml:space="preserve"> na straně jedné</w:t>
      </w:r>
    </w:p>
    <w:p w14:paraId="16C167CD" w14:textId="77777777" w:rsidR="001019BC" w:rsidRPr="0033606E" w:rsidRDefault="001019BC" w:rsidP="00FB5A33">
      <w:pPr>
        <w:spacing w:after="0" w:line="240" w:lineRule="auto"/>
        <w:jc w:val="both"/>
        <w:rPr>
          <w:rFonts w:ascii="Arial" w:eastAsia="Times New Roman" w:hAnsi="Arial" w:cs="Arial"/>
          <w:b/>
          <w:sz w:val="20"/>
          <w:szCs w:val="20"/>
        </w:rPr>
      </w:pPr>
    </w:p>
    <w:p w14:paraId="14B7CEEF" w14:textId="77777777" w:rsidR="007D7B12" w:rsidRPr="0033606E" w:rsidRDefault="007D7B12" w:rsidP="00FB5A33">
      <w:pPr>
        <w:spacing w:after="0" w:line="240" w:lineRule="auto"/>
        <w:jc w:val="both"/>
        <w:rPr>
          <w:rFonts w:ascii="Arial" w:eastAsia="Times New Roman" w:hAnsi="Arial" w:cs="Arial"/>
          <w:sz w:val="20"/>
          <w:szCs w:val="20"/>
        </w:rPr>
      </w:pPr>
      <w:r w:rsidRPr="0033606E">
        <w:rPr>
          <w:rFonts w:ascii="Arial" w:eastAsia="Times New Roman" w:hAnsi="Arial" w:cs="Arial"/>
          <w:sz w:val="20"/>
          <w:szCs w:val="20"/>
        </w:rPr>
        <w:t>a</w:t>
      </w:r>
    </w:p>
    <w:p w14:paraId="6A8A67C9" w14:textId="77777777" w:rsidR="007D7B12" w:rsidRPr="0033606E" w:rsidRDefault="007D7B12" w:rsidP="00FB5A33">
      <w:pPr>
        <w:spacing w:after="0" w:line="240" w:lineRule="auto"/>
        <w:jc w:val="both"/>
        <w:rPr>
          <w:rFonts w:ascii="Arial" w:eastAsia="Times New Roman" w:hAnsi="Arial" w:cs="Arial"/>
          <w:sz w:val="20"/>
          <w:szCs w:val="20"/>
        </w:rPr>
      </w:pPr>
    </w:p>
    <w:p w14:paraId="5ABC765D" w14:textId="77777777" w:rsidR="007D7B12" w:rsidRPr="0033606E" w:rsidRDefault="007D7B12" w:rsidP="00FB5A33">
      <w:pPr>
        <w:spacing w:after="0" w:line="240" w:lineRule="auto"/>
        <w:jc w:val="both"/>
        <w:rPr>
          <w:rFonts w:ascii="Arial" w:eastAsia="Times New Roman" w:hAnsi="Arial" w:cs="Arial"/>
          <w:b/>
          <w:sz w:val="20"/>
          <w:szCs w:val="20"/>
          <w:lang w:eastAsia="cs-CZ"/>
        </w:rPr>
      </w:pPr>
      <w:r w:rsidRPr="0033606E">
        <w:rPr>
          <w:rFonts w:ascii="Arial" w:eastAsia="Times New Roman" w:hAnsi="Arial" w:cs="Arial"/>
          <w:b/>
          <w:sz w:val="20"/>
          <w:szCs w:val="20"/>
          <w:lang w:eastAsia="cs-CZ"/>
        </w:rPr>
        <w:t>SLUŽBY MĚSTA JIHLAVY s.r.o.</w:t>
      </w:r>
    </w:p>
    <w:p w14:paraId="0B15C0A7"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Havlíčkova 64</w:t>
      </w:r>
    </w:p>
    <w:p w14:paraId="5C8C8B9A"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586 01 JIHLAVA</w:t>
      </w:r>
    </w:p>
    <w:p w14:paraId="16D470FC"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IČO: 607 27 772</w:t>
      </w:r>
    </w:p>
    <w:p w14:paraId="6EFF2572"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DIČ: CZ 607 27 772</w:t>
      </w:r>
    </w:p>
    <w:p w14:paraId="4D4C8591"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 xml:space="preserve">Bankovní spojení: Komerční banka, a.s. </w:t>
      </w:r>
    </w:p>
    <w:p w14:paraId="0BACEEF6" w14:textId="37541068" w:rsidR="007D7B12" w:rsidRPr="0033606E" w:rsidRDefault="00560882" w:rsidP="00FB5A33">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Číslo účtu:</w:t>
      </w:r>
    </w:p>
    <w:p w14:paraId="0457FA55" w14:textId="77777777" w:rsidR="007D7B12"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Zastoupená: Ing. Josefem Ederem, jednatelem společnosti</w:t>
      </w:r>
    </w:p>
    <w:p w14:paraId="3E2B53BD" w14:textId="77777777" w:rsidR="00EE36B0" w:rsidRPr="0033606E" w:rsidRDefault="007D7B12" w:rsidP="00FB5A33">
      <w:pPr>
        <w:spacing w:after="0" w:line="240" w:lineRule="auto"/>
        <w:jc w:val="both"/>
        <w:rPr>
          <w:rFonts w:ascii="Arial" w:eastAsia="Times New Roman" w:hAnsi="Arial" w:cs="Arial"/>
          <w:sz w:val="20"/>
          <w:szCs w:val="20"/>
          <w:lang w:eastAsia="cs-CZ"/>
        </w:rPr>
      </w:pPr>
      <w:r w:rsidRPr="0033606E">
        <w:rPr>
          <w:rFonts w:ascii="Arial" w:eastAsia="Times New Roman" w:hAnsi="Arial" w:cs="Arial"/>
          <w:sz w:val="20"/>
          <w:szCs w:val="20"/>
          <w:lang w:eastAsia="cs-CZ"/>
        </w:rPr>
        <w:t>zapsaná v obchodním rejstříku vedeném Krajským soudem v Brně, oddíl C, vložka 17143</w:t>
      </w:r>
    </w:p>
    <w:p w14:paraId="1F3850BB" w14:textId="77777777" w:rsidR="001019BC" w:rsidRPr="0033606E" w:rsidRDefault="001019BC" w:rsidP="00FB5A33">
      <w:pPr>
        <w:spacing w:after="0" w:line="240" w:lineRule="auto"/>
        <w:jc w:val="both"/>
        <w:rPr>
          <w:rFonts w:ascii="Arial" w:eastAsia="Times New Roman" w:hAnsi="Arial" w:cs="Arial"/>
          <w:b/>
          <w:sz w:val="20"/>
          <w:szCs w:val="20"/>
          <w:lang w:eastAsia="cs-CZ"/>
        </w:rPr>
      </w:pPr>
      <w:r w:rsidRPr="0033606E">
        <w:rPr>
          <w:rFonts w:ascii="Arial" w:eastAsia="Times New Roman" w:hAnsi="Arial" w:cs="Arial"/>
          <w:sz w:val="20"/>
          <w:szCs w:val="20"/>
          <w:lang w:eastAsia="cs-CZ"/>
        </w:rPr>
        <w:t xml:space="preserve">dále jen </w:t>
      </w:r>
      <w:r w:rsidRPr="0033606E">
        <w:rPr>
          <w:rFonts w:ascii="Arial" w:eastAsia="Times New Roman" w:hAnsi="Arial" w:cs="Arial"/>
          <w:b/>
          <w:i/>
          <w:sz w:val="20"/>
          <w:szCs w:val="20"/>
          <w:lang w:eastAsia="cs-CZ"/>
        </w:rPr>
        <w:t>Dodavatel</w:t>
      </w:r>
      <w:r w:rsidRPr="0033606E">
        <w:rPr>
          <w:rFonts w:ascii="Arial" w:eastAsia="Times New Roman" w:hAnsi="Arial" w:cs="Arial"/>
          <w:sz w:val="20"/>
          <w:szCs w:val="20"/>
          <w:lang w:eastAsia="cs-CZ"/>
        </w:rPr>
        <w:t xml:space="preserve"> na straně druhé</w:t>
      </w:r>
    </w:p>
    <w:p w14:paraId="4E7DCBF5" w14:textId="77777777" w:rsidR="007D7B12" w:rsidRPr="0033606E" w:rsidRDefault="007D7B12" w:rsidP="00FB5A33">
      <w:pPr>
        <w:spacing w:after="0" w:line="240" w:lineRule="auto"/>
        <w:jc w:val="both"/>
        <w:rPr>
          <w:rFonts w:ascii="Arial" w:eastAsia="Times New Roman" w:hAnsi="Arial" w:cs="Arial"/>
          <w:sz w:val="20"/>
          <w:szCs w:val="20"/>
          <w:lang w:eastAsia="cs-CZ"/>
        </w:rPr>
      </w:pPr>
    </w:p>
    <w:p w14:paraId="4B064E6B" w14:textId="484C4EDF" w:rsidR="007D7B12" w:rsidRPr="0033606E" w:rsidRDefault="007D7B12" w:rsidP="00FB5A33">
      <w:pPr>
        <w:autoSpaceDE w:val="0"/>
        <w:autoSpaceDN w:val="0"/>
        <w:adjustRightInd w:val="0"/>
        <w:spacing w:after="0" w:line="240" w:lineRule="auto"/>
        <w:jc w:val="both"/>
        <w:rPr>
          <w:rFonts w:ascii="Arial" w:eastAsia="Times New Roman" w:hAnsi="Arial" w:cs="Arial"/>
          <w:sz w:val="20"/>
          <w:szCs w:val="20"/>
        </w:rPr>
      </w:pPr>
      <w:r w:rsidRPr="0033606E">
        <w:rPr>
          <w:rFonts w:ascii="Arial" w:eastAsia="Times New Roman" w:hAnsi="Arial" w:cs="Arial"/>
          <w:sz w:val="20"/>
          <w:szCs w:val="20"/>
        </w:rPr>
        <w:t xml:space="preserve">uzavřely níže uvedeného dne, měsíce a roku tuto </w:t>
      </w:r>
      <w:r w:rsidRPr="0033606E">
        <w:rPr>
          <w:rStyle w:val="FontStyle53"/>
          <w:rFonts w:ascii="Arial" w:hAnsi="Arial" w:cs="Arial"/>
          <w:color w:val="auto"/>
          <w:sz w:val="20"/>
          <w:szCs w:val="20"/>
        </w:rPr>
        <w:t>Smlouvu na komple</w:t>
      </w:r>
      <w:r w:rsidR="00432A5D" w:rsidRPr="0033606E">
        <w:rPr>
          <w:rStyle w:val="FontStyle53"/>
          <w:rFonts w:ascii="Arial" w:hAnsi="Arial" w:cs="Arial"/>
          <w:color w:val="auto"/>
          <w:sz w:val="20"/>
          <w:szCs w:val="20"/>
        </w:rPr>
        <w:t>t</w:t>
      </w:r>
      <w:r w:rsidRPr="0033606E">
        <w:rPr>
          <w:rStyle w:val="FontStyle53"/>
          <w:rFonts w:ascii="Arial" w:hAnsi="Arial" w:cs="Arial"/>
          <w:color w:val="auto"/>
          <w:sz w:val="20"/>
          <w:szCs w:val="20"/>
        </w:rPr>
        <w:t>ní za</w:t>
      </w:r>
      <w:r w:rsidR="00640ADB" w:rsidRPr="0033606E">
        <w:rPr>
          <w:rStyle w:val="FontStyle53"/>
          <w:rFonts w:ascii="Arial" w:hAnsi="Arial" w:cs="Arial"/>
          <w:color w:val="auto"/>
          <w:sz w:val="20"/>
          <w:szCs w:val="20"/>
        </w:rPr>
        <w:t>bezpečen</w:t>
      </w:r>
      <w:r w:rsidRPr="0033606E">
        <w:rPr>
          <w:rStyle w:val="FontStyle53"/>
          <w:rFonts w:ascii="Arial" w:hAnsi="Arial" w:cs="Arial"/>
          <w:color w:val="auto"/>
          <w:sz w:val="20"/>
          <w:szCs w:val="20"/>
        </w:rPr>
        <w:t xml:space="preserve">í </w:t>
      </w:r>
      <w:r w:rsidR="00432A5D" w:rsidRPr="0033606E">
        <w:rPr>
          <w:rFonts w:ascii="Arial" w:eastAsiaTheme="minorEastAsia" w:hAnsi="Arial" w:cs="Arial"/>
          <w:sz w:val="20"/>
          <w:szCs w:val="20"/>
          <w:lang w:eastAsia="cs-CZ"/>
        </w:rPr>
        <w:t>čištění a údržby místních komunikací v souladu se zák. č. 13/1997 Sb., o pozemních komunikacích, v platném znění</w:t>
      </w:r>
      <w:r w:rsidR="00E344D3" w:rsidRPr="0033606E">
        <w:rPr>
          <w:rFonts w:ascii="Arial" w:eastAsiaTheme="minorEastAsia" w:hAnsi="Arial" w:cs="Arial"/>
          <w:sz w:val="20"/>
          <w:szCs w:val="20"/>
          <w:lang w:eastAsia="cs-CZ"/>
        </w:rPr>
        <w:t xml:space="preserve"> </w:t>
      </w:r>
      <w:r w:rsidRPr="0033606E">
        <w:rPr>
          <w:rStyle w:val="FontStyle53"/>
          <w:rFonts w:ascii="Arial" w:hAnsi="Arial" w:cs="Arial"/>
          <w:color w:val="auto"/>
          <w:sz w:val="20"/>
          <w:szCs w:val="20"/>
        </w:rPr>
        <w:t xml:space="preserve">pro statutární město Jihlava </w:t>
      </w:r>
      <w:r w:rsidR="00F24A3E" w:rsidRPr="0033606E">
        <w:rPr>
          <w:rFonts w:ascii="Arial" w:eastAsia="Times New Roman" w:hAnsi="Arial" w:cs="Arial"/>
          <w:sz w:val="20"/>
          <w:szCs w:val="20"/>
        </w:rPr>
        <w:t>(dále jen „S</w:t>
      </w:r>
      <w:r w:rsidR="001019BC" w:rsidRPr="0033606E">
        <w:rPr>
          <w:rFonts w:ascii="Arial" w:eastAsia="Times New Roman" w:hAnsi="Arial" w:cs="Arial"/>
          <w:sz w:val="20"/>
          <w:szCs w:val="20"/>
        </w:rPr>
        <w:t>mlouva“)</w:t>
      </w:r>
      <w:r w:rsidR="00A47D90" w:rsidRPr="0033606E">
        <w:rPr>
          <w:rFonts w:ascii="Arial" w:eastAsia="Times New Roman" w:hAnsi="Arial" w:cs="Arial"/>
          <w:sz w:val="20"/>
          <w:szCs w:val="20"/>
        </w:rPr>
        <w:t>.</w:t>
      </w:r>
    </w:p>
    <w:p w14:paraId="4BFB4599" w14:textId="77777777" w:rsidR="000D56D6" w:rsidRPr="0033606E" w:rsidRDefault="00FB5A33" w:rsidP="00FB5A33">
      <w:pPr>
        <w:pStyle w:val="Style9"/>
        <w:widowControl/>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I</w:t>
      </w:r>
      <w:r w:rsidR="000D56D6" w:rsidRPr="0033606E">
        <w:rPr>
          <w:rStyle w:val="FontStyle54"/>
          <w:rFonts w:ascii="Arial" w:hAnsi="Arial" w:cs="Arial"/>
          <w:color w:val="auto"/>
          <w:sz w:val="20"/>
          <w:szCs w:val="20"/>
        </w:rPr>
        <w:t>.</w:t>
      </w:r>
    </w:p>
    <w:p w14:paraId="01A9D98D" w14:textId="77777777" w:rsidR="001362FE" w:rsidRPr="0033606E" w:rsidRDefault="001362FE" w:rsidP="00465107">
      <w:pPr>
        <w:pStyle w:val="Style9"/>
        <w:widowControl/>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Předm</w:t>
      </w:r>
      <w:r w:rsidR="000D56D6" w:rsidRPr="0033606E">
        <w:rPr>
          <w:rStyle w:val="FontStyle54"/>
          <w:rFonts w:ascii="Arial" w:hAnsi="Arial" w:cs="Arial"/>
          <w:color w:val="auto"/>
          <w:sz w:val="20"/>
          <w:szCs w:val="20"/>
        </w:rPr>
        <w:t>ět smlouvy</w:t>
      </w:r>
    </w:p>
    <w:p w14:paraId="6F8A3677" w14:textId="2D26BCAC" w:rsidR="00087016" w:rsidRPr="0033606E" w:rsidRDefault="009F39FE" w:rsidP="00521B23">
      <w:pPr>
        <w:pStyle w:val="Style10"/>
        <w:widowControl/>
        <w:numPr>
          <w:ilvl w:val="0"/>
          <w:numId w:val="7"/>
        </w:numPr>
        <w:spacing w:before="3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Dodavatel se touto </w:t>
      </w:r>
      <w:r w:rsidR="00F24A3E" w:rsidRPr="0033606E">
        <w:rPr>
          <w:rStyle w:val="FontStyle53"/>
          <w:rFonts w:ascii="Arial" w:hAnsi="Arial" w:cs="Arial"/>
          <w:color w:val="auto"/>
          <w:sz w:val="20"/>
          <w:szCs w:val="20"/>
        </w:rPr>
        <w:t>S</w:t>
      </w:r>
      <w:r w:rsidR="00566EFA" w:rsidRPr="0033606E">
        <w:rPr>
          <w:rStyle w:val="FontStyle53"/>
          <w:rFonts w:ascii="Arial" w:hAnsi="Arial" w:cs="Arial"/>
          <w:color w:val="auto"/>
          <w:sz w:val="20"/>
          <w:szCs w:val="20"/>
        </w:rPr>
        <w:t>mlouvou zavazuje pro Objednatele provádět čištění a údržbu místních komunikací a veřejně přístupných účelových komunikací ve vlastnictví Objednatele</w:t>
      </w:r>
      <w:r w:rsidR="00B32050" w:rsidRPr="0033606E">
        <w:rPr>
          <w:rStyle w:val="FontStyle53"/>
          <w:rFonts w:ascii="Arial" w:hAnsi="Arial" w:cs="Arial"/>
          <w:color w:val="auto"/>
          <w:sz w:val="20"/>
          <w:szCs w:val="20"/>
        </w:rPr>
        <w:t>, které má</w:t>
      </w:r>
      <w:r w:rsidR="00566EFA" w:rsidRPr="0033606E">
        <w:rPr>
          <w:rStyle w:val="FontStyle53"/>
          <w:rFonts w:ascii="Arial" w:hAnsi="Arial" w:cs="Arial"/>
          <w:color w:val="auto"/>
          <w:sz w:val="20"/>
          <w:szCs w:val="20"/>
        </w:rPr>
        <w:t xml:space="preserve"> </w:t>
      </w:r>
      <w:r w:rsidR="00B32050" w:rsidRPr="0033606E">
        <w:rPr>
          <w:rFonts w:ascii="Arial" w:hAnsi="Arial" w:cs="Arial"/>
          <w:sz w:val="20"/>
          <w:szCs w:val="20"/>
        </w:rPr>
        <w:t>ve správě odbor</w:t>
      </w:r>
      <w:r w:rsidR="00087016" w:rsidRPr="0033606E">
        <w:rPr>
          <w:rFonts w:ascii="Arial" w:hAnsi="Arial" w:cs="Arial"/>
          <w:sz w:val="20"/>
          <w:szCs w:val="20"/>
        </w:rPr>
        <w:t xml:space="preserve"> dopravy Magistrátu města Jihlavy</w:t>
      </w:r>
      <w:r w:rsidR="00087016" w:rsidRPr="0033606E">
        <w:rPr>
          <w:rStyle w:val="FontStyle53"/>
          <w:rFonts w:ascii="Arial" w:hAnsi="Arial" w:cs="Arial"/>
          <w:color w:val="auto"/>
          <w:sz w:val="20"/>
          <w:szCs w:val="20"/>
        </w:rPr>
        <w:t xml:space="preserve"> </w:t>
      </w:r>
      <w:r w:rsidR="00D8291E" w:rsidRPr="0033606E">
        <w:rPr>
          <w:rStyle w:val="FontStyle53"/>
          <w:rFonts w:ascii="Arial" w:hAnsi="Arial" w:cs="Arial"/>
          <w:color w:val="auto"/>
          <w:sz w:val="20"/>
          <w:szCs w:val="20"/>
        </w:rPr>
        <w:t>a u kterých vede evidenci (</w:t>
      </w:r>
      <w:r w:rsidR="00521B23" w:rsidRPr="0033606E">
        <w:rPr>
          <w:rStyle w:val="FontStyle53"/>
          <w:rFonts w:ascii="Arial" w:hAnsi="Arial" w:cs="Arial"/>
          <w:color w:val="auto"/>
          <w:sz w:val="20"/>
          <w:szCs w:val="20"/>
        </w:rPr>
        <w:t>p</w:t>
      </w:r>
      <w:r w:rsidR="00D8291E" w:rsidRPr="0033606E">
        <w:rPr>
          <w:rStyle w:val="FontStyle53"/>
          <w:rFonts w:ascii="Arial" w:hAnsi="Arial" w:cs="Arial"/>
          <w:color w:val="auto"/>
          <w:sz w:val="20"/>
          <w:szCs w:val="20"/>
        </w:rPr>
        <w:t>asport</w:t>
      </w:r>
      <w:r w:rsidR="00521B23" w:rsidRPr="0033606E">
        <w:rPr>
          <w:rStyle w:val="FontStyle53"/>
          <w:rFonts w:ascii="Arial" w:hAnsi="Arial" w:cs="Arial"/>
          <w:color w:val="auto"/>
          <w:sz w:val="20"/>
          <w:szCs w:val="20"/>
        </w:rPr>
        <w:t xml:space="preserve"> komunikací</w:t>
      </w:r>
      <w:r w:rsidR="00D8291E" w:rsidRPr="0033606E">
        <w:rPr>
          <w:rStyle w:val="FontStyle53"/>
          <w:rFonts w:ascii="Arial" w:hAnsi="Arial" w:cs="Arial"/>
          <w:color w:val="auto"/>
          <w:sz w:val="20"/>
          <w:szCs w:val="20"/>
        </w:rPr>
        <w:t>),</w:t>
      </w:r>
      <w:r w:rsidR="00521B23" w:rsidRPr="0033606E">
        <w:rPr>
          <w:rStyle w:val="FontStyle53"/>
          <w:rFonts w:ascii="Arial" w:hAnsi="Arial" w:cs="Arial"/>
          <w:color w:val="auto"/>
          <w:sz w:val="20"/>
          <w:szCs w:val="20"/>
        </w:rPr>
        <w:t xml:space="preserve"> </w:t>
      </w:r>
      <w:r w:rsidR="00566EFA" w:rsidRPr="0033606E">
        <w:rPr>
          <w:rStyle w:val="FontStyle53"/>
          <w:rFonts w:ascii="Arial" w:hAnsi="Arial" w:cs="Arial"/>
          <w:color w:val="auto"/>
          <w:sz w:val="20"/>
          <w:szCs w:val="20"/>
        </w:rPr>
        <w:t>a další související činnosti a</w:t>
      </w:r>
      <w:r w:rsidR="005C38F6" w:rsidRPr="0033606E">
        <w:rPr>
          <w:rStyle w:val="FontStyle53"/>
          <w:rFonts w:ascii="Arial" w:hAnsi="Arial" w:cs="Arial"/>
          <w:color w:val="auto"/>
          <w:sz w:val="20"/>
          <w:szCs w:val="20"/>
        </w:rPr>
        <w:t> </w:t>
      </w:r>
      <w:r w:rsidR="00566EFA" w:rsidRPr="0033606E">
        <w:rPr>
          <w:rStyle w:val="FontStyle53"/>
          <w:rFonts w:ascii="Arial" w:hAnsi="Arial" w:cs="Arial"/>
          <w:color w:val="auto"/>
          <w:sz w:val="20"/>
          <w:szCs w:val="20"/>
        </w:rPr>
        <w:t>práce uved</w:t>
      </w:r>
      <w:r w:rsidR="00F24A3E" w:rsidRPr="0033606E">
        <w:rPr>
          <w:rStyle w:val="FontStyle53"/>
          <w:rFonts w:ascii="Arial" w:hAnsi="Arial" w:cs="Arial"/>
          <w:color w:val="auto"/>
          <w:sz w:val="20"/>
          <w:szCs w:val="20"/>
        </w:rPr>
        <w:t>ené v této S</w:t>
      </w:r>
      <w:r w:rsidR="00197E7C" w:rsidRPr="0033606E">
        <w:rPr>
          <w:rStyle w:val="FontStyle53"/>
          <w:rFonts w:ascii="Arial" w:hAnsi="Arial" w:cs="Arial"/>
          <w:color w:val="auto"/>
          <w:sz w:val="20"/>
          <w:szCs w:val="20"/>
        </w:rPr>
        <w:t>mlouvě a Objednatel</w:t>
      </w:r>
      <w:r w:rsidR="00F24A3E" w:rsidRPr="0033606E">
        <w:rPr>
          <w:rStyle w:val="FontStyle53"/>
          <w:rFonts w:ascii="Arial" w:hAnsi="Arial" w:cs="Arial"/>
          <w:color w:val="auto"/>
          <w:sz w:val="20"/>
          <w:szCs w:val="20"/>
        </w:rPr>
        <w:t xml:space="preserve"> se touto S</w:t>
      </w:r>
      <w:r w:rsidR="00566EFA" w:rsidRPr="0033606E">
        <w:rPr>
          <w:rStyle w:val="FontStyle53"/>
          <w:rFonts w:ascii="Arial" w:hAnsi="Arial" w:cs="Arial"/>
          <w:color w:val="auto"/>
          <w:sz w:val="20"/>
          <w:szCs w:val="20"/>
        </w:rPr>
        <w:t>mlouvou zavazuje tyto od Dodavatele odebírat a za řádně provedené čištění a údržbu místních komunikací a veřejně přístupných účelových komunikací a další související č</w:t>
      </w:r>
      <w:r w:rsidR="00F24A3E" w:rsidRPr="0033606E">
        <w:rPr>
          <w:rStyle w:val="FontStyle53"/>
          <w:rFonts w:ascii="Arial" w:hAnsi="Arial" w:cs="Arial"/>
          <w:color w:val="auto"/>
          <w:sz w:val="20"/>
          <w:szCs w:val="20"/>
        </w:rPr>
        <w:t>innosti a práce uvedené v této S</w:t>
      </w:r>
      <w:r w:rsidR="00566EFA" w:rsidRPr="0033606E">
        <w:rPr>
          <w:rStyle w:val="FontStyle53"/>
          <w:rFonts w:ascii="Arial" w:hAnsi="Arial" w:cs="Arial"/>
          <w:color w:val="auto"/>
          <w:sz w:val="20"/>
          <w:szCs w:val="20"/>
        </w:rPr>
        <w:t>mlouvě hradit Dodavateli dohodnutou cenu.</w:t>
      </w:r>
      <w:r w:rsidR="00B631FB" w:rsidRPr="0033606E">
        <w:rPr>
          <w:rStyle w:val="FontStyle53"/>
          <w:rFonts w:ascii="Arial" w:hAnsi="Arial" w:cs="Arial"/>
          <w:color w:val="auto"/>
          <w:sz w:val="20"/>
          <w:szCs w:val="20"/>
        </w:rPr>
        <w:t xml:space="preserve"> </w:t>
      </w:r>
    </w:p>
    <w:p w14:paraId="20F73AB4" w14:textId="6A60B4CB" w:rsidR="00066536" w:rsidRPr="0033606E" w:rsidRDefault="00066536" w:rsidP="00066536">
      <w:pPr>
        <w:pStyle w:val="Style10"/>
        <w:widowControl/>
        <w:numPr>
          <w:ilvl w:val="0"/>
          <w:numId w:val="7"/>
        </w:numPr>
        <w:spacing w:before="3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Dodavatel se touto Smlouvou dále zavazuje provádět  čištění a údržbu účelových komunikací ve vlastnictví Objednatele, které jsou ve správě odboru životního prostředí a majetkového odboru Magistrátu města Jihlavy.</w:t>
      </w:r>
    </w:p>
    <w:p w14:paraId="6C0B96F7" w14:textId="3A1FC30A" w:rsidR="00197E7C" w:rsidRPr="0033606E" w:rsidRDefault="00B631FB" w:rsidP="00521B23">
      <w:pPr>
        <w:pStyle w:val="Style10"/>
        <w:widowControl/>
        <w:numPr>
          <w:ilvl w:val="0"/>
          <w:numId w:val="7"/>
        </w:numPr>
        <w:spacing w:before="3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Před</w:t>
      </w:r>
      <w:r w:rsidR="00F24A3E" w:rsidRPr="0033606E">
        <w:rPr>
          <w:rStyle w:val="FontStyle53"/>
          <w:rFonts w:ascii="Arial" w:hAnsi="Arial" w:cs="Arial"/>
          <w:color w:val="auto"/>
          <w:sz w:val="20"/>
          <w:szCs w:val="20"/>
        </w:rPr>
        <w:t>mět S</w:t>
      </w:r>
      <w:r w:rsidRPr="0033606E">
        <w:rPr>
          <w:rStyle w:val="FontStyle53"/>
          <w:rFonts w:ascii="Arial" w:hAnsi="Arial" w:cs="Arial"/>
          <w:color w:val="auto"/>
          <w:sz w:val="20"/>
          <w:szCs w:val="20"/>
        </w:rPr>
        <w:t>mlouvy bude prováděn v následujícím rozsahu:</w:t>
      </w:r>
    </w:p>
    <w:p w14:paraId="13AB6A09" w14:textId="44B0FFC5" w:rsidR="002756A9" w:rsidRPr="0033606E" w:rsidRDefault="002756A9" w:rsidP="001F6EA5">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Zajištění běžné čistoty města</w:t>
      </w:r>
    </w:p>
    <w:p w14:paraId="320F944B" w14:textId="09323FFF" w:rsidR="00C40BA5" w:rsidRPr="0033606E" w:rsidRDefault="002756A9" w:rsidP="001F6EA5">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Dodavatel se zavazuje s maximální odbornou péčí, na svůj náklad a na své nebezpečí celoročně </w:t>
      </w:r>
      <w:r w:rsidR="00051960" w:rsidRPr="0033606E">
        <w:rPr>
          <w:rFonts w:ascii="Arial" w:eastAsiaTheme="minorEastAsia" w:hAnsi="Arial" w:cs="Arial"/>
          <w:sz w:val="20"/>
          <w:szCs w:val="20"/>
          <w:lang w:eastAsia="cs-CZ"/>
        </w:rPr>
        <w:t xml:space="preserve">provádět čištění </w:t>
      </w:r>
      <w:r w:rsidR="00C11322" w:rsidRPr="0033606E">
        <w:rPr>
          <w:rFonts w:ascii="Arial" w:eastAsiaTheme="minorEastAsia" w:hAnsi="Arial" w:cs="Arial"/>
          <w:sz w:val="20"/>
          <w:szCs w:val="20"/>
          <w:lang w:eastAsia="cs-CZ"/>
        </w:rPr>
        <w:t>místních komunikací a veřejně přístupných účelových komunikací ve vlastnictví statutárního města Jihlavy</w:t>
      </w:r>
      <w:r w:rsidR="00521B23" w:rsidRPr="0033606E">
        <w:rPr>
          <w:rFonts w:ascii="Arial" w:eastAsiaTheme="minorEastAsia" w:hAnsi="Arial" w:cs="Arial"/>
          <w:sz w:val="20"/>
          <w:szCs w:val="20"/>
          <w:lang w:eastAsia="cs-CZ"/>
        </w:rPr>
        <w:t>.</w:t>
      </w:r>
      <w:r w:rsidR="00087016" w:rsidRPr="0033606E">
        <w:rPr>
          <w:rFonts w:ascii="Arial" w:eastAsiaTheme="minorEastAsia" w:hAnsi="Arial" w:cs="Arial"/>
          <w:sz w:val="20"/>
          <w:szCs w:val="20"/>
          <w:lang w:eastAsia="cs-CZ"/>
        </w:rPr>
        <w:t xml:space="preserve"> </w:t>
      </w:r>
    </w:p>
    <w:p w14:paraId="1AB8BD7E" w14:textId="0BAEBC0D" w:rsidR="00362DDA" w:rsidRPr="0033606E" w:rsidRDefault="002756A9" w:rsidP="001F6EA5">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je povinen</w:t>
      </w:r>
      <w:r w:rsidR="0058034A" w:rsidRPr="0033606E">
        <w:rPr>
          <w:rFonts w:ascii="Arial" w:eastAsiaTheme="minorEastAsia" w:hAnsi="Arial" w:cs="Arial"/>
          <w:sz w:val="20"/>
          <w:szCs w:val="20"/>
          <w:lang w:eastAsia="cs-CZ"/>
        </w:rPr>
        <w:t xml:space="preserve"> provádět plnění podle </w:t>
      </w:r>
      <w:r w:rsidR="00717A40" w:rsidRPr="0033606E">
        <w:rPr>
          <w:rFonts w:ascii="Arial" w:eastAsiaTheme="minorEastAsia" w:hAnsi="Arial" w:cs="Arial"/>
          <w:sz w:val="20"/>
          <w:szCs w:val="20"/>
          <w:lang w:eastAsia="cs-CZ"/>
        </w:rPr>
        <w:t>bodu</w:t>
      </w:r>
      <w:r w:rsidR="00380300" w:rsidRPr="0033606E">
        <w:rPr>
          <w:rFonts w:ascii="Arial" w:eastAsiaTheme="minorEastAsia" w:hAnsi="Arial" w:cs="Arial"/>
          <w:sz w:val="20"/>
          <w:szCs w:val="20"/>
          <w:lang w:eastAsia="cs-CZ"/>
        </w:rPr>
        <w:t xml:space="preserve"> 3</w:t>
      </w:r>
      <w:r w:rsidR="00DE7BE8" w:rsidRPr="0033606E">
        <w:rPr>
          <w:rFonts w:ascii="Arial" w:eastAsiaTheme="minorEastAsia" w:hAnsi="Arial" w:cs="Arial"/>
          <w:sz w:val="20"/>
          <w:szCs w:val="20"/>
          <w:lang w:eastAsia="cs-CZ"/>
        </w:rPr>
        <w:t>.1</w:t>
      </w:r>
      <w:r w:rsidR="005E6DF0" w:rsidRPr="0033606E">
        <w:rPr>
          <w:rFonts w:ascii="Arial" w:eastAsiaTheme="minorEastAsia" w:hAnsi="Arial" w:cs="Arial"/>
          <w:sz w:val="20"/>
          <w:szCs w:val="20"/>
          <w:lang w:eastAsia="cs-CZ"/>
        </w:rPr>
        <w:t>.1</w:t>
      </w:r>
      <w:r w:rsidR="0058034A" w:rsidRPr="0033606E">
        <w:rPr>
          <w:rFonts w:ascii="Arial" w:eastAsiaTheme="minorEastAsia" w:hAnsi="Arial" w:cs="Arial"/>
          <w:sz w:val="20"/>
          <w:szCs w:val="20"/>
          <w:lang w:eastAsia="cs-CZ"/>
        </w:rPr>
        <w:t xml:space="preserve"> tohoto </w:t>
      </w:r>
      <w:r w:rsidR="00717A40" w:rsidRPr="0033606E">
        <w:rPr>
          <w:rFonts w:ascii="Arial" w:eastAsiaTheme="minorEastAsia" w:hAnsi="Arial" w:cs="Arial"/>
          <w:sz w:val="20"/>
          <w:szCs w:val="20"/>
          <w:lang w:eastAsia="cs-CZ"/>
        </w:rPr>
        <w:t>odstavce</w:t>
      </w:r>
      <w:r w:rsidR="0058034A" w:rsidRPr="0033606E">
        <w:rPr>
          <w:rFonts w:ascii="Arial" w:eastAsiaTheme="minorEastAsia" w:hAnsi="Arial" w:cs="Arial"/>
          <w:sz w:val="20"/>
          <w:szCs w:val="20"/>
          <w:lang w:eastAsia="cs-CZ"/>
        </w:rPr>
        <w:t>:</w:t>
      </w:r>
    </w:p>
    <w:p w14:paraId="3C4A3FC0" w14:textId="77777777" w:rsidR="00977588" w:rsidRPr="0033606E" w:rsidRDefault="00977588" w:rsidP="001F6EA5">
      <w:pPr>
        <w:pStyle w:val="Odstavecseseznamem"/>
        <w:numPr>
          <w:ilvl w:val="0"/>
          <w:numId w:val="4"/>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lastRenderedPageBreak/>
        <w:t>na základě a v rozsahu Plánu běžného čištění města, který byl Objednatelem předem písemně odsouhlasen a schválen.</w:t>
      </w:r>
    </w:p>
    <w:p w14:paraId="077C6C57" w14:textId="77777777" w:rsidR="00F153E6" w:rsidRPr="0033606E" w:rsidRDefault="00F153E6" w:rsidP="001F6EA5">
      <w:pPr>
        <w:pStyle w:val="Odstavecseseznamem"/>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Plán běžného čištění města</w:t>
      </w:r>
      <w:r w:rsidR="00970CCB" w:rsidRPr="0033606E">
        <w:rPr>
          <w:rFonts w:ascii="Arial" w:eastAsiaTheme="minorEastAsia" w:hAnsi="Arial" w:cs="Arial"/>
          <w:sz w:val="20"/>
          <w:szCs w:val="20"/>
          <w:lang w:eastAsia="cs-CZ"/>
        </w:rPr>
        <w:t xml:space="preserve"> pro každý kalendářní rok</w:t>
      </w:r>
      <w:r w:rsidRPr="0033606E">
        <w:rPr>
          <w:rFonts w:ascii="Arial" w:eastAsiaTheme="minorEastAsia" w:hAnsi="Arial" w:cs="Arial"/>
          <w:sz w:val="20"/>
          <w:szCs w:val="20"/>
          <w:lang w:eastAsia="cs-CZ"/>
        </w:rPr>
        <w:t xml:space="preserve"> vyhotoví </w:t>
      </w:r>
      <w:r w:rsidR="007E07C1" w:rsidRPr="0033606E">
        <w:rPr>
          <w:rFonts w:ascii="Arial" w:eastAsiaTheme="minorEastAsia" w:hAnsi="Arial" w:cs="Arial"/>
          <w:sz w:val="20"/>
          <w:szCs w:val="20"/>
          <w:lang w:eastAsia="cs-CZ"/>
        </w:rPr>
        <w:t xml:space="preserve">Dodavatel </w:t>
      </w:r>
      <w:r w:rsidRPr="0033606E">
        <w:rPr>
          <w:rFonts w:ascii="Arial" w:eastAsiaTheme="minorEastAsia" w:hAnsi="Arial" w:cs="Arial"/>
          <w:sz w:val="20"/>
          <w:szCs w:val="20"/>
          <w:lang w:eastAsia="cs-CZ"/>
        </w:rPr>
        <w:t>na základě požadavků Objednatele</w:t>
      </w:r>
      <w:r w:rsidR="00D33AAE" w:rsidRPr="0033606E">
        <w:rPr>
          <w:rFonts w:ascii="Arial" w:eastAsiaTheme="minorEastAsia" w:hAnsi="Arial" w:cs="Arial"/>
          <w:sz w:val="20"/>
          <w:szCs w:val="20"/>
          <w:lang w:eastAsia="cs-CZ"/>
        </w:rPr>
        <w:t xml:space="preserve"> prokazatelně zaslaných Dodavateli nejpozději do 15. 3. příslušného kalendářního roku</w:t>
      </w:r>
      <w:r w:rsidR="003858FD" w:rsidRPr="0033606E">
        <w:rPr>
          <w:rFonts w:ascii="Arial" w:eastAsiaTheme="minorEastAsia" w:hAnsi="Arial" w:cs="Arial"/>
          <w:sz w:val="20"/>
          <w:szCs w:val="20"/>
          <w:lang w:eastAsia="cs-CZ"/>
        </w:rPr>
        <w:t xml:space="preserve"> a</w:t>
      </w:r>
      <w:r w:rsidR="00DE7BE8" w:rsidRPr="0033606E">
        <w:rPr>
          <w:rFonts w:ascii="Arial" w:eastAsiaTheme="minorEastAsia" w:hAnsi="Arial" w:cs="Arial"/>
          <w:sz w:val="20"/>
          <w:szCs w:val="20"/>
          <w:lang w:eastAsia="cs-CZ"/>
        </w:rPr>
        <w:t xml:space="preserve"> </w:t>
      </w:r>
      <w:r w:rsidRPr="0033606E">
        <w:rPr>
          <w:rFonts w:ascii="Arial" w:eastAsiaTheme="minorEastAsia" w:hAnsi="Arial" w:cs="Arial"/>
          <w:sz w:val="20"/>
          <w:szCs w:val="20"/>
          <w:lang w:eastAsia="cs-CZ"/>
        </w:rPr>
        <w:t>předlož</w:t>
      </w:r>
      <w:r w:rsidR="003858FD" w:rsidRPr="0033606E">
        <w:rPr>
          <w:rFonts w:ascii="Arial" w:eastAsiaTheme="minorEastAsia" w:hAnsi="Arial" w:cs="Arial"/>
          <w:sz w:val="20"/>
          <w:szCs w:val="20"/>
          <w:lang w:eastAsia="cs-CZ"/>
        </w:rPr>
        <w:t>í jej Objednateli prostřednictvím odboru dopravy Magistrátu města Jihlavy k odsouhlasení, a to vždy nejpozději do 30.</w:t>
      </w:r>
      <w:r w:rsidR="00C11322" w:rsidRPr="0033606E">
        <w:rPr>
          <w:rFonts w:ascii="Arial" w:eastAsiaTheme="minorEastAsia" w:hAnsi="Arial" w:cs="Arial"/>
          <w:sz w:val="20"/>
          <w:szCs w:val="20"/>
          <w:lang w:eastAsia="cs-CZ"/>
        </w:rPr>
        <w:t xml:space="preserve"> </w:t>
      </w:r>
      <w:r w:rsidR="003858FD" w:rsidRPr="0033606E">
        <w:rPr>
          <w:rFonts w:ascii="Arial" w:eastAsiaTheme="minorEastAsia" w:hAnsi="Arial" w:cs="Arial"/>
          <w:sz w:val="20"/>
          <w:szCs w:val="20"/>
          <w:lang w:eastAsia="cs-CZ"/>
        </w:rPr>
        <w:t>3. příslušného kalendářního roku</w:t>
      </w:r>
      <w:r w:rsidR="00DE7BE8" w:rsidRPr="0033606E">
        <w:rPr>
          <w:rFonts w:ascii="Arial" w:eastAsiaTheme="minorEastAsia" w:hAnsi="Arial" w:cs="Arial"/>
          <w:sz w:val="20"/>
          <w:szCs w:val="20"/>
          <w:lang w:eastAsia="cs-CZ"/>
        </w:rPr>
        <w:t>;</w:t>
      </w:r>
    </w:p>
    <w:p w14:paraId="4B54F2F0" w14:textId="6D9AF4AD" w:rsidR="00623BD6" w:rsidRPr="0033606E" w:rsidRDefault="0058034A" w:rsidP="001F6EA5">
      <w:pPr>
        <w:pStyle w:val="Odstavecseseznamem"/>
        <w:widowControl w:val="0"/>
        <w:numPr>
          <w:ilvl w:val="0"/>
          <w:numId w:val="4"/>
        </w:numPr>
        <w:tabs>
          <w:tab w:val="left" w:pos="426"/>
        </w:tabs>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nad rámec Plánu běžného čištění města </w:t>
      </w:r>
      <w:r w:rsidR="00C11322" w:rsidRPr="0033606E">
        <w:rPr>
          <w:rFonts w:ascii="Arial" w:eastAsiaTheme="minorEastAsia" w:hAnsi="Arial" w:cs="Arial"/>
          <w:sz w:val="20"/>
          <w:szCs w:val="20"/>
          <w:lang w:eastAsia="cs-CZ"/>
        </w:rPr>
        <w:t xml:space="preserve">na základě </w:t>
      </w:r>
      <w:r w:rsidR="00F153E6" w:rsidRPr="0033606E">
        <w:rPr>
          <w:rFonts w:ascii="Arial" w:eastAsiaTheme="minorEastAsia" w:hAnsi="Arial" w:cs="Arial"/>
          <w:sz w:val="20"/>
          <w:szCs w:val="20"/>
          <w:lang w:eastAsia="cs-CZ"/>
        </w:rPr>
        <w:t>jednotlivých</w:t>
      </w:r>
      <w:r w:rsidR="008A2CE7" w:rsidRPr="0033606E">
        <w:rPr>
          <w:rFonts w:ascii="Arial" w:eastAsiaTheme="minorEastAsia" w:hAnsi="Arial" w:cs="Arial"/>
          <w:sz w:val="20"/>
          <w:szCs w:val="20"/>
          <w:lang w:eastAsia="cs-CZ"/>
        </w:rPr>
        <w:t xml:space="preserve"> písemných</w:t>
      </w:r>
      <w:r w:rsidR="00F153E6" w:rsidRPr="0033606E">
        <w:rPr>
          <w:rFonts w:ascii="Arial" w:eastAsiaTheme="minorEastAsia" w:hAnsi="Arial" w:cs="Arial"/>
          <w:sz w:val="20"/>
          <w:szCs w:val="20"/>
          <w:lang w:eastAsia="cs-CZ"/>
        </w:rPr>
        <w:t xml:space="preserve"> objednávek</w:t>
      </w:r>
      <w:r w:rsidR="00362DDA" w:rsidRPr="0033606E">
        <w:rPr>
          <w:rFonts w:ascii="Arial" w:eastAsiaTheme="minorEastAsia" w:hAnsi="Arial" w:cs="Arial"/>
          <w:sz w:val="20"/>
          <w:szCs w:val="20"/>
          <w:lang w:eastAsia="cs-CZ"/>
        </w:rPr>
        <w:t xml:space="preserve"> O</w:t>
      </w:r>
      <w:r w:rsidR="002756A9" w:rsidRPr="0033606E">
        <w:rPr>
          <w:rFonts w:ascii="Arial" w:eastAsiaTheme="minorEastAsia" w:hAnsi="Arial" w:cs="Arial"/>
          <w:sz w:val="20"/>
          <w:szCs w:val="20"/>
          <w:lang w:eastAsia="cs-CZ"/>
        </w:rPr>
        <w:t>bjednatele.</w:t>
      </w:r>
    </w:p>
    <w:p w14:paraId="73155E73" w14:textId="4E399A53" w:rsidR="001F6EA5" w:rsidRPr="0033606E" w:rsidRDefault="002756A9" w:rsidP="000E3247">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Zajištění blokového čištění města</w:t>
      </w:r>
    </w:p>
    <w:p w14:paraId="58BB52D2" w14:textId="77777777" w:rsidR="001F6EA5" w:rsidRPr="0033606E" w:rsidRDefault="00C40BA5" w:rsidP="000E3247">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Dodavatel se zavazuje s maximální odbornou péčí, na svůj náklad a na své nebezpečí </w:t>
      </w:r>
      <w:r w:rsidR="00051960" w:rsidRPr="0033606E">
        <w:rPr>
          <w:rFonts w:ascii="Arial" w:eastAsiaTheme="minorEastAsia" w:hAnsi="Arial" w:cs="Arial"/>
          <w:sz w:val="20"/>
          <w:szCs w:val="20"/>
          <w:lang w:eastAsia="cs-CZ"/>
        </w:rPr>
        <w:t>provádět</w:t>
      </w:r>
      <w:r w:rsidR="008257D0" w:rsidRPr="0033606E">
        <w:rPr>
          <w:rFonts w:ascii="Arial" w:eastAsiaTheme="minorEastAsia" w:hAnsi="Arial" w:cs="Arial"/>
          <w:sz w:val="20"/>
          <w:szCs w:val="20"/>
          <w:lang w:eastAsia="cs-CZ"/>
        </w:rPr>
        <w:t xml:space="preserve"> blokové</w:t>
      </w:r>
      <w:r w:rsidR="00051960" w:rsidRPr="0033606E">
        <w:rPr>
          <w:rFonts w:ascii="Arial" w:eastAsiaTheme="minorEastAsia" w:hAnsi="Arial" w:cs="Arial"/>
          <w:sz w:val="20"/>
          <w:szCs w:val="20"/>
          <w:lang w:eastAsia="cs-CZ"/>
        </w:rPr>
        <w:t xml:space="preserve"> </w:t>
      </w:r>
      <w:r w:rsidRPr="0033606E">
        <w:rPr>
          <w:rFonts w:ascii="Arial" w:eastAsiaTheme="minorEastAsia" w:hAnsi="Arial" w:cs="Arial"/>
          <w:sz w:val="20"/>
          <w:szCs w:val="20"/>
          <w:lang w:eastAsia="cs-CZ"/>
        </w:rPr>
        <w:t>č</w:t>
      </w:r>
      <w:r w:rsidR="002756A9" w:rsidRPr="0033606E">
        <w:rPr>
          <w:rFonts w:ascii="Arial" w:eastAsiaTheme="minorEastAsia" w:hAnsi="Arial" w:cs="Arial"/>
          <w:sz w:val="20"/>
          <w:szCs w:val="20"/>
          <w:lang w:eastAsia="cs-CZ"/>
        </w:rPr>
        <w:t xml:space="preserve">istění </w:t>
      </w:r>
      <w:r w:rsidR="00C11322" w:rsidRPr="0033606E">
        <w:rPr>
          <w:rFonts w:ascii="Arial" w:eastAsiaTheme="minorEastAsia" w:hAnsi="Arial" w:cs="Arial"/>
          <w:sz w:val="20"/>
          <w:szCs w:val="20"/>
          <w:lang w:eastAsia="cs-CZ"/>
        </w:rPr>
        <w:t>místních komunikací a veřejně přístupných účelových komunikací ve vlastnictví statutárního města Jihlavy</w:t>
      </w:r>
      <w:r w:rsidR="00362DDA" w:rsidRPr="0033606E">
        <w:rPr>
          <w:rFonts w:ascii="Arial" w:eastAsiaTheme="minorEastAsia" w:hAnsi="Arial" w:cs="Arial"/>
          <w:sz w:val="20"/>
          <w:szCs w:val="20"/>
          <w:lang w:eastAsia="cs-CZ"/>
        </w:rPr>
        <w:t xml:space="preserve"> po zimním období</w:t>
      </w:r>
      <w:r w:rsidR="008257D0" w:rsidRPr="0033606E">
        <w:rPr>
          <w:rFonts w:ascii="Arial" w:eastAsiaTheme="minorEastAsia" w:hAnsi="Arial" w:cs="Arial"/>
          <w:sz w:val="20"/>
          <w:szCs w:val="20"/>
          <w:lang w:eastAsia="cs-CZ"/>
        </w:rPr>
        <w:t xml:space="preserve">. </w:t>
      </w:r>
      <w:r w:rsidR="00362DDA" w:rsidRPr="0033606E">
        <w:rPr>
          <w:rFonts w:ascii="Arial" w:eastAsiaTheme="minorEastAsia" w:hAnsi="Arial" w:cs="Arial"/>
          <w:sz w:val="20"/>
          <w:szCs w:val="20"/>
          <w:lang w:eastAsia="cs-CZ"/>
        </w:rPr>
        <w:t xml:space="preserve"> </w:t>
      </w:r>
    </w:p>
    <w:p w14:paraId="6B4BD062" w14:textId="61ABB1E3" w:rsidR="002756A9" w:rsidRPr="0033606E" w:rsidRDefault="002756A9" w:rsidP="000E3247">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je povinen</w:t>
      </w:r>
      <w:r w:rsidR="008257D0" w:rsidRPr="0033606E">
        <w:rPr>
          <w:rFonts w:ascii="Arial" w:eastAsiaTheme="minorEastAsia" w:hAnsi="Arial" w:cs="Arial"/>
          <w:sz w:val="20"/>
          <w:szCs w:val="20"/>
          <w:lang w:eastAsia="cs-CZ"/>
        </w:rPr>
        <w:t xml:space="preserve"> provádět plnění podle </w:t>
      </w:r>
      <w:r w:rsidR="00717A40" w:rsidRPr="0033606E">
        <w:rPr>
          <w:rFonts w:ascii="Arial" w:eastAsiaTheme="minorEastAsia" w:hAnsi="Arial" w:cs="Arial"/>
          <w:sz w:val="20"/>
          <w:szCs w:val="20"/>
          <w:lang w:eastAsia="cs-CZ"/>
        </w:rPr>
        <w:t xml:space="preserve">bodu </w:t>
      </w:r>
      <w:r w:rsidR="000E3247" w:rsidRPr="0033606E">
        <w:rPr>
          <w:rFonts w:ascii="Arial" w:eastAsiaTheme="minorEastAsia" w:hAnsi="Arial" w:cs="Arial"/>
          <w:sz w:val="20"/>
          <w:szCs w:val="20"/>
          <w:lang w:eastAsia="cs-CZ"/>
        </w:rPr>
        <w:t>3.2.1</w:t>
      </w:r>
      <w:r w:rsidR="00DE7BE8" w:rsidRPr="0033606E">
        <w:rPr>
          <w:rFonts w:ascii="Arial" w:eastAsiaTheme="minorEastAsia" w:hAnsi="Arial" w:cs="Arial"/>
          <w:sz w:val="20"/>
          <w:szCs w:val="20"/>
          <w:lang w:eastAsia="cs-CZ"/>
        </w:rPr>
        <w:t xml:space="preserve"> </w:t>
      </w:r>
      <w:r w:rsidR="008257D0" w:rsidRPr="0033606E">
        <w:rPr>
          <w:rFonts w:ascii="Arial" w:eastAsiaTheme="minorEastAsia" w:hAnsi="Arial" w:cs="Arial"/>
          <w:sz w:val="20"/>
          <w:szCs w:val="20"/>
          <w:lang w:eastAsia="cs-CZ"/>
        </w:rPr>
        <w:t xml:space="preserve">tohoto </w:t>
      </w:r>
      <w:r w:rsidR="00717A40" w:rsidRPr="0033606E">
        <w:rPr>
          <w:rFonts w:ascii="Arial" w:eastAsiaTheme="minorEastAsia" w:hAnsi="Arial" w:cs="Arial"/>
          <w:sz w:val="20"/>
          <w:szCs w:val="20"/>
          <w:lang w:eastAsia="cs-CZ"/>
        </w:rPr>
        <w:t>odstavce</w:t>
      </w:r>
      <w:r w:rsidR="008257D0" w:rsidRPr="0033606E">
        <w:rPr>
          <w:rFonts w:ascii="Arial" w:eastAsiaTheme="minorEastAsia" w:hAnsi="Arial" w:cs="Arial"/>
          <w:sz w:val="20"/>
          <w:szCs w:val="20"/>
          <w:lang w:eastAsia="cs-CZ"/>
        </w:rPr>
        <w:t>:</w:t>
      </w:r>
    </w:p>
    <w:p w14:paraId="56861F95" w14:textId="59B2304C" w:rsidR="002756A9" w:rsidRPr="0033606E" w:rsidRDefault="002756A9" w:rsidP="001F6EA5">
      <w:pPr>
        <w:pStyle w:val="Odstavecseseznamem"/>
        <w:numPr>
          <w:ilvl w:val="0"/>
          <w:numId w:val="13"/>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na základě</w:t>
      </w:r>
      <w:r w:rsidR="008257D0" w:rsidRPr="0033606E">
        <w:rPr>
          <w:rFonts w:ascii="Arial" w:eastAsiaTheme="minorEastAsia" w:hAnsi="Arial" w:cs="Arial"/>
          <w:sz w:val="20"/>
          <w:szCs w:val="20"/>
          <w:lang w:eastAsia="cs-CZ"/>
        </w:rPr>
        <w:t xml:space="preserve"> a v rozsahu </w:t>
      </w:r>
      <w:r w:rsidR="00C11322" w:rsidRPr="0033606E">
        <w:rPr>
          <w:rFonts w:ascii="Arial" w:eastAsiaTheme="minorEastAsia" w:hAnsi="Arial" w:cs="Arial"/>
          <w:sz w:val="20"/>
          <w:szCs w:val="20"/>
          <w:lang w:eastAsia="cs-CZ"/>
        </w:rPr>
        <w:t xml:space="preserve">dle </w:t>
      </w:r>
      <w:r w:rsidR="00C819D7" w:rsidRPr="0033606E">
        <w:rPr>
          <w:rFonts w:ascii="Arial" w:eastAsiaTheme="minorEastAsia" w:hAnsi="Arial" w:cs="Arial"/>
          <w:sz w:val="20"/>
          <w:szCs w:val="20"/>
          <w:lang w:eastAsia="cs-CZ"/>
        </w:rPr>
        <w:t xml:space="preserve">Plánu blokového čištění </w:t>
      </w:r>
      <w:r w:rsidR="00362DDA" w:rsidRPr="0033606E">
        <w:rPr>
          <w:rFonts w:ascii="Arial" w:eastAsiaTheme="minorEastAsia" w:hAnsi="Arial" w:cs="Arial"/>
          <w:sz w:val="20"/>
          <w:szCs w:val="20"/>
          <w:lang w:eastAsia="cs-CZ"/>
        </w:rPr>
        <w:t>města, který byl O</w:t>
      </w:r>
      <w:r w:rsidRPr="0033606E">
        <w:rPr>
          <w:rFonts w:ascii="Arial" w:eastAsiaTheme="minorEastAsia" w:hAnsi="Arial" w:cs="Arial"/>
          <w:sz w:val="20"/>
          <w:szCs w:val="20"/>
          <w:lang w:eastAsia="cs-CZ"/>
        </w:rPr>
        <w:t>bjednatelem předem písemně odsouhlasen</w:t>
      </w:r>
      <w:r w:rsidR="00304438" w:rsidRPr="0033606E">
        <w:rPr>
          <w:rFonts w:ascii="Arial" w:eastAsiaTheme="minorEastAsia" w:hAnsi="Arial" w:cs="Arial"/>
          <w:sz w:val="20"/>
          <w:szCs w:val="20"/>
          <w:lang w:eastAsia="cs-CZ"/>
        </w:rPr>
        <w:t xml:space="preserve"> a schválen</w:t>
      </w:r>
      <w:r w:rsidR="00C11322" w:rsidRPr="0033606E">
        <w:rPr>
          <w:rFonts w:ascii="Arial" w:eastAsiaTheme="minorEastAsia" w:hAnsi="Arial" w:cs="Arial"/>
          <w:sz w:val="20"/>
          <w:szCs w:val="20"/>
          <w:lang w:eastAsia="cs-CZ"/>
        </w:rPr>
        <w:t>.</w:t>
      </w:r>
    </w:p>
    <w:p w14:paraId="72768B31" w14:textId="3E979EC1" w:rsidR="00977588" w:rsidRPr="0033606E" w:rsidRDefault="00977588" w:rsidP="001F6EA5">
      <w:pPr>
        <w:pStyle w:val="Odstavecseseznamem"/>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Plán blokového čištění města pro každý kalendářní rok vyhotoví </w:t>
      </w:r>
      <w:r w:rsidR="007E07C1" w:rsidRPr="0033606E">
        <w:rPr>
          <w:rFonts w:ascii="Arial" w:eastAsiaTheme="minorEastAsia" w:hAnsi="Arial" w:cs="Arial"/>
          <w:sz w:val="20"/>
          <w:szCs w:val="20"/>
          <w:lang w:eastAsia="cs-CZ"/>
        </w:rPr>
        <w:t xml:space="preserve">Dodavatel </w:t>
      </w:r>
      <w:r w:rsidRPr="0033606E">
        <w:rPr>
          <w:rFonts w:ascii="Arial" w:eastAsiaTheme="minorEastAsia" w:hAnsi="Arial" w:cs="Arial"/>
          <w:sz w:val="20"/>
          <w:szCs w:val="20"/>
          <w:lang w:eastAsia="cs-CZ"/>
        </w:rPr>
        <w:t xml:space="preserve">na základě požadavků Objednatele </w:t>
      </w:r>
      <w:r w:rsidR="00D33AAE" w:rsidRPr="0033606E">
        <w:rPr>
          <w:rFonts w:ascii="Arial" w:eastAsiaTheme="minorEastAsia" w:hAnsi="Arial" w:cs="Arial"/>
          <w:sz w:val="20"/>
          <w:szCs w:val="20"/>
          <w:lang w:eastAsia="cs-CZ"/>
        </w:rPr>
        <w:t xml:space="preserve">prokazatelně zaslaných Dodavateli nejpozději do 31. 1. příslušného kalendářního roku </w:t>
      </w:r>
      <w:r w:rsidRPr="0033606E">
        <w:rPr>
          <w:rFonts w:ascii="Arial" w:eastAsiaTheme="minorEastAsia" w:hAnsi="Arial" w:cs="Arial"/>
          <w:sz w:val="20"/>
          <w:szCs w:val="20"/>
          <w:lang w:eastAsia="cs-CZ"/>
        </w:rPr>
        <w:t>a předloží jej Objednateli prostřednictvím odboru dopravy Magistrátu města Jihlavy k odsouhlasení, a to vždy nejpozději do 15. 2. příslušného kalendářního roku;</w:t>
      </w:r>
    </w:p>
    <w:p w14:paraId="48C6BE80" w14:textId="23F3B9D0" w:rsidR="002756A9" w:rsidRPr="0033606E" w:rsidRDefault="008257D0" w:rsidP="001F6EA5">
      <w:pPr>
        <w:pStyle w:val="Odstavecseseznamem"/>
        <w:numPr>
          <w:ilvl w:val="0"/>
          <w:numId w:val="13"/>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nad rámec Plánu blokového čištění </w:t>
      </w:r>
      <w:r w:rsidR="00C819D7" w:rsidRPr="0033606E">
        <w:rPr>
          <w:rFonts w:ascii="Arial" w:eastAsiaTheme="minorEastAsia" w:hAnsi="Arial" w:cs="Arial"/>
          <w:sz w:val="20"/>
          <w:szCs w:val="20"/>
          <w:lang w:eastAsia="cs-CZ"/>
        </w:rPr>
        <w:t xml:space="preserve">města </w:t>
      </w:r>
      <w:r w:rsidR="002756A9" w:rsidRPr="0033606E">
        <w:rPr>
          <w:rFonts w:ascii="Arial" w:eastAsiaTheme="minorEastAsia" w:hAnsi="Arial" w:cs="Arial"/>
          <w:sz w:val="20"/>
          <w:szCs w:val="20"/>
          <w:lang w:eastAsia="cs-CZ"/>
        </w:rPr>
        <w:t xml:space="preserve">čistit </w:t>
      </w:r>
      <w:r w:rsidR="00C11322" w:rsidRPr="0033606E">
        <w:rPr>
          <w:rFonts w:ascii="Arial" w:eastAsiaTheme="minorEastAsia" w:hAnsi="Arial" w:cs="Arial"/>
          <w:sz w:val="20"/>
          <w:szCs w:val="20"/>
          <w:lang w:eastAsia="cs-CZ"/>
        </w:rPr>
        <w:t>místní komunikace a veřejně přístupné účelové komunikace ve vlastnictví statutárního města Jihlavy</w:t>
      </w:r>
      <w:r w:rsidR="002756A9" w:rsidRPr="0033606E">
        <w:rPr>
          <w:rFonts w:ascii="Arial" w:eastAsiaTheme="minorEastAsia" w:hAnsi="Arial" w:cs="Arial"/>
          <w:sz w:val="20"/>
          <w:szCs w:val="20"/>
          <w:lang w:eastAsia="cs-CZ"/>
        </w:rPr>
        <w:t xml:space="preserve"> po zimním období</w:t>
      </w:r>
      <w:r w:rsidR="00297B41" w:rsidRPr="0033606E">
        <w:rPr>
          <w:rFonts w:ascii="Arial" w:eastAsiaTheme="minorEastAsia" w:hAnsi="Arial" w:cs="Arial"/>
          <w:sz w:val="20"/>
          <w:szCs w:val="20"/>
          <w:lang w:eastAsia="cs-CZ"/>
        </w:rPr>
        <w:t xml:space="preserve"> </w:t>
      </w:r>
      <w:r w:rsidR="00C11322" w:rsidRPr="0033606E">
        <w:rPr>
          <w:rFonts w:ascii="Arial" w:eastAsiaTheme="minorEastAsia" w:hAnsi="Arial" w:cs="Arial"/>
          <w:sz w:val="20"/>
          <w:szCs w:val="20"/>
          <w:lang w:eastAsia="cs-CZ"/>
        </w:rPr>
        <w:t>na základě</w:t>
      </w:r>
      <w:r w:rsidR="00970CCB" w:rsidRPr="0033606E">
        <w:rPr>
          <w:rFonts w:ascii="Arial" w:eastAsiaTheme="minorEastAsia" w:hAnsi="Arial" w:cs="Arial"/>
          <w:sz w:val="20"/>
          <w:szCs w:val="20"/>
          <w:lang w:eastAsia="cs-CZ"/>
        </w:rPr>
        <w:t xml:space="preserve"> jednotlivých</w:t>
      </w:r>
      <w:r w:rsidR="008A2CE7" w:rsidRPr="0033606E">
        <w:rPr>
          <w:rFonts w:ascii="Arial" w:eastAsiaTheme="minorEastAsia" w:hAnsi="Arial" w:cs="Arial"/>
          <w:sz w:val="20"/>
          <w:szCs w:val="20"/>
          <w:lang w:eastAsia="cs-CZ"/>
        </w:rPr>
        <w:t xml:space="preserve"> písemných</w:t>
      </w:r>
      <w:r w:rsidR="00DE7BE8" w:rsidRPr="0033606E">
        <w:rPr>
          <w:rFonts w:ascii="Arial" w:eastAsiaTheme="minorEastAsia" w:hAnsi="Arial" w:cs="Arial"/>
          <w:sz w:val="20"/>
          <w:szCs w:val="20"/>
          <w:lang w:eastAsia="cs-CZ"/>
        </w:rPr>
        <w:t xml:space="preserve"> </w:t>
      </w:r>
      <w:r w:rsidR="00970CCB" w:rsidRPr="0033606E">
        <w:rPr>
          <w:rFonts w:ascii="Arial" w:eastAsiaTheme="minorEastAsia" w:hAnsi="Arial" w:cs="Arial"/>
          <w:sz w:val="20"/>
          <w:szCs w:val="20"/>
          <w:lang w:eastAsia="cs-CZ"/>
        </w:rPr>
        <w:t>objednávek</w:t>
      </w:r>
      <w:r w:rsidR="00297B41" w:rsidRPr="0033606E">
        <w:rPr>
          <w:rFonts w:ascii="Arial" w:eastAsiaTheme="minorEastAsia" w:hAnsi="Arial" w:cs="Arial"/>
          <w:sz w:val="20"/>
          <w:szCs w:val="20"/>
          <w:lang w:eastAsia="cs-CZ"/>
        </w:rPr>
        <w:t xml:space="preserve"> Objednatele.</w:t>
      </w:r>
    </w:p>
    <w:p w14:paraId="58077EF1" w14:textId="77777777" w:rsidR="00DF0EDB" w:rsidRPr="0033606E" w:rsidRDefault="00DF0EDB" w:rsidP="00DF0EDB">
      <w:pPr>
        <w:pStyle w:val="Odstavecseseznamem"/>
        <w:numPr>
          <w:ilvl w:val="0"/>
          <w:numId w:val="30"/>
        </w:numPr>
        <w:autoSpaceDE w:val="0"/>
        <w:autoSpaceDN w:val="0"/>
        <w:adjustRightInd w:val="0"/>
        <w:spacing w:before="34" w:after="120" w:line="240" w:lineRule="auto"/>
        <w:contextualSpacing w:val="0"/>
        <w:rPr>
          <w:rFonts w:ascii="Arial" w:eastAsiaTheme="minorEastAsia" w:hAnsi="Arial" w:cs="Arial"/>
          <w:b/>
          <w:bCs/>
          <w:vanish/>
          <w:sz w:val="20"/>
          <w:szCs w:val="20"/>
          <w:lang w:eastAsia="cs-CZ"/>
        </w:rPr>
      </w:pPr>
    </w:p>
    <w:p w14:paraId="597CD769" w14:textId="2E5BA82F" w:rsidR="002756A9" w:rsidRPr="0033606E" w:rsidRDefault="002756A9" w:rsidP="000E3247">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 xml:space="preserve">Zajištění oprav komunikací a chodníků </w:t>
      </w:r>
    </w:p>
    <w:p w14:paraId="70147C5F" w14:textId="611D6511" w:rsidR="00D76CC2" w:rsidRPr="0033606E" w:rsidRDefault="00977588" w:rsidP="000E3247">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Dodavatel se zavazuje s maximální odbornou péčí, na svůj náklad a na své nebezpečí provádět údržbu a opravy </w:t>
      </w:r>
      <w:r w:rsidR="001D1774" w:rsidRPr="0033606E">
        <w:rPr>
          <w:rFonts w:ascii="Arial" w:eastAsiaTheme="minorEastAsia" w:hAnsi="Arial" w:cs="Arial"/>
          <w:sz w:val="20"/>
          <w:szCs w:val="20"/>
          <w:lang w:eastAsia="cs-CZ"/>
        </w:rPr>
        <w:t xml:space="preserve">menšího rozsahu </w:t>
      </w:r>
      <w:r w:rsidRPr="0033606E">
        <w:rPr>
          <w:rFonts w:ascii="Arial" w:eastAsiaTheme="minorEastAsia" w:hAnsi="Arial" w:cs="Arial"/>
          <w:sz w:val="20"/>
          <w:szCs w:val="20"/>
          <w:lang w:eastAsia="cs-CZ"/>
        </w:rPr>
        <w:t>místních komunikací, veřejně přístupných účelových komunikací včetně jejich součástí a příslušenství a veřejného prostranství ve vlastnictví statutárního města Jihlavy.</w:t>
      </w:r>
    </w:p>
    <w:p w14:paraId="0C5823DB" w14:textId="6D66B1BD" w:rsidR="002756A9" w:rsidRPr="0033606E" w:rsidRDefault="00DE7BE8" w:rsidP="000E3247">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je</w:t>
      </w:r>
      <w:r w:rsidR="005B785C" w:rsidRPr="0033606E">
        <w:rPr>
          <w:rFonts w:ascii="Arial" w:eastAsiaTheme="minorEastAsia" w:hAnsi="Arial" w:cs="Arial"/>
          <w:sz w:val="20"/>
          <w:szCs w:val="20"/>
          <w:lang w:eastAsia="cs-CZ"/>
        </w:rPr>
        <w:t xml:space="preserve"> </w:t>
      </w:r>
      <w:r w:rsidR="0018450B" w:rsidRPr="0033606E">
        <w:rPr>
          <w:rFonts w:ascii="Arial" w:eastAsiaTheme="minorEastAsia" w:hAnsi="Arial" w:cs="Arial"/>
          <w:sz w:val="20"/>
          <w:szCs w:val="20"/>
          <w:lang w:eastAsia="cs-CZ"/>
        </w:rPr>
        <w:t xml:space="preserve">povinen a </w:t>
      </w:r>
      <w:r w:rsidR="005B785C" w:rsidRPr="0033606E">
        <w:rPr>
          <w:rFonts w:ascii="Arial" w:eastAsiaTheme="minorEastAsia" w:hAnsi="Arial" w:cs="Arial"/>
          <w:sz w:val="20"/>
          <w:szCs w:val="20"/>
          <w:lang w:eastAsia="cs-CZ"/>
        </w:rPr>
        <w:t xml:space="preserve">oprávněn </w:t>
      </w:r>
      <w:r w:rsidR="00C40BA5" w:rsidRPr="0033606E">
        <w:rPr>
          <w:rFonts w:ascii="Arial" w:eastAsiaTheme="minorEastAsia" w:hAnsi="Arial" w:cs="Arial"/>
          <w:sz w:val="20"/>
          <w:szCs w:val="20"/>
          <w:lang w:eastAsia="cs-CZ"/>
        </w:rPr>
        <w:t xml:space="preserve">provádět </w:t>
      </w:r>
      <w:r w:rsidR="002756A9" w:rsidRPr="0033606E">
        <w:rPr>
          <w:rFonts w:ascii="Arial" w:eastAsiaTheme="minorEastAsia" w:hAnsi="Arial" w:cs="Arial"/>
          <w:sz w:val="20"/>
          <w:szCs w:val="20"/>
          <w:lang w:eastAsia="cs-CZ"/>
        </w:rPr>
        <w:t>veškerá plnění</w:t>
      </w:r>
      <w:r w:rsidR="007A1C44" w:rsidRPr="0033606E">
        <w:rPr>
          <w:rFonts w:ascii="Arial" w:eastAsiaTheme="minorEastAsia" w:hAnsi="Arial" w:cs="Arial"/>
          <w:sz w:val="20"/>
          <w:szCs w:val="20"/>
          <w:lang w:eastAsia="cs-CZ"/>
        </w:rPr>
        <w:t xml:space="preserve"> podle</w:t>
      </w:r>
      <w:r w:rsidR="0053288C" w:rsidRPr="0033606E">
        <w:rPr>
          <w:rFonts w:ascii="Arial" w:eastAsiaTheme="minorEastAsia" w:hAnsi="Arial" w:cs="Arial"/>
          <w:sz w:val="20"/>
          <w:szCs w:val="20"/>
          <w:lang w:eastAsia="cs-CZ"/>
        </w:rPr>
        <w:t xml:space="preserve"> bodu</w:t>
      </w:r>
      <w:r w:rsidR="005E6DF0" w:rsidRPr="0033606E">
        <w:rPr>
          <w:rFonts w:ascii="Arial" w:eastAsiaTheme="minorEastAsia" w:hAnsi="Arial" w:cs="Arial"/>
          <w:sz w:val="20"/>
          <w:szCs w:val="20"/>
          <w:lang w:eastAsia="cs-CZ"/>
        </w:rPr>
        <w:t xml:space="preserve"> </w:t>
      </w:r>
      <w:r w:rsidR="000E3247" w:rsidRPr="0033606E">
        <w:rPr>
          <w:rFonts w:ascii="Arial" w:eastAsiaTheme="minorEastAsia" w:hAnsi="Arial" w:cs="Arial"/>
          <w:sz w:val="20"/>
          <w:szCs w:val="20"/>
          <w:lang w:eastAsia="cs-CZ"/>
        </w:rPr>
        <w:t>3.3.1</w:t>
      </w:r>
      <w:r w:rsidR="005B785C" w:rsidRPr="0033606E">
        <w:rPr>
          <w:rFonts w:ascii="Arial" w:eastAsiaTheme="minorEastAsia" w:hAnsi="Arial" w:cs="Arial"/>
          <w:sz w:val="20"/>
          <w:szCs w:val="20"/>
          <w:lang w:eastAsia="cs-CZ"/>
        </w:rPr>
        <w:t xml:space="preserve"> </w:t>
      </w:r>
      <w:r w:rsidR="0018450B" w:rsidRPr="0033606E">
        <w:rPr>
          <w:rFonts w:ascii="Arial" w:eastAsiaTheme="minorEastAsia" w:hAnsi="Arial" w:cs="Arial"/>
          <w:sz w:val="20"/>
          <w:szCs w:val="20"/>
          <w:lang w:eastAsia="cs-CZ"/>
        </w:rPr>
        <w:t xml:space="preserve">tohoto </w:t>
      </w:r>
      <w:r w:rsidR="0053288C" w:rsidRPr="0033606E">
        <w:rPr>
          <w:rFonts w:ascii="Arial" w:eastAsiaTheme="minorEastAsia" w:hAnsi="Arial" w:cs="Arial"/>
          <w:sz w:val="20"/>
          <w:szCs w:val="20"/>
          <w:lang w:eastAsia="cs-CZ"/>
        </w:rPr>
        <w:t>odstavce</w:t>
      </w:r>
      <w:r w:rsidR="0018450B" w:rsidRPr="0033606E">
        <w:rPr>
          <w:rFonts w:ascii="Arial" w:eastAsiaTheme="minorEastAsia" w:hAnsi="Arial" w:cs="Arial"/>
          <w:sz w:val="20"/>
          <w:szCs w:val="20"/>
          <w:lang w:eastAsia="cs-CZ"/>
        </w:rPr>
        <w:t xml:space="preserve"> vždy</w:t>
      </w:r>
      <w:r w:rsidR="002756A9" w:rsidRPr="0033606E">
        <w:rPr>
          <w:rFonts w:ascii="Arial" w:eastAsiaTheme="minorEastAsia" w:hAnsi="Arial" w:cs="Arial"/>
          <w:sz w:val="20"/>
          <w:szCs w:val="20"/>
          <w:lang w:eastAsia="cs-CZ"/>
        </w:rPr>
        <w:t xml:space="preserve"> pouze</w:t>
      </w:r>
      <w:r w:rsidR="00297B41" w:rsidRPr="0033606E">
        <w:rPr>
          <w:rFonts w:ascii="Arial" w:eastAsiaTheme="minorEastAsia" w:hAnsi="Arial" w:cs="Arial"/>
          <w:sz w:val="20"/>
          <w:szCs w:val="20"/>
          <w:lang w:eastAsia="cs-CZ"/>
        </w:rPr>
        <w:t xml:space="preserve"> na základě</w:t>
      </w:r>
      <w:r w:rsidR="0018450B" w:rsidRPr="0033606E">
        <w:rPr>
          <w:rFonts w:ascii="Arial" w:eastAsiaTheme="minorEastAsia" w:hAnsi="Arial" w:cs="Arial"/>
          <w:sz w:val="20"/>
          <w:szCs w:val="20"/>
          <w:lang w:eastAsia="cs-CZ"/>
        </w:rPr>
        <w:t xml:space="preserve"> jednotlivé</w:t>
      </w:r>
      <w:r w:rsidR="00297B41" w:rsidRPr="0033606E">
        <w:rPr>
          <w:rFonts w:ascii="Arial" w:eastAsiaTheme="minorEastAsia" w:hAnsi="Arial" w:cs="Arial"/>
          <w:sz w:val="20"/>
          <w:szCs w:val="20"/>
          <w:lang w:eastAsia="cs-CZ"/>
        </w:rPr>
        <w:t xml:space="preserve"> písemné objednávky O</w:t>
      </w:r>
      <w:r w:rsidR="002756A9" w:rsidRPr="0033606E">
        <w:rPr>
          <w:rFonts w:ascii="Arial" w:eastAsiaTheme="minorEastAsia" w:hAnsi="Arial" w:cs="Arial"/>
          <w:sz w:val="20"/>
          <w:szCs w:val="20"/>
          <w:lang w:eastAsia="cs-CZ"/>
        </w:rPr>
        <w:t>bjednatele</w:t>
      </w:r>
      <w:r w:rsidR="00C819D7" w:rsidRPr="0033606E">
        <w:rPr>
          <w:rFonts w:ascii="Arial" w:eastAsiaTheme="minorEastAsia" w:hAnsi="Arial" w:cs="Arial"/>
          <w:sz w:val="20"/>
          <w:szCs w:val="20"/>
          <w:lang w:eastAsia="cs-CZ"/>
        </w:rPr>
        <w:t xml:space="preserve"> nebo na základě samostatné smlouvy o dílo</w:t>
      </w:r>
      <w:r w:rsidR="002756A9" w:rsidRPr="0033606E">
        <w:rPr>
          <w:rFonts w:ascii="Arial" w:eastAsiaTheme="minorEastAsia" w:hAnsi="Arial" w:cs="Arial"/>
          <w:sz w:val="20"/>
          <w:szCs w:val="20"/>
          <w:lang w:eastAsia="cs-CZ"/>
        </w:rPr>
        <w:t>.</w:t>
      </w:r>
    </w:p>
    <w:p w14:paraId="2ACDE1CF" w14:textId="77777777" w:rsidR="00B37B59" w:rsidRPr="0033606E" w:rsidRDefault="00B37B59" w:rsidP="00B37B59">
      <w:pPr>
        <w:pStyle w:val="Odstavecseseznamem"/>
        <w:numPr>
          <w:ilvl w:val="0"/>
          <w:numId w:val="30"/>
        </w:numPr>
        <w:autoSpaceDE w:val="0"/>
        <w:autoSpaceDN w:val="0"/>
        <w:adjustRightInd w:val="0"/>
        <w:spacing w:before="34" w:after="120" w:line="240" w:lineRule="auto"/>
        <w:contextualSpacing w:val="0"/>
        <w:rPr>
          <w:rFonts w:ascii="Arial" w:eastAsiaTheme="minorEastAsia" w:hAnsi="Arial" w:cs="Arial"/>
          <w:b/>
          <w:bCs/>
          <w:vanish/>
          <w:sz w:val="20"/>
          <w:szCs w:val="20"/>
          <w:lang w:eastAsia="cs-CZ"/>
        </w:rPr>
      </w:pPr>
    </w:p>
    <w:p w14:paraId="2C644687" w14:textId="0FAE3FAF" w:rsidR="002756A9" w:rsidRPr="0033606E" w:rsidRDefault="002756A9" w:rsidP="006711E6">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Zajištění svislého a vodorovného dopravního značení</w:t>
      </w:r>
    </w:p>
    <w:p w14:paraId="1DF264D7" w14:textId="77777777" w:rsidR="00465107" w:rsidRPr="0033606E" w:rsidRDefault="00C40BA5" w:rsidP="006711E6">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Dodavatel se zavazuje s maximální odbornou péčí, na svůj náklad a na své nebezpečí </w:t>
      </w:r>
      <w:r w:rsidR="00465107" w:rsidRPr="0033606E">
        <w:rPr>
          <w:rFonts w:ascii="Arial" w:eastAsiaTheme="minorEastAsia" w:hAnsi="Arial" w:cs="Arial"/>
          <w:sz w:val="20"/>
          <w:szCs w:val="20"/>
          <w:lang w:eastAsia="cs-CZ"/>
        </w:rPr>
        <w:t>provádět</w:t>
      </w:r>
      <w:r w:rsidRPr="0033606E">
        <w:rPr>
          <w:rFonts w:ascii="Arial" w:eastAsiaTheme="minorEastAsia" w:hAnsi="Arial" w:cs="Arial"/>
          <w:sz w:val="20"/>
          <w:szCs w:val="20"/>
          <w:lang w:eastAsia="cs-CZ"/>
        </w:rPr>
        <w:t xml:space="preserve"> na území statutárního města Jihlavy i</w:t>
      </w:r>
      <w:r w:rsidR="002756A9" w:rsidRPr="0033606E">
        <w:rPr>
          <w:rFonts w:ascii="Arial" w:eastAsiaTheme="minorEastAsia" w:hAnsi="Arial" w:cs="Arial"/>
          <w:sz w:val="20"/>
          <w:szCs w:val="20"/>
          <w:lang w:eastAsia="cs-CZ"/>
        </w:rPr>
        <w:t>nstalac</w:t>
      </w:r>
      <w:r w:rsidRPr="0033606E">
        <w:rPr>
          <w:rFonts w:ascii="Arial" w:eastAsiaTheme="minorEastAsia" w:hAnsi="Arial" w:cs="Arial"/>
          <w:sz w:val="20"/>
          <w:szCs w:val="20"/>
          <w:lang w:eastAsia="cs-CZ"/>
        </w:rPr>
        <w:t>i, údržbu a obnovu</w:t>
      </w:r>
      <w:r w:rsidR="002756A9" w:rsidRPr="0033606E">
        <w:rPr>
          <w:rFonts w:ascii="Arial" w:eastAsiaTheme="minorEastAsia" w:hAnsi="Arial" w:cs="Arial"/>
          <w:sz w:val="20"/>
          <w:szCs w:val="20"/>
          <w:lang w:eastAsia="cs-CZ"/>
        </w:rPr>
        <w:t xml:space="preserve"> svislého a vodorovného dopravního z</w:t>
      </w:r>
      <w:r w:rsidRPr="0033606E">
        <w:rPr>
          <w:rFonts w:ascii="Arial" w:eastAsiaTheme="minorEastAsia" w:hAnsi="Arial" w:cs="Arial"/>
          <w:sz w:val="20"/>
          <w:szCs w:val="20"/>
          <w:lang w:eastAsia="cs-CZ"/>
        </w:rPr>
        <w:t xml:space="preserve">načení. </w:t>
      </w:r>
    </w:p>
    <w:p w14:paraId="77133DA1" w14:textId="2FAD17B9" w:rsidR="00465107" w:rsidRPr="0033606E" w:rsidRDefault="00465107" w:rsidP="006711E6">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je povinen</w:t>
      </w:r>
      <w:r w:rsidR="0018450B" w:rsidRPr="0033606E">
        <w:rPr>
          <w:rFonts w:ascii="Arial" w:eastAsiaTheme="minorEastAsia" w:hAnsi="Arial" w:cs="Arial"/>
          <w:sz w:val="20"/>
          <w:szCs w:val="20"/>
          <w:lang w:eastAsia="cs-CZ"/>
        </w:rPr>
        <w:t xml:space="preserve"> </w:t>
      </w:r>
      <w:r w:rsidRPr="0033606E">
        <w:rPr>
          <w:rFonts w:ascii="Arial" w:eastAsiaTheme="minorEastAsia" w:hAnsi="Arial" w:cs="Arial"/>
          <w:sz w:val="20"/>
          <w:szCs w:val="20"/>
          <w:lang w:eastAsia="cs-CZ"/>
        </w:rPr>
        <w:t>provádět veškerá plnění</w:t>
      </w:r>
      <w:r w:rsidR="0018450B" w:rsidRPr="0033606E">
        <w:rPr>
          <w:rFonts w:ascii="Arial" w:eastAsiaTheme="minorEastAsia" w:hAnsi="Arial" w:cs="Arial"/>
          <w:sz w:val="20"/>
          <w:szCs w:val="20"/>
          <w:lang w:eastAsia="cs-CZ"/>
        </w:rPr>
        <w:t xml:space="preserve"> podle </w:t>
      </w:r>
      <w:r w:rsidR="0053288C" w:rsidRPr="0033606E">
        <w:rPr>
          <w:rFonts w:ascii="Arial" w:eastAsiaTheme="minorEastAsia" w:hAnsi="Arial" w:cs="Arial"/>
          <w:sz w:val="20"/>
          <w:szCs w:val="20"/>
          <w:lang w:eastAsia="cs-CZ"/>
        </w:rPr>
        <w:t>bodu</w:t>
      </w:r>
      <w:r w:rsidR="00C11322" w:rsidRPr="0033606E">
        <w:rPr>
          <w:rFonts w:ascii="Arial" w:eastAsiaTheme="minorEastAsia" w:hAnsi="Arial" w:cs="Arial"/>
          <w:sz w:val="20"/>
          <w:szCs w:val="20"/>
          <w:lang w:eastAsia="cs-CZ"/>
        </w:rPr>
        <w:t xml:space="preserve"> </w:t>
      </w:r>
      <w:r w:rsidR="006711E6" w:rsidRPr="0033606E">
        <w:rPr>
          <w:rFonts w:ascii="Arial" w:eastAsiaTheme="minorEastAsia" w:hAnsi="Arial" w:cs="Arial"/>
          <w:sz w:val="20"/>
          <w:szCs w:val="20"/>
          <w:lang w:eastAsia="cs-CZ"/>
        </w:rPr>
        <w:t>3.4.1</w:t>
      </w:r>
      <w:r w:rsidR="0018450B" w:rsidRPr="0033606E">
        <w:rPr>
          <w:rFonts w:ascii="Arial" w:eastAsiaTheme="minorEastAsia" w:hAnsi="Arial" w:cs="Arial"/>
          <w:sz w:val="20"/>
          <w:szCs w:val="20"/>
          <w:lang w:eastAsia="cs-CZ"/>
        </w:rPr>
        <w:t xml:space="preserve"> tohoto </w:t>
      </w:r>
      <w:r w:rsidR="0053288C" w:rsidRPr="0033606E">
        <w:rPr>
          <w:rFonts w:ascii="Arial" w:eastAsiaTheme="minorEastAsia" w:hAnsi="Arial" w:cs="Arial"/>
          <w:sz w:val="20"/>
          <w:szCs w:val="20"/>
          <w:lang w:eastAsia="cs-CZ"/>
        </w:rPr>
        <w:t>odstavce</w:t>
      </w:r>
      <w:r w:rsidR="002756A9" w:rsidRPr="0033606E">
        <w:rPr>
          <w:rFonts w:ascii="Arial" w:eastAsiaTheme="minorEastAsia" w:hAnsi="Arial" w:cs="Arial"/>
          <w:sz w:val="20"/>
          <w:szCs w:val="20"/>
          <w:lang w:eastAsia="cs-CZ"/>
        </w:rPr>
        <w:t xml:space="preserve"> </w:t>
      </w:r>
      <w:r w:rsidR="0018450B" w:rsidRPr="0033606E">
        <w:rPr>
          <w:rFonts w:ascii="Arial" w:eastAsiaTheme="minorEastAsia" w:hAnsi="Arial" w:cs="Arial"/>
          <w:sz w:val="20"/>
          <w:szCs w:val="20"/>
          <w:lang w:eastAsia="cs-CZ"/>
        </w:rPr>
        <w:t xml:space="preserve">vždy </w:t>
      </w:r>
      <w:r w:rsidR="002756A9" w:rsidRPr="0033606E">
        <w:rPr>
          <w:rFonts w:ascii="Arial" w:eastAsiaTheme="minorEastAsia" w:hAnsi="Arial" w:cs="Arial"/>
          <w:sz w:val="20"/>
          <w:szCs w:val="20"/>
          <w:lang w:eastAsia="cs-CZ"/>
        </w:rPr>
        <w:t>pouze</w:t>
      </w:r>
      <w:r w:rsidR="007A1C44" w:rsidRPr="0033606E">
        <w:rPr>
          <w:rFonts w:ascii="Arial" w:eastAsiaTheme="minorEastAsia" w:hAnsi="Arial" w:cs="Arial"/>
          <w:sz w:val="20"/>
          <w:szCs w:val="20"/>
          <w:lang w:eastAsia="cs-CZ"/>
        </w:rPr>
        <w:t xml:space="preserve"> na základě</w:t>
      </w:r>
      <w:r w:rsidR="0018450B" w:rsidRPr="0033606E">
        <w:rPr>
          <w:rFonts w:ascii="Arial" w:eastAsiaTheme="minorEastAsia" w:hAnsi="Arial" w:cs="Arial"/>
          <w:sz w:val="20"/>
          <w:szCs w:val="20"/>
          <w:lang w:eastAsia="cs-CZ"/>
        </w:rPr>
        <w:t xml:space="preserve"> jednotlivé </w:t>
      </w:r>
      <w:r w:rsidR="00297B41" w:rsidRPr="0033606E">
        <w:rPr>
          <w:rFonts w:ascii="Arial" w:eastAsiaTheme="minorEastAsia" w:hAnsi="Arial" w:cs="Arial"/>
          <w:sz w:val="20"/>
          <w:szCs w:val="20"/>
          <w:lang w:eastAsia="cs-CZ"/>
        </w:rPr>
        <w:t>písemné objednávky O</w:t>
      </w:r>
      <w:r w:rsidR="002756A9" w:rsidRPr="0033606E">
        <w:rPr>
          <w:rFonts w:ascii="Arial" w:eastAsiaTheme="minorEastAsia" w:hAnsi="Arial" w:cs="Arial"/>
          <w:sz w:val="20"/>
          <w:szCs w:val="20"/>
          <w:lang w:eastAsia="cs-CZ"/>
        </w:rPr>
        <w:t>bjednatele.</w:t>
      </w:r>
    </w:p>
    <w:p w14:paraId="66C996E5" w14:textId="77777777" w:rsidR="00BA6883" w:rsidRPr="0033606E" w:rsidRDefault="00BA6883" w:rsidP="00BA6883">
      <w:pPr>
        <w:pStyle w:val="Odstavecseseznamem"/>
        <w:numPr>
          <w:ilvl w:val="0"/>
          <w:numId w:val="30"/>
        </w:numPr>
        <w:autoSpaceDE w:val="0"/>
        <w:autoSpaceDN w:val="0"/>
        <w:adjustRightInd w:val="0"/>
        <w:spacing w:before="34" w:after="120" w:line="240" w:lineRule="auto"/>
        <w:contextualSpacing w:val="0"/>
        <w:rPr>
          <w:rFonts w:ascii="Arial" w:eastAsiaTheme="minorEastAsia" w:hAnsi="Arial" w:cs="Arial"/>
          <w:b/>
          <w:bCs/>
          <w:vanish/>
          <w:sz w:val="20"/>
          <w:szCs w:val="20"/>
          <w:lang w:eastAsia="cs-CZ"/>
        </w:rPr>
      </w:pPr>
    </w:p>
    <w:p w14:paraId="38304C2A" w14:textId="16A22DF4" w:rsidR="002756A9" w:rsidRPr="0033606E" w:rsidRDefault="002756A9" w:rsidP="006711E6">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Zajištění zimní údržby komunikací</w:t>
      </w:r>
    </w:p>
    <w:p w14:paraId="2FE6B8B5" w14:textId="639ADB21" w:rsidR="007F6414" w:rsidRPr="0033606E" w:rsidRDefault="007F6414" w:rsidP="006711E6">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Dodavatel se zavazuje s maximální odbornou péčí, na svůj náklad a na své nebezpečí provádět zimní údržbu místních komunikací, veřejně přístupných účelových komunikací a veřejného prostranství ve vlastnictví statutárního města Jihlavy. </w:t>
      </w:r>
    </w:p>
    <w:p w14:paraId="4148BC3D" w14:textId="23600F82" w:rsidR="007F6414" w:rsidRPr="0033606E" w:rsidRDefault="007F6414" w:rsidP="006711E6">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je povinen</w:t>
      </w:r>
      <w:r w:rsidR="00BA6883" w:rsidRPr="0033606E">
        <w:rPr>
          <w:rFonts w:ascii="Arial" w:eastAsiaTheme="minorEastAsia" w:hAnsi="Arial" w:cs="Arial"/>
          <w:sz w:val="20"/>
          <w:szCs w:val="20"/>
          <w:lang w:eastAsia="cs-CZ"/>
        </w:rPr>
        <w:t xml:space="preserve"> provádět plnění podle bodu </w:t>
      </w:r>
      <w:r w:rsidR="006711E6" w:rsidRPr="0033606E">
        <w:rPr>
          <w:rFonts w:ascii="Arial" w:eastAsiaTheme="minorEastAsia" w:hAnsi="Arial" w:cs="Arial"/>
          <w:sz w:val="20"/>
          <w:szCs w:val="20"/>
          <w:lang w:eastAsia="cs-CZ"/>
        </w:rPr>
        <w:t>3.5.1</w:t>
      </w:r>
      <w:r w:rsidRPr="0033606E">
        <w:rPr>
          <w:rFonts w:ascii="Arial" w:eastAsiaTheme="minorEastAsia" w:hAnsi="Arial" w:cs="Arial"/>
          <w:sz w:val="20"/>
          <w:szCs w:val="20"/>
          <w:lang w:eastAsia="cs-CZ"/>
        </w:rPr>
        <w:t xml:space="preserve"> tohoto odstavce: </w:t>
      </w:r>
    </w:p>
    <w:p w14:paraId="1E6A4AC0" w14:textId="77777777" w:rsidR="007F6414" w:rsidRPr="0033606E" w:rsidRDefault="007F6414" w:rsidP="00CB317D">
      <w:pPr>
        <w:pStyle w:val="Odstavecseseznamem"/>
        <w:numPr>
          <w:ilvl w:val="0"/>
          <w:numId w:val="14"/>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na základě a v rozsahu dle Městského operačního plánu zimní údržby, který byl Objednatelem předem písemně odsouhlasen a schválen.</w:t>
      </w:r>
    </w:p>
    <w:p w14:paraId="6EC27260" w14:textId="2E45F5D0" w:rsidR="00A128C0" w:rsidRPr="0033606E" w:rsidRDefault="007F6414" w:rsidP="00A128C0">
      <w:pPr>
        <w:pStyle w:val="Odstavecseseznamem"/>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Městský operační plán zimní údržby pro každé zimní období listopad - březen vyhotoví </w:t>
      </w:r>
      <w:r w:rsidR="007E07C1" w:rsidRPr="0033606E">
        <w:rPr>
          <w:rFonts w:ascii="Arial" w:eastAsiaTheme="minorEastAsia" w:hAnsi="Arial" w:cs="Arial"/>
          <w:sz w:val="20"/>
          <w:szCs w:val="20"/>
          <w:lang w:eastAsia="cs-CZ"/>
        </w:rPr>
        <w:t xml:space="preserve">Dodavatel </w:t>
      </w:r>
      <w:r w:rsidRPr="0033606E">
        <w:rPr>
          <w:rFonts w:ascii="Arial" w:eastAsiaTheme="minorEastAsia" w:hAnsi="Arial" w:cs="Arial"/>
          <w:sz w:val="20"/>
          <w:szCs w:val="20"/>
          <w:lang w:eastAsia="cs-CZ"/>
        </w:rPr>
        <w:t>na základě požadavků Objednatele</w:t>
      </w:r>
      <w:r w:rsidR="00441BD6" w:rsidRPr="0033606E">
        <w:rPr>
          <w:rFonts w:ascii="Arial" w:eastAsiaTheme="minorEastAsia" w:hAnsi="Arial" w:cs="Arial"/>
          <w:sz w:val="20"/>
          <w:szCs w:val="20"/>
          <w:lang w:eastAsia="cs-CZ"/>
        </w:rPr>
        <w:t xml:space="preserve"> prokazatelně zaslaných Dodavateli nejpozději do 30. 9. příslušného kalendářního roku</w:t>
      </w:r>
      <w:r w:rsidRPr="0033606E">
        <w:rPr>
          <w:rFonts w:ascii="Arial" w:eastAsiaTheme="minorEastAsia" w:hAnsi="Arial" w:cs="Arial"/>
          <w:sz w:val="20"/>
          <w:szCs w:val="20"/>
          <w:lang w:eastAsia="cs-CZ"/>
        </w:rPr>
        <w:t xml:space="preserve"> a předloží jej Objednateli prostřednictvím odboru dopravy Magistrátu města Jihlavy k odsouhlasení, a to vždy nejpozději do 15. 10</w:t>
      </w:r>
      <w:r w:rsidR="007428C3" w:rsidRPr="0033606E">
        <w:rPr>
          <w:rFonts w:ascii="Arial" w:eastAsiaTheme="minorEastAsia" w:hAnsi="Arial" w:cs="Arial"/>
          <w:sz w:val="20"/>
          <w:szCs w:val="20"/>
          <w:lang w:eastAsia="cs-CZ"/>
        </w:rPr>
        <w:t>. příslušného kalendářního roku.</w:t>
      </w:r>
    </w:p>
    <w:p w14:paraId="34AAC9C8" w14:textId="4CF40AE6" w:rsidR="00A128C0" w:rsidRPr="0033606E" w:rsidRDefault="00A128C0" w:rsidP="00A128C0">
      <w:pPr>
        <w:pStyle w:val="Odstavecseseznamem"/>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lastRenderedPageBreak/>
        <w:t xml:space="preserve">Pokud Objednatel </w:t>
      </w:r>
      <w:r w:rsidR="00441BD6" w:rsidRPr="0033606E">
        <w:rPr>
          <w:rFonts w:ascii="Arial" w:eastAsiaTheme="minorEastAsia" w:hAnsi="Arial" w:cs="Arial"/>
          <w:sz w:val="20"/>
          <w:szCs w:val="20"/>
          <w:lang w:eastAsia="cs-CZ"/>
        </w:rPr>
        <w:t>nezašle</w:t>
      </w:r>
      <w:r w:rsidRPr="0033606E">
        <w:rPr>
          <w:rFonts w:ascii="Arial" w:eastAsiaTheme="minorEastAsia" w:hAnsi="Arial" w:cs="Arial"/>
          <w:sz w:val="20"/>
          <w:szCs w:val="20"/>
          <w:lang w:eastAsia="cs-CZ"/>
        </w:rPr>
        <w:t xml:space="preserve"> </w:t>
      </w:r>
      <w:r w:rsidR="00441BD6" w:rsidRPr="0033606E">
        <w:rPr>
          <w:rFonts w:ascii="Arial" w:eastAsiaTheme="minorEastAsia" w:hAnsi="Arial" w:cs="Arial"/>
          <w:sz w:val="20"/>
          <w:szCs w:val="20"/>
          <w:lang w:eastAsia="cs-CZ"/>
        </w:rPr>
        <w:t xml:space="preserve">ve výše </w:t>
      </w:r>
      <w:r w:rsidR="007428C3" w:rsidRPr="0033606E">
        <w:rPr>
          <w:rFonts w:ascii="Arial" w:eastAsiaTheme="minorEastAsia" w:hAnsi="Arial" w:cs="Arial"/>
          <w:sz w:val="20"/>
          <w:szCs w:val="20"/>
          <w:lang w:eastAsia="cs-CZ"/>
        </w:rPr>
        <w:t>u</w:t>
      </w:r>
      <w:r w:rsidR="00441BD6" w:rsidRPr="0033606E">
        <w:rPr>
          <w:rFonts w:ascii="Arial" w:eastAsiaTheme="minorEastAsia" w:hAnsi="Arial" w:cs="Arial"/>
          <w:sz w:val="20"/>
          <w:szCs w:val="20"/>
          <w:lang w:eastAsia="cs-CZ"/>
        </w:rPr>
        <w:t xml:space="preserve">vedeném termínu Dodavateli </w:t>
      </w:r>
      <w:r w:rsidRPr="0033606E">
        <w:rPr>
          <w:rFonts w:ascii="Arial" w:eastAsiaTheme="minorEastAsia" w:hAnsi="Arial" w:cs="Arial"/>
          <w:sz w:val="20"/>
          <w:szCs w:val="20"/>
          <w:lang w:eastAsia="cs-CZ"/>
        </w:rPr>
        <w:t>žádný požadavek</w:t>
      </w:r>
      <w:r w:rsidR="00441BD6" w:rsidRPr="0033606E">
        <w:rPr>
          <w:rFonts w:ascii="Arial" w:eastAsiaTheme="minorEastAsia" w:hAnsi="Arial" w:cs="Arial"/>
          <w:sz w:val="20"/>
          <w:szCs w:val="20"/>
          <w:lang w:eastAsia="cs-CZ"/>
        </w:rPr>
        <w:t xml:space="preserve">, je Dodavatel povinen provádět plnění dle tohoto písmene na základě a v rozsahu dle </w:t>
      </w:r>
      <w:r w:rsidRPr="0033606E">
        <w:rPr>
          <w:rFonts w:ascii="Arial" w:eastAsiaTheme="minorEastAsia" w:hAnsi="Arial" w:cs="Arial"/>
          <w:sz w:val="20"/>
          <w:szCs w:val="20"/>
          <w:lang w:eastAsia="cs-CZ"/>
        </w:rPr>
        <w:t>Městsk</w:t>
      </w:r>
      <w:r w:rsidR="00441BD6" w:rsidRPr="0033606E">
        <w:rPr>
          <w:rFonts w:ascii="Arial" w:eastAsiaTheme="minorEastAsia" w:hAnsi="Arial" w:cs="Arial"/>
          <w:sz w:val="20"/>
          <w:szCs w:val="20"/>
          <w:lang w:eastAsia="cs-CZ"/>
        </w:rPr>
        <w:t>ého</w:t>
      </w:r>
      <w:r w:rsidRPr="0033606E">
        <w:rPr>
          <w:rFonts w:ascii="Arial" w:eastAsiaTheme="minorEastAsia" w:hAnsi="Arial" w:cs="Arial"/>
          <w:sz w:val="20"/>
          <w:szCs w:val="20"/>
          <w:lang w:eastAsia="cs-CZ"/>
        </w:rPr>
        <w:t xml:space="preserve"> operační</w:t>
      </w:r>
      <w:r w:rsidR="00441BD6" w:rsidRPr="0033606E">
        <w:rPr>
          <w:rFonts w:ascii="Arial" w:eastAsiaTheme="minorEastAsia" w:hAnsi="Arial" w:cs="Arial"/>
          <w:sz w:val="20"/>
          <w:szCs w:val="20"/>
          <w:lang w:eastAsia="cs-CZ"/>
        </w:rPr>
        <w:t xml:space="preserve">ho </w:t>
      </w:r>
      <w:r w:rsidRPr="0033606E">
        <w:rPr>
          <w:rFonts w:ascii="Arial" w:eastAsiaTheme="minorEastAsia" w:hAnsi="Arial" w:cs="Arial"/>
          <w:sz w:val="20"/>
          <w:szCs w:val="20"/>
          <w:lang w:eastAsia="cs-CZ"/>
        </w:rPr>
        <w:t>plán</w:t>
      </w:r>
      <w:r w:rsidR="00441BD6" w:rsidRPr="0033606E">
        <w:rPr>
          <w:rFonts w:ascii="Arial" w:eastAsiaTheme="minorEastAsia" w:hAnsi="Arial" w:cs="Arial"/>
          <w:sz w:val="20"/>
          <w:szCs w:val="20"/>
          <w:lang w:eastAsia="cs-CZ"/>
        </w:rPr>
        <w:t>u</w:t>
      </w:r>
      <w:r w:rsidRPr="0033606E">
        <w:rPr>
          <w:rFonts w:ascii="Arial" w:eastAsiaTheme="minorEastAsia" w:hAnsi="Arial" w:cs="Arial"/>
          <w:sz w:val="20"/>
          <w:szCs w:val="20"/>
          <w:lang w:eastAsia="cs-CZ"/>
        </w:rPr>
        <w:t xml:space="preserve"> zimní údržby z předchozího </w:t>
      </w:r>
      <w:r w:rsidR="00441BD6" w:rsidRPr="0033606E">
        <w:rPr>
          <w:rFonts w:ascii="Arial" w:eastAsiaTheme="minorEastAsia" w:hAnsi="Arial" w:cs="Arial"/>
          <w:sz w:val="20"/>
          <w:szCs w:val="20"/>
          <w:lang w:eastAsia="cs-CZ"/>
        </w:rPr>
        <w:t xml:space="preserve">kalendářního </w:t>
      </w:r>
      <w:r w:rsidRPr="0033606E">
        <w:rPr>
          <w:rFonts w:ascii="Arial" w:eastAsiaTheme="minorEastAsia" w:hAnsi="Arial" w:cs="Arial"/>
          <w:sz w:val="20"/>
          <w:szCs w:val="20"/>
          <w:lang w:eastAsia="cs-CZ"/>
        </w:rPr>
        <w:t>roku.</w:t>
      </w:r>
    </w:p>
    <w:p w14:paraId="170BCFB5" w14:textId="77777777" w:rsidR="007F6414" w:rsidRPr="0033606E" w:rsidRDefault="007F6414" w:rsidP="00CB317D">
      <w:pPr>
        <w:pStyle w:val="Odstavecseseznamem"/>
        <w:numPr>
          <w:ilvl w:val="0"/>
          <w:numId w:val="14"/>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nad rámec Městského operačního plánu zimní údržby na základě jednotlivých</w:t>
      </w:r>
      <w:r w:rsidR="00D0086E" w:rsidRPr="0033606E">
        <w:rPr>
          <w:rFonts w:ascii="Arial" w:eastAsiaTheme="minorEastAsia" w:hAnsi="Arial" w:cs="Arial"/>
          <w:sz w:val="20"/>
          <w:szCs w:val="20"/>
          <w:lang w:eastAsia="cs-CZ"/>
        </w:rPr>
        <w:t xml:space="preserve"> písemných</w:t>
      </w:r>
      <w:r w:rsidRPr="0033606E">
        <w:rPr>
          <w:rFonts w:ascii="Arial" w:eastAsiaTheme="minorEastAsia" w:hAnsi="Arial" w:cs="Arial"/>
          <w:sz w:val="20"/>
          <w:szCs w:val="20"/>
          <w:lang w:eastAsia="cs-CZ"/>
        </w:rPr>
        <w:t xml:space="preserve"> objednávek Objednatele.</w:t>
      </w:r>
    </w:p>
    <w:p w14:paraId="11B4510E" w14:textId="77777777" w:rsidR="00BA6883" w:rsidRPr="0033606E" w:rsidRDefault="00BA6883" w:rsidP="00BA6883">
      <w:pPr>
        <w:pStyle w:val="Odstavecseseznamem"/>
        <w:numPr>
          <w:ilvl w:val="0"/>
          <w:numId w:val="30"/>
        </w:numPr>
        <w:autoSpaceDE w:val="0"/>
        <w:autoSpaceDN w:val="0"/>
        <w:adjustRightInd w:val="0"/>
        <w:spacing w:before="34" w:after="120" w:line="240" w:lineRule="auto"/>
        <w:contextualSpacing w:val="0"/>
        <w:rPr>
          <w:rFonts w:ascii="Arial" w:eastAsiaTheme="minorEastAsia" w:hAnsi="Arial" w:cs="Arial"/>
          <w:b/>
          <w:bCs/>
          <w:vanish/>
          <w:sz w:val="20"/>
          <w:szCs w:val="20"/>
          <w:lang w:eastAsia="cs-CZ"/>
        </w:rPr>
      </w:pPr>
    </w:p>
    <w:p w14:paraId="3B2C0242" w14:textId="38BBA4F6" w:rsidR="002756A9" w:rsidRPr="0033606E" w:rsidRDefault="002756A9" w:rsidP="006711E6">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Zajištění údržby</w:t>
      </w:r>
      <w:r w:rsidR="000C03DC" w:rsidRPr="0033606E">
        <w:rPr>
          <w:rFonts w:ascii="Arial" w:eastAsiaTheme="minorEastAsia" w:hAnsi="Arial" w:cs="Arial"/>
          <w:b/>
          <w:bCs/>
          <w:sz w:val="20"/>
          <w:szCs w:val="20"/>
          <w:lang w:eastAsia="cs-CZ"/>
        </w:rPr>
        <w:t xml:space="preserve"> a opravy</w:t>
      </w:r>
      <w:r w:rsidRPr="0033606E">
        <w:rPr>
          <w:rFonts w:ascii="Arial" w:eastAsiaTheme="minorEastAsia" w:hAnsi="Arial" w:cs="Arial"/>
          <w:b/>
          <w:bCs/>
          <w:sz w:val="20"/>
          <w:szCs w:val="20"/>
          <w:lang w:eastAsia="cs-CZ"/>
        </w:rPr>
        <w:t xml:space="preserve"> elektrohydraulických bariér</w:t>
      </w:r>
    </w:p>
    <w:p w14:paraId="225F7DF6" w14:textId="77777777" w:rsidR="006F0C72" w:rsidRPr="0033606E" w:rsidRDefault="00465107" w:rsidP="006711E6">
      <w:pPr>
        <w:pStyle w:val="Odstavecseseznamem"/>
        <w:widowControl w:val="0"/>
        <w:numPr>
          <w:ilvl w:val="2"/>
          <w:numId w:val="7"/>
        </w:numPr>
        <w:tabs>
          <w:tab w:val="left" w:pos="709"/>
        </w:tabs>
        <w:autoSpaceDE w:val="0"/>
        <w:autoSpaceDN w:val="0"/>
        <w:adjustRightInd w:val="0"/>
        <w:spacing w:before="34" w:after="120" w:line="240" w:lineRule="auto"/>
        <w:ind w:left="993"/>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Dodavatel se zavazuje s maximální odbornou péčí, na svůj náklad a na své nebezpečí provádět na území statutárního města Jihlavy</w:t>
      </w:r>
      <w:r w:rsidR="00DE0225" w:rsidRPr="0033606E">
        <w:rPr>
          <w:rFonts w:ascii="Arial" w:eastAsiaTheme="minorEastAsia" w:hAnsi="Arial" w:cs="Arial"/>
          <w:sz w:val="20"/>
          <w:szCs w:val="20"/>
          <w:lang w:eastAsia="cs-CZ"/>
        </w:rPr>
        <w:t xml:space="preserve"> na základě jednotlivých písemných objednávek Objednatele</w:t>
      </w:r>
      <w:r w:rsidRPr="0033606E">
        <w:rPr>
          <w:rFonts w:ascii="Arial" w:eastAsiaTheme="minorEastAsia" w:hAnsi="Arial" w:cs="Arial"/>
          <w:sz w:val="20"/>
          <w:szCs w:val="20"/>
          <w:lang w:eastAsia="cs-CZ"/>
        </w:rPr>
        <w:t xml:space="preserve"> ú</w:t>
      </w:r>
      <w:r w:rsidR="002756A9" w:rsidRPr="0033606E">
        <w:rPr>
          <w:rFonts w:ascii="Arial" w:eastAsiaTheme="minorEastAsia" w:hAnsi="Arial" w:cs="Arial"/>
          <w:sz w:val="20"/>
          <w:szCs w:val="20"/>
          <w:lang w:eastAsia="cs-CZ"/>
        </w:rPr>
        <w:t>držb</w:t>
      </w:r>
      <w:r w:rsidR="00DE0225" w:rsidRPr="0033606E">
        <w:rPr>
          <w:rFonts w:ascii="Arial" w:eastAsiaTheme="minorEastAsia" w:hAnsi="Arial" w:cs="Arial"/>
          <w:sz w:val="20"/>
          <w:szCs w:val="20"/>
          <w:lang w:eastAsia="cs-CZ"/>
        </w:rPr>
        <w:t xml:space="preserve">u </w:t>
      </w:r>
      <w:r w:rsidR="002756A9" w:rsidRPr="0033606E">
        <w:rPr>
          <w:rFonts w:ascii="Arial" w:eastAsiaTheme="minorEastAsia" w:hAnsi="Arial" w:cs="Arial"/>
          <w:sz w:val="20"/>
          <w:szCs w:val="20"/>
          <w:lang w:eastAsia="cs-CZ"/>
        </w:rPr>
        <w:t>a</w:t>
      </w:r>
      <w:r w:rsidR="00DE0225" w:rsidRPr="0033606E">
        <w:rPr>
          <w:rFonts w:ascii="Arial" w:eastAsiaTheme="minorEastAsia" w:hAnsi="Arial" w:cs="Arial"/>
          <w:sz w:val="20"/>
          <w:szCs w:val="20"/>
          <w:lang w:eastAsia="cs-CZ"/>
        </w:rPr>
        <w:t xml:space="preserve"> opravy</w:t>
      </w:r>
      <w:r w:rsidR="002756A9" w:rsidRPr="0033606E">
        <w:rPr>
          <w:rFonts w:ascii="Arial" w:eastAsiaTheme="minorEastAsia" w:hAnsi="Arial" w:cs="Arial"/>
          <w:sz w:val="20"/>
          <w:szCs w:val="20"/>
          <w:lang w:eastAsia="cs-CZ"/>
        </w:rPr>
        <w:t xml:space="preserve"> elektrohydraulických výsuvných bariér</w:t>
      </w:r>
      <w:r w:rsidR="006F0C72" w:rsidRPr="0033606E">
        <w:rPr>
          <w:rFonts w:ascii="Arial" w:eastAsiaTheme="minorEastAsia" w:hAnsi="Arial" w:cs="Arial"/>
          <w:sz w:val="20"/>
          <w:szCs w:val="20"/>
          <w:lang w:eastAsia="cs-CZ"/>
        </w:rPr>
        <w:t xml:space="preserve"> nad rámec jejich běžné a</w:t>
      </w:r>
      <w:r w:rsidR="007E07C1" w:rsidRPr="0033606E">
        <w:rPr>
          <w:rFonts w:ascii="Arial" w:eastAsiaTheme="minorEastAsia" w:hAnsi="Arial" w:cs="Arial"/>
          <w:sz w:val="20"/>
          <w:szCs w:val="20"/>
          <w:lang w:eastAsia="cs-CZ"/>
        </w:rPr>
        <w:t> </w:t>
      </w:r>
      <w:r w:rsidR="006F0C72" w:rsidRPr="0033606E">
        <w:rPr>
          <w:rFonts w:ascii="Arial" w:eastAsiaTheme="minorEastAsia" w:hAnsi="Arial" w:cs="Arial"/>
          <w:sz w:val="20"/>
          <w:szCs w:val="20"/>
          <w:lang w:eastAsia="cs-CZ"/>
        </w:rPr>
        <w:t>zimní údržby.</w:t>
      </w:r>
      <w:r w:rsidR="002756A9" w:rsidRPr="0033606E">
        <w:rPr>
          <w:rFonts w:ascii="Arial" w:eastAsiaTheme="minorEastAsia" w:hAnsi="Arial" w:cs="Arial"/>
          <w:sz w:val="20"/>
          <w:szCs w:val="20"/>
          <w:lang w:eastAsia="cs-CZ"/>
        </w:rPr>
        <w:t xml:space="preserve"> </w:t>
      </w:r>
    </w:p>
    <w:p w14:paraId="447013FE" w14:textId="67DA4F63" w:rsidR="00B139E2" w:rsidRPr="0033606E" w:rsidRDefault="006F0C72" w:rsidP="00BA6883">
      <w:pPr>
        <w:widowControl w:val="0"/>
        <w:tabs>
          <w:tab w:val="left" w:pos="709"/>
        </w:tabs>
        <w:autoSpaceDE w:val="0"/>
        <w:autoSpaceDN w:val="0"/>
        <w:adjustRightInd w:val="0"/>
        <w:spacing w:before="34" w:after="120" w:line="240" w:lineRule="auto"/>
        <w:ind w:left="993"/>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Pro odstranění pochybností smluvní strany sjednávají, že běžn</w:t>
      </w:r>
      <w:r w:rsidR="003E623E" w:rsidRPr="0033606E">
        <w:rPr>
          <w:rFonts w:ascii="Arial" w:eastAsiaTheme="minorEastAsia" w:hAnsi="Arial" w:cs="Arial"/>
          <w:sz w:val="20"/>
          <w:szCs w:val="20"/>
          <w:lang w:eastAsia="cs-CZ"/>
        </w:rPr>
        <w:t>á a zimní údržba výsuvných barié</w:t>
      </w:r>
      <w:r w:rsidRPr="0033606E">
        <w:rPr>
          <w:rFonts w:ascii="Arial" w:eastAsiaTheme="minorEastAsia" w:hAnsi="Arial" w:cs="Arial"/>
          <w:sz w:val="20"/>
          <w:szCs w:val="20"/>
          <w:lang w:eastAsia="cs-CZ"/>
        </w:rPr>
        <w:t xml:space="preserve">r </w:t>
      </w:r>
      <w:r w:rsidR="002756A9" w:rsidRPr="0033606E">
        <w:rPr>
          <w:rFonts w:ascii="Arial" w:eastAsiaTheme="minorEastAsia" w:hAnsi="Arial" w:cs="Arial"/>
          <w:sz w:val="20"/>
          <w:szCs w:val="20"/>
          <w:lang w:eastAsia="cs-CZ"/>
        </w:rPr>
        <w:t>spočív</w:t>
      </w:r>
      <w:r w:rsidRPr="0033606E">
        <w:rPr>
          <w:rFonts w:ascii="Arial" w:eastAsiaTheme="minorEastAsia" w:hAnsi="Arial" w:cs="Arial"/>
          <w:sz w:val="20"/>
          <w:szCs w:val="20"/>
          <w:lang w:eastAsia="cs-CZ"/>
        </w:rPr>
        <w:t>á</w:t>
      </w:r>
      <w:r w:rsidR="002756A9" w:rsidRPr="0033606E">
        <w:rPr>
          <w:rFonts w:ascii="Arial" w:eastAsiaTheme="minorEastAsia" w:hAnsi="Arial" w:cs="Arial"/>
          <w:sz w:val="20"/>
          <w:szCs w:val="20"/>
          <w:lang w:eastAsia="cs-CZ"/>
        </w:rPr>
        <w:t xml:space="preserve"> zejména v úklidu sněhu a nečistot na nich i v jejich bezprostřední blízkosti, udržování povrchu bariér a optických čidel v čistotě a zabezpečen</w:t>
      </w:r>
      <w:r w:rsidR="007E07C1" w:rsidRPr="0033606E">
        <w:rPr>
          <w:rFonts w:ascii="Arial" w:eastAsiaTheme="minorEastAsia" w:hAnsi="Arial" w:cs="Arial"/>
          <w:sz w:val="20"/>
          <w:szCs w:val="20"/>
          <w:lang w:eastAsia="cs-CZ"/>
        </w:rPr>
        <w:t>í jejich viditelnosti dle zák</w:t>
      </w:r>
      <w:r w:rsidR="00D33EF1" w:rsidRPr="0033606E">
        <w:rPr>
          <w:rFonts w:ascii="Arial" w:eastAsiaTheme="minorEastAsia" w:hAnsi="Arial" w:cs="Arial"/>
          <w:sz w:val="20"/>
          <w:szCs w:val="20"/>
          <w:lang w:eastAsia="cs-CZ"/>
        </w:rPr>
        <w:t>o</w:t>
      </w:r>
      <w:r w:rsidR="007E07C1" w:rsidRPr="0033606E">
        <w:rPr>
          <w:rFonts w:ascii="Arial" w:eastAsiaTheme="minorEastAsia" w:hAnsi="Arial" w:cs="Arial"/>
          <w:sz w:val="20"/>
          <w:szCs w:val="20"/>
          <w:lang w:eastAsia="cs-CZ"/>
        </w:rPr>
        <w:t>na</w:t>
      </w:r>
      <w:r w:rsidR="00304438" w:rsidRPr="0033606E">
        <w:rPr>
          <w:rFonts w:ascii="Arial" w:eastAsiaTheme="minorEastAsia" w:hAnsi="Arial" w:cs="Arial"/>
          <w:sz w:val="20"/>
          <w:szCs w:val="20"/>
          <w:lang w:eastAsia="cs-CZ"/>
        </w:rPr>
        <w:t xml:space="preserve"> č</w:t>
      </w:r>
      <w:r w:rsidR="002756A9" w:rsidRPr="0033606E">
        <w:rPr>
          <w:rFonts w:ascii="Arial" w:eastAsiaTheme="minorEastAsia" w:hAnsi="Arial" w:cs="Arial"/>
          <w:sz w:val="20"/>
          <w:szCs w:val="20"/>
          <w:lang w:eastAsia="cs-CZ"/>
        </w:rPr>
        <w:t xml:space="preserve">. 361/2000 Sb., o provozu na pozemních komunikacích v platném znění a vyhlášky </w:t>
      </w:r>
      <w:r w:rsidR="00FD136C" w:rsidRPr="0033606E">
        <w:rPr>
          <w:rFonts w:ascii="Arial" w:eastAsiaTheme="minorEastAsia" w:hAnsi="Arial" w:cs="Arial"/>
          <w:sz w:val="20"/>
          <w:szCs w:val="20"/>
          <w:lang w:eastAsia="cs-CZ"/>
        </w:rPr>
        <w:br/>
      </w:r>
      <w:r w:rsidR="002756A9" w:rsidRPr="0033606E">
        <w:rPr>
          <w:rFonts w:ascii="Arial" w:eastAsiaTheme="minorEastAsia" w:hAnsi="Arial" w:cs="Arial"/>
          <w:sz w:val="20"/>
          <w:szCs w:val="20"/>
          <w:lang w:eastAsia="cs-CZ"/>
        </w:rPr>
        <w:t>č. 30/2001 Sb., kterou se provádějí pravidla provozu na pozemních komunikacích a úprava a řízení provozu na pozemní</w:t>
      </w:r>
      <w:r w:rsidR="00304438" w:rsidRPr="0033606E">
        <w:rPr>
          <w:rFonts w:ascii="Arial" w:eastAsiaTheme="minorEastAsia" w:hAnsi="Arial" w:cs="Arial"/>
          <w:sz w:val="20"/>
          <w:szCs w:val="20"/>
          <w:lang w:eastAsia="cs-CZ"/>
        </w:rPr>
        <w:t>ch komunikacích v platném znění</w:t>
      </w:r>
      <w:r w:rsidR="002756A9" w:rsidRPr="0033606E">
        <w:rPr>
          <w:rFonts w:ascii="Arial" w:eastAsiaTheme="minorEastAsia" w:hAnsi="Arial" w:cs="Arial"/>
          <w:sz w:val="20"/>
          <w:szCs w:val="20"/>
          <w:lang w:eastAsia="cs-CZ"/>
        </w:rPr>
        <w:t>.</w:t>
      </w:r>
    </w:p>
    <w:p w14:paraId="632D54EC" w14:textId="77777777" w:rsidR="00BA6883" w:rsidRPr="0033606E" w:rsidRDefault="00BA6883" w:rsidP="00BA6883">
      <w:pPr>
        <w:pStyle w:val="Odstavecseseznamem"/>
        <w:numPr>
          <w:ilvl w:val="0"/>
          <w:numId w:val="30"/>
        </w:numPr>
        <w:autoSpaceDE w:val="0"/>
        <w:autoSpaceDN w:val="0"/>
        <w:adjustRightInd w:val="0"/>
        <w:spacing w:before="34" w:after="120" w:line="240" w:lineRule="auto"/>
        <w:contextualSpacing w:val="0"/>
        <w:rPr>
          <w:rFonts w:ascii="Arial" w:eastAsiaTheme="minorEastAsia" w:hAnsi="Arial" w:cs="Arial"/>
          <w:b/>
          <w:bCs/>
          <w:vanish/>
          <w:sz w:val="20"/>
          <w:szCs w:val="20"/>
          <w:lang w:eastAsia="cs-CZ"/>
        </w:rPr>
      </w:pPr>
    </w:p>
    <w:p w14:paraId="3BB77D00" w14:textId="31C4BA56" w:rsidR="00B74633" w:rsidRPr="0033606E" w:rsidRDefault="00B74633" w:rsidP="006711E6">
      <w:pPr>
        <w:pStyle w:val="Odstavecseseznamem"/>
        <w:numPr>
          <w:ilvl w:val="1"/>
          <w:numId w:val="7"/>
        </w:numPr>
        <w:autoSpaceDE w:val="0"/>
        <w:autoSpaceDN w:val="0"/>
        <w:adjustRightInd w:val="0"/>
        <w:spacing w:before="34" w:after="120" w:line="240" w:lineRule="auto"/>
        <w:ind w:left="426" w:hanging="426"/>
        <w:contextualSpacing w:val="0"/>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Specializované práce</w:t>
      </w:r>
    </w:p>
    <w:p w14:paraId="7708A7B1" w14:textId="75083125" w:rsidR="00B74633" w:rsidRPr="0033606E" w:rsidRDefault="00B74633" w:rsidP="001D1774">
      <w:pPr>
        <w:widowControl w:val="0"/>
        <w:tabs>
          <w:tab w:val="left" w:pos="709"/>
        </w:tabs>
        <w:autoSpaceDE w:val="0"/>
        <w:autoSpaceDN w:val="0"/>
        <w:adjustRightInd w:val="0"/>
        <w:spacing w:before="34" w:after="120" w:line="240" w:lineRule="auto"/>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Objednatel je oprávněn zadat u Dodavatele další práce nebo činnosti, které nejsou uvedeny v </w:t>
      </w:r>
      <w:r w:rsidR="00FD136C" w:rsidRPr="0033606E">
        <w:rPr>
          <w:rFonts w:ascii="Arial" w:eastAsiaTheme="minorEastAsia" w:hAnsi="Arial" w:cs="Arial"/>
          <w:sz w:val="20"/>
          <w:szCs w:val="20"/>
          <w:lang w:eastAsia="cs-CZ"/>
        </w:rPr>
        <w:br/>
      </w:r>
      <w:r w:rsidR="0062223F" w:rsidRPr="0033606E">
        <w:rPr>
          <w:rFonts w:ascii="Arial" w:eastAsiaTheme="minorEastAsia" w:hAnsi="Arial" w:cs="Arial"/>
          <w:sz w:val="20"/>
          <w:szCs w:val="20"/>
          <w:lang w:eastAsia="cs-CZ"/>
        </w:rPr>
        <w:t xml:space="preserve">odst. </w:t>
      </w:r>
      <w:r w:rsidR="00740FB1" w:rsidRPr="0033606E">
        <w:rPr>
          <w:rFonts w:ascii="Arial" w:eastAsiaTheme="minorEastAsia" w:hAnsi="Arial" w:cs="Arial"/>
          <w:sz w:val="20"/>
          <w:szCs w:val="20"/>
          <w:lang w:eastAsia="cs-CZ"/>
        </w:rPr>
        <w:t>3.1-</w:t>
      </w:r>
      <w:r w:rsidR="006711E6" w:rsidRPr="0033606E">
        <w:rPr>
          <w:rFonts w:ascii="Arial" w:eastAsiaTheme="minorEastAsia" w:hAnsi="Arial" w:cs="Arial"/>
          <w:sz w:val="20"/>
          <w:szCs w:val="20"/>
          <w:lang w:eastAsia="cs-CZ"/>
        </w:rPr>
        <w:t>3.6</w:t>
      </w:r>
      <w:r w:rsidR="0062223F" w:rsidRPr="0033606E">
        <w:rPr>
          <w:rFonts w:ascii="Arial" w:eastAsiaTheme="minorEastAsia" w:hAnsi="Arial" w:cs="Arial"/>
          <w:sz w:val="20"/>
          <w:szCs w:val="20"/>
          <w:lang w:eastAsia="cs-CZ"/>
        </w:rPr>
        <w:t xml:space="preserve"> </w:t>
      </w:r>
      <w:r w:rsidRPr="0033606E">
        <w:rPr>
          <w:rFonts w:ascii="Arial" w:eastAsiaTheme="minorEastAsia" w:hAnsi="Arial" w:cs="Arial"/>
          <w:sz w:val="20"/>
          <w:szCs w:val="20"/>
          <w:lang w:eastAsia="cs-CZ"/>
        </w:rPr>
        <w:t>tohoto článku</w:t>
      </w:r>
      <w:r w:rsidR="00C236D6" w:rsidRPr="0033606E">
        <w:rPr>
          <w:rFonts w:ascii="Arial" w:eastAsiaTheme="minorEastAsia" w:hAnsi="Arial" w:cs="Arial"/>
          <w:sz w:val="20"/>
          <w:szCs w:val="20"/>
          <w:lang w:eastAsia="cs-CZ"/>
        </w:rPr>
        <w:t>. Jedná se zejména o opravy a</w:t>
      </w:r>
      <w:r w:rsidR="001D1774" w:rsidRPr="0033606E">
        <w:rPr>
          <w:rFonts w:ascii="Arial" w:eastAsiaTheme="minorEastAsia" w:hAnsi="Arial" w:cs="Arial"/>
          <w:sz w:val="20"/>
          <w:szCs w:val="20"/>
          <w:lang w:eastAsia="cs-CZ"/>
        </w:rPr>
        <w:t xml:space="preserve">/nebo výstavbu nových souvislých ucelených úseků místních komunikací a jejich součástí a příslušenství. </w:t>
      </w:r>
    </w:p>
    <w:p w14:paraId="339F3396" w14:textId="77777777" w:rsidR="00AC4351" w:rsidRPr="0033606E" w:rsidRDefault="007F672F" w:rsidP="00A9403F">
      <w:pPr>
        <w:pStyle w:val="Style9"/>
        <w:widowControl/>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I</w:t>
      </w:r>
      <w:r w:rsidR="00AC4351" w:rsidRPr="0033606E">
        <w:rPr>
          <w:rStyle w:val="FontStyle54"/>
          <w:rFonts w:ascii="Arial" w:hAnsi="Arial" w:cs="Arial"/>
          <w:color w:val="auto"/>
          <w:sz w:val="20"/>
          <w:szCs w:val="20"/>
        </w:rPr>
        <w:t>I.</w:t>
      </w:r>
    </w:p>
    <w:p w14:paraId="7D8ACBD1" w14:textId="77777777" w:rsidR="00AC4351" w:rsidRPr="0033606E" w:rsidRDefault="009F39FE" w:rsidP="009F39FE">
      <w:pPr>
        <w:pStyle w:val="Style14"/>
        <w:widowControl/>
        <w:tabs>
          <w:tab w:val="left" w:pos="720"/>
        </w:tabs>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Provádění smlouvy a t</w:t>
      </w:r>
      <w:r w:rsidR="00AC4351" w:rsidRPr="0033606E">
        <w:rPr>
          <w:rStyle w:val="FontStyle54"/>
          <w:rFonts w:ascii="Arial" w:hAnsi="Arial" w:cs="Arial"/>
          <w:color w:val="auto"/>
          <w:sz w:val="20"/>
          <w:szCs w:val="20"/>
        </w:rPr>
        <w:t>ermíny plnění</w:t>
      </w:r>
    </w:p>
    <w:p w14:paraId="50BA1852" w14:textId="05113907" w:rsidR="004D167A" w:rsidRPr="0033606E" w:rsidRDefault="004D167A"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V případě plnění</w:t>
      </w:r>
      <w:r w:rsidR="002D6F8A" w:rsidRPr="0033606E">
        <w:rPr>
          <w:rStyle w:val="FontStyle53"/>
          <w:rFonts w:ascii="Arial" w:hAnsi="Arial" w:cs="Arial"/>
          <w:color w:val="auto"/>
          <w:sz w:val="20"/>
          <w:szCs w:val="20"/>
        </w:rPr>
        <w:t xml:space="preserve"> uvedených a</w:t>
      </w:r>
      <w:r w:rsidRPr="0033606E">
        <w:rPr>
          <w:rStyle w:val="FontStyle53"/>
          <w:rFonts w:ascii="Arial" w:hAnsi="Arial" w:cs="Arial"/>
          <w:color w:val="auto"/>
          <w:sz w:val="20"/>
          <w:szCs w:val="20"/>
        </w:rPr>
        <w:t xml:space="preserve"> specifikovaných v odsouhlaseném Plánu běžného čištění města, Plánu</w:t>
      </w:r>
      <w:r w:rsidR="00ED3822" w:rsidRPr="0033606E">
        <w:rPr>
          <w:rStyle w:val="FontStyle53"/>
          <w:rFonts w:ascii="Arial" w:hAnsi="Arial" w:cs="Arial"/>
          <w:color w:val="auto"/>
          <w:sz w:val="20"/>
          <w:szCs w:val="20"/>
        </w:rPr>
        <w:t xml:space="preserve"> </w:t>
      </w:r>
      <w:r w:rsidRPr="0033606E">
        <w:rPr>
          <w:rStyle w:val="FontStyle53"/>
          <w:rFonts w:ascii="Arial" w:hAnsi="Arial" w:cs="Arial"/>
          <w:color w:val="auto"/>
          <w:sz w:val="20"/>
          <w:szCs w:val="20"/>
        </w:rPr>
        <w:t xml:space="preserve">blokového čištění a Městského operačního plánu zimní údržby je Dodavatel vždy povinen postupovat a provádět tyto činnosti dle těchto plánů a v termínech </w:t>
      </w:r>
      <w:r w:rsidR="00CD3669" w:rsidRPr="0033606E">
        <w:rPr>
          <w:rStyle w:val="FontStyle53"/>
          <w:rFonts w:ascii="Arial" w:hAnsi="Arial" w:cs="Arial"/>
          <w:color w:val="auto"/>
          <w:sz w:val="20"/>
          <w:szCs w:val="20"/>
        </w:rPr>
        <w:t>v těchto plánech</w:t>
      </w:r>
      <w:r w:rsidRPr="0033606E">
        <w:rPr>
          <w:rStyle w:val="FontStyle53"/>
          <w:rFonts w:ascii="Arial" w:hAnsi="Arial" w:cs="Arial"/>
          <w:color w:val="auto"/>
          <w:sz w:val="20"/>
          <w:szCs w:val="20"/>
        </w:rPr>
        <w:t xml:space="preserve"> stanovených.</w:t>
      </w:r>
    </w:p>
    <w:p w14:paraId="0E43E453" w14:textId="1FB322AE" w:rsidR="005C62EF" w:rsidRPr="0033606E" w:rsidRDefault="002D6F8A"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V případě plnění, která nejsou uvedena a specifikována v odsouhlaseném Plánu běžného čištění města, Plánu blokového čištění a Městského operačního plánu zimní údržby,</w:t>
      </w:r>
      <w:r w:rsidR="00571932" w:rsidRPr="0033606E">
        <w:rPr>
          <w:rStyle w:val="FontStyle53"/>
          <w:rFonts w:ascii="Arial" w:hAnsi="Arial" w:cs="Arial"/>
          <w:color w:val="auto"/>
          <w:sz w:val="20"/>
          <w:szCs w:val="20"/>
        </w:rPr>
        <w:t xml:space="preserve"> </w:t>
      </w:r>
      <w:r w:rsidR="00CD3669" w:rsidRPr="0033606E">
        <w:rPr>
          <w:rStyle w:val="FontStyle53"/>
          <w:rFonts w:ascii="Arial" w:hAnsi="Arial" w:cs="Arial"/>
          <w:color w:val="auto"/>
          <w:sz w:val="20"/>
          <w:szCs w:val="20"/>
        </w:rPr>
        <w:t>bude plnění</w:t>
      </w:r>
      <w:r w:rsidR="00F24A3E" w:rsidRPr="0033606E">
        <w:rPr>
          <w:rStyle w:val="FontStyle53"/>
          <w:rFonts w:ascii="Arial" w:hAnsi="Arial" w:cs="Arial"/>
          <w:color w:val="auto"/>
          <w:sz w:val="20"/>
          <w:szCs w:val="20"/>
        </w:rPr>
        <w:t xml:space="preserve"> dle této S</w:t>
      </w:r>
      <w:r w:rsidR="00340D03" w:rsidRPr="0033606E">
        <w:rPr>
          <w:rStyle w:val="FontStyle53"/>
          <w:rFonts w:ascii="Arial" w:hAnsi="Arial" w:cs="Arial"/>
          <w:color w:val="auto"/>
          <w:sz w:val="20"/>
          <w:szCs w:val="20"/>
        </w:rPr>
        <w:t>mlouvy</w:t>
      </w:r>
      <w:r w:rsidR="00CD3669" w:rsidRPr="0033606E">
        <w:rPr>
          <w:rStyle w:val="FontStyle53"/>
          <w:rFonts w:ascii="Arial" w:hAnsi="Arial" w:cs="Arial"/>
          <w:color w:val="auto"/>
          <w:sz w:val="20"/>
          <w:szCs w:val="20"/>
        </w:rPr>
        <w:t xml:space="preserve"> realizováno na základě </w:t>
      </w:r>
      <w:r w:rsidR="00E40D28" w:rsidRPr="0033606E">
        <w:rPr>
          <w:rStyle w:val="FontStyle53"/>
          <w:rFonts w:ascii="Arial" w:hAnsi="Arial" w:cs="Arial"/>
          <w:color w:val="auto"/>
          <w:sz w:val="20"/>
          <w:szCs w:val="20"/>
        </w:rPr>
        <w:t>jednotlivých písemných O</w:t>
      </w:r>
      <w:r w:rsidR="00CD3669" w:rsidRPr="0033606E">
        <w:rPr>
          <w:rStyle w:val="FontStyle53"/>
          <w:rFonts w:ascii="Arial" w:hAnsi="Arial" w:cs="Arial"/>
          <w:color w:val="auto"/>
          <w:sz w:val="20"/>
          <w:szCs w:val="20"/>
        </w:rPr>
        <w:t>bjed</w:t>
      </w:r>
      <w:r w:rsidR="002C1DFA" w:rsidRPr="0033606E">
        <w:rPr>
          <w:rStyle w:val="FontStyle53"/>
          <w:rFonts w:ascii="Arial" w:hAnsi="Arial" w:cs="Arial"/>
          <w:color w:val="auto"/>
          <w:sz w:val="20"/>
          <w:szCs w:val="20"/>
        </w:rPr>
        <w:t>návek vystavených Objednatelem</w:t>
      </w:r>
      <w:r w:rsidR="00CD3669" w:rsidRPr="0033606E">
        <w:rPr>
          <w:rStyle w:val="FontStyle53"/>
          <w:rFonts w:ascii="Arial" w:hAnsi="Arial" w:cs="Arial"/>
          <w:color w:val="auto"/>
          <w:sz w:val="20"/>
          <w:szCs w:val="20"/>
        </w:rPr>
        <w:t>.</w:t>
      </w:r>
      <w:r w:rsidR="002C1DFA" w:rsidRPr="0033606E">
        <w:rPr>
          <w:rStyle w:val="FontStyle53"/>
          <w:rFonts w:ascii="Arial" w:hAnsi="Arial" w:cs="Arial"/>
          <w:color w:val="auto"/>
          <w:sz w:val="20"/>
          <w:szCs w:val="20"/>
        </w:rPr>
        <w:t xml:space="preserve"> Pro zadávání</w:t>
      </w:r>
      <w:r w:rsidR="007F672F" w:rsidRPr="0033606E">
        <w:rPr>
          <w:rStyle w:val="FontStyle53"/>
          <w:rFonts w:ascii="Arial" w:hAnsi="Arial" w:cs="Arial"/>
          <w:color w:val="auto"/>
          <w:sz w:val="20"/>
          <w:szCs w:val="20"/>
        </w:rPr>
        <w:t xml:space="preserve"> O</w:t>
      </w:r>
      <w:r w:rsidR="005C62EF" w:rsidRPr="0033606E">
        <w:rPr>
          <w:rStyle w:val="FontStyle53"/>
          <w:rFonts w:ascii="Arial" w:hAnsi="Arial" w:cs="Arial"/>
          <w:color w:val="auto"/>
          <w:sz w:val="20"/>
          <w:szCs w:val="20"/>
        </w:rPr>
        <w:t>bjednávek se smluvní strany ujednaly na následujících pravidlech:</w:t>
      </w:r>
    </w:p>
    <w:p w14:paraId="5D9AF228" w14:textId="22F86873" w:rsidR="00116F45" w:rsidRPr="0033606E" w:rsidRDefault="002C1DFA" w:rsidP="003E623E">
      <w:pPr>
        <w:pStyle w:val="Style15"/>
        <w:widowControl/>
        <w:numPr>
          <w:ilvl w:val="1"/>
          <w:numId w:val="5"/>
        </w:numPr>
        <w:tabs>
          <w:tab w:val="left" w:pos="365"/>
        </w:tabs>
        <w:spacing w:beforeLines="34" w:before="81"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 xml:space="preserve">V případě </w:t>
      </w:r>
      <w:r w:rsidR="004D79E9" w:rsidRPr="0033606E">
        <w:rPr>
          <w:rStyle w:val="FontStyle53"/>
          <w:rFonts w:ascii="Arial" w:hAnsi="Arial" w:cs="Arial"/>
          <w:color w:val="auto"/>
          <w:sz w:val="20"/>
          <w:szCs w:val="20"/>
        </w:rPr>
        <w:t>aktuální potřeby provedení konkrétních prací nebo činností</w:t>
      </w:r>
      <w:r w:rsidR="00116F45" w:rsidRPr="0033606E">
        <w:rPr>
          <w:rStyle w:val="FontStyle53"/>
          <w:rFonts w:ascii="Arial" w:hAnsi="Arial" w:cs="Arial"/>
          <w:color w:val="auto"/>
          <w:sz w:val="20"/>
          <w:szCs w:val="20"/>
        </w:rPr>
        <w:t xml:space="preserve"> </w:t>
      </w:r>
      <w:r w:rsidR="003E623E" w:rsidRPr="0033606E">
        <w:rPr>
          <w:rStyle w:val="FontStyle53"/>
          <w:rFonts w:ascii="Arial" w:hAnsi="Arial" w:cs="Arial"/>
          <w:color w:val="auto"/>
          <w:sz w:val="20"/>
          <w:szCs w:val="20"/>
        </w:rPr>
        <w:t xml:space="preserve">zašle Objednatel </w:t>
      </w:r>
      <w:r w:rsidRPr="0033606E">
        <w:rPr>
          <w:rStyle w:val="FontStyle53"/>
          <w:rFonts w:ascii="Arial" w:hAnsi="Arial" w:cs="Arial"/>
          <w:color w:val="auto"/>
          <w:sz w:val="20"/>
          <w:szCs w:val="20"/>
        </w:rPr>
        <w:t>Dodavateli výzvu</w:t>
      </w:r>
      <w:r w:rsidR="00116F45" w:rsidRPr="0033606E">
        <w:rPr>
          <w:rStyle w:val="FontStyle53"/>
          <w:rFonts w:ascii="Arial" w:hAnsi="Arial" w:cs="Arial"/>
          <w:color w:val="auto"/>
          <w:sz w:val="20"/>
          <w:szCs w:val="20"/>
        </w:rPr>
        <w:t xml:space="preserve"> k</w:t>
      </w:r>
      <w:r w:rsidR="004C646A" w:rsidRPr="0033606E">
        <w:rPr>
          <w:rStyle w:val="FontStyle53"/>
          <w:rFonts w:ascii="Arial" w:hAnsi="Arial" w:cs="Arial"/>
          <w:color w:val="auto"/>
          <w:sz w:val="20"/>
          <w:szCs w:val="20"/>
        </w:rPr>
        <w:t> podání nabídky</w:t>
      </w:r>
      <w:r w:rsidR="003E623E" w:rsidRPr="0033606E">
        <w:rPr>
          <w:rStyle w:val="FontStyle53"/>
          <w:rFonts w:ascii="Arial" w:hAnsi="Arial" w:cs="Arial"/>
          <w:color w:val="auto"/>
          <w:sz w:val="20"/>
          <w:szCs w:val="20"/>
        </w:rPr>
        <w:t xml:space="preserve">. </w:t>
      </w:r>
      <w:r w:rsidRPr="0033606E">
        <w:rPr>
          <w:rStyle w:val="FontStyle53"/>
          <w:rFonts w:ascii="Arial" w:hAnsi="Arial" w:cs="Arial"/>
          <w:color w:val="auto"/>
          <w:sz w:val="20"/>
          <w:szCs w:val="20"/>
        </w:rPr>
        <w:t>Výzva k podání nabídky</w:t>
      </w:r>
      <w:r w:rsidR="00116F45" w:rsidRPr="0033606E">
        <w:rPr>
          <w:rStyle w:val="FontStyle53"/>
          <w:rFonts w:ascii="Arial" w:hAnsi="Arial" w:cs="Arial"/>
          <w:color w:val="auto"/>
          <w:sz w:val="20"/>
          <w:szCs w:val="20"/>
        </w:rPr>
        <w:t xml:space="preserve"> bude vždy minimálně obsahovat:</w:t>
      </w:r>
    </w:p>
    <w:p w14:paraId="1C48D69A" w14:textId="2ECBC4D1" w:rsidR="004C646A" w:rsidRPr="0033606E" w:rsidRDefault="004C646A" w:rsidP="005C38F6">
      <w:pPr>
        <w:pStyle w:val="Style15"/>
        <w:widowControl/>
        <w:numPr>
          <w:ilvl w:val="0"/>
          <w:numId w:val="20"/>
        </w:numPr>
        <w:tabs>
          <w:tab w:val="left" w:pos="365"/>
        </w:tabs>
        <w:spacing w:beforeLines="34" w:before="81" w:after="120" w:line="240" w:lineRule="auto"/>
        <w:ind w:left="1134" w:hanging="357"/>
        <w:contextualSpacing/>
        <w:rPr>
          <w:rStyle w:val="FontStyle53"/>
          <w:rFonts w:ascii="Arial" w:hAnsi="Arial" w:cs="Arial"/>
          <w:color w:val="auto"/>
          <w:sz w:val="20"/>
          <w:szCs w:val="20"/>
        </w:rPr>
      </w:pPr>
      <w:r w:rsidRPr="0033606E">
        <w:rPr>
          <w:rStyle w:val="FontStyle53"/>
          <w:rFonts w:ascii="Arial" w:hAnsi="Arial" w:cs="Arial"/>
          <w:color w:val="auto"/>
          <w:sz w:val="20"/>
          <w:szCs w:val="20"/>
        </w:rPr>
        <w:t>název dílčího plnění</w:t>
      </w:r>
      <w:r w:rsidR="003E623E" w:rsidRPr="0033606E">
        <w:rPr>
          <w:rStyle w:val="FontStyle53"/>
          <w:rFonts w:ascii="Arial" w:hAnsi="Arial" w:cs="Arial"/>
          <w:color w:val="auto"/>
          <w:sz w:val="20"/>
          <w:szCs w:val="20"/>
        </w:rPr>
        <w:t>,</w:t>
      </w:r>
    </w:p>
    <w:p w14:paraId="315DA544" w14:textId="5A4A52E0" w:rsidR="00116F45" w:rsidRPr="0033606E" w:rsidRDefault="002C1DFA" w:rsidP="005C38F6">
      <w:pPr>
        <w:pStyle w:val="Style15"/>
        <w:widowControl/>
        <w:numPr>
          <w:ilvl w:val="0"/>
          <w:numId w:val="20"/>
        </w:numPr>
        <w:tabs>
          <w:tab w:val="left" w:pos="365"/>
        </w:tabs>
        <w:spacing w:beforeLines="34" w:before="81" w:after="120" w:line="240" w:lineRule="auto"/>
        <w:ind w:left="1134" w:hanging="357"/>
        <w:contextualSpacing/>
        <w:rPr>
          <w:rStyle w:val="FontStyle53"/>
          <w:rFonts w:ascii="Arial" w:hAnsi="Arial" w:cs="Arial"/>
          <w:color w:val="auto"/>
          <w:sz w:val="20"/>
          <w:szCs w:val="20"/>
        </w:rPr>
      </w:pPr>
      <w:r w:rsidRPr="0033606E">
        <w:rPr>
          <w:rStyle w:val="FontStyle53"/>
          <w:rFonts w:ascii="Arial" w:hAnsi="Arial" w:cs="Arial"/>
          <w:color w:val="auto"/>
          <w:sz w:val="20"/>
          <w:szCs w:val="20"/>
        </w:rPr>
        <w:t>podrobnou</w:t>
      </w:r>
      <w:r w:rsidR="00116F45" w:rsidRPr="0033606E">
        <w:rPr>
          <w:rStyle w:val="FontStyle53"/>
          <w:rFonts w:ascii="Arial" w:hAnsi="Arial" w:cs="Arial"/>
          <w:color w:val="auto"/>
          <w:sz w:val="20"/>
          <w:szCs w:val="20"/>
        </w:rPr>
        <w:t xml:space="preserve"> specifikaci předmětu požadovaného plnění (konkrétní rozsah plnění)</w:t>
      </w:r>
      <w:r w:rsidR="003E623E" w:rsidRPr="0033606E">
        <w:rPr>
          <w:rStyle w:val="FontStyle53"/>
          <w:rFonts w:ascii="Arial" w:hAnsi="Arial" w:cs="Arial"/>
          <w:color w:val="auto"/>
          <w:sz w:val="20"/>
          <w:szCs w:val="20"/>
        </w:rPr>
        <w:t>,</w:t>
      </w:r>
    </w:p>
    <w:p w14:paraId="7099FAF1" w14:textId="1BB857A1" w:rsidR="00116F45" w:rsidRPr="0033606E" w:rsidRDefault="003E623E" w:rsidP="005C38F6">
      <w:pPr>
        <w:pStyle w:val="Style15"/>
        <w:widowControl/>
        <w:numPr>
          <w:ilvl w:val="0"/>
          <w:numId w:val="20"/>
        </w:numPr>
        <w:tabs>
          <w:tab w:val="left" w:pos="365"/>
        </w:tabs>
        <w:spacing w:beforeLines="34" w:before="81" w:after="120" w:line="240" w:lineRule="auto"/>
        <w:ind w:left="1134" w:hanging="357"/>
        <w:contextualSpacing/>
        <w:rPr>
          <w:rStyle w:val="FontStyle53"/>
          <w:rFonts w:ascii="Arial" w:hAnsi="Arial" w:cs="Arial"/>
          <w:color w:val="auto"/>
          <w:sz w:val="20"/>
          <w:szCs w:val="20"/>
        </w:rPr>
      </w:pPr>
      <w:r w:rsidRPr="0033606E">
        <w:rPr>
          <w:rStyle w:val="FontStyle53"/>
          <w:rFonts w:ascii="Arial" w:hAnsi="Arial" w:cs="Arial"/>
          <w:color w:val="auto"/>
          <w:sz w:val="20"/>
          <w:szCs w:val="20"/>
        </w:rPr>
        <w:t>konkrétní dobu a místo plnění,</w:t>
      </w:r>
    </w:p>
    <w:p w14:paraId="5E3CD633" w14:textId="0A06861F" w:rsidR="004C646A" w:rsidRPr="0033606E" w:rsidRDefault="004C646A" w:rsidP="002C1DFA">
      <w:pPr>
        <w:pStyle w:val="Style15"/>
        <w:widowControl/>
        <w:numPr>
          <w:ilvl w:val="0"/>
          <w:numId w:val="20"/>
        </w:numPr>
        <w:tabs>
          <w:tab w:val="left" w:pos="365"/>
        </w:tabs>
        <w:spacing w:beforeLines="34" w:before="81" w:after="120" w:line="240" w:lineRule="auto"/>
        <w:ind w:left="1134" w:hanging="357"/>
        <w:contextualSpacing/>
        <w:rPr>
          <w:rStyle w:val="FontStyle53"/>
          <w:rFonts w:ascii="Arial" w:hAnsi="Arial" w:cs="Arial"/>
          <w:color w:val="auto"/>
          <w:sz w:val="20"/>
          <w:szCs w:val="20"/>
        </w:rPr>
      </w:pPr>
      <w:r w:rsidRPr="0033606E">
        <w:rPr>
          <w:rStyle w:val="FontStyle53"/>
          <w:rFonts w:ascii="Arial" w:hAnsi="Arial" w:cs="Arial"/>
          <w:color w:val="auto"/>
          <w:sz w:val="20"/>
          <w:szCs w:val="20"/>
        </w:rPr>
        <w:t xml:space="preserve">požadovaný </w:t>
      </w:r>
      <w:r w:rsidR="00116F45" w:rsidRPr="0033606E">
        <w:rPr>
          <w:rStyle w:val="FontStyle53"/>
          <w:rFonts w:ascii="Arial" w:hAnsi="Arial" w:cs="Arial"/>
          <w:color w:val="auto"/>
          <w:sz w:val="20"/>
          <w:szCs w:val="20"/>
        </w:rPr>
        <w:t>termín provedení</w:t>
      </w:r>
      <w:r w:rsidR="003E623E" w:rsidRPr="0033606E">
        <w:rPr>
          <w:rStyle w:val="FontStyle53"/>
          <w:rFonts w:ascii="Arial" w:hAnsi="Arial" w:cs="Arial"/>
          <w:color w:val="auto"/>
          <w:sz w:val="20"/>
          <w:szCs w:val="20"/>
        </w:rPr>
        <w:t>.</w:t>
      </w:r>
    </w:p>
    <w:p w14:paraId="5EF25D09" w14:textId="77777777" w:rsidR="00116F45" w:rsidRPr="0033606E" w:rsidRDefault="00116F45" w:rsidP="004C646A">
      <w:pPr>
        <w:pStyle w:val="Style15"/>
        <w:widowControl/>
        <w:tabs>
          <w:tab w:val="left" w:pos="365"/>
        </w:tabs>
        <w:spacing w:beforeLines="34" w:before="81" w:after="120" w:line="240" w:lineRule="auto"/>
        <w:ind w:firstLine="0"/>
        <w:contextualSpacing/>
        <w:rPr>
          <w:rStyle w:val="FontStyle53"/>
          <w:rFonts w:ascii="Arial" w:hAnsi="Arial" w:cs="Arial"/>
          <w:color w:val="auto"/>
          <w:sz w:val="20"/>
          <w:szCs w:val="20"/>
        </w:rPr>
      </w:pPr>
    </w:p>
    <w:p w14:paraId="12E7FB70" w14:textId="18338D41" w:rsidR="001869A5" w:rsidRPr="0033606E" w:rsidRDefault="004D79E9" w:rsidP="003E623E">
      <w:pPr>
        <w:pStyle w:val="Style15"/>
        <w:widowControl/>
        <w:numPr>
          <w:ilvl w:val="1"/>
          <w:numId w:val="5"/>
        </w:numPr>
        <w:tabs>
          <w:tab w:val="left" w:pos="365"/>
        </w:tabs>
        <w:spacing w:beforeLines="34" w:before="81"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Na zák</w:t>
      </w:r>
      <w:r w:rsidR="00662A4E" w:rsidRPr="0033606E">
        <w:rPr>
          <w:rStyle w:val="FontStyle53"/>
          <w:rFonts w:ascii="Arial" w:hAnsi="Arial" w:cs="Arial"/>
          <w:color w:val="auto"/>
          <w:sz w:val="20"/>
          <w:szCs w:val="20"/>
        </w:rPr>
        <w:t>ladě výzvy je povinen Dodavatel</w:t>
      </w:r>
      <w:r w:rsidRPr="0033606E">
        <w:rPr>
          <w:rStyle w:val="FontStyle53"/>
          <w:rFonts w:ascii="Arial" w:hAnsi="Arial" w:cs="Arial"/>
          <w:color w:val="auto"/>
          <w:sz w:val="20"/>
          <w:szCs w:val="20"/>
        </w:rPr>
        <w:t xml:space="preserve"> vypracovat nabídku.</w:t>
      </w:r>
      <w:r w:rsidR="001869A5" w:rsidRPr="0033606E">
        <w:rPr>
          <w:rStyle w:val="FontStyle53"/>
          <w:rFonts w:ascii="Arial" w:hAnsi="Arial" w:cs="Arial"/>
          <w:color w:val="auto"/>
          <w:sz w:val="20"/>
          <w:szCs w:val="20"/>
        </w:rPr>
        <w:t xml:space="preserve"> </w:t>
      </w:r>
      <w:r w:rsidR="00662A4E" w:rsidRPr="0033606E">
        <w:rPr>
          <w:rStyle w:val="FontStyle53"/>
          <w:rFonts w:ascii="Arial" w:hAnsi="Arial" w:cs="Arial"/>
          <w:color w:val="auto"/>
          <w:sz w:val="20"/>
          <w:szCs w:val="20"/>
        </w:rPr>
        <w:t>Nabídka Dodavatele</w:t>
      </w:r>
      <w:r w:rsidR="001869A5" w:rsidRPr="0033606E">
        <w:rPr>
          <w:rStyle w:val="FontStyle53"/>
          <w:rFonts w:ascii="Arial" w:hAnsi="Arial" w:cs="Arial"/>
          <w:color w:val="auto"/>
          <w:sz w:val="20"/>
          <w:szCs w:val="20"/>
        </w:rPr>
        <w:t xml:space="preserve"> musí vždy obsahovat název dílčího plnění, konkrétní dobu a místo realizace plnění, termín provedení a cenu. Termín provedení bude vždy náležitě reflektovat požadovaný termín provedení uvedený ve výzvě.</w:t>
      </w:r>
      <w:r w:rsidR="00971B75" w:rsidRPr="0033606E">
        <w:rPr>
          <w:rStyle w:val="FontStyle53"/>
          <w:rFonts w:ascii="Arial" w:hAnsi="Arial" w:cs="Arial"/>
          <w:color w:val="auto"/>
          <w:sz w:val="20"/>
          <w:szCs w:val="20"/>
        </w:rPr>
        <w:t xml:space="preserve"> V případě, že termín požadovaného provedení plnění uvedený ve výzvě náležitě nereflektuje reálné kapacity a možnosti provedení dílčíh</w:t>
      </w:r>
      <w:r w:rsidR="003E623E" w:rsidRPr="0033606E">
        <w:rPr>
          <w:rStyle w:val="FontStyle53"/>
          <w:rFonts w:ascii="Arial" w:hAnsi="Arial" w:cs="Arial"/>
          <w:color w:val="auto"/>
          <w:sz w:val="20"/>
          <w:szCs w:val="20"/>
        </w:rPr>
        <w:t xml:space="preserve">o plnění ze strany Dodavatele, </w:t>
      </w:r>
      <w:r w:rsidR="00971B75" w:rsidRPr="0033606E">
        <w:rPr>
          <w:rStyle w:val="FontStyle53"/>
          <w:rFonts w:ascii="Arial" w:hAnsi="Arial" w:cs="Arial"/>
          <w:color w:val="auto"/>
          <w:sz w:val="20"/>
          <w:szCs w:val="20"/>
        </w:rPr>
        <w:t xml:space="preserve">je Dodavatel </w:t>
      </w:r>
      <w:r w:rsidR="00335D8A" w:rsidRPr="0033606E">
        <w:rPr>
          <w:rStyle w:val="FontStyle53"/>
          <w:rFonts w:ascii="Arial" w:hAnsi="Arial" w:cs="Arial"/>
          <w:color w:val="auto"/>
          <w:sz w:val="20"/>
          <w:szCs w:val="20"/>
        </w:rPr>
        <w:t>oprávněn</w:t>
      </w:r>
      <w:r w:rsidR="00970D21" w:rsidRPr="0033606E">
        <w:rPr>
          <w:rStyle w:val="FontStyle53"/>
          <w:rFonts w:ascii="Arial" w:hAnsi="Arial" w:cs="Arial"/>
          <w:color w:val="auto"/>
          <w:sz w:val="20"/>
          <w:szCs w:val="20"/>
        </w:rPr>
        <w:t xml:space="preserve"> ve své nabídce uvést jiný termín </w:t>
      </w:r>
      <w:r w:rsidR="00971B75" w:rsidRPr="0033606E">
        <w:rPr>
          <w:rStyle w:val="FontStyle53"/>
          <w:rFonts w:ascii="Arial" w:hAnsi="Arial" w:cs="Arial"/>
          <w:color w:val="auto"/>
          <w:sz w:val="20"/>
          <w:szCs w:val="20"/>
        </w:rPr>
        <w:t>provedení dílčího plnění</w:t>
      </w:r>
      <w:r w:rsidR="00D8291E" w:rsidRPr="0033606E">
        <w:rPr>
          <w:rStyle w:val="FontStyle53"/>
          <w:rFonts w:ascii="Arial" w:hAnsi="Arial" w:cs="Arial"/>
          <w:color w:val="auto"/>
          <w:sz w:val="20"/>
          <w:szCs w:val="20"/>
        </w:rPr>
        <w:t xml:space="preserve"> nebo navrhnout jiný způsob řešení</w:t>
      </w:r>
      <w:r w:rsidR="00970D21" w:rsidRPr="0033606E">
        <w:rPr>
          <w:rStyle w:val="FontStyle53"/>
          <w:rFonts w:ascii="Arial" w:hAnsi="Arial" w:cs="Arial"/>
          <w:color w:val="auto"/>
          <w:sz w:val="20"/>
          <w:szCs w:val="20"/>
        </w:rPr>
        <w:t>.</w:t>
      </w:r>
      <w:r w:rsidR="00971B75" w:rsidRPr="0033606E">
        <w:rPr>
          <w:rStyle w:val="FontStyle53"/>
          <w:rFonts w:ascii="Arial" w:hAnsi="Arial" w:cs="Arial"/>
          <w:color w:val="auto"/>
          <w:sz w:val="20"/>
          <w:szCs w:val="20"/>
        </w:rPr>
        <w:t xml:space="preserve"> </w:t>
      </w:r>
      <w:r w:rsidR="001869A5" w:rsidRPr="0033606E">
        <w:rPr>
          <w:rStyle w:val="FontStyle53"/>
          <w:rFonts w:ascii="Arial" w:hAnsi="Arial" w:cs="Arial"/>
          <w:color w:val="auto"/>
          <w:sz w:val="20"/>
          <w:szCs w:val="20"/>
        </w:rPr>
        <w:t xml:space="preserve">V případě, že se bude jednat o plnění nebo </w:t>
      </w:r>
      <w:r w:rsidR="00970D21" w:rsidRPr="0033606E">
        <w:rPr>
          <w:rStyle w:val="FontStyle53"/>
          <w:rFonts w:ascii="Arial" w:hAnsi="Arial" w:cs="Arial"/>
          <w:color w:val="auto"/>
          <w:sz w:val="20"/>
          <w:szCs w:val="20"/>
        </w:rPr>
        <w:t>jeho část</w:t>
      </w:r>
      <w:r w:rsidR="001869A5" w:rsidRPr="0033606E">
        <w:rPr>
          <w:rStyle w:val="FontStyle53"/>
          <w:rFonts w:ascii="Arial" w:hAnsi="Arial" w:cs="Arial"/>
          <w:color w:val="auto"/>
          <w:sz w:val="20"/>
          <w:szCs w:val="20"/>
        </w:rPr>
        <w:t xml:space="preserve">, u kterého je cena specifikovaná v položkovém ceníku </w:t>
      </w:r>
      <w:r w:rsidR="00662A4E" w:rsidRPr="0033606E">
        <w:rPr>
          <w:rStyle w:val="FontStyle53"/>
          <w:rFonts w:ascii="Arial" w:hAnsi="Arial" w:cs="Arial"/>
          <w:color w:val="auto"/>
          <w:sz w:val="20"/>
          <w:szCs w:val="20"/>
        </w:rPr>
        <w:t>dle Přílohy č.</w:t>
      </w:r>
      <w:r w:rsidR="00DE56C9" w:rsidRPr="0033606E">
        <w:rPr>
          <w:rStyle w:val="FontStyle53"/>
          <w:rFonts w:ascii="Arial" w:hAnsi="Arial" w:cs="Arial"/>
          <w:color w:val="auto"/>
          <w:sz w:val="20"/>
          <w:szCs w:val="20"/>
        </w:rPr>
        <w:t xml:space="preserve"> </w:t>
      </w:r>
      <w:r w:rsidR="00DA0C49" w:rsidRPr="0033606E">
        <w:rPr>
          <w:rStyle w:val="FontStyle53"/>
          <w:rFonts w:ascii="Arial" w:hAnsi="Arial" w:cs="Arial"/>
          <w:color w:val="auto"/>
          <w:sz w:val="20"/>
          <w:szCs w:val="20"/>
        </w:rPr>
        <w:t>1-</w:t>
      </w:r>
      <w:r w:rsidR="00F24A3E" w:rsidRPr="0033606E">
        <w:rPr>
          <w:rStyle w:val="FontStyle53"/>
          <w:rFonts w:ascii="Arial" w:hAnsi="Arial" w:cs="Arial"/>
          <w:color w:val="auto"/>
          <w:sz w:val="20"/>
          <w:szCs w:val="20"/>
        </w:rPr>
        <w:t>5 této S</w:t>
      </w:r>
      <w:r w:rsidR="00662A4E" w:rsidRPr="0033606E">
        <w:rPr>
          <w:rStyle w:val="FontStyle53"/>
          <w:rFonts w:ascii="Arial" w:hAnsi="Arial" w:cs="Arial"/>
          <w:color w:val="auto"/>
          <w:sz w:val="20"/>
          <w:szCs w:val="20"/>
        </w:rPr>
        <w:t xml:space="preserve">mlouvy, musí vždy cena za plnění nebo jeho část v nabídce odpovídat cenám </w:t>
      </w:r>
      <w:r w:rsidR="00970D21" w:rsidRPr="0033606E">
        <w:rPr>
          <w:rStyle w:val="FontStyle53"/>
          <w:rFonts w:ascii="Arial" w:hAnsi="Arial" w:cs="Arial"/>
          <w:color w:val="auto"/>
          <w:sz w:val="20"/>
          <w:szCs w:val="20"/>
        </w:rPr>
        <w:t>specifikovaným</w:t>
      </w:r>
      <w:r w:rsidR="00662A4E" w:rsidRPr="0033606E">
        <w:rPr>
          <w:rStyle w:val="FontStyle53"/>
          <w:rFonts w:ascii="Arial" w:hAnsi="Arial" w:cs="Arial"/>
          <w:color w:val="auto"/>
          <w:sz w:val="20"/>
          <w:szCs w:val="20"/>
        </w:rPr>
        <w:t xml:space="preserve"> v položkovém ceníku dle Přílohy č.</w:t>
      </w:r>
      <w:r w:rsidR="00DE56C9" w:rsidRPr="0033606E">
        <w:rPr>
          <w:rStyle w:val="FontStyle53"/>
          <w:rFonts w:ascii="Arial" w:hAnsi="Arial" w:cs="Arial"/>
          <w:color w:val="auto"/>
          <w:sz w:val="20"/>
          <w:szCs w:val="20"/>
        </w:rPr>
        <w:t xml:space="preserve"> </w:t>
      </w:r>
      <w:r w:rsidR="00DA0C49" w:rsidRPr="0033606E">
        <w:rPr>
          <w:rStyle w:val="FontStyle53"/>
          <w:rFonts w:ascii="Arial" w:hAnsi="Arial" w:cs="Arial"/>
          <w:color w:val="auto"/>
          <w:sz w:val="20"/>
          <w:szCs w:val="20"/>
        </w:rPr>
        <w:t>1-</w:t>
      </w:r>
      <w:r w:rsidR="00F24A3E" w:rsidRPr="0033606E">
        <w:rPr>
          <w:rStyle w:val="FontStyle53"/>
          <w:rFonts w:ascii="Arial" w:hAnsi="Arial" w:cs="Arial"/>
          <w:color w:val="auto"/>
          <w:sz w:val="20"/>
          <w:szCs w:val="20"/>
        </w:rPr>
        <w:t>5 této S</w:t>
      </w:r>
      <w:r w:rsidR="00662A4E" w:rsidRPr="0033606E">
        <w:rPr>
          <w:rStyle w:val="FontStyle53"/>
          <w:rFonts w:ascii="Arial" w:hAnsi="Arial" w:cs="Arial"/>
          <w:color w:val="auto"/>
          <w:sz w:val="20"/>
          <w:szCs w:val="20"/>
        </w:rPr>
        <w:t>mlouvy.</w:t>
      </w:r>
    </w:p>
    <w:p w14:paraId="68A5B101" w14:textId="6AFB7E17" w:rsidR="00662A4E" w:rsidRPr="0033606E" w:rsidRDefault="00662A4E" w:rsidP="003E623E">
      <w:pPr>
        <w:pStyle w:val="Style15"/>
        <w:widowControl/>
        <w:numPr>
          <w:ilvl w:val="1"/>
          <w:numId w:val="5"/>
        </w:numPr>
        <w:tabs>
          <w:tab w:val="left" w:pos="365"/>
        </w:tabs>
        <w:spacing w:beforeLines="34" w:before="81"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 xml:space="preserve">Nabídku je povinen Dodavatel vypracovat a zaslat do </w:t>
      </w:r>
      <w:r w:rsidR="00ED3822" w:rsidRPr="0033606E">
        <w:rPr>
          <w:rStyle w:val="FontStyle53"/>
          <w:rFonts w:ascii="Arial" w:hAnsi="Arial" w:cs="Arial"/>
          <w:color w:val="auto"/>
          <w:sz w:val="20"/>
          <w:szCs w:val="20"/>
        </w:rPr>
        <w:t xml:space="preserve">3 </w:t>
      </w:r>
      <w:r w:rsidRPr="0033606E">
        <w:rPr>
          <w:rStyle w:val="FontStyle53"/>
          <w:rFonts w:ascii="Arial" w:hAnsi="Arial" w:cs="Arial"/>
          <w:color w:val="auto"/>
          <w:sz w:val="20"/>
          <w:szCs w:val="20"/>
        </w:rPr>
        <w:t>pracovních dnů od obdržení výzvy, nedohodne-li se Objednatel s Dodavatelem na jin</w:t>
      </w:r>
      <w:r w:rsidR="00335D8A" w:rsidRPr="0033606E">
        <w:rPr>
          <w:rStyle w:val="FontStyle53"/>
          <w:rFonts w:ascii="Arial" w:hAnsi="Arial" w:cs="Arial"/>
          <w:color w:val="auto"/>
          <w:sz w:val="20"/>
          <w:szCs w:val="20"/>
        </w:rPr>
        <w:t>ém termínu (např. v případě plnění</w:t>
      </w:r>
      <w:r w:rsidRPr="0033606E">
        <w:rPr>
          <w:rStyle w:val="FontStyle53"/>
          <w:rFonts w:ascii="Arial" w:hAnsi="Arial" w:cs="Arial"/>
          <w:color w:val="auto"/>
          <w:sz w:val="20"/>
          <w:szCs w:val="20"/>
        </w:rPr>
        <w:t xml:space="preserve"> většího rozsahu). Pouze v případě naléhavé situace, např. v důsledku živelné události, havárie, potřeby mimořádného úklidu apod., je Dodavatel povinen vypracovat a zaslat</w:t>
      </w:r>
      <w:r w:rsidR="00DE56C9" w:rsidRPr="0033606E">
        <w:rPr>
          <w:rStyle w:val="FontStyle53"/>
          <w:rFonts w:ascii="Arial" w:hAnsi="Arial" w:cs="Arial"/>
          <w:color w:val="auto"/>
          <w:sz w:val="20"/>
          <w:szCs w:val="20"/>
        </w:rPr>
        <w:t xml:space="preserve"> nabídku</w:t>
      </w:r>
      <w:r w:rsidRPr="0033606E">
        <w:rPr>
          <w:rStyle w:val="FontStyle53"/>
          <w:rFonts w:ascii="Arial" w:hAnsi="Arial" w:cs="Arial"/>
          <w:color w:val="auto"/>
          <w:sz w:val="20"/>
          <w:szCs w:val="20"/>
        </w:rPr>
        <w:t xml:space="preserve"> na konkrétní plnění bezprostředně</w:t>
      </w:r>
      <w:r w:rsidR="003E623E" w:rsidRPr="0033606E">
        <w:rPr>
          <w:rStyle w:val="FontStyle53"/>
          <w:rFonts w:ascii="Arial" w:hAnsi="Arial" w:cs="Arial"/>
          <w:color w:val="auto"/>
          <w:sz w:val="20"/>
          <w:szCs w:val="20"/>
        </w:rPr>
        <w:t>,</w:t>
      </w:r>
      <w:r w:rsidR="00971B75" w:rsidRPr="0033606E">
        <w:rPr>
          <w:rStyle w:val="FontStyle53"/>
          <w:rFonts w:ascii="Arial" w:hAnsi="Arial" w:cs="Arial"/>
          <w:color w:val="auto"/>
          <w:sz w:val="20"/>
          <w:szCs w:val="20"/>
        </w:rPr>
        <w:t xml:space="preserve"> případně </w:t>
      </w:r>
      <w:r w:rsidR="00267D9A" w:rsidRPr="0033606E">
        <w:rPr>
          <w:rStyle w:val="FontStyle53"/>
          <w:rFonts w:ascii="Arial" w:hAnsi="Arial" w:cs="Arial"/>
          <w:color w:val="auto"/>
          <w:sz w:val="20"/>
          <w:szCs w:val="20"/>
        </w:rPr>
        <w:t xml:space="preserve">jsou smluvní strany oprávněny </w:t>
      </w:r>
      <w:r w:rsidR="00917C54" w:rsidRPr="0033606E">
        <w:rPr>
          <w:rStyle w:val="FontStyle53"/>
          <w:rFonts w:ascii="Arial" w:hAnsi="Arial" w:cs="Arial"/>
          <w:color w:val="auto"/>
          <w:sz w:val="20"/>
          <w:szCs w:val="20"/>
        </w:rPr>
        <w:t>postupovat</w:t>
      </w:r>
      <w:r w:rsidR="00335D8A" w:rsidRPr="0033606E">
        <w:rPr>
          <w:rStyle w:val="FontStyle53"/>
          <w:rFonts w:ascii="Arial" w:hAnsi="Arial" w:cs="Arial"/>
          <w:color w:val="auto"/>
          <w:sz w:val="20"/>
          <w:szCs w:val="20"/>
        </w:rPr>
        <w:t xml:space="preserve"> dle odst. 4</w:t>
      </w:r>
      <w:r w:rsidR="003E623E" w:rsidRPr="0033606E">
        <w:rPr>
          <w:rStyle w:val="FontStyle53"/>
          <w:rFonts w:ascii="Arial" w:hAnsi="Arial" w:cs="Arial"/>
          <w:color w:val="auto"/>
          <w:sz w:val="20"/>
          <w:szCs w:val="20"/>
        </w:rPr>
        <w:t>.</w:t>
      </w:r>
      <w:r w:rsidR="00335D8A" w:rsidRPr="0033606E">
        <w:rPr>
          <w:rStyle w:val="FontStyle53"/>
          <w:rFonts w:ascii="Arial" w:hAnsi="Arial" w:cs="Arial"/>
          <w:color w:val="auto"/>
          <w:sz w:val="20"/>
          <w:szCs w:val="20"/>
        </w:rPr>
        <w:t xml:space="preserve"> tohoto </w:t>
      </w:r>
      <w:r w:rsidR="00335D8A" w:rsidRPr="0033606E">
        <w:rPr>
          <w:rStyle w:val="FontStyle53"/>
          <w:rFonts w:ascii="Arial" w:hAnsi="Arial" w:cs="Arial"/>
          <w:color w:val="auto"/>
          <w:sz w:val="20"/>
          <w:szCs w:val="20"/>
        </w:rPr>
        <w:lastRenderedPageBreak/>
        <w:t>článku</w:t>
      </w:r>
      <w:r w:rsidRPr="0033606E">
        <w:rPr>
          <w:rStyle w:val="FontStyle53"/>
          <w:rFonts w:ascii="Arial" w:hAnsi="Arial" w:cs="Arial"/>
          <w:color w:val="auto"/>
          <w:sz w:val="20"/>
          <w:szCs w:val="20"/>
        </w:rPr>
        <w:t xml:space="preserve">. Tato nabídka je pro </w:t>
      </w:r>
      <w:r w:rsidR="00DE56C9" w:rsidRPr="0033606E">
        <w:rPr>
          <w:rStyle w:val="FontStyle53"/>
          <w:rFonts w:ascii="Arial" w:hAnsi="Arial" w:cs="Arial"/>
          <w:color w:val="auto"/>
          <w:sz w:val="20"/>
          <w:szCs w:val="20"/>
        </w:rPr>
        <w:t>Dodavatele</w:t>
      </w:r>
      <w:r w:rsidRPr="0033606E">
        <w:rPr>
          <w:rStyle w:val="FontStyle53"/>
          <w:rFonts w:ascii="Arial" w:hAnsi="Arial" w:cs="Arial"/>
          <w:color w:val="auto"/>
          <w:sz w:val="20"/>
          <w:szCs w:val="20"/>
        </w:rPr>
        <w:t xml:space="preserve"> závazná, neodvolatelná a nelze jí bez výslovného souhlasu Objednavatele měnit.</w:t>
      </w:r>
    </w:p>
    <w:p w14:paraId="378471D8" w14:textId="75A511CF" w:rsidR="00971B75" w:rsidRPr="0033606E" w:rsidRDefault="00971B75" w:rsidP="003E623E">
      <w:pPr>
        <w:pStyle w:val="Style15"/>
        <w:widowControl/>
        <w:numPr>
          <w:ilvl w:val="1"/>
          <w:numId w:val="5"/>
        </w:numPr>
        <w:tabs>
          <w:tab w:val="left" w:pos="365"/>
        </w:tabs>
        <w:spacing w:beforeLines="34" w:before="81"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 xml:space="preserve">Bude-li zaslaná nabídka Dodavatele pro Objednatele akceptovatelná, oprávněná osoba Objednatele vystaví </w:t>
      </w:r>
      <w:r w:rsidR="00917C54" w:rsidRPr="0033606E">
        <w:rPr>
          <w:rStyle w:val="FontStyle53"/>
          <w:rFonts w:ascii="Arial" w:hAnsi="Arial" w:cs="Arial"/>
          <w:color w:val="auto"/>
          <w:sz w:val="20"/>
          <w:szCs w:val="20"/>
        </w:rPr>
        <w:t xml:space="preserve">na základě této nabídky </w:t>
      </w:r>
      <w:r w:rsidRPr="0033606E">
        <w:rPr>
          <w:rStyle w:val="FontStyle53"/>
          <w:rFonts w:ascii="Arial" w:hAnsi="Arial" w:cs="Arial"/>
          <w:color w:val="auto"/>
          <w:sz w:val="20"/>
          <w:szCs w:val="20"/>
        </w:rPr>
        <w:t>Objednávku</w:t>
      </w:r>
      <w:r w:rsidR="00917C54" w:rsidRPr="0033606E">
        <w:rPr>
          <w:rStyle w:val="FontStyle53"/>
          <w:rFonts w:ascii="Arial" w:hAnsi="Arial" w:cs="Arial"/>
          <w:color w:val="auto"/>
          <w:sz w:val="20"/>
          <w:szCs w:val="20"/>
        </w:rPr>
        <w:t>.</w:t>
      </w:r>
      <w:r w:rsidRPr="0033606E">
        <w:rPr>
          <w:rStyle w:val="FontStyle53"/>
          <w:rFonts w:ascii="Arial" w:hAnsi="Arial" w:cs="Arial"/>
          <w:color w:val="auto"/>
          <w:sz w:val="20"/>
          <w:szCs w:val="20"/>
        </w:rPr>
        <w:t xml:space="preserve"> Tato Objednávka je pro smluvní strany závazná a nelze ji bez výslovného souhlasu obou smluvních stran měnit.</w:t>
      </w:r>
    </w:p>
    <w:p w14:paraId="6F103652" w14:textId="160860DF" w:rsidR="00116F45" w:rsidRPr="0033606E" w:rsidRDefault="00116F45" w:rsidP="003E623E">
      <w:pPr>
        <w:pStyle w:val="Style15"/>
        <w:widowControl/>
        <w:numPr>
          <w:ilvl w:val="1"/>
          <w:numId w:val="5"/>
        </w:numPr>
        <w:tabs>
          <w:tab w:val="left" w:pos="365"/>
        </w:tabs>
        <w:spacing w:beforeLines="34" w:before="81"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Veškerá komunikace bude probíhat prostřednictvím webové aplikace nebo emailem oprávněných osob.</w:t>
      </w:r>
    </w:p>
    <w:p w14:paraId="5C00D33C" w14:textId="6D566363" w:rsidR="009373C7" w:rsidRPr="0033606E" w:rsidRDefault="009373C7"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V případě plnění uvedeného v </w:t>
      </w:r>
      <w:r w:rsidR="007E07C1" w:rsidRPr="0033606E">
        <w:rPr>
          <w:rStyle w:val="FontStyle53"/>
          <w:rFonts w:ascii="Arial" w:hAnsi="Arial" w:cs="Arial"/>
          <w:color w:val="auto"/>
          <w:sz w:val="20"/>
          <w:szCs w:val="20"/>
        </w:rPr>
        <w:t xml:space="preserve">čl. I. odst. </w:t>
      </w:r>
      <w:r w:rsidR="006711E6" w:rsidRPr="0033606E">
        <w:rPr>
          <w:rStyle w:val="FontStyle53"/>
          <w:rFonts w:ascii="Arial" w:hAnsi="Arial" w:cs="Arial"/>
          <w:color w:val="auto"/>
          <w:sz w:val="20"/>
          <w:szCs w:val="20"/>
        </w:rPr>
        <w:t>3.7</w:t>
      </w:r>
      <w:r w:rsidR="00D33EF1" w:rsidRPr="0033606E">
        <w:rPr>
          <w:rStyle w:val="FontStyle53"/>
          <w:rFonts w:ascii="Arial" w:hAnsi="Arial" w:cs="Arial"/>
          <w:color w:val="auto"/>
          <w:sz w:val="20"/>
          <w:szCs w:val="20"/>
        </w:rPr>
        <w:t xml:space="preserve"> </w:t>
      </w:r>
      <w:r w:rsidR="00F24A3E" w:rsidRPr="0033606E">
        <w:rPr>
          <w:rStyle w:val="FontStyle53"/>
          <w:rFonts w:ascii="Arial" w:hAnsi="Arial" w:cs="Arial"/>
          <w:color w:val="auto"/>
          <w:sz w:val="20"/>
          <w:szCs w:val="20"/>
        </w:rPr>
        <w:t>této S</w:t>
      </w:r>
      <w:r w:rsidRPr="0033606E">
        <w:rPr>
          <w:rStyle w:val="FontStyle53"/>
          <w:rFonts w:ascii="Arial" w:hAnsi="Arial" w:cs="Arial"/>
          <w:color w:val="auto"/>
          <w:sz w:val="20"/>
          <w:szCs w:val="20"/>
        </w:rPr>
        <w:t xml:space="preserve">mlouvy </w:t>
      </w:r>
      <w:r w:rsidR="00D33EF1" w:rsidRPr="0033606E">
        <w:rPr>
          <w:rStyle w:val="FontStyle53"/>
          <w:rFonts w:ascii="Arial" w:hAnsi="Arial" w:cs="Arial"/>
          <w:color w:val="auto"/>
          <w:sz w:val="20"/>
          <w:szCs w:val="20"/>
        </w:rPr>
        <w:t xml:space="preserve">týkajícího se </w:t>
      </w:r>
      <w:r w:rsidR="00087D3F" w:rsidRPr="0033606E">
        <w:rPr>
          <w:rStyle w:val="FontStyle53"/>
          <w:rFonts w:ascii="Arial" w:hAnsi="Arial" w:cs="Arial"/>
          <w:color w:val="auto"/>
          <w:sz w:val="20"/>
          <w:szCs w:val="20"/>
        </w:rPr>
        <w:t>specializovaných prací</w:t>
      </w:r>
      <w:r w:rsidRPr="0033606E">
        <w:rPr>
          <w:rStyle w:val="FontStyle53"/>
          <w:rFonts w:ascii="Arial" w:hAnsi="Arial" w:cs="Arial"/>
          <w:color w:val="auto"/>
          <w:sz w:val="20"/>
          <w:szCs w:val="20"/>
        </w:rPr>
        <w:t xml:space="preserve"> jsou smluvní strany oprávněny mimo postupu uvedeného </w:t>
      </w:r>
      <w:r w:rsidR="00AB38C1" w:rsidRPr="0033606E">
        <w:rPr>
          <w:rStyle w:val="FontStyle53"/>
          <w:rFonts w:ascii="Arial" w:hAnsi="Arial" w:cs="Arial"/>
          <w:color w:val="auto"/>
          <w:sz w:val="20"/>
          <w:szCs w:val="20"/>
        </w:rPr>
        <w:t>v předchozím odstavci</w:t>
      </w:r>
      <w:r w:rsidR="00917C54" w:rsidRPr="0033606E">
        <w:rPr>
          <w:rStyle w:val="FontStyle53"/>
          <w:rFonts w:ascii="Arial" w:hAnsi="Arial" w:cs="Arial"/>
          <w:color w:val="auto"/>
          <w:sz w:val="20"/>
          <w:szCs w:val="20"/>
        </w:rPr>
        <w:t xml:space="preserve"> </w:t>
      </w:r>
      <w:r w:rsidR="00AB38C1" w:rsidRPr="0033606E">
        <w:rPr>
          <w:rStyle w:val="FontStyle53"/>
          <w:rFonts w:ascii="Arial" w:hAnsi="Arial" w:cs="Arial"/>
          <w:color w:val="auto"/>
          <w:sz w:val="20"/>
          <w:szCs w:val="20"/>
        </w:rPr>
        <w:t>uzavírat samostatné smlouvy o dílo</w:t>
      </w:r>
      <w:r w:rsidR="00087D3F" w:rsidRPr="0033606E">
        <w:rPr>
          <w:rStyle w:val="FontStyle53"/>
          <w:rFonts w:ascii="Arial" w:hAnsi="Arial" w:cs="Arial"/>
          <w:color w:val="auto"/>
          <w:sz w:val="20"/>
          <w:szCs w:val="20"/>
        </w:rPr>
        <w:t xml:space="preserve">. </w:t>
      </w:r>
    </w:p>
    <w:p w14:paraId="26B490EC" w14:textId="3F3966AD" w:rsidR="00323BDE" w:rsidRPr="0033606E" w:rsidRDefault="00335D8A"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V případě naléhavé situace, např. v důsledku živelné události, havárie, potřeby mimořádného úklidu apod.</w:t>
      </w:r>
      <w:r w:rsidR="00126165" w:rsidRPr="0033606E">
        <w:rPr>
          <w:rStyle w:val="FontStyle53"/>
          <w:rFonts w:ascii="Arial" w:hAnsi="Arial" w:cs="Arial"/>
          <w:color w:val="auto"/>
          <w:sz w:val="20"/>
          <w:szCs w:val="20"/>
        </w:rPr>
        <w:t xml:space="preserve"> (zejména pokud by z důvodu prodlení mohlo dojít ke škodám)</w:t>
      </w:r>
      <w:r w:rsidRPr="0033606E">
        <w:rPr>
          <w:rStyle w:val="FontStyle53"/>
          <w:rFonts w:ascii="Arial" w:hAnsi="Arial" w:cs="Arial"/>
          <w:color w:val="auto"/>
          <w:sz w:val="20"/>
          <w:szCs w:val="20"/>
        </w:rPr>
        <w:t xml:space="preserve">, nejsou smluvní strany povinny </w:t>
      </w:r>
      <w:r w:rsidR="00793D05" w:rsidRPr="0033606E">
        <w:rPr>
          <w:rStyle w:val="FontStyle53"/>
          <w:rFonts w:ascii="Arial" w:hAnsi="Arial" w:cs="Arial"/>
          <w:color w:val="auto"/>
          <w:sz w:val="20"/>
          <w:szCs w:val="20"/>
        </w:rPr>
        <w:t xml:space="preserve">dodržet </w:t>
      </w:r>
      <w:r w:rsidR="00323BDE" w:rsidRPr="0033606E">
        <w:rPr>
          <w:rStyle w:val="FontStyle53"/>
          <w:rFonts w:ascii="Arial" w:hAnsi="Arial" w:cs="Arial"/>
          <w:color w:val="auto"/>
          <w:sz w:val="20"/>
          <w:szCs w:val="20"/>
        </w:rPr>
        <w:t>postup</w:t>
      </w:r>
      <w:r w:rsidRPr="0033606E">
        <w:rPr>
          <w:rStyle w:val="FontStyle53"/>
          <w:rFonts w:ascii="Arial" w:hAnsi="Arial" w:cs="Arial"/>
          <w:color w:val="auto"/>
          <w:sz w:val="20"/>
          <w:szCs w:val="20"/>
        </w:rPr>
        <w:t xml:space="preserve"> </w:t>
      </w:r>
      <w:r w:rsidR="00323BDE" w:rsidRPr="0033606E">
        <w:rPr>
          <w:rStyle w:val="FontStyle53"/>
          <w:rFonts w:ascii="Arial" w:hAnsi="Arial" w:cs="Arial"/>
          <w:color w:val="auto"/>
          <w:sz w:val="20"/>
          <w:szCs w:val="20"/>
        </w:rPr>
        <w:t>uvedený v</w:t>
      </w:r>
      <w:r w:rsidRPr="0033606E">
        <w:rPr>
          <w:rStyle w:val="FontStyle53"/>
          <w:rFonts w:ascii="Arial" w:hAnsi="Arial" w:cs="Arial"/>
          <w:color w:val="auto"/>
          <w:sz w:val="20"/>
          <w:szCs w:val="20"/>
        </w:rPr>
        <w:t xml:space="preserve"> odst. 2</w:t>
      </w:r>
      <w:r w:rsidR="00877D46" w:rsidRPr="0033606E">
        <w:rPr>
          <w:rStyle w:val="FontStyle53"/>
          <w:rFonts w:ascii="Arial" w:hAnsi="Arial" w:cs="Arial"/>
          <w:color w:val="auto"/>
          <w:sz w:val="20"/>
          <w:szCs w:val="20"/>
        </w:rPr>
        <w:t>.</w:t>
      </w:r>
      <w:r w:rsidRPr="0033606E">
        <w:rPr>
          <w:rStyle w:val="FontStyle53"/>
          <w:rFonts w:ascii="Arial" w:hAnsi="Arial" w:cs="Arial"/>
          <w:color w:val="auto"/>
          <w:sz w:val="20"/>
          <w:szCs w:val="20"/>
        </w:rPr>
        <w:t xml:space="preserve"> tohoto článku. V těchto případech je Objednatel oprávněn zadat (objednat)</w:t>
      </w:r>
      <w:r w:rsidR="00323BDE" w:rsidRPr="0033606E">
        <w:rPr>
          <w:rStyle w:val="FontStyle53"/>
          <w:rFonts w:ascii="Arial" w:hAnsi="Arial" w:cs="Arial"/>
          <w:color w:val="auto"/>
          <w:sz w:val="20"/>
          <w:szCs w:val="20"/>
        </w:rPr>
        <w:t xml:space="preserve"> požadované</w:t>
      </w:r>
      <w:r w:rsidRPr="0033606E">
        <w:rPr>
          <w:rStyle w:val="FontStyle53"/>
          <w:rFonts w:ascii="Arial" w:hAnsi="Arial" w:cs="Arial"/>
          <w:color w:val="auto"/>
          <w:sz w:val="20"/>
          <w:szCs w:val="20"/>
        </w:rPr>
        <w:t xml:space="preserve"> předmětné plnění u Dodavatele tzv. napřímo, a to </w:t>
      </w:r>
      <w:r w:rsidR="00126165" w:rsidRPr="0033606E">
        <w:rPr>
          <w:rStyle w:val="FontStyle53"/>
          <w:rFonts w:ascii="Arial" w:hAnsi="Arial" w:cs="Arial"/>
          <w:color w:val="auto"/>
          <w:sz w:val="20"/>
          <w:szCs w:val="20"/>
        </w:rPr>
        <w:t xml:space="preserve">ústně a/nebo </w:t>
      </w:r>
      <w:r w:rsidR="00323BDE" w:rsidRPr="0033606E">
        <w:rPr>
          <w:rStyle w:val="FontStyle53"/>
          <w:rFonts w:ascii="Arial" w:hAnsi="Arial" w:cs="Arial"/>
          <w:color w:val="auto"/>
          <w:sz w:val="20"/>
          <w:szCs w:val="20"/>
        </w:rPr>
        <w:t xml:space="preserve">telefonicky, </w:t>
      </w:r>
      <w:r w:rsidR="00126165" w:rsidRPr="0033606E">
        <w:rPr>
          <w:rStyle w:val="FontStyle53"/>
          <w:rFonts w:ascii="Arial" w:hAnsi="Arial" w:cs="Arial"/>
          <w:color w:val="auto"/>
          <w:sz w:val="20"/>
          <w:szCs w:val="20"/>
        </w:rPr>
        <w:t xml:space="preserve">prostřednictvím emailu </w:t>
      </w:r>
      <w:r w:rsidR="00323BDE" w:rsidRPr="0033606E">
        <w:rPr>
          <w:rStyle w:val="FontStyle53"/>
          <w:rFonts w:ascii="Arial" w:hAnsi="Arial" w:cs="Arial"/>
          <w:color w:val="auto"/>
          <w:sz w:val="20"/>
          <w:szCs w:val="20"/>
        </w:rPr>
        <w:t>nebo jiným vhodným způsobem. V těchto případech je každá ze smluvních stran povinna bezprostředně po zadání požadovaného plnění provést písemný záznam</w:t>
      </w:r>
      <w:r w:rsidR="00E667F5" w:rsidRPr="0033606E">
        <w:rPr>
          <w:rStyle w:val="FontStyle53"/>
          <w:rFonts w:ascii="Arial" w:hAnsi="Arial" w:cs="Arial"/>
          <w:color w:val="auto"/>
          <w:sz w:val="20"/>
          <w:szCs w:val="20"/>
        </w:rPr>
        <w:t xml:space="preserve"> o objednání</w:t>
      </w:r>
      <w:r w:rsidR="00323BDE" w:rsidRPr="0033606E">
        <w:rPr>
          <w:rStyle w:val="FontStyle53"/>
          <w:rFonts w:ascii="Arial" w:hAnsi="Arial" w:cs="Arial"/>
          <w:color w:val="auto"/>
          <w:sz w:val="20"/>
          <w:szCs w:val="20"/>
        </w:rPr>
        <w:t>.</w:t>
      </w:r>
      <w:r w:rsidR="00E667F5" w:rsidRPr="0033606E">
        <w:rPr>
          <w:rStyle w:val="FontStyle53"/>
          <w:rFonts w:ascii="Arial" w:hAnsi="Arial" w:cs="Arial"/>
          <w:color w:val="auto"/>
          <w:sz w:val="20"/>
          <w:szCs w:val="20"/>
        </w:rPr>
        <w:t xml:space="preserve"> Objednatel je povinen následně na předmětné plnění vyhotovit </w:t>
      </w:r>
      <w:r w:rsidR="00126165" w:rsidRPr="0033606E">
        <w:rPr>
          <w:rStyle w:val="FontStyle53"/>
          <w:rFonts w:ascii="Arial" w:hAnsi="Arial" w:cs="Arial"/>
          <w:color w:val="auto"/>
          <w:sz w:val="20"/>
          <w:szCs w:val="20"/>
        </w:rPr>
        <w:t xml:space="preserve">a zaslat Dodavateli do </w:t>
      </w:r>
      <w:r w:rsidR="00ED3822" w:rsidRPr="0033606E">
        <w:rPr>
          <w:rStyle w:val="FontStyle53"/>
          <w:rFonts w:ascii="Arial" w:hAnsi="Arial" w:cs="Arial"/>
          <w:color w:val="auto"/>
          <w:sz w:val="20"/>
          <w:szCs w:val="20"/>
        </w:rPr>
        <w:t>3 pracovních dnů.</w:t>
      </w:r>
    </w:p>
    <w:p w14:paraId="40C43F2D" w14:textId="0BC1D8C8" w:rsidR="007F672F" w:rsidRPr="0033606E" w:rsidRDefault="00970F2C"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V případech plnění dle čl. I. odst. </w:t>
      </w:r>
      <w:r w:rsidR="006711E6" w:rsidRPr="0033606E">
        <w:rPr>
          <w:rStyle w:val="FontStyle53"/>
          <w:rFonts w:ascii="Arial" w:hAnsi="Arial" w:cs="Arial"/>
          <w:color w:val="auto"/>
          <w:sz w:val="20"/>
          <w:szCs w:val="20"/>
        </w:rPr>
        <w:t>3.4</w:t>
      </w:r>
      <w:r w:rsidR="00826D1B" w:rsidRPr="0033606E">
        <w:rPr>
          <w:rStyle w:val="FontStyle53"/>
          <w:rFonts w:ascii="Arial" w:hAnsi="Arial" w:cs="Arial"/>
          <w:color w:val="auto"/>
          <w:sz w:val="20"/>
          <w:szCs w:val="20"/>
        </w:rPr>
        <w:t xml:space="preserve"> týkající</w:t>
      </w:r>
      <w:r w:rsidR="00D33EF1" w:rsidRPr="0033606E">
        <w:rPr>
          <w:rStyle w:val="FontStyle53"/>
          <w:rFonts w:ascii="Arial" w:hAnsi="Arial" w:cs="Arial"/>
          <w:color w:val="auto"/>
          <w:sz w:val="20"/>
          <w:szCs w:val="20"/>
        </w:rPr>
        <w:t>ho se zajištění</w:t>
      </w:r>
      <w:r w:rsidR="00826D1B" w:rsidRPr="0033606E">
        <w:rPr>
          <w:rStyle w:val="FontStyle53"/>
          <w:rFonts w:ascii="Arial" w:hAnsi="Arial" w:cs="Arial"/>
          <w:color w:val="auto"/>
          <w:sz w:val="20"/>
          <w:szCs w:val="20"/>
        </w:rPr>
        <w:t xml:space="preserve"> svislého dopravního značení</w:t>
      </w:r>
      <w:r w:rsidRPr="0033606E">
        <w:rPr>
          <w:rStyle w:val="FontStyle53"/>
          <w:rFonts w:ascii="Arial" w:hAnsi="Arial" w:cs="Arial"/>
          <w:color w:val="auto"/>
          <w:sz w:val="20"/>
          <w:szCs w:val="20"/>
        </w:rPr>
        <w:t xml:space="preserve"> </w:t>
      </w:r>
      <w:r w:rsidR="00D33EF1" w:rsidRPr="0033606E">
        <w:rPr>
          <w:rStyle w:val="FontStyle53"/>
          <w:rFonts w:ascii="Arial" w:hAnsi="Arial" w:cs="Arial"/>
          <w:color w:val="auto"/>
          <w:sz w:val="20"/>
          <w:szCs w:val="20"/>
        </w:rPr>
        <w:t xml:space="preserve">je Dodavatel povinen provádět předmětné činnosti </w:t>
      </w:r>
      <w:r w:rsidR="007F672F" w:rsidRPr="0033606E">
        <w:rPr>
          <w:rStyle w:val="FontStyle53"/>
          <w:rFonts w:ascii="Arial" w:hAnsi="Arial" w:cs="Arial"/>
          <w:color w:val="auto"/>
          <w:sz w:val="20"/>
          <w:szCs w:val="20"/>
        </w:rPr>
        <w:t xml:space="preserve">na základě jednotlivých písemných Objednávek </w:t>
      </w:r>
      <w:r w:rsidR="00D33EF1" w:rsidRPr="0033606E">
        <w:rPr>
          <w:rStyle w:val="FontStyle53"/>
          <w:rFonts w:ascii="Arial" w:hAnsi="Arial" w:cs="Arial"/>
          <w:color w:val="auto"/>
          <w:sz w:val="20"/>
          <w:szCs w:val="20"/>
        </w:rPr>
        <w:t>vždy v</w:t>
      </w:r>
      <w:r w:rsidR="007F672F" w:rsidRPr="0033606E">
        <w:rPr>
          <w:rStyle w:val="FontStyle53"/>
          <w:rFonts w:ascii="Arial" w:hAnsi="Arial" w:cs="Arial"/>
          <w:color w:val="auto"/>
          <w:sz w:val="20"/>
          <w:szCs w:val="20"/>
        </w:rPr>
        <w:t xml:space="preserve"> následujících </w:t>
      </w:r>
      <w:r w:rsidR="00D33EF1" w:rsidRPr="0033606E">
        <w:rPr>
          <w:rStyle w:val="FontStyle53"/>
          <w:rFonts w:ascii="Arial" w:hAnsi="Arial" w:cs="Arial"/>
          <w:color w:val="auto"/>
          <w:sz w:val="20"/>
          <w:szCs w:val="20"/>
        </w:rPr>
        <w:t>termínech</w:t>
      </w:r>
      <w:r w:rsidR="007F672F" w:rsidRPr="0033606E">
        <w:rPr>
          <w:rStyle w:val="FontStyle53"/>
          <w:rFonts w:ascii="Arial" w:hAnsi="Arial" w:cs="Arial"/>
          <w:color w:val="auto"/>
          <w:sz w:val="20"/>
          <w:szCs w:val="20"/>
        </w:rPr>
        <w:t>, nebude-li v Objednávce uvedeno jinak:</w:t>
      </w:r>
    </w:p>
    <w:p w14:paraId="43B87E55" w14:textId="70EB79F7" w:rsidR="007F672F" w:rsidRPr="0033606E" w:rsidRDefault="007F672F" w:rsidP="005C38F6">
      <w:pPr>
        <w:pStyle w:val="Style11"/>
        <w:numPr>
          <w:ilvl w:val="0"/>
          <w:numId w:val="17"/>
        </w:numPr>
        <w:tabs>
          <w:tab w:val="left" w:pos="346"/>
        </w:tabs>
        <w:spacing w:beforeLines="34" w:before="81" w:after="120" w:line="240" w:lineRule="auto"/>
        <w:ind w:left="993" w:right="10"/>
        <w:rPr>
          <w:rStyle w:val="FontStyle53"/>
          <w:rFonts w:ascii="Arial" w:hAnsi="Arial" w:cs="Arial"/>
          <w:b/>
          <w:color w:val="auto"/>
          <w:sz w:val="20"/>
          <w:szCs w:val="20"/>
        </w:rPr>
      </w:pPr>
      <w:r w:rsidRPr="0033606E">
        <w:rPr>
          <w:rStyle w:val="FontStyle53"/>
          <w:rFonts w:ascii="Arial" w:hAnsi="Arial" w:cs="Arial"/>
          <w:color w:val="auto"/>
          <w:sz w:val="20"/>
          <w:szCs w:val="20"/>
        </w:rPr>
        <w:t xml:space="preserve">v případě běžného dopravního značení (A1 až A30, B1 až B34, C1 až C15, P1 až P8, IP1 až IP13e, IJ1 až IJ16) </w:t>
      </w:r>
      <w:r w:rsidRPr="0033606E">
        <w:rPr>
          <w:rStyle w:val="FontStyle53"/>
          <w:rFonts w:ascii="Arial" w:hAnsi="Arial" w:cs="Arial"/>
          <w:b/>
          <w:color w:val="auto"/>
          <w:sz w:val="20"/>
          <w:szCs w:val="20"/>
        </w:rPr>
        <w:t>15 kalendářních dní</w:t>
      </w:r>
      <w:r w:rsidR="00516037" w:rsidRPr="0033606E">
        <w:rPr>
          <w:rStyle w:val="FontStyle53"/>
          <w:rFonts w:ascii="Arial" w:hAnsi="Arial" w:cs="Arial"/>
          <w:color w:val="auto"/>
          <w:sz w:val="20"/>
          <w:szCs w:val="20"/>
        </w:rPr>
        <w:t>,</w:t>
      </w:r>
    </w:p>
    <w:p w14:paraId="17D36CAE" w14:textId="41469CA4" w:rsidR="007F672F" w:rsidRPr="0033606E" w:rsidRDefault="007F672F" w:rsidP="005C38F6">
      <w:pPr>
        <w:pStyle w:val="Style11"/>
        <w:numPr>
          <w:ilvl w:val="0"/>
          <w:numId w:val="17"/>
        </w:numPr>
        <w:tabs>
          <w:tab w:val="left" w:pos="346"/>
        </w:tabs>
        <w:spacing w:beforeLines="34" w:before="81" w:after="120" w:line="240" w:lineRule="auto"/>
        <w:ind w:left="993" w:right="10"/>
        <w:rPr>
          <w:rStyle w:val="FontStyle53"/>
          <w:rFonts w:ascii="Arial" w:hAnsi="Arial" w:cs="Arial"/>
          <w:b/>
          <w:color w:val="auto"/>
          <w:sz w:val="20"/>
          <w:szCs w:val="20"/>
        </w:rPr>
      </w:pPr>
      <w:r w:rsidRPr="0033606E">
        <w:rPr>
          <w:rStyle w:val="FontStyle53"/>
          <w:rFonts w:ascii="Arial" w:hAnsi="Arial" w:cs="Arial"/>
          <w:color w:val="auto"/>
          <w:sz w:val="20"/>
          <w:szCs w:val="20"/>
        </w:rPr>
        <w:t xml:space="preserve">v případě nestandardního dopravního značení (IZ6, IZ7, IZ8, IP16, IP17 až IP32, IJ17,IJ18, Z1 až Z12) </w:t>
      </w:r>
      <w:r w:rsidRPr="0033606E">
        <w:rPr>
          <w:rStyle w:val="FontStyle53"/>
          <w:rFonts w:ascii="Arial" w:hAnsi="Arial" w:cs="Arial"/>
          <w:b/>
          <w:color w:val="auto"/>
          <w:sz w:val="20"/>
          <w:szCs w:val="20"/>
        </w:rPr>
        <w:t>40 kalendářních dní</w:t>
      </w:r>
      <w:r w:rsidR="00516037" w:rsidRPr="0033606E">
        <w:rPr>
          <w:rStyle w:val="FontStyle53"/>
          <w:rFonts w:ascii="Arial" w:hAnsi="Arial" w:cs="Arial"/>
          <w:color w:val="auto"/>
          <w:sz w:val="20"/>
          <w:szCs w:val="20"/>
        </w:rPr>
        <w:t>,</w:t>
      </w:r>
    </w:p>
    <w:p w14:paraId="24FD14F9" w14:textId="10AC3725" w:rsidR="007F672F" w:rsidRPr="0033606E" w:rsidRDefault="007F672F" w:rsidP="005C38F6">
      <w:pPr>
        <w:pStyle w:val="Style11"/>
        <w:widowControl/>
        <w:numPr>
          <w:ilvl w:val="0"/>
          <w:numId w:val="17"/>
        </w:numPr>
        <w:tabs>
          <w:tab w:val="left" w:pos="346"/>
        </w:tabs>
        <w:spacing w:beforeLines="34" w:before="81" w:after="120" w:line="240" w:lineRule="auto"/>
        <w:ind w:left="993" w:right="10"/>
        <w:rPr>
          <w:rStyle w:val="FontStyle53"/>
          <w:rFonts w:ascii="Arial" w:hAnsi="Arial" w:cs="Arial"/>
          <w:b/>
          <w:color w:val="auto"/>
          <w:sz w:val="20"/>
          <w:szCs w:val="20"/>
        </w:rPr>
      </w:pPr>
      <w:r w:rsidRPr="0033606E">
        <w:rPr>
          <w:rStyle w:val="FontStyle53"/>
          <w:rFonts w:ascii="Arial" w:hAnsi="Arial" w:cs="Arial"/>
          <w:color w:val="auto"/>
          <w:sz w:val="20"/>
          <w:szCs w:val="20"/>
        </w:rPr>
        <w:t>v případě ostatního dopravního značení</w:t>
      </w:r>
      <w:r w:rsidRPr="0033606E">
        <w:rPr>
          <w:rStyle w:val="FontStyle53"/>
          <w:rFonts w:ascii="Arial" w:hAnsi="Arial" w:cs="Arial"/>
          <w:b/>
          <w:color w:val="auto"/>
          <w:sz w:val="20"/>
          <w:szCs w:val="20"/>
        </w:rPr>
        <w:t xml:space="preserve"> 40 kalendářních dní</w:t>
      </w:r>
      <w:r w:rsidR="00516037" w:rsidRPr="0033606E">
        <w:rPr>
          <w:rStyle w:val="FontStyle53"/>
          <w:rFonts w:ascii="Arial" w:hAnsi="Arial" w:cs="Arial"/>
          <w:color w:val="auto"/>
          <w:sz w:val="20"/>
          <w:szCs w:val="20"/>
        </w:rPr>
        <w:t>.</w:t>
      </w:r>
    </w:p>
    <w:p w14:paraId="1C1A4C0E" w14:textId="15804BB2" w:rsidR="009F29A3" w:rsidRPr="0033606E" w:rsidRDefault="009F29A3"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Dodavatel </w:t>
      </w:r>
      <w:r w:rsidR="00516037" w:rsidRPr="0033606E">
        <w:rPr>
          <w:rStyle w:val="FontStyle53"/>
          <w:rFonts w:ascii="Arial" w:hAnsi="Arial" w:cs="Arial"/>
          <w:color w:val="auto"/>
          <w:sz w:val="20"/>
          <w:szCs w:val="20"/>
        </w:rPr>
        <w:t xml:space="preserve">je </w:t>
      </w:r>
      <w:r w:rsidRPr="0033606E">
        <w:rPr>
          <w:rStyle w:val="FontStyle53"/>
          <w:rFonts w:ascii="Arial" w:hAnsi="Arial" w:cs="Arial"/>
          <w:color w:val="auto"/>
          <w:sz w:val="20"/>
          <w:szCs w:val="20"/>
        </w:rPr>
        <w:t>povinen provádět předmětné činnosti vždy v termínech uvedených v jednotlivých písemných objednávkách Objednatele nebo samostatných smlouvách o dílo.</w:t>
      </w:r>
    </w:p>
    <w:p w14:paraId="37E48662" w14:textId="699440D8" w:rsidR="009F29A3" w:rsidRPr="0033606E" w:rsidRDefault="009F29A3"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Jednot</w:t>
      </w:r>
      <w:r w:rsidR="00F24A3E" w:rsidRPr="0033606E">
        <w:rPr>
          <w:rStyle w:val="FontStyle53"/>
          <w:rFonts w:ascii="Arial" w:hAnsi="Arial" w:cs="Arial"/>
          <w:color w:val="auto"/>
          <w:sz w:val="20"/>
          <w:szCs w:val="20"/>
        </w:rPr>
        <w:t>livé dílčí plnění dle této S</w:t>
      </w:r>
      <w:r w:rsidRPr="0033606E">
        <w:rPr>
          <w:rStyle w:val="FontStyle53"/>
          <w:rFonts w:ascii="Arial" w:hAnsi="Arial" w:cs="Arial"/>
          <w:color w:val="auto"/>
          <w:sz w:val="20"/>
          <w:szCs w:val="20"/>
        </w:rPr>
        <w:t>mlouvy je provedeno, je-li řádně dokončeno a předáno. Každá ze smluvních stran je oprávněna po pro</w:t>
      </w:r>
      <w:r w:rsidR="00F24A3E" w:rsidRPr="0033606E">
        <w:rPr>
          <w:rStyle w:val="FontStyle53"/>
          <w:rFonts w:ascii="Arial" w:hAnsi="Arial" w:cs="Arial"/>
          <w:color w:val="auto"/>
          <w:sz w:val="20"/>
          <w:szCs w:val="20"/>
        </w:rPr>
        <w:t>vedení dílčího plnění dle této S</w:t>
      </w:r>
      <w:r w:rsidRPr="0033606E">
        <w:rPr>
          <w:rStyle w:val="FontStyle53"/>
          <w:rFonts w:ascii="Arial" w:hAnsi="Arial" w:cs="Arial"/>
          <w:color w:val="auto"/>
          <w:sz w:val="20"/>
          <w:szCs w:val="20"/>
        </w:rPr>
        <w:t>mlouvy požadovat provedení protokolace o řádném dokončení a předání dílčího plnění, případně jiným vhodným způsobem si potvrdit jejich provedení.</w:t>
      </w:r>
    </w:p>
    <w:p w14:paraId="55043A83" w14:textId="77777777" w:rsidR="00304438" w:rsidRPr="0033606E" w:rsidRDefault="00304438" w:rsidP="00465107">
      <w:pPr>
        <w:pStyle w:val="Style9"/>
        <w:widowControl/>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I</w:t>
      </w:r>
      <w:r w:rsidR="00A9403F" w:rsidRPr="0033606E">
        <w:rPr>
          <w:rStyle w:val="FontStyle54"/>
          <w:rFonts w:ascii="Arial" w:hAnsi="Arial" w:cs="Arial"/>
          <w:color w:val="auto"/>
          <w:sz w:val="20"/>
          <w:szCs w:val="20"/>
        </w:rPr>
        <w:t>I</w:t>
      </w:r>
      <w:r w:rsidRPr="0033606E">
        <w:rPr>
          <w:rStyle w:val="FontStyle54"/>
          <w:rFonts w:ascii="Arial" w:hAnsi="Arial" w:cs="Arial"/>
          <w:color w:val="auto"/>
          <w:sz w:val="20"/>
          <w:szCs w:val="20"/>
        </w:rPr>
        <w:t>I.</w:t>
      </w:r>
    </w:p>
    <w:p w14:paraId="1E45966C" w14:textId="77777777" w:rsidR="00304438" w:rsidRPr="0033606E" w:rsidRDefault="00304438" w:rsidP="00465107">
      <w:pPr>
        <w:pStyle w:val="Style9"/>
        <w:widowControl/>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Ostatní práva a povinnosti smluvních stran</w:t>
      </w:r>
    </w:p>
    <w:p w14:paraId="6EA8771C" w14:textId="77777777" w:rsidR="00304438" w:rsidRPr="0033606E" w:rsidRDefault="00465107" w:rsidP="00CB317D">
      <w:pPr>
        <w:pStyle w:val="Style15"/>
        <w:widowControl/>
        <w:numPr>
          <w:ilvl w:val="0"/>
          <w:numId w:val="16"/>
        </w:numPr>
        <w:tabs>
          <w:tab w:val="left" w:pos="365"/>
        </w:tabs>
        <w:spacing w:before="278" w:after="120" w:line="240" w:lineRule="auto"/>
        <w:ind w:hanging="720"/>
        <w:rPr>
          <w:rFonts w:ascii="Arial" w:hAnsi="Arial" w:cs="Arial"/>
          <w:b/>
          <w:sz w:val="20"/>
          <w:szCs w:val="20"/>
        </w:rPr>
      </w:pPr>
      <w:r w:rsidRPr="0033606E">
        <w:rPr>
          <w:rStyle w:val="FontStyle53"/>
          <w:rFonts w:ascii="Arial" w:hAnsi="Arial" w:cs="Arial"/>
          <w:b/>
          <w:color w:val="auto"/>
          <w:sz w:val="20"/>
          <w:szCs w:val="20"/>
        </w:rPr>
        <w:t>Práva a povinnosti objednatele</w:t>
      </w:r>
    </w:p>
    <w:p w14:paraId="4FEE711F" w14:textId="2C022BDF" w:rsidR="00304438" w:rsidRPr="0033606E" w:rsidRDefault="00516037"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Objednatel je oprávněn udělovat</w:t>
      </w:r>
      <w:r w:rsidR="00304438" w:rsidRPr="0033606E">
        <w:rPr>
          <w:rStyle w:val="FontStyle53"/>
          <w:rFonts w:ascii="Arial" w:hAnsi="Arial" w:cs="Arial"/>
          <w:color w:val="auto"/>
          <w:sz w:val="20"/>
          <w:szCs w:val="20"/>
        </w:rPr>
        <w:t xml:space="preserve"> Dodavateli závazné pokyny ke konkretizaci a zabezpečení plnění podle této Smlouvy. Pokyny Objednatele musí být v souladu s platnými právními předpisy a</w:t>
      </w:r>
      <w:r w:rsidR="00B8323C" w:rsidRPr="0033606E">
        <w:rPr>
          <w:rStyle w:val="FontStyle53"/>
          <w:rFonts w:ascii="Arial" w:hAnsi="Arial" w:cs="Arial"/>
          <w:color w:val="auto"/>
          <w:sz w:val="20"/>
          <w:szCs w:val="20"/>
        </w:rPr>
        <w:t> </w:t>
      </w:r>
      <w:r w:rsidR="00F24A3E" w:rsidRPr="0033606E">
        <w:rPr>
          <w:rStyle w:val="FontStyle53"/>
          <w:rFonts w:ascii="Arial" w:hAnsi="Arial" w:cs="Arial"/>
          <w:color w:val="auto"/>
          <w:sz w:val="20"/>
          <w:szCs w:val="20"/>
        </w:rPr>
        <w:t>touto S</w:t>
      </w:r>
      <w:r w:rsidR="00304438" w:rsidRPr="0033606E">
        <w:rPr>
          <w:rStyle w:val="FontStyle53"/>
          <w:rFonts w:ascii="Arial" w:hAnsi="Arial" w:cs="Arial"/>
          <w:color w:val="auto"/>
          <w:sz w:val="20"/>
          <w:szCs w:val="20"/>
        </w:rPr>
        <w:t>mlouvou.</w:t>
      </w:r>
    </w:p>
    <w:p w14:paraId="09768729" w14:textId="77777777" w:rsidR="00304438" w:rsidRPr="0033606E" w:rsidRDefault="00304438"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Objednatel je oprávněn kdykoli kontrolovat plnění Dodavatele. Pokud Objednatel při kontrole zjistí, že Dodavatel porušuje své povinnosti, je oprávněn požadovat, aby Dodavatel zjištěné vady odstranil a prováděl práci a výkony řádně a smluveným způsobem.</w:t>
      </w:r>
    </w:p>
    <w:p w14:paraId="232BDBA8" w14:textId="77777777" w:rsidR="00304438" w:rsidRPr="0033606E" w:rsidRDefault="00304438"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Objednatel je povinen poskytovat Dodavateli nezbytnou součinnost a podklady k řádnému výkonu činností.</w:t>
      </w:r>
    </w:p>
    <w:p w14:paraId="64967281" w14:textId="77777777" w:rsidR="00304438" w:rsidRPr="0033606E" w:rsidRDefault="00304438"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Objednatel je povinen řádně a včas platit Dodavateli za plnění podle této Smlouvy dohodnutou cenu.</w:t>
      </w:r>
    </w:p>
    <w:p w14:paraId="7AB39AB9" w14:textId="38DBB189" w:rsidR="00304438" w:rsidRPr="0033606E" w:rsidRDefault="00304438"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Práva a povinnosti Objednatele vztahující se pouze k určitému plnění jsou uvedena u</w:t>
      </w:r>
      <w:r w:rsidR="00B8323C" w:rsidRPr="0033606E">
        <w:rPr>
          <w:rStyle w:val="FontStyle53"/>
          <w:rFonts w:ascii="Arial" w:hAnsi="Arial" w:cs="Arial"/>
          <w:color w:val="auto"/>
          <w:sz w:val="20"/>
          <w:szCs w:val="20"/>
        </w:rPr>
        <w:t> </w:t>
      </w:r>
      <w:r w:rsidRPr="0033606E">
        <w:rPr>
          <w:rStyle w:val="FontStyle53"/>
          <w:rFonts w:ascii="Arial" w:hAnsi="Arial" w:cs="Arial"/>
          <w:color w:val="auto"/>
          <w:sz w:val="20"/>
          <w:szCs w:val="20"/>
        </w:rPr>
        <w:t xml:space="preserve">jednotlivých plnění </w:t>
      </w:r>
      <w:r w:rsidR="00CA08E9" w:rsidRPr="0033606E">
        <w:rPr>
          <w:rStyle w:val="FontStyle53"/>
          <w:rFonts w:ascii="Arial" w:hAnsi="Arial" w:cs="Arial"/>
          <w:color w:val="auto"/>
          <w:sz w:val="20"/>
          <w:szCs w:val="20"/>
        </w:rPr>
        <w:t>dle čl.</w:t>
      </w:r>
      <w:r w:rsidR="007A1C44" w:rsidRPr="0033606E">
        <w:rPr>
          <w:rStyle w:val="FontStyle53"/>
          <w:rFonts w:ascii="Arial" w:hAnsi="Arial" w:cs="Arial"/>
          <w:color w:val="auto"/>
          <w:sz w:val="20"/>
          <w:szCs w:val="20"/>
        </w:rPr>
        <w:t xml:space="preserve"> I.</w:t>
      </w:r>
      <w:r w:rsidRPr="0033606E">
        <w:rPr>
          <w:rStyle w:val="FontStyle53"/>
          <w:rFonts w:ascii="Arial" w:hAnsi="Arial" w:cs="Arial"/>
          <w:color w:val="auto"/>
          <w:sz w:val="20"/>
          <w:szCs w:val="20"/>
        </w:rPr>
        <w:t xml:space="preserve"> této Smlouvy.</w:t>
      </w:r>
    </w:p>
    <w:p w14:paraId="57439F92" w14:textId="60AA3E40" w:rsidR="00606445" w:rsidRPr="0033606E" w:rsidRDefault="00606445"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t>Objednatel se zavazuje, že</w:t>
      </w:r>
      <w:r w:rsidR="00F24A3E" w:rsidRPr="0033606E">
        <w:rPr>
          <w:rStyle w:val="FontStyle53"/>
          <w:rFonts w:ascii="Arial" w:hAnsi="Arial" w:cs="Arial"/>
          <w:color w:val="auto"/>
          <w:sz w:val="20"/>
          <w:szCs w:val="20"/>
        </w:rPr>
        <w:t xml:space="preserve"> za podmínek stanovených touto S</w:t>
      </w:r>
      <w:r w:rsidRPr="0033606E">
        <w:rPr>
          <w:rStyle w:val="FontStyle53"/>
          <w:rFonts w:ascii="Arial" w:hAnsi="Arial" w:cs="Arial"/>
          <w:color w:val="auto"/>
          <w:sz w:val="20"/>
          <w:szCs w:val="20"/>
        </w:rPr>
        <w:t>mlouvou bude veškeré činnosti specifikované v</w:t>
      </w:r>
      <w:r w:rsidR="00F24A3E" w:rsidRPr="0033606E">
        <w:rPr>
          <w:rStyle w:val="FontStyle53"/>
          <w:rFonts w:ascii="Arial" w:hAnsi="Arial" w:cs="Arial"/>
          <w:color w:val="auto"/>
          <w:sz w:val="20"/>
          <w:szCs w:val="20"/>
        </w:rPr>
        <w:t> čl. I. této S</w:t>
      </w:r>
      <w:r w:rsidRPr="0033606E">
        <w:rPr>
          <w:rStyle w:val="FontStyle53"/>
          <w:rFonts w:ascii="Arial" w:hAnsi="Arial" w:cs="Arial"/>
          <w:color w:val="auto"/>
          <w:sz w:val="20"/>
          <w:szCs w:val="20"/>
        </w:rPr>
        <w:t xml:space="preserve">mlouvy zadávat Dodavateli. </w:t>
      </w:r>
    </w:p>
    <w:p w14:paraId="584D8153" w14:textId="77777777" w:rsidR="004512A6" w:rsidRPr="0033606E" w:rsidRDefault="007F6414" w:rsidP="00CB317D">
      <w:pPr>
        <w:pStyle w:val="Style11"/>
        <w:widowControl/>
        <w:numPr>
          <w:ilvl w:val="1"/>
          <w:numId w:val="16"/>
        </w:numPr>
        <w:tabs>
          <w:tab w:val="left" w:pos="336"/>
        </w:tabs>
        <w:spacing w:after="120" w:line="240" w:lineRule="auto"/>
        <w:ind w:left="714" w:hanging="357"/>
        <w:rPr>
          <w:rStyle w:val="FontStyle53"/>
          <w:rFonts w:ascii="Arial" w:hAnsi="Arial" w:cs="Arial"/>
          <w:color w:val="auto"/>
          <w:sz w:val="20"/>
          <w:szCs w:val="20"/>
        </w:rPr>
      </w:pPr>
      <w:r w:rsidRPr="0033606E">
        <w:rPr>
          <w:rStyle w:val="FontStyle53"/>
          <w:rFonts w:ascii="Arial" w:hAnsi="Arial" w:cs="Arial"/>
          <w:color w:val="auto"/>
          <w:sz w:val="20"/>
          <w:szCs w:val="20"/>
        </w:rPr>
        <w:lastRenderedPageBreak/>
        <w:t xml:space="preserve">Objednatel není </w:t>
      </w:r>
      <w:r w:rsidR="00F00D02" w:rsidRPr="0033606E">
        <w:rPr>
          <w:rStyle w:val="FontStyle53"/>
          <w:rFonts w:ascii="Arial" w:hAnsi="Arial" w:cs="Arial"/>
          <w:color w:val="auto"/>
          <w:sz w:val="20"/>
          <w:szCs w:val="20"/>
        </w:rPr>
        <w:t>povinen splnit závazek stanovený v odst. 1.6</w:t>
      </w:r>
      <w:r w:rsidRPr="0033606E">
        <w:rPr>
          <w:rStyle w:val="FontStyle53"/>
          <w:rFonts w:ascii="Arial" w:hAnsi="Arial" w:cs="Arial"/>
          <w:color w:val="auto"/>
          <w:sz w:val="20"/>
          <w:szCs w:val="20"/>
        </w:rPr>
        <w:t xml:space="preserve"> </w:t>
      </w:r>
      <w:r w:rsidR="00F00D02" w:rsidRPr="0033606E">
        <w:rPr>
          <w:rStyle w:val="FontStyle53"/>
          <w:rFonts w:ascii="Arial" w:hAnsi="Arial" w:cs="Arial"/>
          <w:color w:val="auto"/>
          <w:sz w:val="20"/>
          <w:szCs w:val="20"/>
        </w:rPr>
        <w:t>tohoto článku</w:t>
      </w:r>
      <w:r w:rsidR="004512A6" w:rsidRPr="0033606E">
        <w:rPr>
          <w:rStyle w:val="FontStyle53"/>
          <w:rFonts w:ascii="Arial" w:hAnsi="Arial" w:cs="Arial"/>
          <w:color w:val="auto"/>
          <w:sz w:val="20"/>
          <w:szCs w:val="20"/>
        </w:rPr>
        <w:t>:</w:t>
      </w:r>
      <w:r w:rsidR="00F00D02" w:rsidRPr="0033606E">
        <w:rPr>
          <w:rStyle w:val="FontStyle53"/>
          <w:rFonts w:ascii="Arial" w:hAnsi="Arial" w:cs="Arial"/>
          <w:color w:val="auto"/>
          <w:sz w:val="20"/>
          <w:szCs w:val="20"/>
        </w:rPr>
        <w:t xml:space="preserve"> </w:t>
      </w:r>
    </w:p>
    <w:p w14:paraId="30672C76" w14:textId="77777777" w:rsidR="004512A6" w:rsidRPr="0033606E" w:rsidRDefault="004512A6" w:rsidP="00CB317D">
      <w:pPr>
        <w:pStyle w:val="Odstavecseseznamem"/>
        <w:numPr>
          <w:ilvl w:val="0"/>
          <w:numId w:val="18"/>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v případě realizace samostatných investičních akcí schválených orgány Objednatele a</w:t>
      </w:r>
      <w:r w:rsidR="005C38F6" w:rsidRPr="0033606E">
        <w:rPr>
          <w:rFonts w:ascii="Arial" w:eastAsiaTheme="minorEastAsia" w:hAnsi="Arial" w:cs="Arial"/>
          <w:sz w:val="20"/>
          <w:szCs w:val="20"/>
          <w:lang w:eastAsia="cs-CZ"/>
        </w:rPr>
        <w:t> </w:t>
      </w:r>
      <w:r w:rsidRPr="0033606E">
        <w:rPr>
          <w:rFonts w:ascii="Arial" w:eastAsiaTheme="minorEastAsia" w:hAnsi="Arial" w:cs="Arial"/>
          <w:sz w:val="20"/>
          <w:szCs w:val="20"/>
          <w:lang w:eastAsia="cs-CZ"/>
        </w:rPr>
        <w:t>souvislých oprav ucelených úseků místní</w:t>
      </w:r>
      <w:r w:rsidR="005C38F6" w:rsidRPr="0033606E">
        <w:rPr>
          <w:rFonts w:ascii="Arial" w:eastAsiaTheme="minorEastAsia" w:hAnsi="Arial" w:cs="Arial"/>
          <w:sz w:val="20"/>
          <w:szCs w:val="20"/>
          <w:lang w:eastAsia="cs-CZ"/>
        </w:rPr>
        <w:t>ch komunikací a jejich součástí,</w:t>
      </w:r>
    </w:p>
    <w:p w14:paraId="01218682" w14:textId="6B92EF44" w:rsidR="005C38F6" w:rsidRPr="0033606E" w:rsidRDefault="005C38F6" w:rsidP="00CB317D">
      <w:pPr>
        <w:pStyle w:val="Odstavecseseznamem"/>
        <w:numPr>
          <w:ilvl w:val="0"/>
          <w:numId w:val="18"/>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 xml:space="preserve">v případě aktuální </w:t>
      </w:r>
      <w:r w:rsidR="00793D05" w:rsidRPr="0033606E">
        <w:rPr>
          <w:rFonts w:ascii="Arial" w:eastAsiaTheme="minorEastAsia" w:hAnsi="Arial" w:cs="Arial"/>
          <w:sz w:val="20"/>
          <w:szCs w:val="20"/>
          <w:lang w:eastAsia="cs-CZ"/>
        </w:rPr>
        <w:t>potřeby specializo</w:t>
      </w:r>
      <w:r w:rsidR="000E48D9" w:rsidRPr="0033606E">
        <w:rPr>
          <w:rFonts w:ascii="Arial" w:eastAsiaTheme="minorEastAsia" w:hAnsi="Arial" w:cs="Arial"/>
          <w:sz w:val="20"/>
          <w:szCs w:val="20"/>
          <w:lang w:eastAsia="cs-CZ"/>
        </w:rPr>
        <w:t xml:space="preserve">vaných prací dle čl. I. odst. </w:t>
      </w:r>
      <w:r w:rsidR="006711E6" w:rsidRPr="0033606E">
        <w:rPr>
          <w:rFonts w:ascii="Arial" w:eastAsiaTheme="minorEastAsia" w:hAnsi="Arial" w:cs="Arial"/>
          <w:sz w:val="20"/>
          <w:szCs w:val="20"/>
          <w:lang w:eastAsia="cs-CZ"/>
        </w:rPr>
        <w:t>3.7</w:t>
      </w:r>
      <w:r w:rsidR="00794AF5" w:rsidRPr="0033606E">
        <w:rPr>
          <w:rFonts w:ascii="Arial" w:eastAsiaTheme="minorEastAsia" w:hAnsi="Arial" w:cs="Arial"/>
          <w:sz w:val="20"/>
          <w:szCs w:val="20"/>
          <w:lang w:eastAsia="cs-CZ"/>
        </w:rPr>
        <w:t>,</w:t>
      </w:r>
    </w:p>
    <w:p w14:paraId="2407EE6E" w14:textId="77777777" w:rsidR="00794AF5" w:rsidRPr="0033606E" w:rsidRDefault="004512A6" w:rsidP="00CB317D">
      <w:pPr>
        <w:pStyle w:val="Odstavecseseznamem"/>
        <w:numPr>
          <w:ilvl w:val="0"/>
          <w:numId w:val="18"/>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v případě kdy Dodavatel písemně sdělí Objednateli nedostatek kapacit pro</w:t>
      </w:r>
      <w:r w:rsidR="00D71AA9" w:rsidRPr="0033606E">
        <w:rPr>
          <w:rFonts w:ascii="Arial" w:eastAsiaTheme="minorEastAsia" w:hAnsi="Arial" w:cs="Arial"/>
          <w:sz w:val="20"/>
          <w:szCs w:val="20"/>
          <w:lang w:eastAsia="cs-CZ"/>
        </w:rPr>
        <w:t xml:space="preserve"> realizaci objednaného plnění</w:t>
      </w:r>
      <w:r w:rsidR="00794AF5" w:rsidRPr="0033606E">
        <w:rPr>
          <w:rFonts w:ascii="Arial" w:eastAsiaTheme="minorEastAsia" w:hAnsi="Arial" w:cs="Arial"/>
          <w:sz w:val="20"/>
          <w:szCs w:val="20"/>
          <w:lang w:eastAsia="cs-CZ"/>
        </w:rPr>
        <w:t>,</w:t>
      </w:r>
    </w:p>
    <w:p w14:paraId="7E31E252" w14:textId="16477C27" w:rsidR="007F6414" w:rsidRPr="0033606E" w:rsidRDefault="00794AF5" w:rsidP="00CB317D">
      <w:pPr>
        <w:pStyle w:val="Odstavecseseznamem"/>
        <w:numPr>
          <w:ilvl w:val="0"/>
          <w:numId w:val="18"/>
        </w:numPr>
        <w:autoSpaceDE w:val="0"/>
        <w:autoSpaceDN w:val="0"/>
        <w:adjustRightInd w:val="0"/>
        <w:spacing w:before="34" w:after="120" w:line="240" w:lineRule="auto"/>
        <w:ind w:left="993" w:hanging="284"/>
        <w:contextualSpacing w:val="0"/>
        <w:jc w:val="both"/>
        <w:rPr>
          <w:rFonts w:ascii="Arial" w:eastAsiaTheme="minorEastAsia" w:hAnsi="Arial" w:cs="Arial"/>
          <w:sz w:val="20"/>
          <w:szCs w:val="20"/>
          <w:lang w:eastAsia="cs-CZ"/>
        </w:rPr>
      </w:pPr>
      <w:r w:rsidRPr="0033606E">
        <w:rPr>
          <w:rFonts w:ascii="Arial" w:eastAsiaTheme="minorEastAsia" w:hAnsi="Arial" w:cs="Arial"/>
          <w:sz w:val="20"/>
          <w:szCs w:val="20"/>
          <w:lang w:eastAsia="cs-CZ"/>
        </w:rPr>
        <w:t>v případě plnění dle čl. I</w:t>
      </w:r>
      <w:r w:rsidR="00974D12" w:rsidRPr="0033606E">
        <w:rPr>
          <w:rFonts w:ascii="Arial" w:eastAsiaTheme="minorEastAsia" w:hAnsi="Arial" w:cs="Arial"/>
          <w:sz w:val="20"/>
          <w:szCs w:val="20"/>
          <w:lang w:eastAsia="cs-CZ"/>
        </w:rPr>
        <w:t>.</w:t>
      </w:r>
      <w:r w:rsidRPr="0033606E">
        <w:rPr>
          <w:rFonts w:ascii="Arial" w:eastAsiaTheme="minorEastAsia" w:hAnsi="Arial" w:cs="Arial"/>
          <w:sz w:val="20"/>
          <w:szCs w:val="20"/>
          <w:lang w:eastAsia="cs-CZ"/>
        </w:rPr>
        <w:t>, odst. 2</w:t>
      </w:r>
      <w:r w:rsidR="00974D12" w:rsidRPr="0033606E">
        <w:rPr>
          <w:rFonts w:ascii="Arial" w:eastAsiaTheme="minorEastAsia" w:hAnsi="Arial" w:cs="Arial"/>
          <w:sz w:val="20"/>
          <w:szCs w:val="20"/>
          <w:lang w:eastAsia="cs-CZ"/>
        </w:rPr>
        <w:t>.</w:t>
      </w:r>
      <w:r w:rsidRPr="0033606E">
        <w:rPr>
          <w:rFonts w:ascii="Arial" w:eastAsiaTheme="minorEastAsia" w:hAnsi="Arial" w:cs="Arial"/>
          <w:sz w:val="20"/>
          <w:szCs w:val="20"/>
          <w:lang w:eastAsia="cs-CZ"/>
        </w:rPr>
        <w:t xml:space="preserve"> této Smlouvy.</w:t>
      </w:r>
    </w:p>
    <w:p w14:paraId="37D8CB9E" w14:textId="77777777" w:rsidR="00304438" w:rsidRPr="0033606E" w:rsidRDefault="00465107" w:rsidP="00CB317D">
      <w:pPr>
        <w:pStyle w:val="Style15"/>
        <w:widowControl/>
        <w:numPr>
          <w:ilvl w:val="0"/>
          <w:numId w:val="16"/>
        </w:numPr>
        <w:tabs>
          <w:tab w:val="left" w:pos="365"/>
        </w:tabs>
        <w:spacing w:before="278" w:after="120" w:line="240" w:lineRule="auto"/>
        <w:ind w:left="284" w:hanging="284"/>
        <w:rPr>
          <w:rStyle w:val="FontStyle53"/>
          <w:rFonts w:ascii="Arial" w:hAnsi="Arial" w:cs="Arial"/>
          <w:b/>
          <w:color w:val="auto"/>
          <w:sz w:val="20"/>
          <w:szCs w:val="20"/>
        </w:rPr>
      </w:pPr>
      <w:r w:rsidRPr="0033606E">
        <w:rPr>
          <w:rStyle w:val="FontStyle53"/>
          <w:rFonts w:ascii="Arial" w:hAnsi="Arial" w:cs="Arial"/>
          <w:b/>
          <w:color w:val="auto"/>
          <w:sz w:val="20"/>
          <w:szCs w:val="20"/>
        </w:rPr>
        <w:t>Práva a povinnosti dodavatele</w:t>
      </w:r>
    </w:p>
    <w:p w14:paraId="13083648" w14:textId="77777777" w:rsidR="00304438" w:rsidRPr="0033606E" w:rsidRDefault="00304438" w:rsidP="00CB317D">
      <w:pPr>
        <w:pStyle w:val="Style11"/>
        <w:widowControl/>
        <w:numPr>
          <w:ilvl w:val="1"/>
          <w:numId w:val="16"/>
        </w:numPr>
        <w:tabs>
          <w:tab w:val="left" w:pos="346"/>
        </w:tabs>
        <w:spacing w:after="120" w:line="240" w:lineRule="auto"/>
        <w:ind w:right="10"/>
        <w:rPr>
          <w:rStyle w:val="FontStyle53"/>
          <w:rFonts w:ascii="Arial" w:hAnsi="Arial" w:cs="Arial"/>
          <w:color w:val="auto"/>
          <w:sz w:val="20"/>
          <w:szCs w:val="20"/>
        </w:rPr>
      </w:pPr>
      <w:r w:rsidRPr="0033606E">
        <w:rPr>
          <w:rStyle w:val="FontStyle53"/>
          <w:rFonts w:ascii="Arial" w:hAnsi="Arial" w:cs="Arial"/>
          <w:color w:val="auto"/>
          <w:sz w:val="20"/>
          <w:szCs w:val="20"/>
        </w:rPr>
        <w:t>Dodavatel je povinen při všech plněních postupovat s odbornou péčí a v souladu s platnými právními předpisy vydanými k provedení konkrétního plnění</w:t>
      </w:r>
      <w:r w:rsidR="006F467B" w:rsidRPr="0033606E">
        <w:rPr>
          <w:rStyle w:val="FontStyle53"/>
          <w:rFonts w:ascii="Arial" w:hAnsi="Arial" w:cs="Arial"/>
          <w:color w:val="auto"/>
          <w:sz w:val="20"/>
          <w:szCs w:val="20"/>
        </w:rPr>
        <w:t>, především v souladu se zákonem č. 13/1997 Sb., o pozemních komunikacích</w:t>
      </w:r>
      <w:r w:rsidR="009C70F4" w:rsidRPr="0033606E">
        <w:rPr>
          <w:rStyle w:val="FontStyle53"/>
          <w:rFonts w:ascii="Arial" w:hAnsi="Arial" w:cs="Arial"/>
          <w:color w:val="auto"/>
          <w:sz w:val="20"/>
          <w:szCs w:val="20"/>
        </w:rPr>
        <w:t xml:space="preserve"> </w:t>
      </w:r>
      <w:r w:rsidR="006F467B" w:rsidRPr="0033606E">
        <w:rPr>
          <w:rStyle w:val="FontStyle53"/>
          <w:rFonts w:ascii="Arial" w:hAnsi="Arial" w:cs="Arial"/>
          <w:color w:val="auto"/>
          <w:sz w:val="20"/>
          <w:szCs w:val="20"/>
        </w:rPr>
        <w:t>a jeho prováděcími vyhláškami a souvisejícími předpisy</w:t>
      </w:r>
      <w:r w:rsidRPr="0033606E">
        <w:rPr>
          <w:rStyle w:val="FontStyle53"/>
          <w:rFonts w:ascii="Arial" w:hAnsi="Arial" w:cs="Arial"/>
          <w:color w:val="auto"/>
          <w:sz w:val="20"/>
          <w:szCs w:val="20"/>
        </w:rPr>
        <w:t xml:space="preserve"> a touto </w:t>
      </w:r>
      <w:r w:rsidR="008F220E" w:rsidRPr="0033606E">
        <w:rPr>
          <w:rStyle w:val="FontStyle53"/>
          <w:rFonts w:ascii="Arial" w:hAnsi="Arial" w:cs="Arial"/>
          <w:color w:val="auto"/>
          <w:sz w:val="20"/>
          <w:szCs w:val="20"/>
        </w:rPr>
        <w:t>S</w:t>
      </w:r>
      <w:r w:rsidRPr="0033606E">
        <w:rPr>
          <w:rStyle w:val="FontStyle53"/>
          <w:rFonts w:ascii="Arial" w:hAnsi="Arial" w:cs="Arial"/>
          <w:color w:val="auto"/>
          <w:sz w:val="20"/>
          <w:szCs w:val="20"/>
        </w:rPr>
        <w:t>mlouvou.</w:t>
      </w:r>
    </w:p>
    <w:p w14:paraId="3D171F61" w14:textId="188D295D" w:rsidR="00304438" w:rsidRPr="0033606E" w:rsidRDefault="00304438" w:rsidP="00CB317D">
      <w:pPr>
        <w:pStyle w:val="Style11"/>
        <w:widowControl/>
        <w:numPr>
          <w:ilvl w:val="1"/>
          <w:numId w:val="16"/>
        </w:numPr>
        <w:tabs>
          <w:tab w:val="left" w:pos="346"/>
        </w:tabs>
        <w:spacing w:after="120" w:line="240" w:lineRule="auto"/>
        <w:ind w:left="714" w:right="10" w:hanging="357"/>
        <w:rPr>
          <w:rStyle w:val="FontStyle53"/>
          <w:rFonts w:ascii="Arial" w:hAnsi="Arial" w:cs="Arial"/>
          <w:color w:val="auto"/>
          <w:sz w:val="20"/>
          <w:szCs w:val="20"/>
        </w:rPr>
      </w:pPr>
      <w:r w:rsidRPr="0033606E">
        <w:rPr>
          <w:rStyle w:val="FontStyle53"/>
          <w:rFonts w:ascii="Arial" w:hAnsi="Arial" w:cs="Arial"/>
          <w:color w:val="auto"/>
          <w:sz w:val="20"/>
          <w:szCs w:val="20"/>
        </w:rPr>
        <w:t>Dodavatel je povinen veškeré plnění podle této Smlouvy prová</w:t>
      </w:r>
      <w:r w:rsidR="00494A85" w:rsidRPr="0033606E">
        <w:rPr>
          <w:rStyle w:val="FontStyle53"/>
          <w:rFonts w:ascii="Arial" w:hAnsi="Arial" w:cs="Arial"/>
          <w:color w:val="auto"/>
          <w:sz w:val="20"/>
          <w:szCs w:val="20"/>
        </w:rPr>
        <w:t>dět pouze v rozsahu schváleném O</w:t>
      </w:r>
      <w:r w:rsidRPr="0033606E">
        <w:rPr>
          <w:rStyle w:val="FontStyle53"/>
          <w:rFonts w:ascii="Arial" w:hAnsi="Arial" w:cs="Arial"/>
          <w:color w:val="auto"/>
          <w:sz w:val="20"/>
          <w:szCs w:val="20"/>
        </w:rPr>
        <w:t xml:space="preserve">bjednatelem, </w:t>
      </w:r>
      <w:r w:rsidR="00494A85" w:rsidRPr="0033606E">
        <w:rPr>
          <w:rStyle w:val="FontStyle53"/>
          <w:rFonts w:ascii="Arial" w:hAnsi="Arial" w:cs="Arial"/>
          <w:color w:val="auto"/>
          <w:sz w:val="20"/>
          <w:szCs w:val="20"/>
        </w:rPr>
        <w:t>a to</w:t>
      </w:r>
      <w:r w:rsidRPr="0033606E">
        <w:rPr>
          <w:rStyle w:val="FontStyle53"/>
          <w:rFonts w:ascii="Arial" w:hAnsi="Arial" w:cs="Arial"/>
          <w:color w:val="auto"/>
          <w:sz w:val="20"/>
          <w:szCs w:val="20"/>
        </w:rPr>
        <w:t xml:space="preserve"> na základě </w:t>
      </w:r>
      <w:r w:rsidR="00494A85" w:rsidRPr="0033606E">
        <w:rPr>
          <w:rStyle w:val="FontStyle53"/>
          <w:rFonts w:ascii="Arial" w:hAnsi="Arial" w:cs="Arial"/>
          <w:color w:val="auto"/>
          <w:sz w:val="20"/>
          <w:szCs w:val="20"/>
        </w:rPr>
        <w:t>p</w:t>
      </w:r>
      <w:r w:rsidR="00BD5D78" w:rsidRPr="0033606E">
        <w:rPr>
          <w:rStyle w:val="FontStyle53"/>
          <w:rFonts w:ascii="Arial" w:hAnsi="Arial" w:cs="Arial"/>
          <w:color w:val="auto"/>
          <w:sz w:val="20"/>
          <w:szCs w:val="20"/>
        </w:rPr>
        <w:t>lánů a/nebo objednávek dle čl. I.</w:t>
      </w:r>
      <w:r w:rsidR="00494A85" w:rsidRPr="0033606E">
        <w:rPr>
          <w:rStyle w:val="FontStyle53"/>
          <w:rFonts w:ascii="Arial" w:hAnsi="Arial" w:cs="Arial"/>
          <w:color w:val="auto"/>
          <w:sz w:val="20"/>
          <w:szCs w:val="20"/>
        </w:rPr>
        <w:t xml:space="preserve"> této Smlouvy.</w:t>
      </w:r>
    </w:p>
    <w:p w14:paraId="3B1BA10F" w14:textId="77777777" w:rsidR="00304438" w:rsidRPr="0033606E" w:rsidRDefault="00494A85" w:rsidP="00CB317D">
      <w:pPr>
        <w:pStyle w:val="Style11"/>
        <w:widowControl/>
        <w:numPr>
          <w:ilvl w:val="1"/>
          <w:numId w:val="16"/>
        </w:numPr>
        <w:tabs>
          <w:tab w:val="left" w:pos="346"/>
        </w:tabs>
        <w:spacing w:after="120" w:line="240" w:lineRule="auto"/>
        <w:ind w:left="714" w:right="10" w:hanging="357"/>
        <w:rPr>
          <w:rStyle w:val="FontStyle53"/>
          <w:rFonts w:ascii="Arial" w:hAnsi="Arial" w:cs="Arial"/>
          <w:color w:val="auto"/>
          <w:sz w:val="20"/>
          <w:szCs w:val="20"/>
        </w:rPr>
      </w:pPr>
      <w:r w:rsidRPr="0033606E">
        <w:rPr>
          <w:rStyle w:val="FontStyle53"/>
          <w:rFonts w:ascii="Arial" w:hAnsi="Arial" w:cs="Arial"/>
          <w:color w:val="auto"/>
          <w:sz w:val="20"/>
          <w:szCs w:val="20"/>
        </w:rPr>
        <w:t>Dodavatel je povinen umožnit O</w:t>
      </w:r>
      <w:r w:rsidR="00304438" w:rsidRPr="0033606E">
        <w:rPr>
          <w:rStyle w:val="FontStyle53"/>
          <w:rFonts w:ascii="Arial" w:hAnsi="Arial" w:cs="Arial"/>
          <w:color w:val="auto"/>
          <w:sz w:val="20"/>
          <w:szCs w:val="20"/>
        </w:rPr>
        <w:t>bjednateli kontrolu plnění a na vyžádání mu předkládat potřebné podklady.</w:t>
      </w:r>
    </w:p>
    <w:p w14:paraId="2DFE879B" w14:textId="77777777" w:rsidR="00304438" w:rsidRPr="0033606E" w:rsidRDefault="00304438" w:rsidP="00CB317D">
      <w:pPr>
        <w:pStyle w:val="Style11"/>
        <w:widowControl/>
        <w:numPr>
          <w:ilvl w:val="1"/>
          <w:numId w:val="16"/>
        </w:numPr>
        <w:tabs>
          <w:tab w:val="left" w:pos="346"/>
        </w:tabs>
        <w:spacing w:after="120" w:line="240" w:lineRule="auto"/>
        <w:ind w:left="714" w:right="10" w:hanging="357"/>
        <w:rPr>
          <w:rStyle w:val="FontStyle53"/>
          <w:rFonts w:ascii="Arial" w:hAnsi="Arial" w:cs="Arial"/>
          <w:color w:val="auto"/>
          <w:sz w:val="20"/>
          <w:szCs w:val="20"/>
        </w:rPr>
      </w:pPr>
      <w:r w:rsidRPr="0033606E">
        <w:rPr>
          <w:rStyle w:val="FontStyle53"/>
          <w:rFonts w:ascii="Arial" w:hAnsi="Arial" w:cs="Arial"/>
          <w:color w:val="auto"/>
          <w:sz w:val="20"/>
          <w:szCs w:val="20"/>
        </w:rPr>
        <w:t>Dodavatel je povinen předcházet škodám, které by mohl při plnění způsobit.</w:t>
      </w:r>
    </w:p>
    <w:p w14:paraId="18A4FFE8" w14:textId="1B8D2F31" w:rsidR="00304438" w:rsidRPr="0033606E" w:rsidRDefault="00BD5D78" w:rsidP="00CB317D">
      <w:pPr>
        <w:pStyle w:val="Style11"/>
        <w:widowControl/>
        <w:numPr>
          <w:ilvl w:val="1"/>
          <w:numId w:val="16"/>
        </w:numPr>
        <w:tabs>
          <w:tab w:val="left" w:pos="346"/>
        </w:tabs>
        <w:spacing w:after="120" w:line="240" w:lineRule="auto"/>
        <w:ind w:left="714" w:right="10" w:hanging="357"/>
        <w:rPr>
          <w:rStyle w:val="FontStyle53"/>
          <w:rFonts w:ascii="Arial" w:hAnsi="Arial" w:cs="Arial"/>
          <w:color w:val="auto"/>
          <w:sz w:val="20"/>
          <w:szCs w:val="20"/>
        </w:rPr>
      </w:pPr>
      <w:r w:rsidRPr="0033606E">
        <w:rPr>
          <w:rStyle w:val="FontStyle53"/>
          <w:rFonts w:ascii="Arial" w:hAnsi="Arial" w:cs="Arial"/>
          <w:color w:val="auto"/>
          <w:sz w:val="20"/>
          <w:szCs w:val="20"/>
        </w:rPr>
        <w:t>Práva a povinnosti</w:t>
      </w:r>
      <w:r w:rsidR="00494A85" w:rsidRPr="0033606E">
        <w:rPr>
          <w:rStyle w:val="FontStyle53"/>
          <w:rFonts w:ascii="Arial" w:hAnsi="Arial" w:cs="Arial"/>
          <w:color w:val="auto"/>
          <w:sz w:val="20"/>
          <w:szCs w:val="20"/>
        </w:rPr>
        <w:t xml:space="preserve"> D</w:t>
      </w:r>
      <w:r w:rsidR="00304438" w:rsidRPr="0033606E">
        <w:rPr>
          <w:rStyle w:val="FontStyle53"/>
          <w:rFonts w:ascii="Arial" w:hAnsi="Arial" w:cs="Arial"/>
          <w:color w:val="auto"/>
          <w:sz w:val="20"/>
          <w:szCs w:val="20"/>
        </w:rPr>
        <w:t>odavatele vztahující se pouze k určitému plnění jsou uvedena u</w:t>
      </w:r>
      <w:r w:rsidR="00B8323C" w:rsidRPr="0033606E">
        <w:rPr>
          <w:rStyle w:val="FontStyle53"/>
          <w:rFonts w:ascii="Arial" w:hAnsi="Arial" w:cs="Arial"/>
          <w:color w:val="auto"/>
          <w:sz w:val="20"/>
          <w:szCs w:val="20"/>
        </w:rPr>
        <w:t> </w:t>
      </w:r>
      <w:r w:rsidR="00304438" w:rsidRPr="0033606E">
        <w:rPr>
          <w:rStyle w:val="FontStyle53"/>
          <w:rFonts w:ascii="Arial" w:hAnsi="Arial" w:cs="Arial"/>
          <w:color w:val="auto"/>
          <w:sz w:val="20"/>
          <w:szCs w:val="20"/>
        </w:rPr>
        <w:t xml:space="preserve">jednotlivých plnění </w:t>
      </w:r>
      <w:r w:rsidR="007A1C44" w:rsidRPr="0033606E">
        <w:rPr>
          <w:rStyle w:val="FontStyle53"/>
          <w:rFonts w:ascii="Arial" w:hAnsi="Arial" w:cs="Arial"/>
          <w:color w:val="auto"/>
          <w:sz w:val="20"/>
          <w:szCs w:val="20"/>
        </w:rPr>
        <w:t>dle článku I.</w:t>
      </w:r>
      <w:r w:rsidR="00304438" w:rsidRPr="0033606E">
        <w:rPr>
          <w:rStyle w:val="FontStyle53"/>
          <w:rFonts w:ascii="Arial" w:hAnsi="Arial" w:cs="Arial"/>
          <w:color w:val="auto"/>
          <w:sz w:val="20"/>
          <w:szCs w:val="20"/>
        </w:rPr>
        <w:t xml:space="preserve"> této Smlouvy.</w:t>
      </w:r>
    </w:p>
    <w:p w14:paraId="0CFA1C69" w14:textId="49EDF0E3" w:rsidR="00547CB4" w:rsidRPr="0033606E" w:rsidRDefault="00547CB4" w:rsidP="00CB317D">
      <w:pPr>
        <w:pStyle w:val="Style11"/>
        <w:widowControl/>
        <w:numPr>
          <w:ilvl w:val="1"/>
          <w:numId w:val="16"/>
        </w:numPr>
        <w:tabs>
          <w:tab w:val="left" w:pos="346"/>
        </w:tabs>
        <w:spacing w:after="120" w:line="240" w:lineRule="auto"/>
        <w:ind w:left="714" w:right="10" w:hanging="357"/>
        <w:rPr>
          <w:rStyle w:val="FontStyle53"/>
          <w:rFonts w:ascii="Arial" w:hAnsi="Arial" w:cs="Arial"/>
          <w:color w:val="auto"/>
          <w:sz w:val="20"/>
          <w:szCs w:val="20"/>
        </w:rPr>
      </w:pPr>
      <w:r w:rsidRPr="0033606E">
        <w:rPr>
          <w:rStyle w:val="FontStyle53"/>
          <w:rFonts w:ascii="Arial" w:hAnsi="Arial" w:cs="Arial"/>
          <w:color w:val="auto"/>
          <w:sz w:val="20"/>
          <w:szCs w:val="20"/>
        </w:rPr>
        <w:t>Dodavatel je povinen dodržovat ter</w:t>
      </w:r>
      <w:r w:rsidR="00F24A3E" w:rsidRPr="0033606E">
        <w:rPr>
          <w:rStyle w:val="FontStyle53"/>
          <w:rFonts w:ascii="Arial" w:hAnsi="Arial" w:cs="Arial"/>
          <w:color w:val="auto"/>
          <w:sz w:val="20"/>
          <w:szCs w:val="20"/>
        </w:rPr>
        <w:t>míny plnění vyplývající z této S</w:t>
      </w:r>
      <w:r w:rsidRPr="0033606E">
        <w:rPr>
          <w:rStyle w:val="FontStyle53"/>
          <w:rFonts w:ascii="Arial" w:hAnsi="Arial" w:cs="Arial"/>
          <w:color w:val="auto"/>
          <w:sz w:val="20"/>
          <w:szCs w:val="20"/>
        </w:rPr>
        <w:t xml:space="preserve">mlouvy a/nebo stanovené v jednotlivých písemných objednávkách Objednatele. </w:t>
      </w:r>
    </w:p>
    <w:p w14:paraId="66BFE2C9" w14:textId="77777777" w:rsidR="00494A85" w:rsidRPr="0033606E" w:rsidRDefault="00A9403F" w:rsidP="00465107">
      <w:pPr>
        <w:pStyle w:val="Style14"/>
        <w:widowControl/>
        <w:tabs>
          <w:tab w:val="left" w:pos="422"/>
        </w:tabs>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IV</w:t>
      </w:r>
      <w:r w:rsidR="00494A85" w:rsidRPr="0033606E">
        <w:rPr>
          <w:rStyle w:val="FontStyle54"/>
          <w:rFonts w:ascii="Arial" w:hAnsi="Arial" w:cs="Arial"/>
          <w:color w:val="auto"/>
          <w:sz w:val="20"/>
          <w:szCs w:val="20"/>
        </w:rPr>
        <w:t>.</w:t>
      </w:r>
    </w:p>
    <w:p w14:paraId="6A6C35EC" w14:textId="77777777" w:rsidR="00494A85" w:rsidRPr="0033606E" w:rsidRDefault="00494A85" w:rsidP="00465107">
      <w:pPr>
        <w:pStyle w:val="Style14"/>
        <w:widowControl/>
        <w:tabs>
          <w:tab w:val="left" w:pos="422"/>
        </w:tabs>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Odpovědnost za vady plnění a škodu</w:t>
      </w:r>
    </w:p>
    <w:p w14:paraId="545D9711" w14:textId="77777777" w:rsidR="00494A85" w:rsidRPr="0033606E" w:rsidRDefault="00494A85" w:rsidP="00CB317D">
      <w:pPr>
        <w:pStyle w:val="Style15"/>
        <w:widowControl/>
        <w:numPr>
          <w:ilvl w:val="0"/>
          <w:numId w:val="3"/>
        </w:numPr>
        <w:tabs>
          <w:tab w:val="left" w:pos="365"/>
        </w:tabs>
        <w:spacing w:before="26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Dodavatel odpovídá za vady plnění a zjištěné vady je povinen odstranit na své náklady.</w:t>
      </w:r>
    </w:p>
    <w:p w14:paraId="25795C71" w14:textId="77777777" w:rsidR="00494A85" w:rsidRPr="0033606E" w:rsidRDefault="00494A85" w:rsidP="00CB317D">
      <w:pPr>
        <w:pStyle w:val="Style11"/>
        <w:widowControl/>
        <w:numPr>
          <w:ilvl w:val="0"/>
          <w:numId w:val="3"/>
        </w:numPr>
        <w:tabs>
          <w:tab w:val="left" w:pos="365"/>
        </w:tabs>
        <w:spacing w:after="120" w:line="240" w:lineRule="auto"/>
        <w:ind w:left="284" w:right="86"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Právní režim a nároky z odpovědnosti za vady se řídí ustanoveními § </w:t>
      </w:r>
      <w:r w:rsidR="00717A40" w:rsidRPr="0033606E">
        <w:rPr>
          <w:rStyle w:val="FontStyle53"/>
          <w:rFonts w:ascii="Arial" w:hAnsi="Arial" w:cs="Arial"/>
          <w:color w:val="auto"/>
          <w:sz w:val="20"/>
          <w:szCs w:val="20"/>
        </w:rPr>
        <w:t xml:space="preserve">2615 a násl. </w:t>
      </w:r>
      <w:r w:rsidR="008F220E" w:rsidRPr="0033606E">
        <w:rPr>
          <w:rStyle w:val="FontStyle53"/>
          <w:rFonts w:ascii="Arial" w:hAnsi="Arial" w:cs="Arial"/>
          <w:color w:val="auto"/>
          <w:sz w:val="20"/>
          <w:szCs w:val="20"/>
        </w:rPr>
        <w:t>občanského zákoníku.</w:t>
      </w:r>
    </w:p>
    <w:p w14:paraId="3BDC18CB" w14:textId="77777777" w:rsidR="00494A85" w:rsidRPr="0033606E" w:rsidRDefault="00494A85" w:rsidP="00CB317D">
      <w:pPr>
        <w:pStyle w:val="Style24"/>
        <w:widowControl/>
        <w:numPr>
          <w:ilvl w:val="0"/>
          <w:numId w:val="3"/>
        </w:numPr>
        <w:tabs>
          <w:tab w:val="left" w:pos="355"/>
        </w:tabs>
        <w:spacing w:after="120" w:line="240" w:lineRule="auto"/>
        <w:ind w:left="284" w:hanging="284"/>
        <w:jc w:val="both"/>
        <w:rPr>
          <w:rStyle w:val="FontStyle53"/>
          <w:rFonts w:ascii="Arial" w:hAnsi="Arial" w:cs="Arial"/>
          <w:color w:val="auto"/>
          <w:sz w:val="20"/>
          <w:szCs w:val="20"/>
        </w:rPr>
      </w:pPr>
      <w:r w:rsidRPr="0033606E">
        <w:rPr>
          <w:rStyle w:val="FontStyle53"/>
          <w:rFonts w:ascii="Arial" w:hAnsi="Arial" w:cs="Arial"/>
          <w:color w:val="auto"/>
          <w:sz w:val="20"/>
          <w:szCs w:val="20"/>
        </w:rPr>
        <w:t>Dodavatel plní podle této Smlouvy na vlastní nebezpečí. Objednatel neodpovídá za žádné škody vzniklé v souvislosti s plněním Dodavatele nebo v souvislosti s činností jiných osob, které Dodavatel pověřil plněním podle této Smlouvy.</w:t>
      </w:r>
    </w:p>
    <w:p w14:paraId="05AFF100" w14:textId="77777777" w:rsidR="00494A85" w:rsidRPr="0033606E" w:rsidRDefault="00494A85" w:rsidP="00CB317D">
      <w:pPr>
        <w:pStyle w:val="Style24"/>
        <w:widowControl/>
        <w:numPr>
          <w:ilvl w:val="0"/>
          <w:numId w:val="3"/>
        </w:numPr>
        <w:tabs>
          <w:tab w:val="left" w:pos="355"/>
        </w:tabs>
        <w:spacing w:before="5" w:after="120" w:line="240" w:lineRule="auto"/>
        <w:ind w:left="284" w:hanging="284"/>
        <w:jc w:val="both"/>
        <w:rPr>
          <w:rStyle w:val="FontStyle53"/>
          <w:rFonts w:ascii="Arial" w:hAnsi="Arial" w:cs="Arial"/>
          <w:color w:val="auto"/>
          <w:sz w:val="20"/>
          <w:szCs w:val="20"/>
        </w:rPr>
      </w:pPr>
      <w:r w:rsidRPr="0033606E">
        <w:rPr>
          <w:rStyle w:val="FontStyle53"/>
          <w:rFonts w:ascii="Arial" w:hAnsi="Arial" w:cs="Arial"/>
          <w:color w:val="auto"/>
          <w:sz w:val="20"/>
          <w:szCs w:val="20"/>
        </w:rPr>
        <w:t>Dodavatel odpovídá za škody, které vzniknou jeho provozní činností nebo v souvislosti s ní na zdraví a majetku třetích osob.</w:t>
      </w:r>
    </w:p>
    <w:p w14:paraId="49BD4AE4" w14:textId="77777777" w:rsidR="00494A85" w:rsidRPr="0033606E" w:rsidRDefault="00494A85" w:rsidP="00316D6F">
      <w:pPr>
        <w:pStyle w:val="Style14"/>
        <w:widowControl/>
        <w:tabs>
          <w:tab w:val="left" w:pos="720"/>
        </w:tabs>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V.</w:t>
      </w:r>
    </w:p>
    <w:p w14:paraId="7DEEE803" w14:textId="77777777" w:rsidR="00494A85" w:rsidRPr="0033606E" w:rsidRDefault="00494A85" w:rsidP="00316D6F">
      <w:pPr>
        <w:pStyle w:val="Style14"/>
        <w:widowControl/>
        <w:tabs>
          <w:tab w:val="left" w:pos="720"/>
        </w:tabs>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Cena plnění</w:t>
      </w:r>
    </w:p>
    <w:p w14:paraId="5147BD77" w14:textId="21C07D79" w:rsidR="00494A85" w:rsidRPr="0033606E" w:rsidRDefault="006C75CF" w:rsidP="00CB317D">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Smluvní strany se ujednaly, že </w:t>
      </w:r>
      <w:r w:rsidR="00CA08E9" w:rsidRPr="0033606E">
        <w:rPr>
          <w:rStyle w:val="FontStyle53"/>
          <w:rFonts w:ascii="Arial" w:hAnsi="Arial" w:cs="Arial"/>
          <w:color w:val="auto"/>
          <w:sz w:val="20"/>
          <w:szCs w:val="20"/>
        </w:rPr>
        <w:t>za plnění specifikované v čl.</w:t>
      </w:r>
      <w:r w:rsidRPr="0033606E">
        <w:rPr>
          <w:rStyle w:val="FontStyle53"/>
          <w:rFonts w:ascii="Arial" w:hAnsi="Arial" w:cs="Arial"/>
          <w:color w:val="auto"/>
          <w:sz w:val="20"/>
          <w:szCs w:val="20"/>
        </w:rPr>
        <w:t xml:space="preserve"> I., uhradí Objednatel Dodavateli cenu:</w:t>
      </w:r>
    </w:p>
    <w:p w14:paraId="483C5A2B" w14:textId="23619F22" w:rsidR="006C75CF" w:rsidRPr="0033606E" w:rsidRDefault="00CA08E9" w:rsidP="00CB317D">
      <w:pPr>
        <w:pStyle w:val="Style15"/>
        <w:widowControl/>
        <w:numPr>
          <w:ilvl w:val="0"/>
          <w:numId w:val="9"/>
        </w:numPr>
        <w:tabs>
          <w:tab w:val="left" w:pos="365"/>
        </w:tabs>
        <w:spacing w:after="120" w:line="240" w:lineRule="auto"/>
        <w:ind w:left="1003" w:hanging="357"/>
        <w:rPr>
          <w:rStyle w:val="FontStyle53"/>
          <w:rFonts w:ascii="Arial" w:hAnsi="Arial" w:cs="Arial"/>
          <w:color w:val="auto"/>
          <w:sz w:val="20"/>
          <w:szCs w:val="20"/>
        </w:rPr>
      </w:pPr>
      <w:r w:rsidRPr="0033606E">
        <w:rPr>
          <w:rStyle w:val="FontStyle53"/>
          <w:rFonts w:ascii="Arial" w:hAnsi="Arial" w:cs="Arial"/>
          <w:color w:val="auto"/>
          <w:sz w:val="20"/>
          <w:szCs w:val="20"/>
        </w:rPr>
        <w:t xml:space="preserve">v případě plnění dle čl. I., odst. </w:t>
      </w:r>
      <w:r w:rsidR="006711E6" w:rsidRPr="0033606E">
        <w:rPr>
          <w:rStyle w:val="FontStyle53"/>
          <w:rFonts w:ascii="Arial" w:hAnsi="Arial" w:cs="Arial"/>
          <w:color w:val="auto"/>
          <w:sz w:val="20"/>
          <w:szCs w:val="20"/>
        </w:rPr>
        <w:t>3.</w:t>
      </w:r>
      <w:r w:rsidRPr="0033606E">
        <w:rPr>
          <w:rStyle w:val="FontStyle53"/>
          <w:rFonts w:ascii="Arial" w:hAnsi="Arial" w:cs="Arial"/>
          <w:color w:val="auto"/>
          <w:sz w:val="20"/>
          <w:szCs w:val="20"/>
        </w:rPr>
        <w:t>1</w:t>
      </w:r>
      <w:r w:rsidR="006C75CF" w:rsidRPr="0033606E">
        <w:rPr>
          <w:rStyle w:val="FontStyle53"/>
          <w:rFonts w:ascii="Arial" w:hAnsi="Arial" w:cs="Arial"/>
          <w:color w:val="auto"/>
          <w:sz w:val="20"/>
          <w:szCs w:val="20"/>
        </w:rPr>
        <w:t xml:space="preserve"> této Smlouvy cenu dle položkového </w:t>
      </w:r>
      <w:r w:rsidR="00DE56C9" w:rsidRPr="0033606E">
        <w:rPr>
          <w:rStyle w:val="FontStyle53"/>
          <w:rFonts w:ascii="Arial" w:hAnsi="Arial" w:cs="Arial"/>
          <w:color w:val="auto"/>
          <w:sz w:val="20"/>
          <w:szCs w:val="20"/>
        </w:rPr>
        <w:t>ceníku</w:t>
      </w:r>
      <w:r w:rsidR="006C75CF" w:rsidRPr="0033606E">
        <w:rPr>
          <w:rStyle w:val="FontStyle53"/>
          <w:rFonts w:ascii="Arial" w:hAnsi="Arial" w:cs="Arial"/>
          <w:color w:val="auto"/>
          <w:sz w:val="20"/>
          <w:szCs w:val="20"/>
        </w:rPr>
        <w:t xml:space="preserve"> uvedeného v Příloze č. 1, </w:t>
      </w:r>
    </w:p>
    <w:p w14:paraId="4E5BF897" w14:textId="03FE7A5E" w:rsidR="006C75CF" w:rsidRPr="0033606E" w:rsidRDefault="006C75CF" w:rsidP="00CB317D">
      <w:pPr>
        <w:pStyle w:val="Odstavecseseznamem"/>
        <w:numPr>
          <w:ilvl w:val="0"/>
          <w:numId w:val="9"/>
        </w:numPr>
        <w:spacing w:after="120"/>
        <w:ind w:left="1003" w:hanging="357"/>
        <w:contextualSpacing w:val="0"/>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 xml:space="preserve">v případě plnění dle </w:t>
      </w:r>
      <w:r w:rsidR="00CA08E9" w:rsidRPr="0033606E">
        <w:rPr>
          <w:rStyle w:val="FontStyle53"/>
          <w:rFonts w:ascii="Arial" w:eastAsiaTheme="minorEastAsia" w:hAnsi="Arial" w:cs="Arial"/>
          <w:color w:val="auto"/>
          <w:sz w:val="20"/>
          <w:szCs w:val="20"/>
          <w:lang w:eastAsia="cs-CZ"/>
        </w:rPr>
        <w:t xml:space="preserve">čl. I., odst. </w:t>
      </w:r>
      <w:r w:rsidR="00B91D3E" w:rsidRPr="0033606E">
        <w:rPr>
          <w:rStyle w:val="FontStyle53"/>
          <w:rFonts w:ascii="Arial" w:eastAsiaTheme="minorEastAsia" w:hAnsi="Arial" w:cs="Arial"/>
          <w:color w:val="auto"/>
          <w:sz w:val="20"/>
          <w:szCs w:val="20"/>
          <w:lang w:eastAsia="cs-CZ"/>
        </w:rPr>
        <w:t>3.</w:t>
      </w:r>
      <w:r w:rsidR="00CA08E9" w:rsidRPr="0033606E">
        <w:rPr>
          <w:rStyle w:val="FontStyle53"/>
          <w:rFonts w:ascii="Arial" w:eastAsiaTheme="minorEastAsia" w:hAnsi="Arial" w:cs="Arial"/>
          <w:color w:val="auto"/>
          <w:sz w:val="20"/>
          <w:szCs w:val="20"/>
          <w:lang w:eastAsia="cs-CZ"/>
        </w:rPr>
        <w:t>2</w:t>
      </w:r>
      <w:r w:rsidRPr="0033606E">
        <w:rPr>
          <w:rStyle w:val="FontStyle53"/>
          <w:rFonts w:ascii="Arial" w:eastAsiaTheme="minorEastAsia" w:hAnsi="Arial" w:cs="Arial"/>
          <w:color w:val="auto"/>
          <w:sz w:val="20"/>
          <w:szCs w:val="20"/>
          <w:lang w:eastAsia="cs-CZ"/>
        </w:rPr>
        <w:t xml:space="preserve"> této Smlouvy cenu dle položkového </w:t>
      </w:r>
      <w:r w:rsidR="00DE56C9" w:rsidRPr="0033606E">
        <w:rPr>
          <w:rStyle w:val="FontStyle53"/>
          <w:rFonts w:ascii="Arial" w:hAnsi="Arial" w:cs="Arial"/>
          <w:color w:val="auto"/>
          <w:sz w:val="20"/>
          <w:szCs w:val="20"/>
        </w:rPr>
        <w:t>ceníku</w:t>
      </w:r>
      <w:r w:rsidRPr="0033606E">
        <w:rPr>
          <w:rStyle w:val="FontStyle53"/>
          <w:rFonts w:ascii="Arial" w:eastAsiaTheme="minorEastAsia" w:hAnsi="Arial" w:cs="Arial"/>
          <w:color w:val="auto"/>
          <w:sz w:val="20"/>
          <w:szCs w:val="20"/>
          <w:lang w:eastAsia="cs-CZ"/>
        </w:rPr>
        <w:t xml:space="preserve"> uvedeného v Příloze č. 2, </w:t>
      </w:r>
    </w:p>
    <w:p w14:paraId="395C91F2" w14:textId="0676A888" w:rsidR="006C75CF" w:rsidRPr="0033606E" w:rsidRDefault="006C75CF" w:rsidP="00CB317D">
      <w:pPr>
        <w:pStyle w:val="Odstavecseseznamem"/>
        <w:numPr>
          <w:ilvl w:val="0"/>
          <w:numId w:val="9"/>
        </w:numPr>
        <w:spacing w:after="120"/>
        <w:ind w:left="1003" w:hanging="357"/>
        <w:contextualSpacing w:val="0"/>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 xml:space="preserve">v případě plnění dle </w:t>
      </w:r>
      <w:r w:rsidR="00CA08E9" w:rsidRPr="0033606E">
        <w:rPr>
          <w:rStyle w:val="FontStyle53"/>
          <w:rFonts w:ascii="Arial" w:eastAsiaTheme="minorEastAsia" w:hAnsi="Arial" w:cs="Arial"/>
          <w:color w:val="auto"/>
          <w:sz w:val="20"/>
          <w:szCs w:val="20"/>
          <w:lang w:eastAsia="cs-CZ"/>
        </w:rPr>
        <w:t>čl.</w:t>
      </w:r>
      <w:r w:rsidRPr="0033606E">
        <w:rPr>
          <w:rStyle w:val="FontStyle53"/>
          <w:rFonts w:ascii="Arial" w:eastAsiaTheme="minorEastAsia" w:hAnsi="Arial" w:cs="Arial"/>
          <w:color w:val="auto"/>
          <w:sz w:val="20"/>
          <w:szCs w:val="20"/>
          <w:lang w:eastAsia="cs-CZ"/>
        </w:rPr>
        <w:t xml:space="preserve"> I., odst. </w:t>
      </w:r>
      <w:r w:rsidR="00CA08E9" w:rsidRPr="0033606E">
        <w:rPr>
          <w:rStyle w:val="FontStyle53"/>
          <w:rFonts w:ascii="Arial" w:eastAsiaTheme="minorEastAsia" w:hAnsi="Arial" w:cs="Arial"/>
          <w:color w:val="auto"/>
          <w:sz w:val="20"/>
          <w:szCs w:val="20"/>
          <w:lang w:eastAsia="cs-CZ"/>
        </w:rPr>
        <w:t>3</w:t>
      </w:r>
      <w:r w:rsidR="00DA0C49" w:rsidRPr="0033606E">
        <w:rPr>
          <w:rStyle w:val="FontStyle53"/>
          <w:rFonts w:ascii="Arial" w:eastAsiaTheme="minorEastAsia" w:hAnsi="Arial" w:cs="Arial"/>
          <w:color w:val="auto"/>
          <w:sz w:val="20"/>
          <w:szCs w:val="20"/>
          <w:lang w:eastAsia="cs-CZ"/>
        </w:rPr>
        <w:t>.</w:t>
      </w:r>
      <w:r w:rsidR="00726096" w:rsidRPr="0033606E">
        <w:rPr>
          <w:rStyle w:val="FontStyle53"/>
          <w:rFonts w:ascii="Arial" w:eastAsiaTheme="minorEastAsia" w:hAnsi="Arial" w:cs="Arial"/>
          <w:color w:val="auto"/>
          <w:sz w:val="20"/>
          <w:szCs w:val="20"/>
          <w:lang w:eastAsia="cs-CZ"/>
        </w:rPr>
        <w:t>3</w:t>
      </w:r>
      <w:r w:rsidRPr="0033606E">
        <w:rPr>
          <w:rStyle w:val="FontStyle53"/>
          <w:rFonts w:ascii="Arial" w:eastAsiaTheme="minorEastAsia" w:hAnsi="Arial" w:cs="Arial"/>
          <w:color w:val="auto"/>
          <w:sz w:val="20"/>
          <w:szCs w:val="20"/>
          <w:lang w:eastAsia="cs-CZ"/>
        </w:rPr>
        <w:t xml:space="preserve"> této Smlouvy cenu dle položkového </w:t>
      </w:r>
      <w:r w:rsidR="00DE56C9" w:rsidRPr="0033606E">
        <w:rPr>
          <w:rStyle w:val="FontStyle53"/>
          <w:rFonts w:ascii="Arial" w:hAnsi="Arial" w:cs="Arial"/>
          <w:color w:val="auto"/>
          <w:sz w:val="20"/>
          <w:szCs w:val="20"/>
        </w:rPr>
        <w:t>ceníku</w:t>
      </w:r>
      <w:r w:rsidRPr="0033606E">
        <w:rPr>
          <w:rStyle w:val="FontStyle53"/>
          <w:rFonts w:ascii="Arial" w:eastAsiaTheme="minorEastAsia" w:hAnsi="Arial" w:cs="Arial"/>
          <w:color w:val="auto"/>
          <w:sz w:val="20"/>
          <w:szCs w:val="20"/>
          <w:lang w:eastAsia="cs-CZ"/>
        </w:rPr>
        <w:t xml:space="preserve"> uvedeného v Příloze č. 3, </w:t>
      </w:r>
    </w:p>
    <w:p w14:paraId="2F57C9A1" w14:textId="787A369B" w:rsidR="006C75CF" w:rsidRPr="0033606E" w:rsidRDefault="006C75CF" w:rsidP="00CB317D">
      <w:pPr>
        <w:pStyle w:val="Odstavecseseznamem"/>
        <w:numPr>
          <w:ilvl w:val="0"/>
          <w:numId w:val="9"/>
        </w:numPr>
        <w:spacing w:after="120"/>
        <w:ind w:left="1003" w:hanging="357"/>
        <w:contextualSpacing w:val="0"/>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 xml:space="preserve">v případě plnění dle </w:t>
      </w:r>
      <w:r w:rsidR="00CA08E9" w:rsidRPr="0033606E">
        <w:rPr>
          <w:rStyle w:val="FontStyle53"/>
          <w:rFonts w:ascii="Arial" w:eastAsiaTheme="minorEastAsia" w:hAnsi="Arial" w:cs="Arial"/>
          <w:color w:val="auto"/>
          <w:sz w:val="20"/>
          <w:szCs w:val="20"/>
          <w:lang w:eastAsia="cs-CZ"/>
        </w:rPr>
        <w:t xml:space="preserve">čl. I., odst. </w:t>
      </w:r>
      <w:r w:rsidR="00726096" w:rsidRPr="0033606E">
        <w:rPr>
          <w:rStyle w:val="FontStyle53"/>
          <w:rFonts w:ascii="Arial" w:eastAsiaTheme="minorEastAsia" w:hAnsi="Arial" w:cs="Arial"/>
          <w:color w:val="auto"/>
          <w:sz w:val="20"/>
          <w:szCs w:val="20"/>
          <w:lang w:eastAsia="cs-CZ"/>
        </w:rPr>
        <w:t>3.</w:t>
      </w:r>
      <w:r w:rsidR="00CA08E9" w:rsidRPr="0033606E">
        <w:rPr>
          <w:rStyle w:val="FontStyle53"/>
          <w:rFonts w:ascii="Arial" w:eastAsiaTheme="minorEastAsia" w:hAnsi="Arial" w:cs="Arial"/>
          <w:color w:val="auto"/>
          <w:sz w:val="20"/>
          <w:szCs w:val="20"/>
          <w:lang w:eastAsia="cs-CZ"/>
        </w:rPr>
        <w:t>4</w:t>
      </w:r>
      <w:r w:rsidRPr="0033606E">
        <w:rPr>
          <w:rStyle w:val="FontStyle53"/>
          <w:rFonts w:ascii="Arial" w:eastAsiaTheme="minorEastAsia" w:hAnsi="Arial" w:cs="Arial"/>
          <w:color w:val="auto"/>
          <w:sz w:val="20"/>
          <w:szCs w:val="20"/>
          <w:lang w:eastAsia="cs-CZ"/>
        </w:rPr>
        <w:t xml:space="preserve"> této Smlouvy cenu dle položkového </w:t>
      </w:r>
      <w:r w:rsidR="00DE56C9" w:rsidRPr="0033606E">
        <w:rPr>
          <w:rStyle w:val="FontStyle53"/>
          <w:rFonts w:ascii="Arial" w:hAnsi="Arial" w:cs="Arial"/>
          <w:color w:val="auto"/>
          <w:sz w:val="20"/>
          <w:szCs w:val="20"/>
        </w:rPr>
        <w:t>ceníku</w:t>
      </w:r>
      <w:r w:rsidRPr="0033606E">
        <w:rPr>
          <w:rStyle w:val="FontStyle53"/>
          <w:rFonts w:ascii="Arial" w:eastAsiaTheme="minorEastAsia" w:hAnsi="Arial" w:cs="Arial"/>
          <w:color w:val="auto"/>
          <w:sz w:val="20"/>
          <w:szCs w:val="20"/>
          <w:lang w:eastAsia="cs-CZ"/>
        </w:rPr>
        <w:t xml:space="preserve"> uvedeného v Příloze č. 4, </w:t>
      </w:r>
    </w:p>
    <w:p w14:paraId="55DF01B9" w14:textId="7C70C76B" w:rsidR="006C75CF" w:rsidRPr="0033606E" w:rsidRDefault="006C75CF" w:rsidP="00CB317D">
      <w:pPr>
        <w:pStyle w:val="Odstavecseseznamem"/>
        <w:numPr>
          <w:ilvl w:val="0"/>
          <w:numId w:val="9"/>
        </w:numPr>
        <w:spacing w:after="120"/>
        <w:ind w:left="1003" w:hanging="357"/>
        <w:contextualSpacing w:val="0"/>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lastRenderedPageBreak/>
        <w:t xml:space="preserve">v případě plnění dle </w:t>
      </w:r>
      <w:r w:rsidR="00CA08E9" w:rsidRPr="0033606E">
        <w:rPr>
          <w:rStyle w:val="FontStyle53"/>
          <w:rFonts w:ascii="Arial" w:eastAsiaTheme="minorEastAsia" w:hAnsi="Arial" w:cs="Arial"/>
          <w:color w:val="auto"/>
          <w:sz w:val="20"/>
          <w:szCs w:val="20"/>
          <w:lang w:eastAsia="cs-CZ"/>
        </w:rPr>
        <w:t xml:space="preserve">čl. I., odst. </w:t>
      </w:r>
      <w:r w:rsidR="00726096" w:rsidRPr="0033606E">
        <w:rPr>
          <w:rStyle w:val="FontStyle53"/>
          <w:rFonts w:ascii="Arial" w:eastAsiaTheme="minorEastAsia" w:hAnsi="Arial" w:cs="Arial"/>
          <w:color w:val="auto"/>
          <w:sz w:val="20"/>
          <w:szCs w:val="20"/>
          <w:lang w:eastAsia="cs-CZ"/>
        </w:rPr>
        <w:t>3.</w:t>
      </w:r>
      <w:r w:rsidR="00CA08E9" w:rsidRPr="0033606E">
        <w:rPr>
          <w:rStyle w:val="FontStyle53"/>
          <w:rFonts w:ascii="Arial" w:eastAsiaTheme="minorEastAsia" w:hAnsi="Arial" w:cs="Arial"/>
          <w:color w:val="auto"/>
          <w:sz w:val="20"/>
          <w:szCs w:val="20"/>
          <w:lang w:eastAsia="cs-CZ"/>
        </w:rPr>
        <w:t>5</w:t>
      </w:r>
      <w:r w:rsidRPr="0033606E">
        <w:rPr>
          <w:rStyle w:val="FontStyle53"/>
          <w:rFonts w:ascii="Arial" w:eastAsiaTheme="minorEastAsia" w:hAnsi="Arial" w:cs="Arial"/>
          <w:color w:val="auto"/>
          <w:sz w:val="20"/>
          <w:szCs w:val="20"/>
          <w:lang w:eastAsia="cs-CZ"/>
        </w:rPr>
        <w:t xml:space="preserve"> této Smlouvy cenu dle položkového </w:t>
      </w:r>
      <w:r w:rsidR="00DE56C9" w:rsidRPr="0033606E">
        <w:rPr>
          <w:rStyle w:val="FontStyle53"/>
          <w:rFonts w:ascii="Arial" w:hAnsi="Arial" w:cs="Arial"/>
          <w:color w:val="auto"/>
          <w:sz w:val="20"/>
          <w:szCs w:val="20"/>
        </w:rPr>
        <w:t>ceníku</w:t>
      </w:r>
      <w:r w:rsidRPr="0033606E">
        <w:rPr>
          <w:rStyle w:val="FontStyle53"/>
          <w:rFonts w:ascii="Arial" w:eastAsiaTheme="minorEastAsia" w:hAnsi="Arial" w:cs="Arial"/>
          <w:color w:val="auto"/>
          <w:sz w:val="20"/>
          <w:szCs w:val="20"/>
          <w:lang w:eastAsia="cs-CZ"/>
        </w:rPr>
        <w:t xml:space="preserve"> uvedeného v Příloze č. 5, </w:t>
      </w:r>
    </w:p>
    <w:p w14:paraId="6752070C" w14:textId="381AA029" w:rsidR="006C75CF" w:rsidRPr="0033606E" w:rsidRDefault="006C75CF" w:rsidP="00CB317D">
      <w:pPr>
        <w:pStyle w:val="Odstavecseseznamem"/>
        <w:numPr>
          <w:ilvl w:val="0"/>
          <w:numId w:val="9"/>
        </w:numPr>
        <w:spacing w:after="120"/>
        <w:ind w:left="1003" w:hanging="357"/>
        <w:contextualSpacing w:val="0"/>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 xml:space="preserve">v případě plnění dle </w:t>
      </w:r>
      <w:r w:rsidR="00CA08E9" w:rsidRPr="0033606E">
        <w:rPr>
          <w:rStyle w:val="FontStyle53"/>
          <w:rFonts w:ascii="Arial" w:eastAsiaTheme="minorEastAsia" w:hAnsi="Arial" w:cs="Arial"/>
          <w:color w:val="auto"/>
          <w:sz w:val="20"/>
          <w:szCs w:val="20"/>
          <w:lang w:eastAsia="cs-CZ"/>
        </w:rPr>
        <w:t xml:space="preserve">čl. I., odst. </w:t>
      </w:r>
      <w:r w:rsidR="00B33A85" w:rsidRPr="0033606E">
        <w:rPr>
          <w:rStyle w:val="FontStyle53"/>
          <w:rFonts w:ascii="Arial" w:eastAsiaTheme="minorEastAsia" w:hAnsi="Arial" w:cs="Arial"/>
          <w:color w:val="auto"/>
          <w:sz w:val="20"/>
          <w:szCs w:val="20"/>
          <w:lang w:eastAsia="cs-CZ"/>
        </w:rPr>
        <w:t>3.</w:t>
      </w:r>
      <w:r w:rsidR="00CA08E9" w:rsidRPr="0033606E">
        <w:rPr>
          <w:rStyle w:val="FontStyle53"/>
          <w:rFonts w:ascii="Arial" w:eastAsiaTheme="minorEastAsia" w:hAnsi="Arial" w:cs="Arial"/>
          <w:color w:val="auto"/>
          <w:sz w:val="20"/>
          <w:szCs w:val="20"/>
          <w:lang w:eastAsia="cs-CZ"/>
        </w:rPr>
        <w:t>6</w:t>
      </w:r>
      <w:r w:rsidRPr="0033606E">
        <w:rPr>
          <w:rStyle w:val="FontStyle53"/>
          <w:rFonts w:ascii="Arial" w:eastAsiaTheme="minorEastAsia" w:hAnsi="Arial" w:cs="Arial"/>
          <w:color w:val="auto"/>
          <w:sz w:val="20"/>
          <w:szCs w:val="20"/>
          <w:lang w:eastAsia="cs-CZ"/>
        </w:rPr>
        <w:t xml:space="preserve"> této Smlouvy na základě výkazu použité mechanizace, vykonaných prací a použitých posypových materiálů</w:t>
      </w:r>
      <w:r w:rsidR="00DA0C49" w:rsidRPr="0033606E">
        <w:rPr>
          <w:rStyle w:val="FontStyle53"/>
          <w:rFonts w:ascii="Arial" w:eastAsiaTheme="minorEastAsia" w:hAnsi="Arial" w:cs="Arial"/>
          <w:color w:val="auto"/>
          <w:sz w:val="20"/>
          <w:szCs w:val="20"/>
          <w:lang w:eastAsia="cs-CZ"/>
        </w:rPr>
        <w:t>,</w:t>
      </w:r>
      <w:r w:rsidRPr="0033606E">
        <w:rPr>
          <w:rStyle w:val="FontStyle53"/>
          <w:rFonts w:ascii="Arial" w:eastAsiaTheme="minorEastAsia" w:hAnsi="Arial" w:cs="Arial"/>
          <w:color w:val="auto"/>
          <w:sz w:val="20"/>
          <w:szCs w:val="20"/>
          <w:lang w:eastAsia="cs-CZ"/>
        </w:rPr>
        <w:t xml:space="preserve"> ceny dle položkových </w:t>
      </w:r>
      <w:r w:rsidR="00DA0C49" w:rsidRPr="0033606E">
        <w:rPr>
          <w:rStyle w:val="FontStyle53"/>
          <w:rFonts w:ascii="Arial" w:hAnsi="Arial" w:cs="Arial"/>
          <w:color w:val="auto"/>
          <w:sz w:val="20"/>
          <w:szCs w:val="20"/>
        </w:rPr>
        <w:t>ceníků</w:t>
      </w:r>
      <w:r w:rsidRPr="0033606E">
        <w:rPr>
          <w:rStyle w:val="FontStyle53"/>
          <w:rFonts w:ascii="Arial" w:eastAsiaTheme="minorEastAsia" w:hAnsi="Arial" w:cs="Arial"/>
          <w:color w:val="auto"/>
          <w:sz w:val="20"/>
          <w:szCs w:val="20"/>
          <w:lang w:eastAsia="cs-CZ"/>
        </w:rPr>
        <w:t>, uvedených v Přílohách č. 1</w:t>
      </w:r>
      <w:r w:rsidR="00D56494" w:rsidRPr="0033606E">
        <w:rPr>
          <w:rStyle w:val="FontStyle53"/>
          <w:rFonts w:ascii="Arial" w:eastAsiaTheme="minorEastAsia" w:hAnsi="Arial" w:cs="Arial"/>
          <w:color w:val="auto"/>
          <w:sz w:val="20"/>
          <w:szCs w:val="20"/>
          <w:lang w:eastAsia="cs-CZ"/>
        </w:rPr>
        <w:t>-5 této Smlouvy</w:t>
      </w:r>
      <w:r w:rsidR="008F220E" w:rsidRPr="0033606E">
        <w:rPr>
          <w:rStyle w:val="FontStyle53"/>
          <w:rFonts w:ascii="Arial" w:eastAsiaTheme="minorEastAsia" w:hAnsi="Arial" w:cs="Arial"/>
          <w:color w:val="auto"/>
          <w:sz w:val="20"/>
          <w:szCs w:val="20"/>
          <w:lang w:eastAsia="cs-CZ"/>
        </w:rPr>
        <w:t>.</w:t>
      </w:r>
      <w:r w:rsidRPr="0033606E">
        <w:rPr>
          <w:rStyle w:val="FontStyle53"/>
          <w:rFonts w:ascii="Arial" w:eastAsiaTheme="minorEastAsia" w:hAnsi="Arial" w:cs="Arial"/>
          <w:color w:val="auto"/>
          <w:sz w:val="20"/>
          <w:szCs w:val="20"/>
          <w:lang w:eastAsia="cs-CZ"/>
        </w:rPr>
        <w:t xml:space="preserve"> </w:t>
      </w:r>
    </w:p>
    <w:p w14:paraId="50E54654" w14:textId="77777777" w:rsidR="006C75CF" w:rsidRPr="0033606E" w:rsidRDefault="006C75CF" w:rsidP="006C75CF">
      <w:pPr>
        <w:ind w:left="284"/>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Přílohy č. 1-5 tvoří nedílnou součást Smlouvy.</w:t>
      </w:r>
    </w:p>
    <w:p w14:paraId="06C7DEBC" w14:textId="0FFBEE07" w:rsidR="00494A85" w:rsidRPr="0033606E" w:rsidRDefault="002E78B6" w:rsidP="00CB317D">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C</w:t>
      </w:r>
      <w:r w:rsidR="00494A85" w:rsidRPr="0033606E">
        <w:rPr>
          <w:rStyle w:val="FontStyle53"/>
          <w:rFonts w:ascii="Arial" w:hAnsi="Arial" w:cs="Arial"/>
          <w:color w:val="auto"/>
          <w:sz w:val="20"/>
          <w:szCs w:val="20"/>
        </w:rPr>
        <w:t>eny</w:t>
      </w:r>
      <w:r w:rsidRPr="0033606E">
        <w:rPr>
          <w:rStyle w:val="FontStyle53"/>
          <w:rFonts w:ascii="Arial" w:hAnsi="Arial" w:cs="Arial"/>
          <w:color w:val="auto"/>
          <w:sz w:val="20"/>
          <w:szCs w:val="20"/>
        </w:rPr>
        <w:t xml:space="preserve"> dle odst. 1</w:t>
      </w:r>
      <w:r w:rsidR="00DA0C49" w:rsidRPr="0033606E">
        <w:rPr>
          <w:rStyle w:val="FontStyle53"/>
          <w:rFonts w:ascii="Arial" w:hAnsi="Arial" w:cs="Arial"/>
          <w:color w:val="auto"/>
          <w:sz w:val="20"/>
          <w:szCs w:val="20"/>
        </w:rPr>
        <w:t>.</w:t>
      </w:r>
      <w:r w:rsidRPr="0033606E">
        <w:rPr>
          <w:rStyle w:val="FontStyle53"/>
          <w:rFonts w:ascii="Arial" w:hAnsi="Arial" w:cs="Arial"/>
          <w:color w:val="auto"/>
          <w:sz w:val="20"/>
          <w:szCs w:val="20"/>
        </w:rPr>
        <w:t xml:space="preserve"> tohoto článku</w:t>
      </w:r>
      <w:r w:rsidR="00494A85" w:rsidRPr="0033606E">
        <w:rPr>
          <w:rStyle w:val="FontStyle53"/>
          <w:rFonts w:ascii="Arial" w:hAnsi="Arial" w:cs="Arial"/>
          <w:color w:val="auto"/>
          <w:sz w:val="20"/>
          <w:szCs w:val="20"/>
        </w:rPr>
        <w:t xml:space="preserve"> jsou cenami nejvýše přípustnými a obsahují veškeré náklady</w:t>
      </w:r>
      <w:r w:rsidR="00D56494" w:rsidRPr="0033606E">
        <w:rPr>
          <w:rStyle w:val="FontStyle53"/>
          <w:rFonts w:ascii="Arial" w:hAnsi="Arial" w:cs="Arial"/>
          <w:color w:val="auto"/>
          <w:sz w:val="20"/>
          <w:szCs w:val="20"/>
        </w:rPr>
        <w:t xml:space="preserve"> a</w:t>
      </w:r>
      <w:r w:rsidRPr="0033606E">
        <w:rPr>
          <w:rStyle w:val="FontStyle53"/>
          <w:rFonts w:ascii="Arial" w:hAnsi="Arial" w:cs="Arial"/>
          <w:color w:val="auto"/>
          <w:sz w:val="20"/>
          <w:szCs w:val="20"/>
        </w:rPr>
        <w:t> </w:t>
      </w:r>
      <w:r w:rsidR="00D56494" w:rsidRPr="0033606E">
        <w:rPr>
          <w:rStyle w:val="FontStyle53"/>
          <w:rFonts w:ascii="Arial" w:hAnsi="Arial" w:cs="Arial"/>
          <w:color w:val="auto"/>
          <w:sz w:val="20"/>
          <w:szCs w:val="20"/>
        </w:rPr>
        <w:t>činnosti D</w:t>
      </w:r>
      <w:r w:rsidR="00494A85" w:rsidRPr="0033606E">
        <w:rPr>
          <w:rStyle w:val="FontStyle53"/>
          <w:rFonts w:ascii="Arial" w:hAnsi="Arial" w:cs="Arial"/>
          <w:color w:val="auto"/>
          <w:sz w:val="20"/>
          <w:szCs w:val="20"/>
        </w:rPr>
        <w:t xml:space="preserve">odavatele nezbytné pro zabezpečení </w:t>
      </w:r>
      <w:r w:rsidR="00D56494" w:rsidRPr="0033606E">
        <w:rPr>
          <w:rStyle w:val="FontStyle53"/>
          <w:rFonts w:ascii="Arial" w:hAnsi="Arial" w:cs="Arial"/>
          <w:color w:val="auto"/>
          <w:sz w:val="20"/>
          <w:szCs w:val="20"/>
        </w:rPr>
        <w:t>plnění dle této Smlouvy</w:t>
      </w:r>
      <w:r w:rsidR="00494A85" w:rsidRPr="0033606E">
        <w:rPr>
          <w:rStyle w:val="FontStyle53"/>
          <w:rFonts w:ascii="Arial" w:hAnsi="Arial" w:cs="Arial"/>
          <w:color w:val="auto"/>
          <w:sz w:val="20"/>
          <w:szCs w:val="20"/>
        </w:rPr>
        <w:t>.</w:t>
      </w:r>
    </w:p>
    <w:p w14:paraId="0539EF86" w14:textId="0125DFFF" w:rsidR="008E5C11" w:rsidRPr="0033606E" w:rsidRDefault="00F00D02" w:rsidP="008E5C11">
      <w:pPr>
        <w:pStyle w:val="Style15"/>
        <w:numPr>
          <w:ilvl w:val="0"/>
          <w:numId w:val="8"/>
        </w:numPr>
        <w:tabs>
          <w:tab w:val="left" w:pos="365"/>
        </w:tabs>
        <w:spacing w:after="120" w:line="240" w:lineRule="auto"/>
        <w:ind w:left="284" w:hanging="284"/>
        <w:rPr>
          <w:rFonts w:ascii="Arial" w:hAnsi="Arial" w:cs="Arial"/>
          <w:sz w:val="20"/>
          <w:szCs w:val="20"/>
        </w:rPr>
      </w:pPr>
      <w:r w:rsidRPr="0033606E">
        <w:rPr>
          <w:rStyle w:val="FontStyle53"/>
          <w:rFonts w:ascii="Arial" w:hAnsi="Arial" w:cs="Arial"/>
          <w:color w:val="auto"/>
          <w:sz w:val="20"/>
          <w:szCs w:val="20"/>
        </w:rPr>
        <w:t xml:space="preserve">V případě </w:t>
      </w:r>
      <w:r w:rsidR="0013738A" w:rsidRPr="0033606E">
        <w:rPr>
          <w:rStyle w:val="FontStyle53"/>
          <w:rFonts w:ascii="Arial" w:hAnsi="Arial" w:cs="Arial"/>
          <w:color w:val="auto"/>
          <w:sz w:val="20"/>
          <w:szCs w:val="20"/>
        </w:rPr>
        <w:t>aktuální potřeby</w:t>
      </w:r>
      <w:r w:rsidRPr="0033606E">
        <w:rPr>
          <w:rFonts w:ascii="Arial" w:hAnsi="Arial" w:cs="Arial"/>
          <w:sz w:val="20"/>
          <w:szCs w:val="20"/>
        </w:rPr>
        <w:t xml:space="preserve"> specializovaných prací</w:t>
      </w:r>
      <w:r w:rsidR="00740FB1" w:rsidRPr="0033606E">
        <w:rPr>
          <w:rFonts w:ascii="Arial" w:hAnsi="Arial" w:cs="Arial"/>
          <w:sz w:val="20"/>
          <w:szCs w:val="20"/>
        </w:rPr>
        <w:t xml:space="preserve"> dle čl. I. odst. </w:t>
      </w:r>
      <w:r w:rsidR="006711E6" w:rsidRPr="0033606E">
        <w:rPr>
          <w:rFonts w:ascii="Arial" w:hAnsi="Arial" w:cs="Arial"/>
          <w:sz w:val="20"/>
          <w:szCs w:val="20"/>
        </w:rPr>
        <w:t>3.7</w:t>
      </w:r>
      <w:r w:rsidR="00F24A3E" w:rsidRPr="0033606E">
        <w:rPr>
          <w:rFonts w:ascii="Arial" w:hAnsi="Arial" w:cs="Arial"/>
          <w:sz w:val="20"/>
          <w:szCs w:val="20"/>
        </w:rPr>
        <w:t xml:space="preserve"> této S</w:t>
      </w:r>
      <w:r w:rsidR="00793D05" w:rsidRPr="0033606E">
        <w:rPr>
          <w:rFonts w:ascii="Arial" w:hAnsi="Arial" w:cs="Arial"/>
          <w:sz w:val="20"/>
          <w:szCs w:val="20"/>
        </w:rPr>
        <w:t>mlouvy bude cena plnění sjednána na základě cenové nabídky zaslané Dodavatelem Objednateli. V</w:t>
      </w:r>
      <w:r w:rsidR="00492495" w:rsidRPr="0033606E">
        <w:rPr>
          <w:rFonts w:ascii="Arial" w:hAnsi="Arial" w:cs="Arial"/>
          <w:sz w:val="20"/>
          <w:szCs w:val="20"/>
        </w:rPr>
        <w:t xml:space="preserve"> případě, že nedojde k oboustrannému odsouhlasení a zaslání </w:t>
      </w:r>
      <w:r w:rsidR="00793D05" w:rsidRPr="0033606E">
        <w:rPr>
          <w:rFonts w:ascii="Arial" w:hAnsi="Arial" w:cs="Arial"/>
          <w:sz w:val="20"/>
          <w:szCs w:val="20"/>
        </w:rPr>
        <w:t xml:space="preserve">závazné </w:t>
      </w:r>
      <w:r w:rsidR="00492495" w:rsidRPr="0033606E">
        <w:rPr>
          <w:rFonts w:ascii="Arial" w:hAnsi="Arial" w:cs="Arial"/>
          <w:sz w:val="20"/>
          <w:szCs w:val="20"/>
        </w:rPr>
        <w:t>písemné objednávky Objednatelem</w:t>
      </w:r>
      <w:r w:rsidR="00793D05" w:rsidRPr="0033606E">
        <w:rPr>
          <w:rFonts w:ascii="Arial" w:hAnsi="Arial" w:cs="Arial"/>
          <w:sz w:val="20"/>
          <w:szCs w:val="20"/>
        </w:rPr>
        <w:t xml:space="preserve"> a/nebo uzavření smlouvy o dílo</w:t>
      </w:r>
      <w:r w:rsidR="00492495" w:rsidRPr="0033606E">
        <w:rPr>
          <w:rFonts w:ascii="Arial" w:hAnsi="Arial" w:cs="Arial"/>
          <w:sz w:val="20"/>
          <w:szCs w:val="20"/>
        </w:rPr>
        <w:t>, není ani jedna strana nabídkou vázána.</w:t>
      </w:r>
    </w:p>
    <w:p w14:paraId="7C99F861" w14:textId="5F84C364" w:rsidR="00126165" w:rsidRPr="0033606E" w:rsidRDefault="00126165" w:rsidP="008E5C11">
      <w:pPr>
        <w:pStyle w:val="Style15"/>
        <w:numPr>
          <w:ilvl w:val="0"/>
          <w:numId w:val="8"/>
        </w:numPr>
        <w:tabs>
          <w:tab w:val="left" w:pos="365"/>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Dodavatel je</w:t>
      </w:r>
      <w:r w:rsidR="0062223F" w:rsidRPr="0033606E">
        <w:rPr>
          <w:rStyle w:val="FontStyle53"/>
          <w:rFonts w:ascii="Arial" w:hAnsi="Arial" w:cs="Arial"/>
          <w:color w:val="auto"/>
          <w:sz w:val="20"/>
          <w:szCs w:val="20"/>
        </w:rPr>
        <w:t xml:space="preserve"> oprávněn účtovat Objednateli za</w:t>
      </w:r>
      <w:r w:rsidRPr="0033606E">
        <w:rPr>
          <w:rStyle w:val="FontStyle53"/>
          <w:rFonts w:ascii="Arial" w:hAnsi="Arial" w:cs="Arial"/>
          <w:color w:val="auto"/>
          <w:sz w:val="20"/>
          <w:szCs w:val="20"/>
        </w:rPr>
        <w:t xml:space="preserve"> zpracování cenové nabídky na special</w:t>
      </w:r>
      <w:r w:rsidR="00740FB1" w:rsidRPr="0033606E">
        <w:rPr>
          <w:rStyle w:val="FontStyle53"/>
          <w:rFonts w:ascii="Arial" w:hAnsi="Arial" w:cs="Arial"/>
          <w:color w:val="auto"/>
          <w:sz w:val="20"/>
          <w:szCs w:val="20"/>
        </w:rPr>
        <w:t xml:space="preserve">izované práce dle čl. I. odst. </w:t>
      </w:r>
      <w:r w:rsidR="006711E6" w:rsidRPr="0033606E">
        <w:rPr>
          <w:rStyle w:val="FontStyle53"/>
          <w:rFonts w:ascii="Arial" w:hAnsi="Arial" w:cs="Arial"/>
          <w:color w:val="auto"/>
          <w:sz w:val="20"/>
          <w:szCs w:val="20"/>
        </w:rPr>
        <w:t>3.7</w:t>
      </w:r>
      <w:r w:rsidR="008E5C11" w:rsidRPr="0033606E">
        <w:rPr>
          <w:rStyle w:val="FontStyle53"/>
          <w:rFonts w:ascii="Arial" w:hAnsi="Arial" w:cs="Arial"/>
          <w:color w:val="auto"/>
          <w:sz w:val="20"/>
          <w:szCs w:val="20"/>
        </w:rPr>
        <w:t xml:space="preserve"> </w:t>
      </w:r>
      <w:r w:rsidRPr="0033606E">
        <w:rPr>
          <w:rStyle w:val="FontStyle53"/>
          <w:rFonts w:ascii="Arial" w:hAnsi="Arial" w:cs="Arial"/>
          <w:color w:val="auto"/>
          <w:sz w:val="20"/>
          <w:szCs w:val="20"/>
        </w:rPr>
        <w:t xml:space="preserve">paušální částku ve výši 2.500 Kč bez DPH u cenové nabídky do 150.000 Kč a </w:t>
      </w:r>
      <w:r w:rsidR="00D71AA9" w:rsidRPr="0033606E">
        <w:rPr>
          <w:rStyle w:val="FontStyle53"/>
          <w:rFonts w:ascii="Arial" w:hAnsi="Arial" w:cs="Arial"/>
          <w:color w:val="auto"/>
          <w:sz w:val="20"/>
          <w:szCs w:val="20"/>
        </w:rPr>
        <w:br/>
      </w:r>
      <w:r w:rsidRPr="0033606E">
        <w:rPr>
          <w:rStyle w:val="FontStyle53"/>
          <w:rFonts w:ascii="Arial" w:hAnsi="Arial" w:cs="Arial"/>
          <w:color w:val="auto"/>
          <w:sz w:val="20"/>
          <w:szCs w:val="20"/>
        </w:rPr>
        <w:t>5.000 Kč bez DPH u cenové nabídky nad 150.000 Kč. V případě realizace Objednávky u Dodavatele je Dodavatel povinen ponížit cenu realizace o paušální částku uhrazenou za tvorbu cenové nabídky. Toto ujednání se netýká případů dle čl. III., odst. 1.7 písm. a). Dodavatel bude o této skutečnosti Objednatelem informován ve výzvě pro podání cenové nabídky.</w:t>
      </w:r>
      <w:r w:rsidRPr="0033606E">
        <w:rPr>
          <w:rFonts w:ascii="Arial" w:hAnsi="Arial" w:cs="Arial"/>
        </w:rPr>
        <w:tab/>
      </w:r>
    </w:p>
    <w:p w14:paraId="0C3062C8" w14:textId="77777777" w:rsidR="001D3917" w:rsidRPr="0033606E" w:rsidRDefault="001D3917" w:rsidP="00CB317D">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b/>
          <w:color w:val="auto"/>
          <w:sz w:val="20"/>
          <w:szCs w:val="20"/>
        </w:rPr>
        <w:t>Inflační doložka:</w:t>
      </w:r>
      <w:r w:rsidRPr="0033606E">
        <w:rPr>
          <w:rStyle w:val="FontStyle53"/>
          <w:rFonts w:ascii="Arial" w:hAnsi="Arial" w:cs="Arial"/>
          <w:color w:val="auto"/>
          <w:sz w:val="20"/>
          <w:szCs w:val="20"/>
        </w:rPr>
        <w:t xml:space="preserve"> Dodavatel má právo jednostranně zvýšit ceny (položkové rozpočty dle odst. 1. tohoto článku) dle roční míry inflace za předchozí kalendářní rok, měřené indexem spotřebitelských cen dle Českého statistického úřadu. Změnu cen na základě inflační doložky musí Dodavatel Objednateli oznámit do 30. 3. příslušného kalendářního roku. Pokud tak neučiní, zůstávají ceny plnění dle této Smlouvy neměnné.</w:t>
      </w:r>
    </w:p>
    <w:p w14:paraId="35FBA8D6" w14:textId="77777777" w:rsidR="00032DC3" w:rsidRPr="0033606E" w:rsidRDefault="00032DC3" w:rsidP="00316D6F">
      <w:pPr>
        <w:pStyle w:val="Style14"/>
        <w:widowControl/>
        <w:tabs>
          <w:tab w:val="left" w:pos="720"/>
        </w:tabs>
        <w:spacing w:before="480"/>
        <w:jc w:val="center"/>
        <w:rPr>
          <w:rStyle w:val="FontStyle54"/>
          <w:rFonts w:ascii="Arial" w:hAnsi="Arial" w:cs="Arial"/>
          <w:color w:val="auto"/>
          <w:sz w:val="20"/>
          <w:szCs w:val="20"/>
        </w:rPr>
      </w:pPr>
      <w:r w:rsidRPr="0033606E">
        <w:rPr>
          <w:rStyle w:val="FontStyle54"/>
          <w:rFonts w:ascii="Arial" w:hAnsi="Arial" w:cs="Arial"/>
          <w:color w:val="auto"/>
          <w:sz w:val="20"/>
          <w:szCs w:val="20"/>
        </w:rPr>
        <w:t>V</w:t>
      </w:r>
      <w:r w:rsidR="00A9403F" w:rsidRPr="0033606E">
        <w:rPr>
          <w:rStyle w:val="FontStyle54"/>
          <w:rFonts w:ascii="Arial" w:hAnsi="Arial" w:cs="Arial"/>
          <w:color w:val="auto"/>
          <w:sz w:val="20"/>
          <w:szCs w:val="20"/>
        </w:rPr>
        <w:t>I</w:t>
      </w:r>
      <w:r w:rsidRPr="0033606E">
        <w:rPr>
          <w:rStyle w:val="FontStyle54"/>
          <w:rFonts w:ascii="Arial" w:hAnsi="Arial" w:cs="Arial"/>
          <w:color w:val="auto"/>
          <w:sz w:val="20"/>
          <w:szCs w:val="20"/>
        </w:rPr>
        <w:t>.</w:t>
      </w:r>
    </w:p>
    <w:p w14:paraId="1288F1C9" w14:textId="77777777" w:rsidR="00494A85" w:rsidRPr="0033606E" w:rsidRDefault="00032DC3" w:rsidP="00316D6F">
      <w:pPr>
        <w:pStyle w:val="Style14"/>
        <w:widowControl/>
        <w:tabs>
          <w:tab w:val="left" w:pos="720"/>
        </w:tabs>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Způsob placení</w:t>
      </w:r>
    </w:p>
    <w:p w14:paraId="2AB06FE8" w14:textId="77777777" w:rsidR="00BC0812" w:rsidRPr="0033606E" w:rsidRDefault="00494A85" w:rsidP="00CB317D">
      <w:pPr>
        <w:pStyle w:val="Style15"/>
        <w:widowControl/>
        <w:numPr>
          <w:ilvl w:val="0"/>
          <w:numId w:val="2"/>
        </w:numPr>
        <w:tabs>
          <w:tab w:val="left" w:pos="284"/>
        </w:tabs>
        <w:spacing w:before="25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Objednatel se</w:t>
      </w:r>
      <w:r w:rsidR="00032DC3" w:rsidRPr="0033606E">
        <w:rPr>
          <w:rStyle w:val="FontStyle53"/>
          <w:rFonts w:ascii="Arial" w:hAnsi="Arial" w:cs="Arial"/>
          <w:color w:val="auto"/>
          <w:sz w:val="20"/>
          <w:szCs w:val="20"/>
        </w:rPr>
        <w:t xml:space="preserve"> zavazuje platit D</w:t>
      </w:r>
      <w:r w:rsidRPr="0033606E">
        <w:rPr>
          <w:rStyle w:val="FontStyle53"/>
          <w:rFonts w:ascii="Arial" w:hAnsi="Arial" w:cs="Arial"/>
          <w:color w:val="auto"/>
          <w:sz w:val="20"/>
          <w:szCs w:val="20"/>
        </w:rPr>
        <w:t xml:space="preserve">odavateli cenu plnění na základě daňového dokladu </w:t>
      </w:r>
      <w:r w:rsidR="00BC0812" w:rsidRPr="0033606E">
        <w:rPr>
          <w:rStyle w:val="FontStyle53"/>
          <w:rFonts w:ascii="Arial" w:hAnsi="Arial" w:cs="Arial"/>
          <w:color w:val="auto"/>
          <w:sz w:val="20"/>
          <w:szCs w:val="20"/>
        </w:rPr>
        <w:t>(faktury) vystaveného D</w:t>
      </w:r>
      <w:r w:rsidRPr="0033606E">
        <w:rPr>
          <w:rStyle w:val="FontStyle53"/>
          <w:rFonts w:ascii="Arial" w:hAnsi="Arial" w:cs="Arial"/>
          <w:color w:val="auto"/>
          <w:sz w:val="20"/>
          <w:szCs w:val="20"/>
        </w:rPr>
        <w:t>odavatelem</w:t>
      </w:r>
      <w:r w:rsidR="00BC0812" w:rsidRPr="0033606E">
        <w:rPr>
          <w:rStyle w:val="FontStyle53"/>
          <w:rFonts w:ascii="Arial" w:hAnsi="Arial" w:cs="Arial"/>
          <w:color w:val="auto"/>
          <w:sz w:val="20"/>
          <w:szCs w:val="20"/>
        </w:rPr>
        <w:t xml:space="preserve">. </w:t>
      </w:r>
    </w:p>
    <w:p w14:paraId="4DC1E07C" w14:textId="77777777" w:rsidR="00BC0812" w:rsidRPr="0033606E" w:rsidRDefault="00BC0812" w:rsidP="00CB317D">
      <w:pPr>
        <w:pStyle w:val="Style15"/>
        <w:widowControl/>
        <w:numPr>
          <w:ilvl w:val="0"/>
          <w:numId w:val="2"/>
        </w:numPr>
        <w:tabs>
          <w:tab w:val="left" w:pos="284"/>
        </w:tabs>
        <w:spacing w:after="120" w:line="240" w:lineRule="auto"/>
        <w:ind w:left="284" w:hanging="284"/>
        <w:rPr>
          <w:rFonts w:ascii="Arial" w:hAnsi="Arial" w:cs="Arial"/>
          <w:sz w:val="20"/>
          <w:szCs w:val="20"/>
        </w:rPr>
      </w:pPr>
      <w:r w:rsidRPr="0033606E">
        <w:rPr>
          <w:rFonts w:ascii="Arial" w:hAnsi="Arial" w:cs="Arial"/>
          <w:sz w:val="20"/>
          <w:szCs w:val="20"/>
        </w:rPr>
        <w:t xml:space="preserve">Faktury (daňové doklady) </w:t>
      </w:r>
      <w:r w:rsidR="008F220E" w:rsidRPr="0033606E">
        <w:rPr>
          <w:rFonts w:ascii="Arial" w:hAnsi="Arial" w:cs="Arial"/>
          <w:sz w:val="20"/>
          <w:szCs w:val="20"/>
        </w:rPr>
        <w:t xml:space="preserve">Dodavatele </w:t>
      </w:r>
      <w:r w:rsidRPr="0033606E">
        <w:rPr>
          <w:rFonts w:ascii="Arial" w:hAnsi="Arial" w:cs="Arial"/>
          <w:sz w:val="20"/>
          <w:szCs w:val="20"/>
        </w:rPr>
        <w:t xml:space="preserve">musí obsahovat náležitosti řádného daňového dokladu podle příslušných právních předpisů, zejména dle zákona č. 235/2004 Sb., o dani z přidané hodnoty a zákona č. 563/1991 Sb., o účetnictví, vše v platném znění. </w:t>
      </w:r>
    </w:p>
    <w:p w14:paraId="21CDE0A5" w14:textId="77777777" w:rsidR="000B45E6" w:rsidRPr="0033606E" w:rsidRDefault="000B45E6" w:rsidP="00CB317D">
      <w:pPr>
        <w:pStyle w:val="Zkladntext3"/>
        <w:numPr>
          <w:ilvl w:val="0"/>
          <w:numId w:val="2"/>
        </w:numPr>
        <w:spacing w:before="120"/>
        <w:ind w:left="284"/>
        <w:rPr>
          <w:rFonts w:cs="Arial"/>
          <w:sz w:val="20"/>
          <w:szCs w:val="20"/>
        </w:rPr>
      </w:pPr>
      <w:r w:rsidRPr="0033606E">
        <w:rPr>
          <w:rFonts w:cs="Arial"/>
          <w:sz w:val="20"/>
          <w:szCs w:val="20"/>
        </w:rPr>
        <w:t>V případě, že daňový doklad (faktura) nebude mít odpovídající náležitosti dle příslušných právních předpisů či této Smlouvy nebo nebude vystaven v souladu s touto Smlouvou, je Objednatel oprávněn zaslat jej ve lhůtě splatnosti zpět k doplnění Dodavateli, aniž se dostane do prodlení se splatností. Lhůta splatnosti tohoto daňového dokladu (faktury) se přerušuje. Nová lhůta splatnosti počíná běžet znovu od opětovného prokazatelného doručení náležitě doplněného či opraveného daňového dokladu (faktury) Objednateli.</w:t>
      </w:r>
    </w:p>
    <w:p w14:paraId="722FED7C" w14:textId="2647450F" w:rsidR="000B45E6" w:rsidRPr="0033606E" w:rsidRDefault="000B45E6" w:rsidP="00CB317D">
      <w:pPr>
        <w:pStyle w:val="Zkladntext3"/>
        <w:numPr>
          <w:ilvl w:val="0"/>
          <w:numId w:val="2"/>
        </w:numPr>
        <w:spacing w:before="120"/>
        <w:ind w:left="284"/>
        <w:rPr>
          <w:rFonts w:cs="Arial"/>
          <w:sz w:val="20"/>
          <w:szCs w:val="20"/>
        </w:rPr>
      </w:pPr>
      <w:r w:rsidRPr="0033606E">
        <w:rPr>
          <w:rFonts w:cs="Arial"/>
          <w:sz w:val="20"/>
          <w:szCs w:val="20"/>
        </w:rPr>
        <w:t xml:space="preserve">Lhůta splatnosti daňových dokladů (faktur) se vzájemnou dohodou sjednává na 30 kalendářních dnů po jejich prokazatelném doručení Objednateli. Přednostní způsob doručování faktur (daňových dokladů) Objednateli je elektronicky, a to do datové schránky </w:t>
      </w:r>
      <w:r w:rsidR="008F220E" w:rsidRPr="0033606E">
        <w:rPr>
          <w:rFonts w:cs="Arial"/>
          <w:sz w:val="20"/>
          <w:szCs w:val="20"/>
        </w:rPr>
        <w:t>O</w:t>
      </w:r>
      <w:r w:rsidRPr="0033606E">
        <w:rPr>
          <w:rFonts w:cs="Arial"/>
          <w:sz w:val="20"/>
          <w:szCs w:val="20"/>
        </w:rPr>
        <w:t xml:space="preserve">bjednatele (jw5bxb4) nebo na </w:t>
      </w:r>
      <w:r w:rsidR="00D71AA9" w:rsidRPr="0033606E">
        <w:rPr>
          <w:rFonts w:cs="Arial"/>
          <w:sz w:val="20"/>
          <w:szCs w:val="20"/>
        </w:rPr>
        <w:br/>
      </w:r>
      <w:r w:rsidRPr="0033606E">
        <w:rPr>
          <w:rFonts w:cs="Arial"/>
          <w:sz w:val="20"/>
          <w:szCs w:val="20"/>
        </w:rPr>
        <w:t xml:space="preserve">e-mail: </w:t>
      </w:r>
      <w:hyperlink r:id="rId8" w:history="1">
        <w:r w:rsidRPr="0033606E">
          <w:rPr>
            <w:rStyle w:val="Hypertextovodkaz"/>
            <w:rFonts w:cs="Arial"/>
            <w:color w:val="auto"/>
            <w:sz w:val="20"/>
            <w:szCs w:val="20"/>
          </w:rPr>
          <w:t>epodatelna@jihlava-city.cz</w:t>
        </w:r>
      </w:hyperlink>
      <w:r w:rsidRPr="0033606E">
        <w:rPr>
          <w:rFonts w:cs="Arial"/>
          <w:sz w:val="20"/>
          <w:szCs w:val="20"/>
        </w:rPr>
        <w:t>, se zaručeným elektronickým podpisem. Povinnost zaplatit je splněna dnem odepsání fakturované částky z účtu Objednatele.</w:t>
      </w:r>
    </w:p>
    <w:p w14:paraId="33B69C31" w14:textId="3E9E5A0A" w:rsidR="00494A85" w:rsidRPr="0033606E" w:rsidRDefault="00494A85" w:rsidP="00CB317D">
      <w:pPr>
        <w:pStyle w:val="Style15"/>
        <w:widowControl/>
        <w:numPr>
          <w:ilvl w:val="0"/>
          <w:numId w:val="2"/>
        </w:numPr>
        <w:tabs>
          <w:tab w:val="left" w:pos="284"/>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Daňový doklad bude </w:t>
      </w:r>
      <w:r w:rsidR="008F220E" w:rsidRPr="0033606E">
        <w:rPr>
          <w:rStyle w:val="FontStyle53"/>
          <w:rFonts w:ascii="Arial" w:hAnsi="Arial" w:cs="Arial"/>
          <w:color w:val="auto"/>
          <w:sz w:val="20"/>
          <w:szCs w:val="20"/>
        </w:rPr>
        <w:t>D</w:t>
      </w:r>
      <w:r w:rsidRPr="0033606E">
        <w:rPr>
          <w:rStyle w:val="FontStyle53"/>
          <w:rFonts w:ascii="Arial" w:hAnsi="Arial" w:cs="Arial"/>
          <w:color w:val="auto"/>
          <w:sz w:val="20"/>
          <w:szCs w:val="20"/>
        </w:rPr>
        <w:t xml:space="preserve">odavatel vystavovat měsíčně, </w:t>
      </w:r>
      <w:r w:rsidR="00316D6F" w:rsidRPr="0033606E">
        <w:rPr>
          <w:rStyle w:val="FontStyle53"/>
          <w:rFonts w:ascii="Arial" w:hAnsi="Arial" w:cs="Arial"/>
          <w:color w:val="auto"/>
          <w:sz w:val="20"/>
          <w:szCs w:val="20"/>
        </w:rPr>
        <w:t xml:space="preserve">vždy </w:t>
      </w:r>
      <w:r w:rsidRPr="0033606E">
        <w:rPr>
          <w:rStyle w:val="FontStyle53"/>
          <w:rFonts w:ascii="Arial" w:hAnsi="Arial" w:cs="Arial"/>
          <w:color w:val="auto"/>
          <w:sz w:val="20"/>
          <w:szCs w:val="20"/>
        </w:rPr>
        <w:t xml:space="preserve">však na základě řádně provedeného plnění a dle jednotlivých </w:t>
      </w:r>
      <w:r w:rsidR="00BC0812" w:rsidRPr="0033606E">
        <w:rPr>
          <w:rStyle w:val="FontStyle53"/>
          <w:rFonts w:ascii="Arial" w:hAnsi="Arial" w:cs="Arial"/>
          <w:color w:val="auto"/>
          <w:sz w:val="20"/>
          <w:szCs w:val="20"/>
        </w:rPr>
        <w:t>typů</w:t>
      </w:r>
      <w:r w:rsidRPr="0033606E">
        <w:rPr>
          <w:rStyle w:val="FontStyle53"/>
          <w:rFonts w:ascii="Arial" w:hAnsi="Arial" w:cs="Arial"/>
          <w:color w:val="auto"/>
          <w:sz w:val="20"/>
          <w:szCs w:val="20"/>
        </w:rPr>
        <w:t xml:space="preserve"> plnění</w:t>
      </w:r>
      <w:r w:rsidR="00BC0812" w:rsidRPr="0033606E">
        <w:rPr>
          <w:rStyle w:val="FontStyle53"/>
          <w:rFonts w:ascii="Arial" w:hAnsi="Arial" w:cs="Arial"/>
          <w:color w:val="auto"/>
          <w:sz w:val="20"/>
          <w:szCs w:val="20"/>
        </w:rPr>
        <w:t xml:space="preserve"> uvedených v</w:t>
      </w:r>
      <w:r w:rsidR="00CA08E9" w:rsidRPr="0033606E">
        <w:rPr>
          <w:rStyle w:val="FontStyle53"/>
          <w:rFonts w:ascii="Arial" w:hAnsi="Arial" w:cs="Arial"/>
          <w:color w:val="auto"/>
          <w:sz w:val="20"/>
          <w:szCs w:val="20"/>
        </w:rPr>
        <w:t> čl.</w:t>
      </w:r>
      <w:r w:rsidR="00BC0812" w:rsidRPr="0033606E">
        <w:rPr>
          <w:rStyle w:val="FontStyle53"/>
          <w:rFonts w:ascii="Arial" w:hAnsi="Arial" w:cs="Arial"/>
          <w:color w:val="auto"/>
          <w:sz w:val="20"/>
          <w:szCs w:val="20"/>
        </w:rPr>
        <w:t xml:space="preserve"> I., odst. </w:t>
      </w:r>
      <w:r w:rsidR="00740FB1" w:rsidRPr="0033606E">
        <w:rPr>
          <w:rStyle w:val="FontStyle53"/>
          <w:rFonts w:ascii="Arial" w:hAnsi="Arial" w:cs="Arial"/>
          <w:color w:val="auto"/>
          <w:sz w:val="20"/>
          <w:szCs w:val="20"/>
        </w:rPr>
        <w:t>3.1-</w:t>
      </w:r>
      <w:r w:rsidR="000F6B1A" w:rsidRPr="0033606E">
        <w:rPr>
          <w:rStyle w:val="FontStyle53"/>
          <w:rFonts w:ascii="Arial" w:hAnsi="Arial" w:cs="Arial"/>
          <w:color w:val="auto"/>
          <w:sz w:val="20"/>
          <w:szCs w:val="20"/>
        </w:rPr>
        <w:t>3.6</w:t>
      </w:r>
      <w:r w:rsidR="0062223F" w:rsidRPr="0033606E">
        <w:rPr>
          <w:rStyle w:val="FontStyle53"/>
          <w:rFonts w:ascii="Arial" w:hAnsi="Arial" w:cs="Arial"/>
          <w:color w:val="auto"/>
          <w:sz w:val="20"/>
          <w:szCs w:val="20"/>
        </w:rPr>
        <w:t xml:space="preserve"> </w:t>
      </w:r>
      <w:r w:rsidR="00BC0812" w:rsidRPr="0033606E">
        <w:rPr>
          <w:rStyle w:val="FontStyle53"/>
          <w:rFonts w:ascii="Arial" w:hAnsi="Arial" w:cs="Arial"/>
          <w:color w:val="auto"/>
          <w:sz w:val="20"/>
          <w:szCs w:val="20"/>
        </w:rPr>
        <w:t>této Smlouvy</w:t>
      </w:r>
      <w:r w:rsidRPr="0033606E">
        <w:rPr>
          <w:rStyle w:val="FontStyle53"/>
          <w:rFonts w:ascii="Arial" w:hAnsi="Arial" w:cs="Arial"/>
          <w:color w:val="auto"/>
          <w:sz w:val="20"/>
          <w:szCs w:val="20"/>
        </w:rPr>
        <w:t>.</w:t>
      </w:r>
    </w:p>
    <w:p w14:paraId="7F92DE3C" w14:textId="77777777" w:rsidR="00494A85" w:rsidRPr="0033606E" w:rsidRDefault="00494A85" w:rsidP="00CB317D">
      <w:pPr>
        <w:pStyle w:val="Style15"/>
        <w:widowControl/>
        <w:numPr>
          <w:ilvl w:val="0"/>
          <w:numId w:val="2"/>
        </w:numPr>
        <w:tabs>
          <w:tab w:val="left" w:pos="284"/>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Cena plnění je zaplacena dnem připsání částky na účet dodavatele.</w:t>
      </w:r>
    </w:p>
    <w:p w14:paraId="4064AD37" w14:textId="77777777" w:rsidR="00494A85" w:rsidRPr="0033606E" w:rsidRDefault="000B45E6" w:rsidP="00CB317D">
      <w:pPr>
        <w:pStyle w:val="Style15"/>
        <w:widowControl/>
        <w:numPr>
          <w:ilvl w:val="0"/>
          <w:numId w:val="2"/>
        </w:numPr>
        <w:tabs>
          <w:tab w:val="left" w:pos="284"/>
        </w:tabs>
        <w:spacing w:before="14"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V případě prodlení O</w:t>
      </w:r>
      <w:r w:rsidR="00494A85" w:rsidRPr="0033606E">
        <w:rPr>
          <w:rStyle w:val="FontStyle53"/>
          <w:rFonts w:ascii="Arial" w:hAnsi="Arial" w:cs="Arial"/>
          <w:color w:val="auto"/>
          <w:sz w:val="20"/>
          <w:szCs w:val="20"/>
        </w:rPr>
        <w:t>bjednatel</w:t>
      </w:r>
      <w:r w:rsidRPr="0033606E">
        <w:rPr>
          <w:rStyle w:val="FontStyle53"/>
          <w:rFonts w:ascii="Arial" w:hAnsi="Arial" w:cs="Arial"/>
          <w:color w:val="auto"/>
          <w:sz w:val="20"/>
          <w:szCs w:val="20"/>
        </w:rPr>
        <w:t>e se zaplacením ceny plnění je D</w:t>
      </w:r>
      <w:r w:rsidR="00494A85" w:rsidRPr="0033606E">
        <w:rPr>
          <w:rStyle w:val="FontStyle53"/>
          <w:rFonts w:ascii="Arial" w:hAnsi="Arial" w:cs="Arial"/>
          <w:color w:val="auto"/>
          <w:sz w:val="20"/>
          <w:szCs w:val="20"/>
        </w:rPr>
        <w:t>odavatel oprávn</w:t>
      </w:r>
      <w:r w:rsidRPr="0033606E">
        <w:rPr>
          <w:rStyle w:val="FontStyle53"/>
          <w:rFonts w:ascii="Arial" w:hAnsi="Arial" w:cs="Arial"/>
          <w:color w:val="auto"/>
          <w:sz w:val="20"/>
          <w:szCs w:val="20"/>
        </w:rPr>
        <w:t>ěn požadovat po O</w:t>
      </w:r>
      <w:r w:rsidR="00494A85" w:rsidRPr="0033606E">
        <w:rPr>
          <w:rStyle w:val="FontStyle53"/>
          <w:rFonts w:ascii="Arial" w:hAnsi="Arial" w:cs="Arial"/>
          <w:color w:val="auto"/>
          <w:sz w:val="20"/>
          <w:szCs w:val="20"/>
        </w:rPr>
        <w:t>bjednateli zaplacení zákonných úroků z prodlení.</w:t>
      </w:r>
    </w:p>
    <w:p w14:paraId="7155F5E9" w14:textId="4E98AAF5" w:rsidR="004E0FFF" w:rsidRPr="0033606E" w:rsidRDefault="004E0FFF" w:rsidP="00A9403F">
      <w:pPr>
        <w:pStyle w:val="Style15"/>
        <w:widowControl/>
        <w:tabs>
          <w:tab w:val="left" w:pos="284"/>
        </w:tabs>
        <w:spacing w:before="14" w:after="120" w:line="240" w:lineRule="auto"/>
        <w:ind w:left="284" w:firstLine="0"/>
        <w:rPr>
          <w:rStyle w:val="FontStyle53"/>
          <w:rFonts w:ascii="Arial" w:hAnsi="Arial" w:cs="Arial"/>
          <w:color w:val="auto"/>
          <w:sz w:val="20"/>
          <w:szCs w:val="20"/>
        </w:rPr>
      </w:pPr>
    </w:p>
    <w:p w14:paraId="3997F4A6" w14:textId="029EF0B3" w:rsidR="00B665F5" w:rsidRPr="0033606E" w:rsidRDefault="00B665F5" w:rsidP="007E1829">
      <w:pPr>
        <w:pStyle w:val="Style15"/>
        <w:widowControl/>
        <w:tabs>
          <w:tab w:val="left" w:pos="284"/>
        </w:tabs>
        <w:spacing w:before="14" w:after="120" w:line="240" w:lineRule="auto"/>
        <w:ind w:firstLine="0"/>
        <w:rPr>
          <w:rStyle w:val="FontStyle53"/>
          <w:rFonts w:ascii="Arial" w:hAnsi="Arial" w:cs="Arial"/>
          <w:color w:val="auto"/>
          <w:sz w:val="20"/>
          <w:szCs w:val="20"/>
        </w:rPr>
      </w:pPr>
    </w:p>
    <w:p w14:paraId="09C7F12C" w14:textId="77777777" w:rsidR="00032DC3" w:rsidRPr="0033606E" w:rsidRDefault="00032DC3" w:rsidP="00A9403F">
      <w:pPr>
        <w:pStyle w:val="Style9"/>
        <w:widowControl/>
        <w:jc w:val="center"/>
        <w:rPr>
          <w:rStyle w:val="FontStyle54"/>
          <w:rFonts w:ascii="Arial" w:hAnsi="Arial" w:cs="Arial"/>
          <w:color w:val="auto"/>
          <w:sz w:val="20"/>
          <w:szCs w:val="20"/>
        </w:rPr>
      </w:pPr>
      <w:r w:rsidRPr="0033606E">
        <w:rPr>
          <w:rStyle w:val="FontStyle54"/>
          <w:rFonts w:ascii="Arial" w:hAnsi="Arial" w:cs="Arial"/>
          <w:color w:val="auto"/>
          <w:sz w:val="20"/>
          <w:szCs w:val="20"/>
        </w:rPr>
        <w:lastRenderedPageBreak/>
        <w:t>V</w:t>
      </w:r>
      <w:r w:rsidR="00A9403F" w:rsidRPr="0033606E">
        <w:rPr>
          <w:rStyle w:val="FontStyle54"/>
          <w:rFonts w:ascii="Arial" w:hAnsi="Arial" w:cs="Arial"/>
          <w:color w:val="auto"/>
          <w:sz w:val="20"/>
          <w:szCs w:val="20"/>
        </w:rPr>
        <w:t>I</w:t>
      </w:r>
      <w:r w:rsidRPr="0033606E">
        <w:rPr>
          <w:rStyle w:val="FontStyle54"/>
          <w:rFonts w:ascii="Arial" w:hAnsi="Arial" w:cs="Arial"/>
          <w:color w:val="auto"/>
          <w:sz w:val="20"/>
          <w:szCs w:val="20"/>
        </w:rPr>
        <w:t>I.</w:t>
      </w:r>
    </w:p>
    <w:p w14:paraId="567BCC78" w14:textId="77777777" w:rsidR="004E0FFF" w:rsidRPr="0033606E" w:rsidRDefault="004E0FFF" w:rsidP="00A9403F">
      <w:pPr>
        <w:pStyle w:val="Style9"/>
        <w:widowControl/>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Smluvní pokuty</w:t>
      </w:r>
    </w:p>
    <w:p w14:paraId="66600D3B" w14:textId="15B976EB" w:rsidR="004E0FFF" w:rsidRPr="0033606E"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33606E">
        <w:rPr>
          <w:rFonts w:ascii="Arial" w:eastAsia="Calibri" w:hAnsi="Arial" w:cs="Arial"/>
          <w:sz w:val="20"/>
          <w:szCs w:val="20"/>
        </w:rPr>
        <w:t>V případě nedo</w:t>
      </w:r>
      <w:r w:rsidR="00F24A3E" w:rsidRPr="0033606E">
        <w:rPr>
          <w:rFonts w:ascii="Arial" w:eastAsia="Calibri" w:hAnsi="Arial" w:cs="Arial"/>
          <w:sz w:val="20"/>
          <w:szCs w:val="20"/>
        </w:rPr>
        <w:t>držení termínu plnění dle této S</w:t>
      </w:r>
      <w:r w:rsidRPr="0033606E">
        <w:rPr>
          <w:rFonts w:ascii="Arial" w:eastAsia="Calibri" w:hAnsi="Arial" w:cs="Arial"/>
          <w:sz w:val="20"/>
          <w:szCs w:val="20"/>
        </w:rPr>
        <w:t>mlouvy a/nebo dle jednotlivých písemných objednávek Objednatele ze strany Dodavatele, v případě nepřevzetí plnění ze strany Objednatele z důvodů vad plnění nebo v případě prodlení Dodavatele s odstraněním vad plnění je Dodavatel povinen uhradit Objednateli smluvní pokutu ve výši 0,1 % z celkové ceny plnění bez DPH za každý i započatý kalendářní den prodlení. Toto ustanovení se nepouži</w:t>
      </w:r>
      <w:r w:rsidR="00B665F5" w:rsidRPr="0033606E">
        <w:rPr>
          <w:rFonts w:ascii="Arial" w:eastAsia="Calibri" w:hAnsi="Arial" w:cs="Arial"/>
          <w:sz w:val="20"/>
          <w:szCs w:val="20"/>
        </w:rPr>
        <w:t xml:space="preserve">je na plnění dle čl. I. odst. </w:t>
      </w:r>
      <w:r w:rsidR="006711E6" w:rsidRPr="0033606E">
        <w:rPr>
          <w:rFonts w:ascii="Arial" w:eastAsia="Calibri" w:hAnsi="Arial" w:cs="Arial"/>
          <w:sz w:val="20"/>
          <w:szCs w:val="20"/>
        </w:rPr>
        <w:t>3.5</w:t>
      </w:r>
      <w:r w:rsidR="00F24A3E" w:rsidRPr="0033606E">
        <w:rPr>
          <w:rFonts w:ascii="Arial" w:eastAsia="Calibri" w:hAnsi="Arial" w:cs="Arial"/>
          <w:sz w:val="20"/>
          <w:szCs w:val="20"/>
        </w:rPr>
        <w:t xml:space="preserve"> této S</w:t>
      </w:r>
      <w:r w:rsidRPr="0033606E">
        <w:rPr>
          <w:rFonts w:ascii="Arial" w:eastAsia="Calibri" w:hAnsi="Arial" w:cs="Arial"/>
          <w:sz w:val="20"/>
          <w:szCs w:val="20"/>
        </w:rPr>
        <w:t>mlouvy – Zajištění zimní údržby komunikací.</w:t>
      </w:r>
    </w:p>
    <w:p w14:paraId="71C7A843" w14:textId="261F7F3D" w:rsidR="00126165" w:rsidRPr="0033606E" w:rsidRDefault="00126165"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33606E">
        <w:rPr>
          <w:rFonts w:ascii="Arial" w:eastAsia="Calibri" w:hAnsi="Arial" w:cs="Arial"/>
          <w:sz w:val="20"/>
          <w:szCs w:val="20"/>
        </w:rPr>
        <w:t>V případě naléhavé situace dle čl. II. odst. 4</w:t>
      </w:r>
      <w:r w:rsidR="0062223F" w:rsidRPr="0033606E">
        <w:rPr>
          <w:rFonts w:ascii="Arial" w:eastAsia="Calibri" w:hAnsi="Arial" w:cs="Arial"/>
          <w:sz w:val="20"/>
          <w:szCs w:val="20"/>
        </w:rPr>
        <w:t>.</w:t>
      </w:r>
      <w:r w:rsidRPr="0033606E">
        <w:rPr>
          <w:rFonts w:ascii="Arial" w:eastAsia="Calibri" w:hAnsi="Arial" w:cs="Arial"/>
          <w:sz w:val="20"/>
          <w:szCs w:val="20"/>
        </w:rPr>
        <w:t xml:space="preserve"> se smluvní stany dohodly, že nebudou uplatňovat smluvní pokuty za nedodržení termínu plnění.</w:t>
      </w:r>
    </w:p>
    <w:p w14:paraId="0DE87105" w14:textId="5CC44CEB" w:rsidR="004E0FFF" w:rsidRPr="0033606E"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33606E">
        <w:rPr>
          <w:rFonts w:ascii="Arial" w:eastAsia="Calibri" w:hAnsi="Arial" w:cs="Arial"/>
          <w:sz w:val="20"/>
          <w:szCs w:val="20"/>
        </w:rPr>
        <w:t>Při prodlení Objednatele se zaplacením faktury činí úrok z prodlení 0,1 % z fakturované částky bez DPH za každý den prodlení.</w:t>
      </w:r>
    </w:p>
    <w:p w14:paraId="29448577" w14:textId="77777777" w:rsidR="004E0FFF" w:rsidRPr="0033606E"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33606E">
        <w:rPr>
          <w:rFonts w:ascii="Arial" w:eastAsia="Calibri" w:hAnsi="Arial" w:cs="Arial"/>
          <w:sz w:val="20"/>
          <w:szCs w:val="20"/>
        </w:rPr>
        <w:t>Smluvní pokuta je splatná do čtrnácti kalendářních dnů ode dne jejího uplatnění.</w:t>
      </w:r>
    </w:p>
    <w:p w14:paraId="44C0E5FF" w14:textId="216116BC" w:rsidR="004E0FFF" w:rsidRPr="0033606E"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33606E">
        <w:rPr>
          <w:rFonts w:ascii="Arial" w:eastAsia="Calibri" w:hAnsi="Arial" w:cs="Arial"/>
          <w:sz w:val="20"/>
          <w:szCs w:val="20"/>
        </w:rPr>
        <w:t>Zaplacením smluvní pokuty není dotčen nárok smluvních stran na náhradu škody nebo odškodnění v plném rozsahu</w:t>
      </w:r>
      <w:r w:rsidR="0062223F" w:rsidRPr="0033606E">
        <w:rPr>
          <w:rFonts w:ascii="Arial" w:eastAsia="Calibri" w:hAnsi="Arial" w:cs="Arial"/>
          <w:sz w:val="20"/>
          <w:szCs w:val="20"/>
        </w:rPr>
        <w:t>,</w:t>
      </w:r>
      <w:r w:rsidRPr="0033606E">
        <w:rPr>
          <w:rFonts w:ascii="Arial" w:eastAsia="Calibri" w:hAnsi="Arial" w:cs="Arial"/>
          <w:sz w:val="20"/>
          <w:szCs w:val="20"/>
        </w:rPr>
        <w:t xml:space="preserve"> ani povinn</w:t>
      </w:r>
      <w:r w:rsidR="00F24A3E" w:rsidRPr="0033606E">
        <w:rPr>
          <w:rFonts w:ascii="Arial" w:eastAsia="Calibri" w:hAnsi="Arial" w:cs="Arial"/>
          <w:sz w:val="20"/>
          <w:szCs w:val="20"/>
        </w:rPr>
        <w:t>ost Dodavatele plnění dle této S</w:t>
      </w:r>
      <w:r w:rsidRPr="0033606E">
        <w:rPr>
          <w:rFonts w:ascii="Arial" w:eastAsia="Calibri" w:hAnsi="Arial" w:cs="Arial"/>
          <w:sz w:val="20"/>
          <w:szCs w:val="20"/>
        </w:rPr>
        <w:t>mlouvy řádně dokončit.</w:t>
      </w:r>
    </w:p>
    <w:p w14:paraId="37443138" w14:textId="77777777" w:rsidR="004E0FFF" w:rsidRPr="0033606E" w:rsidRDefault="00A9403F" w:rsidP="00A9403F">
      <w:pPr>
        <w:pStyle w:val="Style9"/>
        <w:widowControl/>
        <w:spacing w:before="480"/>
        <w:jc w:val="center"/>
        <w:rPr>
          <w:rStyle w:val="FontStyle54"/>
          <w:rFonts w:ascii="Arial" w:eastAsiaTheme="minorHAnsi" w:hAnsi="Arial" w:cs="Arial"/>
          <w:color w:val="auto"/>
          <w:sz w:val="20"/>
          <w:szCs w:val="20"/>
          <w:lang w:eastAsia="en-US"/>
        </w:rPr>
      </w:pPr>
      <w:r w:rsidRPr="0033606E">
        <w:rPr>
          <w:rStyle w:val="FontStyle54"/>
          <w:rFonts w:ascii="Arial" w:eastAsiaTheme="minorHAnsi" w:hAnsi="Arial" w:cs="Arial"/>
          <w:color w:val="auto"/>
          <w:sz w:val="20"/>
          <w:szCs w:val="20"/>
          <w:lang w:eastAsia="en-US"/>
        </w:rPr>
        <w:t>VIII.</w:t>
      </w:r>
    </w:p>
    <w:p w14:paraId="4E20F30E" w14:textId="77777777" w:rsidR="001362FE" w:rsidRPr="0033606E" w:rsidRDefault="006240DE" w:rsidP="00316D6F">
      <w:pPr>
        <w:pStyle w:val="Style9"/>
        <w:widowControl/>
        <w:spacing w:after="240"/>
        <w:jc w:val="center"/>
        <w:rPr>
          <w:rStyle w:val="FontStyle54"/>
          <w:rFonts w:ascii="Arial" w:hAnsi="Arial" w:cs="Arial"/>
          <w:color w:val="auto"/>
          <w:sz w:val="20"/>
          <w:szCs w:val="20"/>
        </w:rPr>
      </w:pPr>
      <w:r w:rsidRPr="0033606E">
        <w:rPr>
          <w:rStyle w:val="FontStyle54"/>
          <w:rFonts w:ascii="Arial" w:hAnsi="Arial" w:cs="Arial"/>
          <w:color w:val="auto"/>
          <w:sz w:val="20"/>
          <w:szCs w:val="20"/>
        </w:rPr>
        <w:t>Doba trvání Smlouvy</w:t>
      </w:r>
    </w:p>
    <w:p w14:paraId="61194563" w14:textId="1B791C4F" w:rsidR="001362FE" w:rsidRPr="0033606E" w:rsidRDefault="00F24A3E" w:rsidP="00CB317D">
      <w:pPr>
        <w:pStyle w:val="Style11"/>
        <w:widowControl/>
        <w:numPr>
          <w:ilvl w:val="0"/>
          <w:numId w:val="1"/>
        </w:numPr>
        <w:tabs>
          <w:tab w:val="left" w:pos="284"/>
        </w:tabs>
        <w:spacing w:before="307"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Tato S</w:t>
      </w:r>
      <w:r w:rsidR="001362FE" w:rsidRPr="0033606E">
        <w:rPr>
          <w:rStyle w:val="FontStyle53"/>
          <w:rFonts w:ascii="Arial" w:hAnsi="Arial" w:cs="Arial"/>
          <w:color w:val="auto"/>
          <w:sz w:val="20"/>
          <w:szCs w:val="20"/>
        </w:rPr>
        <w:t>mlouva se uzavírá na dobu neurčitou.</w:t>
      </w:r>
    </w:p>
    <w:p w14:paraId="2187D6FC" w14:textId="77777777" w:rsidR="001362FE" w:rsidRPr="0033606E" w:rsidRDefault="005C67FC" w:rsidP="00CB317D">
      <w:pPr>
        <w:pStyle w:val="Style11"/>
        <w:widowControl/>
        <w:numPr>
          <w:ilvl w:val="0"/>
          <w:numId w:val="1"/>
        </w:numPr>
        <w:tabs>
          <w:tab w:val="left" w:pos="284"/>
        </w:tabs>
        <w:spacing w:after="120" w:line="240" w:lineRule="auto"/>
        <w:ind w:left="284" w:right="19" w:hanging="284"/>
        <w:rPr>
          <w:rStyle w:val="FontStyle53"/>
          <w:rFonts w:ascii="Arial" w:hAnsi="Arial" w:cs="Arial"/>
          <w:color w:val="auto"/>
          <w:sz w:val="20"/>
          <w:szCs w:val="20"/>
        </w:rPr>
      </w:pPr>
      <w:r w:rsidRPr="0033606E">
        <w:rPr>
          <w:rStyle w:val="FontStyle53"/>
          <w:rFonts w:ascii="Arial" w:hAnsi="Arial" w:cs="Arial"/>
          <w:color w:val="auto"/>
          <w:sz w:val="20"/>
          <w:szCs w:val="20"/>
        </w:rPr>
        <w:t>Nedohodne-li se Objednatel s D</w:t>
      </w:r>
      <w:r w:rsidR="001362FE" w:rsidRPr="0033606E">
        <w:rPr>
          <w:rStyle w:val="FontStyle53"/>
          <w:rFonts w:ascii="Arial" w:hAnsi="Arial" w:cs="Arial"/>
          <w:color w:val="auto"/>
          <w:sz w:val="20"/>
          <w:szCs w:val="20"/>
        </w:rPr>
        <w:t>od</w:t>
      </w:r>
      <w:r w:rsidRPr="0033606E">
        <w:rPr>
          <w:rStyle w:val="FontStyle53"/>
          <w:rFonts w:ascii="Arial" w:hAnsi="Arial" w:cs="Arial"/>
          <w:color w:val="auto"/>
          <w:sz w:val="20"/>
          <w:szCs w:val="20"/>
        </w:rPr>
        <w:t>avatelem jinak nebo neučiní-li Objednatel jiné opatření, je D</w:t>
      </w:r>
      <w:r w:rsidR="001362FE" w:rsidRPr="0033606E">
        <w:rPr>
          <w:rStyle w:val="FontStyle53"/>
          <w:rFonts w:ascii="Arial" w:hAnsi="Arial" w:cs="Arial"/>
          <w:color w:val="auto"/>
          <w:sz w:val="20"/>
          <w:szCs w:val="20"/>
        </w:rPr>
        <w:t xml:space="preserve">odavatel po dobu 30 kalendářních dnů ode dne zániku účinnosti této Smlouvy povinen činit veškeré </w:t>
      </w:r>
      <w:r w:rsidRPr="0033606E">
        <w:rPr>
          <w:rStyle w:val="FontStyle53"/>
          <w:rFonts w:ascii="Arial" w:hAnsi="Arial" w:cs="Arial"/>
          <w:color w:val="auto"/>
          <w:sz w:val="20"/>
          <w:szCs w:val="20"/>
        </w:rPr>
        <w:t>neodkladné úkony a plnění, aby O</w:t>
      </w:r>
      <w:r w:rsidR="001362FE" w:rsidRPr="0033606E">
        <w:rPr>
          <w:rStyle w:val="FontStyle53"/>
          <w:rFonts w:ascii="Arial" w:hAnsi="Arial" w:cs="Arial"/>
          <w:color w:val="auto"/>
          <w:sz w:val="20"/>
          <w:szCs w:val="20"/>
        </w:rPr>
        <w:t>bjednatel neutrpěl na svých právech nebo oprávněných zájmech újmu.</w:t>
      </w:r>
    </w:p>
    <w:p w14:paraId="43DF7441" w14:textId="77777777" w:rsidR="00C473CB" w:rsidRPr="0033606E" w:rsidRDefault="00C473CB" w:rsidP="00224A65">
      <w:pPr>
        <w:pStyle w:val="Default"/>
        <w:spacing w:before="480"/>
        <w:jc w:val="center"/>
        <w:rPr>
          <w:b/>
          <w:color w:val="auto"/>
          <w:sz w:val="20"/>
          <w:szCs w:val="20"/>
        </w:rPr>
      </w:pPr>
      <w:r w:rsidRPr="0033606E">
        <w:rPr>
          <w:b/>
          <w:color w:val="auto"/>
          <w:sz w:val="20"/>
          <w:szCs w:val="20"/>
        </w:rPr>
        <w:t>I</w:t>
      </w:r>
      <w:r w:rsidR="00A9403F" w:rsidRPr="0033606E">
        <w:rPr>
          <w:b/>
          <w:color w:val="auto"/>
          <w:sz w:val="20"/>
          <w:szCs w:val="20"/>
        </w:rPr>
        <w:t>X</w:t>
      </w:r>
      <w:r w:rsidRPr="0033606E">
        <w:rPr>
          <w:b/>
          <w:color w:val="auto"/>
          <w:sz w:val="20"/>
          <w:szCs w:val="20"/>
        </w:rPr>
        <w:t>.</w:t>
      </w:r>
    </w:p>
    <w:p w14:paraId="6E7BABB7" w14:textId="77777777" w:rsidR="00C473CB" w:rsidRPr="0033606E" w:rsidRDefault="00C473CB" w:rsidP="002326D5">
      <w:pPr>
        <w:pStyle w:val="Default"/>
        <w:spacing w:after="240"/>
        <w:jc w:val="center"/>
        <w:rPr>
          <w:b/>
          <w:color w:val="auto"/>
          <w:sz w:val="20"/>
          <w:szCs w:val="20"/>
        </w:rPr>
      </w:pPr>
      <w:r w:rsidRPr="0033606E">
        <w:rPr>
          <w:b/>
          <w:color w:val="auto"/>
          <w:sz w:val="20"/>
          <w:szCs w:val="20"/>
        </w:rPr>
        <w:t>Ukončení smlouvy</w:t>
      </w:r>
    </w:p>
    <w:p w14:paraId="19777DF9" w14:textId="77777777" w:rsidR="00C473CB" w:rsidRPr="0033606E" w:rsidRDefault="00C473CB" w:rsidP="00CB317D">
      <w:pPr>
        <w:pStyle w:val="Default"/>
        <w:numPr>
          <w:ilvl w:val="0"/>
          <w:numId w:val="10"/>
        </w:numPr>
        <w:spacing w:after="120"/>
        <w:ind w:left="284" w:hanging="284"/>
        <w:rPr>
          <w:b/>
          <w:color w:val="auto"/>
          <w:sz w:val="20"/>
          <w:szCs w:val="20"/>
        </w:rPr>
      </w:pPr>
      <w:r w:rsidRPr="0033606E">
        <w:rPr>
          <w:b/>
          <w:bCs/>
          <w:color w:val="auto"/>
          <w:sz w:val="20"/>
          <w:szCs w:val="20"/>
        </w:rPr>
        <w:t xml:space="preserve">Ukončení Smlouvy dohodou </w:t>
      </w:r>
    </w:p>
    <w:p w14:paraId="182881EA" w14:textId="6A1709B6" w:rsidR="00C473CB" w:rsidRPr="0033606E" w:rsidRDefault="00F24A3E" w:rsidP="00425B8C">
      <w:pPr>
        <w:pStyle w:val="Default"/>
        <w:spacing w:after="120"/>
        <w:rPr>
          <w:color w:val="auto"/>
          <w:sz w:val="20"/>
          <w:szCs w:val="20"/>
        </w:rPr>
      </w:pPr>
      <w:r w:rsidRPr="0033606E">
        <w:rPr>
          <w:color w:val="auto"/>
          <w:sz w:val="20"/>
          <w:szCs w:val="20"/>
        </w:rPr>
        <w:t>Smlo</w:t>
      </w:r>
      <w:r w:rsidR="00C473CB" w:rsidRPr="0033606E">
        <w:rPr>
          <w:color w:val="auto"/>
          <w:sz w:val="20"/>
          <w:szCs w:val="20"/>
        </w:rPr>
        <w:t>uva může</w:t>
      </w:r>
      <w:r w:rsidR="00671B60" w:rsidRPr="0033606E">
        <w:rPr>
          <w:color w:val="auto"/>
          <w:sz w:val="20"/>
          <w:szCs w:val="20"/>
        </w:rPr>
        <w:t xml:space="preserve"> být ukončena písemnou dohodou smluvních s</w:t>
      </w:r>
      <w:r w:rsidR="00425B8C" w:rsidRPr="0033606E">
        <w:rPr>
          <w:color w:val="auto"/>
          <w:sz w:val="20"/>
          <w:szCs w:val="20"/>
        </w:rPr>
        <w:t>tran.</w:t>
      </w:r>
    </w:p>
    <w:p w14:paraId="650CBA48" w14:textId="77777777" w:rsidR="00C473CB" w:rsidRPr="0033606E" w:rsidRDefault="00C473CB" w:rsidP="00CB317D">
      <w:pPr>
        <w:pStyle w:val="Default"/>
        <w:numPr>
          <w:ilvl w:val="0"/>
          <w:numId w:val="10"/>
        </w:numPr>
        <w:spacing w:after="120"/>
        <w:ind w:left="284" w:hanging="284"/>
        <w:rPr>
          <w:b/>
          <w:bCs/>
          <w:color w:val="auto"/>
          <w:sz w:val="20"/>
          <w:szCs w:val="20"/>
        </w:rPr>
      </w:pPr>
      <w:r w:rsidRPr="0033606E">
        <w:rPr>
          <w:b/>
          <w:bCs/>
          <w:color w:val="auto"/>
          <w:sz w:val="20"/>
          <w:szCs w:val="20"/>
        </w:rPr>
        <w:t xml:space="preserve">Ukončení Smlouvy výpovědí </w:t>
      </w:r>
    </w:p>
    <w:p w14:paraId="345358EA" w14:textId="77777777" w:rsidR="00C473CB" w:rsidRPr="0033606E" w:rsidRDefault="00671B60"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33606E">
        <w:rPr>
          <w:rStyle w:val="FontStyle53"/>
          <w:rFonts w:ascii="Arial" w:hAnsi="Arial" w:cs="Arial"/>
          <w:color w:val="auto"/>
          <w:sz w:val="20"/>
          <w:szCs w:val="20"/>
        </w:rPr>
        <w:t>Každá ze smluvních s</w:t>
      </w:r>
      <w:r w:rsidR="00C473CB" w:rsidRPr="0033606E">
        <w:rPr>
          <w:rStyle w:val="FontStyle53"/>
          <w:rFonts w:ascii="Arial" w:hAnsi="Arial" w:cs="Arial"/>
          <w:color w:val="auto"/>
          <w:sz w:val="20"/>
          <w:szCs w:val="20"/>
        </w:rPr>
        <w:t xml:space="preserve">tran je oprávněna tuto Smlouvu vypovědět, a to v 6 měsíční výpovědní době bez uvedení důvodů. </w:t>
      </w:r>
    </w:p>
    <w:p w14:paraId="7C86CD0A" w14:textId="77777777" w:rsidR="00C473CB" w:rsidRPr="0033606E"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33606E">
        <w:rPr>
          <w:rStyle w:val="FontStyle53"/>
          <w:rFonts w:ascii="Arial" w:hAnsi="Arial" w:cs="Arial"/>
          <w:color w:val="auto"/>
          <w:sz w:val="20"/>
          <w:szCs w:val="20"/>
        </w:rPr>
        <w:t>Výpovědní doba počíná běžet 1. dnem kalendářního měsíce následujícího po měsíci, kdy byla výpov</w:t>
      </w:r>
      <w:r w:rsidR="00671B60" w:rsidRPr="0033606E">
        <w:rPr>
          <w:rStyle w:val="FontStyle53"/>
          <w:rFonts w:ascii="Arial" w:hAnsi="Arial" w:cs="Arial"/>
          <w:color w:val="auto"/>
          <w:sz w:val="20"/>
          <w:szCs w:val="20"/>
        </w:rPr>
        <w:t>ěď prokazatelně doručena druhé s</w:t>
      </w:r>
      <w:r w:rsidRPr="0033606E">
        <w:rPr>
          <w:rStyle w:val="FontStyle53"/>
          <w:rFonts w:ascii="Arial" w:hAnsi="Arial" w:cs="Arial"/>
          <w:color w:val="auto"/>
          <w:sz w:val="20"/>
          <w:szCs w:val="20"/>
        </w:rPr>
        <w:t xml:space="preserve">mluvní straně. </w:t>
      </w:r>
    </w:p>
    <w:p w14:paraId="5A74F623" w14:textId="77777777" w:rsidR="00C473CB" w:rsidRPr="0033606E" w:rsidRDefault="00C473CB" w:rsidP="00CB317D">
      <w:pPr>
        <w:pStyle w:val="Default"/>
        <w:numPr>
          <w:ilvl w:val="0"/>
          <w:numId w:val="10"/>
        </w:numPr>
        <w:spacing w:after="120"/>
        <w:ind w:left="284" w:hanging="284"/>
        <w:rPr>
          <w:b/>
          <w:bCs/>
          <w:color w:val="auto"/>
          <w:sz w:val="20"/>
          <w:szCs w:val="20"/>
        </w:rPr>
      </w:pPr>
      <w:r w:rsidRPr="0033606E">
        <w:rPr>
          <w:b/>
          <w:bCs/>
          <w:color w:val="auto"/>
          <w:sz w:val="20"/>
          <w:szCs w:val="20"/>
        </w:rPr>
        <w:t xml:space="preserve">Ukončení Smlouvy odstoupením </w:t>
      </w:r>
    </w:p>
    <w:p w14:paraId="54138025" w14:textId="77777777" w:rsidR="00C473CB" w:rsidRPr="0033606E"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33606E">
        <w:rPr>
          <w:rStyle w:val="FontStyle53"/>
          <w:rFonts w:ascii="Arial" w:hAnsi="Arial" w:cs="Arial"/>
          <w:color w:val="auto"/>
          <w:sz w:val="20"/>
          <w:szCs w:val="20"/>
        </w:rPr>
        <w:t xml:space="preserve">Objednatel je oprávněn od této Smlouvy odstoupit v případě, že Dodavatel poruší tuto Smlouvu podstatným způsobem. </w:t>
      </w:r>
    </w:p>
    <w:p w14:paraId="0B27E6B5" w14:textId="77777777" w:rsidR="00C473CB" w:rsidRPr="0033606E"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33606E">
        <w:rPr>
          <w:rStyle w:val="FontStyle53"/>
          <w:rFonts w:ascii="Arial" w:hAnsi="Arial" w:cs="Arial"/>
          <w:color w:val="auto"/>
          <w:sz w:val="20"/>
          <w:szCs w:val="20"/>
        </w:rPr>
        <w:t xml:space="preserve">Za podstatné porušení této Smlouvy ze strany Dodavatele se považuje následující: </w:t>
      </w:r>
    </w:p>
    <w:p w14:paraId="14CA6A60" w14:textId="77777777" w:rsidR="00C473CB" w:rsidRPr="0033606E" w:rsidRDefault="00C473CB" w:rsidP="00CB317D">
      <w:pPr>
        <w:pStyle w:val="Style15"/>
        <w:widowControl/>
        <w:numPr>
          <w:ilvl w:val="0"/>
          <w:numId w:val="11"/>
        </w:numPr>
        <w:tabs>
          <w:tab w:val="left" w:pos="365"/>
        </w:tabs>
        <w:spacing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 xml:space="preserve">Dodavatel ztratí podnikatelské oprávnění nezbytné k výkonu činností, k nimž se touto Smlouvou zavazuje; </w:t>
      </w:r>
    </w:p>
    <w:p w14:paraId="345F9654" w14:textId="77777777" w:rsidR="00623FB2" w:rsidRPr="0033606E" w:rsidRDefault="00623FB2" w:rsidP="00CB317D">
      <w:pPr>
        <w:pStyle w:val="Odstavecseseznamem"/>
        <w:numPr>
          <w:ilvl w:val="0"/>
          <w:numId w:val="11"/>
        </w:numPr>
        <w:jc w:val="both"/>
        <w:rPr>
          <w:rStyle w:val="FontStyle53"/>
          <w:rFonts w:ascii="Arial" w:eastAsiaTheme="minorEastAsia" w:hAnsi="Arial" w:cs="Arial"/>
          <w:color w:val="auto"/>
          <w:sz w:val="20"/>
          <w:szCs w:val="20"/>
          <w:lang w:eastAsia="cs-CZ"/>
        </w:rPr>
      </w:pPr>
      <w:r w:rsidRPr="0033606E">
        <w:rPr>
          <w:rStyle w:val="FontStyle53"/>
          <w:rFonts w:ascii="Arial" w:hAnsi="Arial" w:cs="Arial"/>
          <w:color w:val="auto"/>
          <w:sz w:val="20"/>
          <w:szCs w:val="20"/>
        </w:rPr>
        <w:t>Dodavatel</w:t>
      </w:r>
      <w:r w:rsidR="00316797" w:rsidRPr="0033606E">
        <w:rPr>
          <w:rStyle w:val="FontStyle53"/>
          <w:rFonts w:ascii="Arial" w:hAnsi="Arial" w:cs="Arial"/>
          <w:color w:val="auto"/>
          <w:sz w:val="20"/>
          <w:szCs w:val="20"/>
        </w:rPr>
        <w:t xml:space="preserve"> </w:t>
      </w:r>
      <w:r w:rsidR="00316797" w:rsidRPr="0033606E">
        <w:rPr>
          <w:rStyle w:val="FontStyle53"/>
          <w:rFonts w:ascii="Arial" w:eastAsiaTheme="minorEastAsia" w:hAnsi="Arial" w:cs="Arial"/>
          <w:color w:val="auto"/>
          <w:sz w:val="20"/>
          <w:szCs w:val="20"/>
          <w:lang w:eastAsia="cs-CZ"/>
        </w:rPr>
        <w:t>závažným způsobem porušuje nebo neplní své povinnosti vyplývající z této Smlouvy a přes písemné upozornění Objednatele nesjedná v přiměřené lhůtě nápravu;</w:t>
      </w:r>
    </w:p>
    <w:p w14:paraId="5216E9DC" w14:textId="77777777" w:rsidR="00C473CB" w:rsidRPr="0033606E" w:rsidRDefault="00C473CB" w:rsidP="00CB317D">
      <w:pPr>
        <w:pStyle w:val="Style15"/>
        <w:widowControl/>
        <w:numPr>
          <w:ilvl w:val="0"/>
          <w:numId w:val="11"/>
        </w:numPr>
        <w:tabs>
          <w:tab w:val="left" w:pos="365"/>
        </w:tabs>
        <w:spacing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 xml:space="preserve">vůči majetku Dodavatele probíhá insolvenční řízení, v němž bylo vydáno rozhodnutí o úpadku, pokud to právní předpisy umožní; </w:t>
      </w:r>
    </w:p>
    <w:p w14:paraId="5416727D" w14:textId="77777777" w:rsidR="00C473CB" w:rsidRPr="0033606E" w:rsidRDefault="00C473CB" w:rsidP="00CB317D">
      <w:pPr>
        <w:pStyle w:val="Style15"/>
        <w:widowControl/>
        <w:numPr>
          <w:ilvl w:val="0"/>
          <w:numId w:val="11"/>
        </w:numPr>
        <w:tabs>
          <w:tab w:val="left" w:pos="365"/>
        </w:tabs>
        <w:spacing w:after="120" w:line="240" w:lineRule="auto"/>
        <w:rPr>
          <w:rStyle w:val="FontStyle53"/>
          <w:rFonts w:ascii="Arial" w:hAnsi="Arial" w:cs="Arial"/>
          <w:color w:val="auto"/>
          <w:sz w:val="20"/>
          <w:szCs w:val="20"/>
        </w:rPr>
      </w:pPr>
      <w:r w:rsidRPr="0033606E">
        <w:rPr>
          <w:rStyle w:val="FontStyle53"/>
          <w:rFonts w:ascii="Arial" w:hAnsi="Arial" w:cs="Arial"/>
          <w:color w:val="auto"/>
          <w:sz w:val="20"/>
          <w:szCs w:val="20"/>
        </w:rPr>
        <w:t>insolvenční návrh na Dodavatele byl zamítnut proto, že majetek Dodavatele nepostačuje k</w:t>
      </w:r>
      <w:r w:rsidR="00316797" w:rsidRPr="0033606E">
        <w:rPr>
          <w:rStyle w:val="FontStyle53"/>
          <w:rFonts w:ascii="Arial" w:hAnsi="Arial" w:cs="Arial"/>
          <w:color w:val="auto"/>
          <w:sz w:val="20"/>
          <w:szCs w:val="20"/>
        </w:rPr>
        <w:t> </w:t>
      </w:r>
      <w:r w:rsidRPr="0033606E">
        <w:rPr>
          <w:rStyle w:val="FontStyle53"/>
          <w:rFonts w:ascii="Arial" w:hAnsi="Arial" w:cs="Arial"/>
          <w:color w:val="auto"/>
          <w:sz w:val="20"/>
          <w:szCs w:val="20"/>
        </w:rPr>
        <w:t xml:space="preserve">úhradě nákladů insolvenčního řízení. </w:t>
      </w:r>
    </w:p>
    <w:p w14:paraId="7C330FE1" w14:textId="77777777" w:rsidR="00C473CB" w:rsidRPr="0033606E" w:rsidRDefault="002326D5" w:rsidP="00CB317D">
      <w:pPr>
        <w:pStyle w:val="Style11"/>
        <w:widowControl/>
        <w:numPr>
          <w:ilvl w:val="1"/>
          <w:numId w:val="10"/>
        </w:numPr>
        <w:tabs>
          <w:tab w:val="left" w:pos="346"/>
        </w:tabs>
        <w:spacing w:after="120" w:line="240" w:lineRule="auto"/>
        <w:ind w:right="10"/>
        <w:rPr>
          <w:rFonts w:ascii="Arial" w:hAnsi="Arial" w:cs="Arial"/>
          <w:sz w:val="20"/>
          <w:szCs w:val="20"/>
        </w:rPr>
      </w:pPr>
      <w:r w:rsidRPr="0033606E">
        <w:rPr>
          <w:rFonts w:ascii="Arial" w:hAnsi="Arial" w:cs="Arial"/>
          <w:sz w:val="20"/>
          <w:szCs w:val="20"/>
        </w:rPr>
        <w:lastRenderedPageBreak/>
        <w:t>Dodavatel</w:t>
      </w:r>
      <w:r w:rsidR="00C473CB" w:rsidRPr="0033606E">
        <w:rPr>
          <w:rFonts w:ascii="Arial" w:hAnsi="Arial" w:cs="Arial"/>
          <w:sz w:val="20"/>
          <w:szCs w:val="20"/>
        </w:rPr>
        <w:t xml:space="preserve"> je oprávněn od této Smlouvy odstoupit v případě, že </w:t>
      </w:r>
      <w:r w:rsidRPr="0033606E">
        <w:rPr>
          <w:rFonts w:ascii="Arial" w:hAnsi="Arial" w:cs="Arial"/>
          <w:sz w:val="20"/>
          <w:szCs w:val="20"/>
        </w:rPr>
        <w:t>Objednatel</w:t>
      </w:r>
      <w:r w:rsidR="00C473CB" w:rsidRPr="0033606E">
        <w:rPr>
          <w:rFonts w:ascii="Arial" w:hAnsi="Arial" w:cs="Arial"/>
          <w:sz w:val="20"/>
          <w:szCs w:val="20"/>
        </w:rPr>
        <w:t xml:space="preserve"> poruší tuto Smlouvu podstatným způsobem. </w:t>
      </w:r>
    </w:p>
    <w:p w14:paraId="4DF52F36" w14:textId="77777777" w:rsidR="00316797" w:rsidRPr="0033606E" w:rsidRDefault="00C473CB" w:rsidP="00CB317D">
      <w:pPr>
        <w:pStyle w:val="Style11"/>
        <w:widowControl/>
        <w:numPr>
          <w:ilvl w:val="1"/>
          <w:numId w:val="10"/>
        </w:numPr>
        <w:tabs>
          <w:tab w:val="left" w:pos="346"/>
        </w:tabs>
        <w:spacing w:after="120" w:line="240" w:lineRule="auto"/>
        <w:ind w:right="10"/>
        <w:rPr>
          <w:rFonts w:ascii="Arial" w:hAnsi="Arial" w:cs="Arial"/>
          <w:sz w:val="20"/>
          <w:szCs w:val="20"/>
        </w:rPr>
      </w:pPr>
      <w:r w:rsidRPr="0033606E">
        <w:rPr>
          <w:rFonts w:ascii="Arial" w:hAnsi="Arial" w:cs="Arial"/>
          <w:sz w:val="20"/>
          <w:szCs w:val="20"/>
        </w:rPr>
        <w:t>Za podstatné porušení této Smlouvy ze strany Objednatele</w:t>
      </w:r>
      <w:r w:rsidR="00623FB2" w:rsidRPr="0033606E">
        <w:rPr>
          <w:rFonts w:ascii="Arial" w:hAnsi="Arial" w:cs="Arial"/>
          <w:sz w:val="20"/>
          <w:szCs w:val="20"/>
        </w:rPr>
        <w:t xml:space="preserve"> </w:t>
      </w:r>
      <w:r w:rsidR="00316797" w:rsidRPr="0033606E">
        <w:rPr>
          <w:rFonts w:ascii="Arial" w:hAnsi="Arial" w:cs="Arial"/>
          <w:sz w:val="20"/>
          <w:szCs w:val="20"/>
        </w:rPr>
        <w:t>se považuje následující:</w:t>
      </w:r>
    </w:p>
    <w:p w14:paraId="522109DA" w14:textId="77777777" w:rsidR="00316797" w:rsidRPr="0033606E" w:rsidRDefault="00316797" w:rsidP="00CB317D">
      <w:pPr>
        <w:pStyle w:val="Style11"/>
        <w:widowControl/>
        <w:numPr>
          <w:ilvl w:val="0"/>
          <w:numId w:val="12"/>
        </w:numPr>
        <w:tabs>
          <w:tab w:val="left" w:pos="346"/>
        </w:tabs>
        <w:spacing w:after="120" w:line="240" w:lineRule="auto"/>
        <w:ind w:right="10"/>
        <w:rPr>
          <w:rFonts w:ascii="Arial" w:hAnsi="Arial" w:cs="Arial"/>
          <w:sz w:val="20"/>
          <w:szCs w:val="20"/>
        </w:rPr>
      </w:pPr>
      <w:r w:rsidRPr="0033606E">
        <w:rPr>
          <w:rFonts w:ascii="Arial" w:hAnsi="Arial" w:cs="Arial"/>
          <w:sz w:val="20"/>
          <w:szCs w:val="20"/>
        </w:rPr>
        <w:t>Objednatel závažným způsobem porušuje nebo neplní své povinnosti vyplývající z této Smlouvy a přes písemné upozornění Dodavatele nesjedná v přiměřené lhůtě nápravu;</w:t>
      </w:r>
    </w:p>
    <w:p w14:paraId="5883C4DD" w14:textId="0125A3C7" w:rsidR="00623FB2" w:rsidRPr="0033606E" w:rsidRDefault="00834C83" w:rsidP="00CB317D">
      <w:pPr>
        <w:pStyle w:val="Style11"/>
        <w:widowControl/>
        <w:numPr>
          <w:ilvl w:val="0"/>
          <w:numId w:val="12"/>
        </w:numPr>
        <w:tabs>
          <w:tab w:val="left" w:pos="346"/>
        </w:tabs>
        <w:spacing w:after="120" w:line="240" w:lineRule="auto"/>
        <w:ind w:right="10"/>
        <w:rPr>
          <w:rFonts w:ascii="Arial" w:hAnsi="Arial" w:cs="Arial"/>
          <w:sz w:val="20"/>
          <w:szCs w:val="20"/>
        </w:rPr>
      </w:pPr>
      <w:r w:rsidRPr="0033606E">
        <w:rPr>
          <w:rFonts w:ascii="Arial" w:hAnsi="Arial" w:cs="Arial"/>
          <w:sz w:val="20"/>
          <w:szCs w:val="20"/>
        </w:rPr>
        <w:t>Objednatel</w:t>
      </w:r>
      <w:r w:rsidR="00316797" w:rsidRPr="0033606E">
        <w:rPr>
          <w:rFonts w:ascii="Arial" w:hAnsi="Arial" w:cs="Arial"/>
          <w:sz w:val="20"/>
          <w:szCs w:val="20"/>
        </w:rPr>
        <w:t xml:space="preserve"> je v prodlení se zaplacením ceny plnění o více než 30 kalendářních dnů.</w:t>
      </w:r>
    </w:p>
    <w:p w14:paraId="522435DD" w14:textId="77777777" w:rsidR="007F6414" w:rsidRPr="0033606E" w:rsidRDefault="00A9403F" w:rsidP="00D33EF1">
      <w:pPr>
        <w:tabs>
          <w:tab w:val="left" w:pos="284"/>
          <w:tab w:val="left" w:pos="1418"/>
          <w:tab w:val="left" w:pos="2552"/>
          <w:tab w:val="left" w:pos="4253"/>
        </w:tabs>
        <w:spacing w:before="480" w:after="0" w:line="40" w:lineRule="atLeast"/>
        <w:jc w:val="center"/>
        <w:outlineLvl w:val="0"/>
        <w:rPr>
          <w:rFonts w:ascii="Arial" w:hAnsi="Arial" w:cs="Arial"/>
          <w:b/>
          <w:caps/>
          <w:sz w:val="20"/>
          <w:szCs w:val="20"/>
        </w:rPr>
      </w:pPr>
      <w:r w:rsidRPr="0033606E">
        <w:rPr>
          <w:rFonts w:ascii="Arial" w:hAnsi="Arial" w:cs="Arial"/>
          <w:b/>
          <w:caps/>
          <w:sz w:val="20"/>
          <w:szCs w:val="20"/>
        </w:rPr>
        <w:t>X</w:t>
      </w:r>
      <w:r w:rsidR="007F6414" w:rsidRPr="0033606E">
        <w:rPr>
          <w:rFonts w:ascii="Arial" w:hAnsi="Arial" w:cs="Arial"/>
          <w:b/>
          <w:caps/>
          <w:sz w:val="20"/>
          <w:szCs w:val="20"/>
        </w:rPr>
        <w:t xml:space="preserve">. </w:t>
      </w:r>
    </w:p>
    <w:p w14:paraId="5233487C" w14:textId="77777777" w:rsidR="007F6414" w:rsidRPr="0033606E" w:rsidRDefault="00FF79CE" w:rsidP="00A9403F">
      <w:pPr>
        <w:pStyle w:val="Default"/>
        <w:spacing w:after="240"/>
        <w:jc w:val="center"/>
        <w:rPr>
          <w:b/>
          <w:color w:val="auto"/>
          <w:sz w:val="20"/>
          <w:szCs w:val="20"/>
        </w:rPr>
      </w:pPr>
      <w:r w:rsidRPr="0033606E">
        <w:rPr>
          <w:b/>
          <w:color w:val="auto"/>
          <w:sz w:val="20"/>
          <w:szCs w:val="20"/>
        </w:rPr>
        <w:t>Výklad</w:t>
      </w:r>
      <w:r w:rsidR="007F6414" w:rsidRPr="0033606E">
        <w:rPr>
          <w:b/>
          <w:color w:val="auto"/>
          <w:sz w:val="20"/>
          <w:szCs w:val="20"/>
        </w:rPr>
        <w:t xml:space="preserve"> pojmů</w:t>
      </w:r>
    </w:p>
    <w:p w14:paraId="147097CA" w14:textId="0CF04F3C" w:rsidR="00276097" w:rsidRPr="0033606E" w:rsidRDefault="00FF79CE" w:rsidP="00C819D7">
      <w:pPr>
        <w:spacing w:after="0" w:line="40" w:lineRule="atLeast"/>
        <w:jc w:val="both"/>
        <w:rPr>
          <w:rFonts w:ascii="Arial" w:hAnsi="Arial" w:cs="Arial"/>
          <w:sz w:val="20"/>
          <w:szCs w:val="20"/>
        </w:rPr>
      </w:pPr>
      <w:r w:rsidRPr="0033606E">
        <w:rPr>
          <w:rFonts w:ascii="Arial" w:hAnsi="Arial" w:cs="Arial"/>
          <w:sz w:val="20"/>
          <w:szCs w:val="20"/>
        </w:rPr>
        <w:t xml:space="preserve">Smluvní strany se dohodly na následujícím </w:t>
      </w:r>
      <w:r w:rsidR="009C70F4" w:rsidRPr="0033606E">
        <w:rPr>
          <w:rFonts w:ascii="Arial" w:hAnsi="Arial" w:cs="Arial"/>
          <w:sz w:val="20"/>
          <w:szCs w:val="20"/>
        </w:rPr>
        <w:t>výkladu pojmů použi</w:t>
      </w:r>
      <w:r w:rsidRPr="0033606E">
        <w:rPr>
          <w:rFonts w:ascii="Arial" w:hAnsi="Arial" w:cs="Arial"/>
          <w:sz w:val="20"/>
          <w:szCs w:val="20"/>
        </w:rPr>
        <w:t>tých</w:t>
      </w:r>
      <w:r w:rsidR="00F24A3E" w:rsidRPr="0033606E">
        <w:rPr>
          <w:rFonts w:ascii="Arial" w:hAnsi="Arial" w:cs="Arial"/>
          <w:sz w:val="20"/>
          <w:szCs w:val="20"/>
        </w:rPr>
        <w:t xml:space="preserve"> v této S</w:t>
      </w:r>
      <w:r w:rsidR="009C70F4" w:rsidRPr="0033606E">
        <w:rPr>
          <w:rFonts w:ascii="Arial" w:hAnsi="Arial" w:cs="Arial"/>
          <w:sz w:val="20"/>
          <w:szCs w:val="20"/>
        </w:rPr>
        <w:t>mlouvě.</w:t>
      </w:r>
      <w:r w:rsidR="00276097" w:rsidRPr="0033606E">
        <w:rPr>
          <w:rFonts w:ascii="Arial" w:hAnsi="Arial" w:cs="Arial"/>
          <w:sz w:val="20"/>
          <w:szCs w:val="20"/>
        </w:rPr>
        <w:t xml:space="preserve"> </w:t>
      </w:r>
    </w:p>
    <w:p w14:paraId="3E7BD296" w14:textId="77777777" w:rsidR="007F6414" w:rsidRPr="0033606E" w:rsidRDefault="007F6414" w:rsidP="007F6414">
      <w:pPr>
        <w:spacing w:after="0" w:line="40" w:lineRule="atLeast"/>
        <w:ind w:left="426"/>
        <w:jc w:val="both"/>
        <w:rPr>
          <w:rFonts w:ascii="Arial" w:hAnsi="Arial" w:cs="Arial"/>
          <w:sz w:val="20"/>
          <w:szCs w:val="20"/>
        </w:rPr>
      </w:pPr>
    </w:p>
    <w:p w14:paraId="2F4A92CB" w14:textId="0F53B693" w:rsidR="007F6414" w:rsidRPr="0033606E" w:rsidRDefault="007F6414" w:rsidP="00CB317D">
      <w:pPr>
        <w:pStyle w:val="Style11"/>
        <w:widowControl/>
        <w:numPr>
          <w:ilvl w:val="0"/>
          <w:numId w:val="19"/>
        </w:numPr>
        <w:tabs>
          <w:tab w:val="left" w:pos="336"/>
        </w:tabs>
        <w:spacing w:after="120" w:line="240" w:lineRule="auto"/>
        <w:ind w:right="10"/>
        <w:rPr>
          <w:rFonts w:ascii="Arial" w:hAnsi="Arial" w:cs="Arial"/>
          <w:sz w:val="20"/>
          <w:szCs w:val="20"/>
        </w:rPr>
      </w:pPr>
      <w:r w:rsidRPr="0033606E">
        <w:rPr>
          <w:rFonts w:ascii="Arial" w:hAnsi="Arial" w:cs="Arial"/>
          <w:b/>
          <w:sz w:val="20"/>
          <w:szCs w:val="20"/>
        </w:rPr>
        <w:t>Místní komunikace</w:t>
      </w:r>
      <w:r w:rsidRPr="0033606E">
        <w:rPr>
          <w:rFonts w:ascii="Arial" w:hAnsi="Arial" w:cs="Arial"/>
          <w:sz w:val="20"/>
          <w:szCs w:val="20"/>
        </w:rPr>
        <w:t xml:space="preserve"> </w:t>
      </w:r>
      <w:r w:rsidR="00425B8C" w:rsidRPr="0033606E">
        <w:rPr>
          <w:rFonts w:ascii="Arial" w:hAnsi="Arial" w:cs="Arial"/>
          <w:sz w:val="20"/>
          <w:szCs w:val="20"/>
        </w:rPr>
        <w:t>(dále také</w:t>
      </w:r>
      <w:r w:rsidR="009C70F4" w:rsidRPr="0033606E">
        <w:rPr>
          <w:rFonts w:ascii="Arial" w:hAnsi="Arial" w:cs="Arial"/>
          <w:sz w:val="20"/>
          <w:szCs w:val="20"/>
        </w:rPr>
        <w:t xml:space="preserve"> „MK“) </w:t>
      </w:r>
      <w:r w:rsidRPr="0033606E">
        <w:rPr>
          <w:rFonts w:ascii="Arial" w:hAnsi="Arial" w:cs="Arial"/>
          <w:sz w:val="20"/>
          <w:szCs w:val="20"/>
        </w:rPr>
        <w:t>je veřejně přístupná pozemní komunikace sloužící převážně místní dopravě na území obce (MK II. a III. třídy, MK IV. třídy – chodníky, cyklostezky)</w:t>
      </w:r>
      <w:r w:rsidR="00A36EE9" w:rsidRPr="0033606E">
        <w:rPr>
          <w:rFonts w:ascii="Arial" w:hAnsi="Arial" w:cs="Arial"/>
          <w:sz w:val="20"/>
          <w:szCs w:val="20"/>
        </w:rPr>
        <w:t xml:space="preserve"> dle § 6 zákona č. 13/1997 Sb., o pozemních komunikacích (dále jen „ZoPK“)</w:t>
      </w:r>
      <w:r w:rsidRPr="0033606E">
        <w:rPr>
          <w:rFonts w:ascii="Arial" w:hAnsi="Arial" w:cs="Arial"/>
          <w:sz w:val="20"/>
          <w:szCs w:val="20"/>
        </w:rPr>
        <w:t>.</w:t>
      </w:r>
    </w:p>
    <w:p w14:paraId="5AEE4877" w14:textId="77777777" w:rsidR="007F6414" w:rsidRPr="0033606E" w:rsidRDefault="007F6414" w:rsidP="00CB317D">
      <w:pPr>
        <w:pStyle w:val="Style11"/>
        <w:widowControl/>
        <w:numPr>
          <w:ilvl w:val="0"/>
          <w:numId w:val="19"/>
        </w:numPr>
        <w:tabs>
          <w:tab w:val="left" w:pos="336"/>
        </w:tabs>
        <w:spacing w:after="120" w:line="240" w:lineRule="auto"/>
        <w:ind w:right="10"/>
        <w:rPr>
          <w:rFonts w:ascii="Arial" w:hAnsi="Arial" w:cs="Arial"/>
          <w:sz w:val="20"/>
          <w:szCs w:val="20"/>
        </w:rPr>
      </w:pPr>
      <w:r w:rsidRPr="0033606E">
        <w:rPr>
          <w:rFonts w:ascii="Arial" w:hAnsi="Arial" w:cs="Arial"/>
          <w:b/>
          <w:sz w:val="20"/>
          <w:szCs w:val="20"/>
        </w:rPr>
        <w:t>Veřejně přístupná účelová komunikace</w:t>
      </w:r>
      <w:r w:rsidRPr="0033606E">
        <w:rPr>
          <w:rFonts w:ascii="Arial" w:hAnsi="Arial" w:cs="Arial"/>
          <w:sz w:val="20"/>
          <w:szCs w:val="20"/>
        </w:rPr>
        <w:t xml:space="preserve"> je pozemní komunikace sloužící ke spojení s ostatními </w:t>
      </w:r>
      <w:r w:rsidR="00100511" w:rsidRPr="0033606E">
        <w:rPr>
          <w:rFonts w:ascii="Arial" w:hAnsi="Arial" w:cs="Arial"/>
          <w:sz w:val="20"/>
          <w:szCs w:val="20"/>
        </w:rPr>
        <w:t xml:space="preserve">pozemními </w:t>
      </w:r>
      <w:r w:rsidRPr="0033606E">
        <w:rPr>
          <w:rFonts w:ascii="Arial" w:hAnsi="Arial" w:cs="Arial"/>
          <w:sz w:val="20"/>
          <w:szCs w:val="20"/>
        </w:rPr>
        <w:t>komunikacemi</w:t>
      </w:r>
      <w:r w:rsidR="00A36EE9" w:rsidRPr="0033606E">
        <w:rPr>
          <w:rFonts w:ascii="Arial" w:hAnsi="Arial" w:cs="Arial"/>
          <w:sz w:val="20"/>
          <w:szCs w:val="20"/>
        </w:rPr>
        <w:t xml:space="preserve"> dle § 7 ZoPK</w:t>
      </w:r>
      <w:r w:rsidRPr="0033606E">
        <w:rPr>
          <w:rFonts w:ascii="Arial" w:hAnsi="Arial" w:cs="Arial"/>
          <w:sz w:val="20"/>
          <w:szCs w:val="20"/>
        </w:rPr>
        <w:t>.</w:t>
      </w:r>
    </w:p>
    <w:p w14:paraId="025EEB74" w14:textId="16B11173" w:rsidR="007F6414" w:rsidRPr="0033606E" w:rsidRDefault="007F6414" w:rsidP="00CB317D">
      <w:pPr>
        <w:pStyle w:val="Style11"/>
        <w:widowControl/>
        <w:numPr>
          <w:ilvl w:val="0"/>
          <w:numId w:val="19"/>
        </w:numPr>
        <w:tabs>
          <w:tab w:val="left" w:pos="336"/>
        </w:tabs>
        <w:spacing w:after="120" w:line="240" w:lineRule="auto"/>
        <w:ind w:right="10"/>
        <w:rPr>
          <w:rFonts w:ascii="Arial" w:hAnsi="Arial" w:cs="Arial"/>
          <w:sz w:val="20"/>
          <w:szCs w:val="20"/>
        </w:rPr>
      </w:pPr>
      <w:r w:rsidRPr="0033606E">
        <w:rPr>
          <w:rFonts w:ascii="Arial" w:hAnsi="Arial" w:cs="Arial"/>
          <w:b/>
          <w:sz w:val="20"/>
          <w:szCs w:val="20"/>
        </w:rPr>
        <w:t>Součástmi místní komunikace</w:t>
      </w:r>
      <w:r w:rsidRPr="0033606E">
        <w:rPr>
          <w:rFonts w:ascii="Arial" w:hAnsi="Arial" w:cs="Arial"/>
          <w:sz w:val="20"/>
          <w:szCs w:val="20"/>
        </w:rPr>
        <w:t xml:space="preserve"> jsou</w:t>
      </w:r>
      <w:r w:rsidR="00A36EE9" w:rsidRPr="0033606E">
        <w:rPr>
          <w:rFonts w:ascii="Arial" w:hAnsi="Arial" w:cs="Arial"/>
          <w:sz w:val="20"/>
          <w:szCs w:val="20"/>
        </w:rPr>
        <w:t xml:space="preserve"> součásti dle § 12 ZoPK</w:t>
      </w:r>
      <w:r w:rsidR="00B53F14" w:rsidRPr="0033606E">
        <w:rPr>
          <w:rFonts w:ascii="Arial" w:hAnsi="Arial" w:cs="Arial"/>
          <w:sz w:val="20"/>
          <w:szCs w:val="20"/>
        </w:rPr>
        <w:t>.</w:t>
      </w:r>
    </w:p>
    <w:p w14:paraId="0E7B7C0A" w14:textId="77777777" w:rsidR="007F6414" w:rsidRPr="0033606E" w:rsidRDefault="007F6414" w:rsidP="00CB317D">
      <w:pPr>
        <w:pStyle w:val="Style11"/>
        <w:widowControl/>
        <w:numPr>
          <w:ilvl w:val="0"/>
          <w:numId w:val="19"/>
        </w:numPr>
        <w:tabs>
          <w:tab w:val="left" w:pos="336"/>
        </w:tabs>
        <w:spacing w:after="120" w:line="240" w:lineRule="auto"/>
        <w:ind w:right="10"/>
        <w:rPr>
          <w:rFonts w:ascii="Arial" w:hAnsi="Arial" w:cs="Arial"/>
          <w:sz w:val="20"/>
          <w:szCs w:val="20"/>
        </w:rPr>
      </w:pPr>
      <w:r w:rsidRPr="0033606E">
        <w:rPr>
          <w:rFonts w:ascii="Arial" w:hAnsi="Arial" w:cs="Arial"/>
          <w:b/>
          <w:sz w:val="20"/>
          <w:szCs w:val="20"/>
        </w:rPr>
        <w:t>Příslušenstvím místní komunikace</w:t>
      </w:r>
      <w:r w:rsidRPr="0033606E">
        <w:rPr>
          <w:rFonts w:ascii="Arial" w:hAnsi="Arial" w:cs="Arial"/>
          <w:sz w:val="20"/>
          <w:szCs w:val="20"/>
        </w:rPr>
        <w:t xml:space="preserve"> jsou</w:t>
      </w:r>
      <w:r w:rsidR="00A36EE9" w:rsidRPr="0033606E">
        <w:rPr>
          <w:rFonts w:ascii="Arial" w:hAnsi="Arial" w:cs="Arial"/>
          <w:sz w:val="20"/>
          <w:szCs w:val="20"/>
        </w:rPr>
        <w:t xml:space="preserve"> příslušenství dle § 13 ZoPK.</w:t>
      </w:r>
    </w:p>
    <w:p w14:paraId="32523645" w14:textId="77777777" w:rsidR="007F6414" w:rsidRPr="0033606E" w:rsidRDefault="007F6414" w:rsidP="00CB317D">
      <w:pPr>
        <w:pStyle w:val="Style11"/>
        <w:widowControl/>
        <w:numPr>
          <w:ilvl w:val="0"/>
          <w:numId w:val="19"/>
        </w:numPr>
        <w:tabs>
          <w:tab w:val="left" w:pos="336"/>
        </w:tabs>
        <w:spacing w:after="120" w:line="240" w:lineRule="auto"/>
        <w:ind w:right="10"/>
        <w:rPr>
          <w:rFonts w:ascii="Arial" w:hAnsi="Arial" w:cs="Arial"/>
          <w:sz w:val="20"/>
          <w:szCs w:val="20"/>
        </w:rPr>
      </w:pPr>
      <w:r w:rsidRPr="0033606E">
        <w:rPr>
          <w:rFonts w:ascii="Arial" w:hAnsi="Arial" w:cs="Arial"/>
          <w:b/>
          <w:sz w:val="20"/>
          <w:szCs w:val="20"/>
        </w:rPr>
        <w:t>Veřejným prostranstvím</w:t>
      </w:r>
      <w:r w:rsidRPr="0033606E">
        <w:rPr>
          <w:rFonts w:ascii="Arial" w:hAnsi="Arial" w:cs="Arial"/>
          <w:sz w:val="20"/>
          <w:szCs w:val="20"/>
        </w:rPr>
        <w:t xml:space="preserve"> se rozumí prostor Masarykova náměstí</w:t>
      </w:r>
      <w:r w:rsidR="009F29A3" w:rsidRPr="0033606E">
        <w:rPr>
          <w:rFonts w:ascii="Arial" w:hAnsi="Arial" w:cs="Arial"/>
          <w:sz w:val="20"/>
          <w:szCs w:val="20"/>
        </w:rPr>
        <w:t>.</w:t>
      </w:r>
      <w:r w:rsidRPr="0033606E">
        <w:rPr>
          <w:rFonts w:ascii="Arial" w:hAnsi="Arial" w:cs="Arial"/>
          <w:sz w:val="20"/>
          <w:szCs w:val="20"/>
        </w:rPr>
        <w:t xml:space="preserve"> </w:t>
      </w:r>
    </w:p>
    <w:p w14:paraId="61E16F0E" w14:textId="1AA3EBE9" w:rsidR="007F6414" w:rsidRPr="0033606E" w:rsidRDefault="007F6414" w:rsidP="008E5C11">
      <w:pPr>
        <w:pStyle w:val="Style11"/>
        <w:widowControl/>
        <w:tabs>
          <w:tab w:val="left" w:pos="336"/>
        </w:tabs>
        <w:spacing w:after="120" w:line="240" w:lineRule="auto"/>
        <w:ind w:left="720" w:right="10" w:firstLine="0"/>
        <w:rPr>
          <w:rFonts w:ascii="Arial" w:hAnsi="Arial" w:cs="Arial"/>
          <w:sz w:val="20"/>
          <w:szCs w:val="20"/>
        </w:rPr>
      </w:pPr>
    </w:p>
    <w:p w14:paraId="62F0FAF3" w14:textId="764CE56E" w:rsidR="00B53F14" w:rsidRPr="0033606E" w:rsidRDefault="00B53F14" w:rsidP="00B53F14">
      <w:pPr>
        <w:pStyle w:val="Nadpis2"/>
        <w:spacing w:before="0" w:after="0"/>
        <w:rPr>
          <w:rFonts w:cs="Arial"/>
          <w:sz w:val="20"/>
          <w:szCs w:val="20"/>
        </w:rPr>
      </w:pPr>
      <w:r w:rsidRPr="0033606E">
        <w:rPr>
          <w:rFonts w:cs="Arial"/>
          <w:sz w:val="20"/>
          <w:szCs w:val="20"/>
        </w:rPr>
        <w:t>XI.</w:t>
      </w:r>
    </w:p>
    <w:p w14:paraId="44BF0144" w14:textId="0F950517" w:rsidR="00C662E0" w:rsidRPr="0033606E" w:rsidRDefault="00C662E0" w:rsidP="00B53F14">
      <w:pPr>
        <w:pStyle w:val="Nadpis2"/>
        <w:spacing w:before="0" w:after="240"/>
        <w:rPr>
          <w:rFonts w:cs="Arial"/>
          <w:sz w:val="20"/>
          <w:szCs w:val="20"/>
        </w:rPr>
      </w:pPr>
      <w:r w:rsidRPr="0033606E">
        <w:rPr>
          <w:rFonts w:cs="Arial"/>
          <w:sz w:val="20"/>
          <w:szCs w:val="20"/>
        </w:rPr>
        <w:t>Kontaktní osoby</w:t>
      </w:r>
    </w:p>
    <w:p w14:paraId="6EA0613F" w14:textId="3A7D57AE" w:rsidR="00C662E0" w:rsidRPr="0033606E" w:rsidRDefault="00C662E0" w:rsidP="00C612DC">
      <w:pPr>
        <w:numPr>
          <w:ilvl w:val="0"/>
          <w:numId w:val="21"/>
        </w:numPr>
        <w:spacing w:after="120"/>
        <w:ind w:left="426" w:hanging="426"/>
        <w:jc w:val="both"/>
        <w:rPr>
          <w:rFonts w:ascii="Arial" w:hAnsi="Arial" w:cs="Arial"/>
          <w:snapToGrid w:val="0"/>
          <w:sz w:val="20"/>
          <w:szCs w:val="20"/>
        </w:rPr>
      </w:pPr>
      <w:r w:rsidRPr="0033606E">
        <w:rPr>
          <w:rFonts w:ascii="Arial" w:hAnsi="Arial" w:cs="Arial"/>
          <w:snapToGrid w:val="0"/>
          <w:sz w:val="20"/>
          <w:szCs w:val="20"/>
        </w:rPr>
        <w:t>Oprávněni k je</w:t>
      </w:r>
      <w:r w:rsidR="00F24A3E" w:rsidRPr="0033606E">
        <w:rPr>
          <w:rFonts w:ascii="Arial" w:hAnsi="Arial" w:cs="Arial"/>
          <w:snapToGrid w:val="0"/>
          <w:sz w:val="20"/>
          <w:szCs w:val="20"/>
        </w:rPr>
        <w:t>dnání ve věcech realizace této S</w:t>
      </w:r>
      <w:r w:rsidRPr="0033606E">
        <w:rPr>
          <w:rFonts w:ascii="Arial" w:hAnsi="Arial" w:cs="Arial"/>
          <w:snapToGrid w:val="0"/>
          <w:sz w:val="20"/>
          <w:szCs w:val="20"/>
        </w:rPr>
        <w:t>mlouvy jsou za Objednatele:</w:t>
      </w:r>
    </w:p>
    <w:p w14:paraId="7A5B0019" w14:textId="57B9FA1F" w:rsidR="00ED3822" w:rsidRPr="0033606E" w:rsidRDefault="00521B23" w:rsidP="00C612DC">
      <w:pPr>
        <w:pStyle w:val="Odstavecseseznamem"/>
        <w:numPr>
          <w:ilvl w:val="0"/>
          <w:numId w:val="28"/>
        </w:numPr>
        <w:spacing w:after="120" w:line="240" w:lineRule="auto"/>
        <w:jc w:val="both"/>
        <w:rPr>
          <w:rFonts w:ascii="Arial" w:hAnsi="Arial" w:cs="Arial"/>
          <w:snapToGrid w:val="0"/>
          <w:sz w:val="20"/>
          <w:szCs w:val="20"/>
        </w:rPr>
      </w:pPr>
      <w:r w:rsidRPr="0033606E">
        <w:rPr>
          <w:rFonts w:ascii="Arial" w:hAnsi="Arial" w:cs="Arial"/>
          <w:snapToGrid w:val="0"/>
          <w:sz w:val="20"/>
          <w:szCs w:val="20"/>
        </w:rPr>
        <w:t>vedoucí odboru dopravy, případně jím pověření zaměstnanci</w:t>
      </w:r>
      <w:r w:rsidR="00974D12" w:rsidRPr="0033606E">
        <w:rPr>
          <w:rFonts w:ascii="Arial" w:hAnsi="Arial" w:cs="Arial"/>
          <w:snapToGrid w:val="0"/>
          <w:sz w:val="20"/>
          <w:szCs w:val="20"/>
        </w:rPr>
        <w:t>;</w:t>
      </w:r>
    </w:p>
    <w:p w14:paraId="39F9098D" w14:textId="0630F851" w:rsidR="00521B23" w:rsidRPr="0033606E" w:rsidRDefault="00521B23" w:rsidP="00C612DC">
      <w:pPr>
        <w:pStyle w:val="Odstavecseseznamem"/>
        <w:numPr>
          <w:ilvl w:val="0"/>
          <w:numId w:val="28"/>
        </w:numPr>
        <w:spacing w:after="120" w:line="240" w:lineRule="auto"/>
        <w:jc w:val="both"/>
        <w:rPr>
          <w:rFonts w:ascii="Arial" w:hAnsi="Arial" w:cs="Arial"/>
          <w:snapToGrid w:val="0"/>
          <w:sz w:val="20"/>
          <w:szCs w:val="20"/>
        </w:rPr>
      </w:pPr>
      <w:r w:rsidRPr="0033606E">
        <w:rPr>
          <w:rFonts w:ascii="Arial" w:hAnsi="Arial" w:cs="Arial"/>
          <w:snapToGrid w:val="0"/>
          <w:sz w:val="20"/>
          <w:szCs w:val="20"/>
        </w:rPr>
        <w:t>vedoucí odboru životního prostředí, případně jím pověření zaměstnanci</w:t>
      </w:r>
      <w:r w:rsidR="00974D12" w:rsidRPr="0033606E">
        <w:rPr>
          <w:rFonts w:ascii="Arial" w:hAnsi="Arial" w:cs="Arial"/>
          <w:snapToGrid w:val="0"/>
          <w:sz w:val="20"/>
          <w:szCs w:val="20"/>
        </w:rPr>
        <w:t>;</w:t>
      </w:r>
    </w:p>
    <w:p w14:paraId="1B40295F" w14:textId="39F97E66" w:rsidR="00521B23" w:rsidRPr="0033606E" w:rsidRDefault="00521B23" w:rsidP="00C612DC">
      <w:pPr>
        <w:pStyle w:val="Odstavecseseznamem"/>
        <w:numPr>
          <w:ilvl w:val="0"/>
          <w:numId w:val="28"/>
        </w:numPr>
        <w:spacing w:after="120" w:line="240" w:lineRule="auto"/>
        <w:jc w:val="both"/>
        <w:rPr>
          <w:rFonts w:ascii="Arial" w:hAnsi="Arial" w:cs="Arial"/>
          <w:snapToGrid w:val="0"/>
          <w:sz w:val="20"/>
          <w:szCs w:val="20"/>
        </w:rPr>
      </w:pPr>
      <w:r w:rsidRPr="0033606E">
        <w:rPr>
          <w:rFonts w:ascii="Arial" w:hAnsi="Arial" w:cs="Arial"/>
          <w:snapToGrid w:val="0"/>
          <w:sz w:val="20"/>
          <w:szCs w:val="20"/>
        </w:rPr>
        <w:t>vedoucí majetkového odboru, případně jím pověření zaměstnanci</w:t>
      </w:r>
      <w:r w:rsidR="00974D12" w:rsidRPr="0033606E">
        <w:rPr>
          <w:rFonts w:ascii="Arial" w:hAnsi="Arial" w:cs="Arial"/>
          <w:snapToGrid w:val="0"/>
          <w:sz w:val="20"/>
          <w:szCs w:val="20"/>
        </w:rPr>
        <w:t>.</w:t>
      </w:r>
    </w:p>
    <w:p w14:paraId="16C04807" w14:textId="68F22334" w:rsidR="00C662E0" w:rsidRPr="0033606E" w:rsidRDefault="00C662E0" w:rsidP="00C612DC">
      <w:pPr>
        <w:numPr>
          <w:ilvl w:val="0"/>
          <w:numId w:val="21"/>
        </w:numPr>
        <w:spacing w:after="120"/>
        <w:ind w:left="426" w:hanging="426"/>
        <w:jc w:val="both"/>
        <w:rPr>
          <w:rFonts w:ascii="Arial" w:hAnsi="Arial" w:cs="Arial"/>
          <w:snapToGrid w:val="0"/>
          <w:sz w:val="20"/>
          <w:szCs w:val="20"/>
        </w:rPr>
      </w:pPr>
      <w:r w:rsidRPr="0033606E">
        <w:rPr>
          <w:rFonts w:ascii="Arial" w:hAnsi="Arial" w:cs="Arial"/>
          <w:snapToGrid w:val="0"/>
          <w:sz w:val="20"/>
          <w:szCs w:val="20"/>
        </w:rPr>
        <w:t>Oprávněni k je</w:t>
      </w:r>
      <w:r w:rsidR="00F24A3E" w:rsidRPr="0033606E">
        <w:rPr>
          <w:rFonts w:ascii="Arial" w:hAnsi="Arial" w:cs="Arial"/>
          <w:snapToGrid w:val="0"/>
          <w:sz w:val="20"/>
          <w:szCs w:val="20"/>
        </w:rPr>
        <w:t>dnání ve věcech realizace této S</w:t>
      </w:r>
      <w:r w:rsidRPr="0033606E">
        <w:rPr>
          <w:rFonts w:ascii="Arial" w:hAnsi="Arial" w:cs="Arial"/>
          <w:snapToGrid w:val="0"/>
          <w:sz w:val="20"/>
          <w:szCs w:val="20"/>
        </w:rPr>
        <w:t>mlouvy jsou za Dodavatele:</w:t>
      </w:r>
    </w:p>
    <w:p w14:paraId="23419C2E" w14:textId="1360D9D8" w:rsidR="00ED3822" w:rsidRPr="0033606E" w:rsidRDefault="00521B23" w:rsidP="00C612DC">
      <w:pPr>
        <w:pStyle w:val="Odstavecseseznamem"/>
        <w:numPr>
          <w:ilvl w:val="0"/>
          <w:numId w:val="29"/>
        </w:numPr>
        <w:spacing w:after="120" w:line="240" w:lineRule="auto"/>
        <w:jc w:val="both"/>
        <w:rPr>
          <w:rFonts w:ascii="Arial" w:hAnsi="Arial" w:cs="Arial"/>
          <w:snapToGrid w:val="0"/>
          <w:sz w:val="20"/>
          <w:szCs w:val="20"/>
        </w:rPr>
      </w:pPr>
      <w:r w:rsidRPr="0033606E">
        <w:rPr>
          <w:rFonts w:ascii="Arial" w:hAnsi="Arial" w:cs="Arial"/>
          <w:snapToGrid w:val="0"/>
          <w:sz w:val="20"/>
          <w:szCs w:val="20"/>
        </w:rPr>
        <w:t>provozní náměstek, případně jím pověřené osoby</w:t>
      </w:r>
      <w:r w:rsidR="00974D12" w:rsidRPr="0033606E">
        <w:rPr>
          <w:rFonts w:ascii="Arial" w:hAnsi="Arial" w:cs="Arial"/>
          <w:snapToGrid w:val="0"/>
          <w:sz w:val="20"/>
          <w:szCs w:val="20"/>
        </w:rPr>
        <w:t>;</w:t>
      </w:r>
    </w:p>
    <w:p w14:paraId="6997ECF6" w14:textId="3557FF10" w:rsidR="00C662E0" w:rsidRPr="0033606E" w:rsidRDefault="00521B23" w:rsidP="00C612DC">
      <w:pPr>
        <w:pStyle w:val="Odstavecseseznamem"/>
        <w:numPr>
          <w:ilvl w:val="0"/>
          <w:numId w:val="29"/>
        </w:numPr>
        <w:spacing w:after="120" w:line="240" w:lineRule="auto"/>
        <w:jc w:val="both"/>
        <w:rPr>
          <w:rFonts w:ascii="Arial" w:hAnsi="Arial" w:cs="Arial"/>
          <w:snapToGrid w:val="0"/>
          <w:sz w:val="20"/>
          <w:szCs w:val="20"/>
        </w:rPr>
      </w:pPr>
      <w:r w:rsidRPr="0033606E">
        <w:rPr>
          <w:rFonts w:ascii="Arial" w:hAnsi="Arial" w:cs="Arial"/>
          <w:snapToGrid w:val="0"/>
          <w:sz w:val="20"/>
          <w:szCs w:val="20"/>
        </w:rPr>
        <w:t>vedoucí divize I. (údržba komunikac</w:t>
      </w:r>
      <w:r w:rsidR="00974D12" w:rsidRPr="0033606E">
        <w:rPr>
          <w:rFonts w:ascii="Arial" w:hAnsi="Arial" w:cs="Arial"/>
          <w:snapToGrid w:val="0"/>
          <w:sz w:val="20"/>
          <w:szCs w:val="20"/>
        </w:rPr>
        <w:t>í), případně jím pověřené osoby.</w:t>
      </w:r>
    </w:p>
    <w:p w14:paraId="046A90F5" w14:textId="3A323F74" w:rsidR="00C662E0" w:rsidRPr="0033606E" w:rsidRDefault="00C662E0" w:rsidP="00C612DC">
      <w:pPr>
        <w:numPr>
          <w:ilvl w:val="0"/>
          <w:numId w:val="21"/>
        </w:numPr>
        <w:spacing w:after="120"/>
        <w:ind w:left="426" w:hanging="426"/>
        <w:jc w:val="both"/>
        <w:rPr>
          <w:rFonts w:ascii="Arial" w:hAnsi="Arial" w:cs="Arial"/>
          <w:snapToGrid w:val="0"/>
          <w:sz w:val="20"/>
          <w:szCs w:val="20"/>
        </w:rPr>
      </w:pPr>
      <w:r w:rsidRPr="0033606E">
        <w:rPr>
          <w:rFonts w:ascii="Arial" w:hAnsi="Arial" w:cs="Arial"/>
          <w:snapToGrid w:val="0"/>
          <w:sz w:val="20"/>
          <w:szCs w:val="20"/>
        </w:rPr>
        <w:t xml:space="preserve">Smluvní strany se zavazují </w:t>
      </w:r>
      <w:r w:rsidR="00521B23" w:rsidRPr="0033606E">
        <w:rPr>
          <w:rFonts w:ascii="Arial" w:hAnsi="Arial" w:cs="Arial"/>
          <w:snapToGrid w:val="0"/>
          <w:sz w:val="20"/>
          <w:szCs w:val="20"/>
        </w:rPr>
        <w:t xml:space="preserve">si </w:t>
      </w:r>
      <w:r w:rsidRPr="0033606E">
        <w:rPr>
          <w:rFonts w:ascii="Arial" w:hAnsi="Arial" w:cs="Arial"/>
          <w:snapToGrid w:val="0"/>
          <w:sz w:val="20"/>
          <w:szCs w:val="20"/>
        </w:rPr>
        <w:t xml:space="preserve">neprodleně písemně oznámit </w:t>
      </w:r>
      <w:r w:rsidR="00521B23" w:rsidRPr="0033606E">
        <w:rPr>
          <w:rFonts w:ascii="Arial" w:hAnsi="Arial" w:cs="Arial"/>
          <w:snapToGrid w:val="0"/>
          <w:sz w:val="20"/>
          <w:szCs w:val="20"/>
        </w:rPr>
        <w:t>jména konkrétních osob dle odst. 1. a 2. tohoto článku, případně</w:t>
      </w:r>
      <w:r w:rsidRPr="0033606E">
        <w:rPr>
          <w:rFonts w:ascii="Arial" w:hAnsi="Arial" w:cs="Arial"/>
          <w:snapToGrid w:val="0"/>
          <w:sz w:val="20"/>
          <w:szCs w:val="20"/>
        </w:rPr>
        <w:t xml:space="preserve"> </w:t>
      </w:r>
      <w:r w:rsidR="00521B23" w:rsidRPr="0033606E">
        <w:rPr>
          <w:rFonts w:ascii="Arial" w:hAnsi="Arial" w:cs="Arial"/>
          <w:snapToGrid w:val="0"/>
          <w:sz w:val="20"/>
          <w:szCs w:val="20"/>
        </w:rPr>
        <w:t xml:space="preserve">jakoukoliv </w:t>
      </w:r>
      <w:r w:rsidRPr="0033606E">
        <w:rPr>
          <w:rFonts w:ascii="Arial" w:hAnsi="Arial" w:cs="Arial"/>
          <w:snapToGrid w:val="0"/>
          <w:sz w:val="20"/>
          <w:szCs w:val="20"/>
        </w:rPr>
        <w:t>změnu jednajících osob.</w:t>
      </w:r>
    </w:p>
    <w:p w14:paraId="0747B696" w14:textId="025B860C" w:rsidR="00623BD6" w:rsidRPr="0033606E" w:rsidRDefault="007F6414" w:rsidP="00C612DC">
      <w:pPr>
        <w:pStyle w:val="Style11"/>
        <w:widowControl/>
        <w:tabs>
          <w:tab w:val="left" w:pos="346"/>
        </w:tabs>
        <w:spacing w:before="480" w:line="240" w:lineRule="auto"/>
        <w:ind w:right="11" w:firstLine="0"/>
        <w:jc w:val="center"/>
        <w:rPr>
          <w:rStyle w:val="FontStyle53"/>
          <w:rFonts w:ascii="Arial" w:hAnsi="Arial" w:cs="Arial"/>
          <w:b/>
          <w:color w:val="auto"/>
          <w:sz w:val="20"/>
          <w:szCs w:val="20"/>
        </w:rPr>
      </w:pPr>
      <w:r w:rsidRPr="0033606E">
        <w:rPr>
          <w:rStyle w:val="FontStyle53"/>
          <w:rFonts w:ascii="Arial" w:hAnsi="Arial" w:cs="Arial"/>
          <w:b/>
          <w:color w:val="auto"/>
          <w:sz w:val="20"/>
          <w:szCs w:val="20"/>
        </w:rPr>
        <w:t>X</w:t>
      </w:r>
      <w:r w:rsidR="00B53F14" w:rsidRPr="0033606E">
        <w:rPr>
          <w:rStyle w:val="FontStyle53"/>
          <w:rFonts w:ascii="Arial" w:hAnsi="Arial" w:cs="Arial"/>
          <w:b/>
          <w:color w:val="auto"/>
          <w:sz w:val="20"/>
          <w:szCs w:val="20"/>
        </w:rPr>
        <w:t>II</w:t>
      </w:r>
      <w:r w:rsidRPr="0033606E">
        <w:rPr>
          <w:rStyle w:val="FontStyle53"/>
          <w:rFonts w:ascii="Arial" w:hAnsi="Arial" w:cs="Arial"/>
          <w:b/>
          <w:color w:val="auto"/>
          <w:sz w:val="20"/>
          <w:szCs w:val="20"/>
        </w:rPr>
        <w:t>.</w:t>
      </w:r>
    </w:p>
    <w:p w14:paraId="65345914" w14:textId="77777777" w:rsidR="00857A21" w:rsidRPr="0033606E" w:rsidRDefault="00857A21" w:rsidP="00623FB2">
      <w:pPr>
        <w:autoSpaceDE w:val="0"/>
        <w:autoSpaceDN w:val="0"/>
        <w:adjustRightInd w:val="0"/>
        <w:spacing w:after="240" w:line="240" w:lineRule="auto"/>
        <w:jc w:val="center"/>
        <w:rPr>
          <w:rFonts w:ascii="Arial" w:eastAsiaTheme="minorEastAsia" w:hAnsi="Arial" w:cs="Arial"/>
          <w:b/>
          <w:bCs/>
          <w:sz w:val="20"/>
          <w:szCs w:val="20"/>
          <w:lang w:eastAsia="cs-CZ"/>
        </w:rPr>
      </w:pPr>
      <w:r w:rsidRPr="0033606E">
        <w:rPr>
          <w:rFonts w:ascii="Arial" w:eastAsiaTheme="minorEastAsia" w:hAnsi="Arial" w:cs="Arial"/>
          <w:b/>
          <w:bCs/>
          <w:sz w:val="20"/>
          <w:szCs w:val="20"/>
          <w:lang w:eastAsia="cs-CZ"/>
        </w:rPr>
        <w:t>Závěrečná ustanovení</w:t>
      </w:r>
    </w:p>
    <w:p w14:paraId="244A4423" w14:textId="6853D3B7" w:rsidR="00662F73" w:rsidRPr="0033606E"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Tato </w:t>
      </w:r>
      <w:r w:rsidR="008F220E" w:rsidRPr="0033606E">
        <w:rPr>
          <w:rStyle w:val="FontStyle53"/>
          <w:rFonts w:ascii="Arial" w:hAnsi="Arial" w:cs="Arial"/>
          <w:color w:val="auto"/>
          <w:sz w:val="20"/>
          <w:szCs w:val="20"/>
        </w:rPr>
        <w:t>S</w:t>
      </w:r>
      <w:r w:rsidRPr="0033606E">
        <w:rPr>
          <w:rStyle w:val="FontStyle53"/>
          <w:rFonts w:ascii="Arial" w:hAnsi="Arial" w:cs="Arial"/>
          <w:color w:val="auto"/>
          <w:sz w:val="20"/>
          <w:szCs w:val="20"/>
        </w:rPr>
        <w:t xml:space="preserve">mlouva je uzavřena ve smyslu § </w:t>
      </w:r>
      <w:r w:rsidR="00F34D9F" w:rsidRPr="0033606E">
        <w:rPr>
          <w:rStyle w:val="FontStyle53"/>
          <w:rFonts w:ascii="Arial" w:hAnsi="Arial" w:cs="Arial"/>
          <w:color w:val="auto"/>
          <w:sz w:val="20"/>
          <w:szCs w:val="20"/>
        </w:rPr>
        <w:t>2586</w:t>
      </w:r>
      <w:r w:rsidRPr="0033606E">
        <w:rPr>
          <w:rStyle w:val="FontStyle53"/>
          <w:rFonts w:ascii="Arial" w:hAnsi="Arial" w:cs="Arial"/>
          <w:color w:val="auto"/>
          <w:sz w:val="20"/>
          <w:szCs w:val="20"/>
        </w:rPr>
        <w:t xml:space="preserve"> a násl. zákona č. 89/2012 Sb., občanský zákoník, v</w:t>
      </w:r>
      <w:r w:rsidR="00316797" w:rsidRPr="0033606E">
        <w:rPr>
          <w:rStyle w:val="FontStyle53"/>
          <w:rFonts w:ascii="Arial" w:hAnsi="Arial" w:cs="Arial"/>
          <w:color w:val="auto"/>
          <w:sz w:val="20"/>
          <w:szCs w:val="20"/>
        </w:rPr>
        <w:t> </w:t>
      </w:r>
      <w:r w:rsidRPr="0033606E">
        <w:rPr>
          <w:rStyle w:val="FontStyle53"/>
          <w:rFonts w:ascii="Arial" w:hAnsi="Arial" w:cs="Arial"/>
          <w:color w:val="auto"/>
          <w:sz w:val="20"/>
          <w:szCs w:val="20"/>
        </w:rPr>
        <w:t>platném zně</w:t>
      </w:r>
      <w:r w:rsidR="00F24A3E" w:rsidRPr="0033606E">
        <w:rPr>
          <w:rStyle w:val="FontStyle53"/>
          <w:rFonts w:ascii="Arial" w:hAnsi="Arial" w:cs="Arial"/>
          <w:color w:val="auto"/>
          <w:sz w:val="20"/>
          <w:szCs w:val="20"/>
        </w:rPr>
        <w:t>ní a vztahy smluvních stran ve S</w:t>
      </w:r>
      <w:r w:rsidRPr="0033606E">
        <w:rPr>
          <w:rStyle w:val="FontStyle53"/>
          <w:rFonts w:ascii="Arial" w:hAnsi="Arial" w:cs="Arial"/>
          <w:color w:val="auto"/>
          <w:sz w:val="20"/>
          <w:szCs w:val="20"/>
        </w:rPr>
        <w:t xml:space="preserve">mlouvě výslovně neupravené se řídí ustanoveními tohoto zákona. </w:t>
      </w:r>
    </w:p>
    <w:p w14:paraId="5024AD75" w14:textId="17766F81" w:rsidR="0013738A" w:rsidRPr="0033606E" w:rsidRDefault="000805FE"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Tato S</w:t>
      </w:r>
      <w:r w:rsidR="0013738A" w:rsidRPr="0033606E">
        <w:rPr>
          <w:rStyle w:val="FontStyle53"/>
          <w:rFonts w:ascii="Arial" w:hAnsi="Arial" w:cs="Arial"/>
          <w:color w:val="auto"/>
          <w:sz w:val="20"/>
          <w:szCs w:val="20"/>
        </w:rPr>
        <w:t>mlouva se uzavírá v režimu vertikální spolupráce („in-house“ výjimka) dle § 11 zákona č.</w:t>
      </w:r>
      <w:r w:rsidR="00FF79CE" w:rsidRPr="0033606E">
        <w:rPr>
          <w:rStyle w:val="FontStyle53"/>
          <w:rFonts w:ascii="Arial" w:hAnsi="Arial" w:cs="Arial"/>
          <w:color w:val="auto"/>
          <w:sz w:val="20"/>
          <w:szCs w:val="20"/>
        </w:rPr>
        <w:t> </w:t>
      </w:r>
      <w:r w:rsidR="0013738A" w:rsidRPr="0033606E">
        <w:rPr>
          <w:rStyle w:val="FontStyle53"/>
          <w:rFonts w:ascii="Arial" w:hAnsi="Arial" w:cs="Arial"/>
          <w:color w:val="auto"/>
          <w:sz w:val="20"/>
          <w:szCs w:val="20"/>
        </w:rPr>
        <w:t>134/2016 Sb</w:t>
      </w:r>
      <w:r w:rsidR="00FF79CE" w:rsidRPr="0033606E">
        <w:rPr>
          <w:rStyle w:val="FontStyle53"/>
          <w:rFonts w:ascii="Arial" w:hAnsi="Arial" w:cs="Arial"/>
          <w:color w:val="auto"/>
          <w:sz w:val="20"/>
          <w:szCs w:val="20"/>
        </w:rPr>
        <w:t>., o zadávání veřejných zakázek, v platném znění.</w:t>
      </w:r>
    </w:p>
    <w:p w14:paraId="2A1F4AEE" w14:textId="77777777" w:rsidR="00623BD6" w:rsidRPr="0033606E"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Jakékoliv změny </w:t>
      </w:r>
      <w:r w:rsidR="00662F73" w:rsidRPr="0033606E">
        <w:rPr>
          <w:rStyle w:val="FontStyle53"/>
          <w:rFonts w:ascii="Arial" w:hAnsi="Arial" w:cs="Arial"/>
          <w:color w:val="auto"/>
          <w:sz w:val="20"/>
          <w:szCs w:val="20"/>
        </w:rPr>
        <w:t>této S</w:t>
      </w:r>
      <w:r w:rsidRPr="0033606E">
        <w:rPr>
          <w:rStyle w:val="FontStyle53"/>
          <w:rFonts w:ascii="Arial" w:hAnsi="Arial" w:cs="Arial"/>
          <w:color w:val="auto"/>
          <w:sz w:val="20"/>
          <w:szCs w:val="20"/>
        </w:rPr>
        <w:t xml:space="preserve">mlouvy je možné činit výhradně formou písemných </w:t>
      </w:r>
      <w:r w:rsidR="00662F73" w:rsidRPr="0033606E">
        <w:rPr>
          <w:rStyle w:val="FontStyle53"/>
          <w:rFonts w:ascii="Arial" w:hAnsi="Arial" w:cs="Arial"/>
          <w:color w:val="auto"/>
          <w:sz w:val="20"/>
          <w:szCs w:val="20"/>
        </w:rPr>
        <w:t xml:space="preserve">vzestupně číslovaných dodatků </w:t>
      </w:r>
      <w:r w:rsidRPr="0033606E">
        <w:rPr>
          <w:rStyle w:val="FontStyle53"/>
          <w:rFonts w:ascii="Arial" w:hAnsi="Arial" w:cs="Arial"/>
          <w:color w:val="auto"/>
          <w:sz w:val="20"/>
          <w:szCs w:val="20"/>
        </w:rPr>
        <w:t xml:space="preserve">schválených oběma smluvními stranami.  </w:t>
      </w:r>
    </w:p>
    <w:p w14:paraId="0D8A55BF" w14:textId="7B9667DF" w:rsidR="00623BD6" w:rsidRPr="0033606E"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Je-li nebo stane-li se některé ustanovení této </w:t>
      </w:r>
      <w:r w:rsidR="008F220E" w:rsidRPr="0033606E">
        <w:rPr>
          <w:rStyle w:val="FontStyle53"/>
          <w:rFonts w:ascii="Arial" w:hAnsi="Arial" w:cs="Arial"/>
          <w:color w:val="auto"/>
          <w:sz w:val="20"/>
          <w:szCs w:val="20"/>
        </w:rPr>
        <w:t>S</w:t>
      </w:r>
      <w:r w:rsidRPr="0033606E">
        <w:rPr>
          <w:rStyle w:val="FontStyle53"/>
          <w:rFonts w:ascii="Arial" w:hAnsi="Arial" w:cs="Arial"/>
          <w:color w:val="auto"/>
          <w:sz w:val="20"/>
          <w:szCs w:val="20"/>
        </w:rPr>
        <w:t>mlouvy neplatným či nevykonatelným, nedotkne se tato neplatnost či nevykona</w:t>
      </w:r>
      <w:r w:rsidR="000805FE" w:rsidRPr="0033606E">
        <w:rPr>
          <w:rStyle w:val="FontStyle53"/>
          <w:rFonts w:ascii="Arial" w:hAnsi="Arial" w:cs="Arial"/>
          <w:color w:val="auto"/>
          <w:sz w:val="20"/>
          <w:szCs w:val="20"/>
        </w:rPr>
        <w:t>telnost jiných ustanovení této S</w:t>
      </w:r>
      <w:r w:rsidRPr="0033606E">
        <w:rPr>
          <w:rStyle w:val="FontStyle53"/>
          <w:rFonts w:ascii="Arial" w:hAnsi="Arial" w:cs="Arial"/>
          <w:color w:val="auto"/>
          <w:sz w:val="20"/>
          <w:szCs w:val="20"/>
        </w:rPr>
        <w:t>mlouvy. S</w:t>
      </w:r>
      <w:r w:rsidR="008F220E" w:rsidRPr="0033606E">
        <w:rPr>
          <w:rStyle w:val="FontStyle53"/>
          <w:rFonts w:ascii="Arial" w:hAnsi="Arial" w:cs="Arial"/>
          <w:color w:val="auto"/>
          <w:sz w:val="20"/>
          <w:szCs w:val="20"/>
        </w:rPr>
        <w:t>mluvní s</w:t>
      </w:r>
      <w:r w:rsidRPr="0033606E">
        <w:rPr>
          <w:rStyle w:val="FontStyle53"/>
          <w:rFonts w:ascii="Arial" w:hAnsi="Arial" w:cs="Arial"/>
          <w:color w:val="auto"/>
          <w:sz w:val="20"/>
          <w:szCs w:val="20"/>
        </w:rPr>
        <w:t>trany se zavazují, v co nejkratší lhůtě nahradit neplatné či nevykonatelné ustanovení jiným ustanovením, které bude platné a</w:t>
      </w:r>
      <w:r w:rsidR="00316797" w:rsidRPr="0033606E">
        <w:rPr>
          <w:rStyle w:val="FontStyle53"/>
          <w:rFonts w:ascii="Arial" w:hAnsi="Arial" w:cs="Arial"/>
          <w:color w:val="auto"/>
          <w:sz w:val="20"/>
          <w:szCs w:val="20"/>
        </w:rPr>
        <w:t> </w:t>
      </w:r>
      <w:r w:rsidRPr="0033606E">
        <w:rPr>
          <w:rStyle w:val="FontStyle53"/>
          <w:rFonts w:ascii="Arial" w:hAnsi="Arial" w:cs="Arial"/>
          <w:color w:val="auto"/>
          <w:sz w:val="20"/>
          <w:szCs w:val="20"/>
        </w:rPr>
        <w:t>vykonatelné a které bude svým obsahem obdobné nahrazovanému neplatnému či</w:t>
      </w:r>
      <w:r w:rsidR="00316797" w:rsidRPr="0033606E">
        <w:rPr>
          <w:rStyle w:val="FontStyle53"/>
          <w:rFonts w:ascii="Arial" w:hAnsi="Arial" w:cs="Arial"/>
          <w:color w:val="auto"/>
          <w:sz w:val="20"/>
          <w:szCs w:val="20"/>
        </w:rPr>
        <w:t> </w:t>
      </w:r>
      <w:r w:rsidRPr="0033606E">
        <w:rPr>
          <w:rStyle w:val="FontStyle53"/>
          <w:rFonts w:ascii="Arial" w:hAnsi="Arial" w:cs="Arial"/>
          <w:color w:val="auto"/>
          <w:sz w:val="20"/>
          <w:szCs w:val="20"/>
        </w:rPr>
        <w:t>nevykonatelnému ustanovení.</w:t>
      </w:r>
    </w:p>
    <w:p w14:paraId="0F08263B" w14:textId="5ACA494B" w:rsidR="00623BD6" w:rsidRPr="0033606E" w:rsidRDefault="00662F73" w:rsidP="00CB317D">
      <w:pPr>
        <w:pStyle w:val="Odstavecseseznamem"/>
        <w:numPr>
          <w:ilvl w:val="0"/>
          <w:numId w:val="6"/>
        </w:numPr>
        <w:spacing w:after="120" w:line="240" w:lineRule="auto"/>
        <w:ind w:left="284" w:hanging="284"/>
        <w:contextualSpacing w:val="0"/>
        <w:jc w:val="both"/>
        <w:rPr>
          <w:rStyle w:val="FontStyle53"/>
          <w:rFonts w:ascii="Arial" w:eastAsia="Times New Roman" w:hAnsi="Arial" w:cs="Arial"/>
          <w:color w:val="auto"/>
          <w:sz w:val="20"/>
          <w:szCs w:val="20"/>
        </w:rPr>
      </w:pPr>
      <w:r w:rsidRPr="0033606E">
        <w:rPr>
          <w:rFonts w:ascii="Arial" w:eastAsia="Times New Roman" w:hAnsi="Arial" w:cs="Arial"/>
          <w:sz w:val="20"/>
          <w:szCs w:val="20"/>
        </w:rPr>
        <w:lastRenderedPageBreak/>
        <w:t>Smlouva nabývá platnosti dnem jejího podpisu smluvními stranami a účinnosti dnem uveřejnění v</w:t>
      </w:r>
      <w:r w:rsidR="00316797" w:rsidRPr="0033606E">
        <w:rPr>
          <w:rFonts w:ascii="Arial" w:eastAsia="Times New Roman" w:hAnsi="Arial" w:cs="Arial"/>
          <w:sz w:val="20"/>
          <w:szCs w:val="20"/>
        </w:rPr>
        <w:t> </w:t>
      </w:r>
      <w:r w:rsidR="00F24A3E" w:rsidRPr="0033606E">
        <w:rPr>
          <w:rFonts w:ascii="Arial" w:eastAsia="Times New Roman" w:hAnsi="Arial" w:cs="Arial"/>
          <w:sz w:val="20"/>
          <w:szCs w:val="20"/>
        </w:rPr>
        <w:t>registru smluv, není-li ve S</w:t>
      </w:r>
      <w:r w:rsidRPr="0033606E">
        <w:rPr>
          <w:rFonts w:ascii="Arial" w:eastAsia="Times New Roman" w:hAnsi="Arial" w:cs="Arial"/>
          <w:sz w:val="20"/>
          <w:szCs w:val="20"/>
        </w:rPr>
        <w:t>mlouvě stanovena účinnost pozdější.</w:t>
      </w:r>
    </w:p>
    <w:p w14:paraId="46AF4E7F" w14:textId="5AD14D64" w:rsidR="00623BD6" w:rsidRPr="0033606E" w:rsidRDefault="00623BD6" w:rsidP="00CB317D">
      <w:pPr>
        <w:pStyle w:val="Odstavecseseznamem"/>
        <w:numPr>
          <w:ilvl w:val="0"/>
          <w:numId w:val="6"/>
        </w:numPr>
        <w:spacing w:after="120" w:line="240" w:lineRule="auto"/>
        <w:ind w:left="284" w:hanging="284"/>
        <w:jc w:val="both"/>
        <w:rPr>
          <w:rFonts w:ascii="Arial" w:hAnsi="Arial" w:cs="Arial"/>
        </w:rPr>
      </w:pPr>
      <w:r w:rsidRPr="0033606E">
        <w:rPr>
          <w:rFonts w:ascii="Arial" w:eastAsia="Times New Roman" w:hAnsi="Arial" w:cs="Arial"/>
          <w:sz w:val="20"/>
          <w:szCs w:val="20"/>
        </w:rPr>
        <w:t xml:space="preserve">Dnem nabytí účinnosti této </w:t>
      </w:r>
      <w:r w:rsidR="008F220E" w:rsidRPr="0033606E">
        <w:rPr>
          <w:rFonts w:ascii="Arial" w:eastAsia="Times New Roman" w:hAnsi="Arial" w:cs="Arial"/>
          <w:sz w:val="20"/>
          <w:szCs w:val="20"/>
        </w:rPr>
        <w:t>S</w:t>
      </w:r>
      <w:r w:rsidRPr="0033606E">
        <w:rPr>
          <w:rFonts w:ascii="Arial" w:eastAsia="Times New Roman" w:hAnsi="Arial" w:cs="Arial"/>
          <w:sz w:val="20"/>
          <w:szCs w:val="20"/>
        </w:rPr>
        <w:t xml:space="preserve">mlouvy se ukončuje a pozbývá platnosti a účinnosti </w:t>
      </w:r>
      <w:r w:rsidR="006B109D" w:rsidRPr="0033606E">
        <w:rPr>
          <w:rFonts w:ascii="Arial" w:eastAsia="Times New Roman" w:hAnsi="Arial" w:cs="Arial"/>
          <w:sz w:val="20"/>
          <w:szCs w:val="20"/>
        </w:rPr>
        <w:t>ustanovení Zvláštní části Smlouvy na komplexní zajištění veřejných prospěšných služeb pro statutární město Jihlava, ev. č. 715/OD/05 ze dne 25. 5. 2005 ve znění pozdějších dodatků, a to v části 2. Kompletní zabezpečení čištění a údržby místních komunikací v souladu se zák</w:t>
      </w:r>
      <w:r w:rsidR="00B53F14" w:rsidRPr="0033606E">
        <w:rPr>
          <w:rFonts w:ascii="Arial" w:eastAsia="Times New Roman" w:hAnsi="Arial" w:cs="Arial"/>
          <w:sz w:val="20"/>
          <w:szCs w:val="20"/>
        </w:rPr>
        <w:t>onem</w:t>
      </w:r>
      <w:r w:rsidR="006B109D" w:rsidRPr="0033606E">
        <w:rPr>
          <w:rFonts w:ascii="Arial" w:eastAsia="Times New Roman" w:hAnsi="Arial" w:cs="Arial"/>
          <w:sz w:val="20"/>
          <w:szCs w:val="20"/>
        </w:rPr>
        <w:t xml:space="preserve"> č. 13/1997 Sb., o pozemních komunikacích v platném znění</w:t>
      </w:r>
      <w:r w:rsidR="00FF79CE" w:rsidRPr="0033606E">
        <w:rPr>
          <w:rFonts w:ascii="Arial" w:eastAsia="Times New Roman" w:hAnsi="Arial" w:cs="Arial"/>
          <w:sz w:val="20"/>
          <w:szCs w:val="20"/>
        </w:rPr>
        <w:t xml:space="preserve"> a všechna další příslušná ustanovení, týkající se zajišťování čištění a údržby místních komunikací a veřejně přístupných účelových ko</w:t>
      </w:r>
      <w:r w:rsidR="00F24A3E" w:rsidRPr="0033606E">
        <w:rPr>
          <w:rFonts w:ascii="Arial" w:eastAsia="Times New Roman" w:hAnsi="Arial" w:cs="Arial"/>
          <w:sz w:val="20"/>
          <w:szCs w:val="20"/>
        </w:rPr>
        <w:t>munikací, kterou upravuje tato S</w:t>
      </w:r>
      <w:r w:rsidR="00FF79CE" w:rsidRPr="0033606E">
        <w:rPr>
          <w:rFonts w:ascii="Arial" w:eastAsia="Times New Roman" w:hAnsi="Arial" w:cs="Arial"/>
          <w:sz w:val="20"/>
          <w:szCs w:val="20"/>
        </w:rPr>
        <w:t>mlouva</w:t>
      </w:r>
      <w:r w:rsidRPr="0033606E">
        <w:rPr>
          <w:rFonts w:ascii="Arial" w:eastAsia="Times New Roman" w:hAnsi="Arial" w:cs="Arial"/>
          <w:sz w:val="20"/>
          <w:szCs w:val="20"/>
        </w:rPr>
        <w:t xml:space="preserve">. </w:t>
      </w:r>
    </w:p>
    <w:p w14:paraId="4E63264B" w14:textId="77777777" w:rsidR="00857A21" w:rsidRPr="0033606E" w:rsidRDefault="00857A21" w:rsidP="00CB317D">
      <w:pPr>
        <w:pStyle w:val="Style11"/>
        <w:widowControl/>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Tato </w:t>
      </w:r>
      <w:r w:rsidR="008F220E" w:rsidRPr="0033606E">
        <w:rPr>
          <w:rStyle w:val="FontStyle53"/>
          <w:rFonts w:ascii="Arial" w:hAnsi="Arial" w:cs="Arial"/>
          <w:color w:val="auto"/>
          <w:sz w:val="20"/>
          <w:szCs w:val="20"/>
        </w:rPr>
        <w:t>S</w:t>
      </w:r>
      <w:r w:rsidRPr="0033606E">
        <w:rPr>
          <w:rStyle w:val="FontStyle53"/>
          <w:rFonts w:ascii="Arial" w:hAnsi="Arial" w:cs="Arial"/>
          <w:color w:val="auto"/>
          <w:sz w:val="20"/>
          <w:szCs w:val="20"/>
        </w:rPr>
        <w:t>mlouva je sepsána ve čtyřech vyhotoveních, přičemž každé z nich má platnost originálu. Každá smluvní strana obdrží dvě vyhotovení.</w:t>
      </w:r>
    </w:p>
    <w:p w14:paraId="4CC0E203" w14:textId="77777777" w:rsidR="00857A21" w:rsidRPr="0033606E" w:rsidRDefault="00857A21" w:rsidP="00CB317D">
      <w:pPr>
        <w:pStyle w:val="Style11"/>
        <w:widowControl/>
        <w:numPr>
          <w:ilvl w:val="0"/>
          <w:numId w:val="6"/>
        </w:numPr>
        <w:tabs>
          <w:tab w:val="left" w:pos="336"/>
        </w:tabs>
        <w:spacing w:after="120" w:line="240" w:lineRule="auto"/>
        <w:ind w:left="284" w:hanging="284"/>
        <w:rPr>
          <w:rStyle w:val="FontStyle53"/>
          <w:rFonts w:ascii="Arial" w:hAnsi="Arial" w:cs="Arial"/>
          <w:color w:val="auto"/>
          <w:sz w:val="20"/>
          <w:szCs w:val="20"/>
        </w:rPr>
      </w:pPr>
      <w:r w:rsidRPr="0033606E">
        <w:rPr>
          <w:rStyle w:val="FontStyle53"/>
          <w:rFonts w:ascii="Arial" w:hAnsi="Arial" w:cs="Arial"/>
          <w:color w:val="auto"/>
          <w:sz w:val="20"/>
          <w:szCs w:val="20"/>
        </w:rPr>
        <w:t xml:space="preserve">Smluvní strany prohlašují, že </w:t>
      </w:r>
      <w:r w:rsidR="008F220E" w:rsidRPr="0033606E">
        <w:rPr>
          <w:rStyle w:val="FontStyle53"/>
          <w:rFonts w:ascii="Arial" w:hAnsi="Arial" w:cs="Arial"/>
          <w:color w:val="auto"/>
          <w:sz w:val="20"/>
          <w:szCs w:val="20"/>
        </w:rPr>
        <w:t>S</w:t>
      </w:r>
      <w:r w:rsidRPr="0033606E">
        <w:rPr>
          <w:rStyle w:val="FontStyle53"/>
          <w:rFonts w:ascii="Arial" w:hAnsi="Arial" w:cs="Arial"/>
          <w:color w:val="auto"/>
          <w:sz w:val="20"/>
          <w:szCs w:val="20"/>
        </w:rPr>
        <w:t>mlouva je výsledkem jejich vážné a svobodné vůle a nebyla uzavřena v tísni ani pod nátlakem.</w:t>
      </w:r>
    </w:p>
    <w:p w14:paraId="1EAB73F8" w14:textId="77777777" w:rsidR="00623BD6" w:rsidRPr="0033606E" w:rsidRDefault="00623BD6" w:rsidP="000805FE">
      <w:pPr>
        <w:pStyle w:val="Odstavecseseznamem"/>
        <w:numPr>
          <w:ilvl w:val="0"/>
          <w:numId w:val="6"/>
        </w:numPr>
        <w:tabs>
          <w:tab w:val="left" w:pos="336"/>
        </w:tabs>
        <w:spacing w:line="240" w:lineRule="auto"/>
        <w:ind w:left="284" w:hanging="284"/>
        <w:jc w:val="both"/>
        <w:rPr>
          <w:rStyle w:val="FontStyle53"/>
          <w:rFonts w:ascii="Arial" w:eastAsiaTheme="minorEastAsia" w:hAnsi="Arial" w:cs="Arial"/>
          <w:color w:val="auto"/>
          <w:sz w:val="20"/>
          <w:szCs w:val="20"/>
          <w:lang w:eastAsia="cs-CZ"/>
        </w:rPr>
      </w:pPr>
      <w:r w:rsidRPr="0033606E">
        <w:rPr>
          <w:rStyle w:val="FontStyle53"/>
          <w:rFonts w:ascii="Arial" w:eastAsiaTheme="minorEastAsia" w:hAnsi="Arial" w:cs="Arial"/>
          <w:color w:val="auto"/>
          <w:sz w:val="20"/>
          <w:szCs w:val="20"/>
          <w:lang w:eastAsia="cs-CZ"/>
        </w:rPr>
        <w:t xml:space="preserve">Podléhá-li tato </w:t>
      </w:r>
      <w:r w:rsidR="008F220E" w:rsidRPr="0033606E">
        <w:rPr>
          <w:rStyle w:val="FontStyle53"/>
          <w:rFonts w:ascii="Arial" w:eastAsiaTheme="minorEastAsia" w:hAnsi="Arial" w:cs="Arial"/>
          <w:color w:val="auto"/>
          <w:sz w:val="20"/>
          <w:szCs w:val="20"/>
          <w:lang w:eastAsia="cs-CZ"/>
        </w:rPr>
        <w:t>S</w:t>
      </w:r>
      <w:r w:rsidRPr="0033606E">
        <w:rPr>
          <w:rStyle w:val="FontStyle53"/>
          <w:rFonts w:ascii="Arial" w:eastAsiaTheme="minorEastAsia" w:hAnsi="Arial" w:cs="Arial"/>
          <w:color w:val="auto"/>
          <w:sz w:val="20"/>
          <w:szCs w:val="20"/>
          <w:lang w:eastAsia="cs-CZ"/>
        </w:rPr>
        <w:t>mlouva uveřejnění dle zákona o registru smluv v platném znění, zajistí statutární město Jihlava její uveřejnění v registru v souladu s právními předpisy.</w:t>
      </w:r>
    </w:p>
    <w:p w14:paraId="328CB3A2" w14:textId="77777777" w:rsidR="00623BD6" w:rsidRPr="00C458DE" w:rsidRDefault="00623BD6" w:rsidP="00FB5A33">
      <w:pPr>
        <w:autoSpaceDE w:val="0"/>
        <w:autoSpaceDN w:val="0"/>
        <w:adjustRightInd w:val="0"/>
        <w:spacing w:after="120" w:line="240" w:lineRule="auto"/>
        <w:jc w:val="both"/>
        <w:rPr>
          <w:rFonts w:ascii="Arial" w:eastAsia="Times New Roman" w:hAnsi="Arial" w:cs="Arial"/>
          <w:b/>
          <w:sz w:val="20"/>
          <w:szCs w:val="20"/>
        </w:rPr>
      </w:pPr>
    </w:p>
    <w:p w14:paraId="5AD40CB7" w14:textId="34CD3015" w:rsidR="00EE12D1" w:rsidRPr="008806CF" w:rsidRDefault="00F14AB7" w:rsidP="00FB5A33">
      <w:pPr>
        <w:autoSpaceDE w:val="0"/>
        <w:autoSpaceDN w:val="0"/>
        <w:adjustRightInd w:val="0"/>
        <w:spacing w:after="120" w:line="240" w:lineRule="auto"/>
        <w:jc w:val="both"/>
        <w:rPr>
          <w:rFonts w:ascii="Arial" w:eastAsia="Times New Roman" w:hAnsi="Arial" w:cs="Arial"/>
          <w:sz w:val="20"/>
          <w:szCs w:val="20"/>
        </w:rPr>
      </w:pPr>
      <w:r w:rsidRPr="008806CF">
        <w:rPr>
          <w:rFonts w:ascii="Arial" w:eastAsia="Times New Roman" w:hAnsi="Arial" w:cs="Arial"/>
          <w:b/>
          <w:sz w:val="20"/>
          <w:szCs w:val="20"/>
        </w:rPr>
        <w:t xml:space="preserve">Doložka: </w:t>
      </w:r>
      <w:r w:rsidRPr="008806CF">
        <w:rPr>
          <w:rFonts w:ascii="Arial" w:eastAsia="Times New Roman" w:hAnsi="Arial" w:cs="Arial"/>
          <w:sz w:val="20"/>
          <w:szCs w:val="20"/>
        </w:rPr>
        <w:t xml:space="preserve">Uzavření této </w:t>
      </w:r>
      <w:r w:rsidR="008F220E" w:rsidRPr="008806CF">
        <w:rPr>
          <w:rFonts w:ascii="Arial" w:eastAsia="Times New Roman" w:hAnsi="Arial" w:cs="Arial"/>
          <w:sz w:val="20"/>
          <w:szCs w:val="20"/>
        </w:rPr>
        <w:t>S</w:t>
      </w:r>
      <w:r w:rsidRPr="008806CF">
        <w:rPr>
          <w:rFonts w:ascii="Arial" w:eastAsia="Times New Roman" w:hAnsi="Arial" w:cs="Arial"/>
          <w:sz w:val="20"/>
          <w:szCs w:val="20"/>
        </w:rPr>
        <w:t xml:space="preserve">mlouvy schválila Rada města Jihlavy na své </w:t>
      </w:r>
      <w:r w:rsidR="008806CF" w:rsidRPr="008806CF">
        <w:rPr>
          <w:rFonts w:ascii="Arial" w:eastAsia="Times New Roman" w:hAnsi="Arial" w:cs="Arial"/>
          <w:sz w:val="20"/>
          <w:szCs w:val="20"/>
        </w:rPr>
        <w:t>61.</w:t>
      </w:r>
      <w:r w:rsidRPr="008806CF">
        <w:rPr>
          <w:rFonts w:ascii="Arial" w:eastAsia="Times New Roman" w:hAnsi="Arial" w:cs="Arial"/>
          <w:sz w:val="20"/>
          <w:szCs w:val="20"/>
        </w:rPr>
        <w:t xml:space="preserve"> schůzi dne </w:t>
      </w:r>
      <w:r w:rsidR="008806CF" w:rsidRPr="008806CF">
        <w:rPr>
          <w:rFonts w:ascii="Arial" w:eastAsia="Times New Roman" w:hAnsi="Arial" w:cs="Arial"/>
          <w:sz w:val="20"/>
          <w:szCs w:val="20"/>
        </w:rPr>
        <w:t>28. 1</w:t>
      </w:r>
      <w:r w:rsidR="00A10995" w:rsidRPr="008806CF">
        <w:rPr>
          <w:rFonts w:ascii="Arial" w:eastAsia="Times New Roman" w:hAnsi="Arial" w:cs="Arial"/>
          <w:sz w:val="20"/>
          <w:szCs w:val="20"/>
        </w:rPr>
        <w:t>. 2021</w:t>
      </w:r>
      <w:r w:rsidRPr="008806CF">
        <w:rPr>
          <w:rFonts w:ascii="Arial" w:eastAsia="Times New Roman" w:hAnsi="Arial" w:cs="Arial"/>
          <w:sz w:val="20"/>
          <w:szCs w:val="20"/>
        </w:rPr>
        <w:t xml:space="preserve"> usnesením č. </w:t>
      </w:r>
      <w:r w:rsidR="008806CF" w:rsidRPr="008806CF">
        <w:rPr>
          <w:rFonts w:ascii="Arial" w:eastAsia="Times New Roman" w:hAnsi="Arial" w:cs="Arial"/>
          <w:sz w:val="20"/>
          <w:szCs w:val="20"/>
        </w:rPr>
        <w:t>86</w:t>
      </w:r>
      <w:r w:rsidR="005C38F6" w:rsidRPr="008806CF">
        <w:rPr>
          <w:rFonts w:ascii="Arial" w:eastAsia="Times New Roman" w:hAnsi="Arial" w:cs="Arial"/>
          <w:sz w:val="20"/>
          <w:szCs w:val="20"/>
        </w:rPr>
        <w:t>/21</w:t>
      </w:r>
      <w:r w:rsidRPr="008806CF">
        <w:rPr>
          <w:rFonts w:ascii="Arial" w:eastAsia="Times New Roman" w:hAnsi="Arial" w:cs="Arial"/>
          <w:sz w:val="20"/>
          <w:szCs w:val="20"/>
        </w:rPr>
        <w:t>-RM.</w:t>
      </w:r>
    </w:p>
    <w:p w14:paraId="13F8B188" w14:textId="77777777" w:rsidR="00CC756E" w:rsidRPr="00C458DE" w:rsidRDefault="00CC756E" w:rsidP="00FB5A33">
      <w:pPr>
        <w:widowControl w:val="0"/>
        <w:tabs>
          <w:tab w:val="left" w:pos="528"/>
        </w:tabs>
        <w:autoSpaceDE w:val="0"/>
        <w:autoSpaceDN w:val="0"/>
        <w:adjustRightInd w:val="0"/>
        <w:spacing w:after="355" w:line="240" w:lineRule="auto"/>
        <w:jc w:val="both"/>
        <w:rPr>
          <w:rFonts w:ascii="Arial" w:eastAsiaTheme="minorEastAsia" w:hAnsi="Arial" w:cs="Arial"/>
          <w:color w:val="000000"/>
          <w:sz w:val="20"/>
          <w:szCs w:val="20"/>
          <w:lang w:eastAsia="cs-CZ"/>
        </w:rPr>
      </w:pPr>
    </w:p>
    <w:p w14:paraId="46BF7B35" w14:textId="6152B988" w:rsidR="0049238C" w:rsidRPr="00C458DE" w:rsidRDefault="0049238C" w:rsidP="00FB5A33">
      <w:pPr>
        <w:spacing w:after="0" w:line="240" w:lineRule="auto"/>
        <w:jc w:val="both"/>
        <w:rPr>
          <w:rFonts w:ascii="Arial" w:eastAsia="Times New Roman" w:hAnsi="Arial" w:cs="Arial"/>
          <w:sz w:val="20"/>
          <w:szCs w:val="20"/>
        </w:rPr>
      </w:pPr>
      <w:r w:rsidRPr="00C458DE">
        <w:rPr>
          <w:rFonts w:ascii="Arial" w:eastAsia="Times New Roman" w:hAnsi="Arial" w:cs="Arial"/>
          <w:sz w:val="20"/>
          <w:szCs w:val="20"/>
        </w:rPr>
        <w:t>V Jihlavě dne</w:t>
      </w:r>
      <w:r w:rsidR="00560882">
        <w:rPr>
          <w:rFonts w:ascii="Arial" w:eastAsia="Times New Roman" w:hAnsi="Arial" w:cs="Arial"/>
          <w:sz w:val="20"/>
          <w:szCs w:val="20"/>
        </w:rPr>
        <w:t xml:space="preserve"> 29. 1. 2021</w:t>
      </w:r>
      <w:r w:rsidR="00560882">
        <w:rPr>
          <w:rFonts w:ascii="Arial" w:eastAsia="Times New Roman" w:hAnsi="Arial" w:cs="Arial"/>
          <w:sz w:val="20"/>
          <w:szCs w:val="20"/>
        </w:rPr>
        <w:tab/>
      </w:r>
      <w:r w:rsidR="00560882">
        <w:rPr>
          <w:rFonts w:ascii="Arial" w:eastAsia="Times New Roman" w:hAnsi="Arial" w:cs="Arial"/>
          <w:sz w:val="20"/>
          <w:szCs w:val="20"/>
        </w:rPr>
        <w:tab/>
      </w:r>
      <w:r w:rsidR="00560882">
        <w:rPr>
          <w:rFonts w:ascii="Arial" w:eastAsia="Times New Roman" w:hAnsi="Arial" w:cs="Arial"/>
          <w:sz w:val="20"/>
          <w:szCs w:val="20"/>
        </w:rPr>
        <w:tab/>
      </w:r>
      <w:r w:rsidR="00560882">
        <w:rPr>
          <w:rFonts w:ascii="Arial" w:eastAsia="Times New Roman" w:hAnsi="Arial" w:cs="Arial"/>
          <w:sz w:val="20"/>
          <w:szCs w:val="20"/>
        </w:rPr>
        <w:tab/>
      </w:r>
      <w:r w:rsidRPr="00C458DE">
        <w:rPr>
          <w:rFonts w:ascii="Arial" w:eastAsia="Times New Roman" w:hAnsi="Arial" w:cs="Arial"/>
          <w:sz w:val="20"/>
          <w:szCs w:val="20"/>
        </w:rPr>
        <w:t>V Jihlavě dne</w:t>
      </w:r>
      <w:r w:rsidR="00560882">
        <w:rPr>
          <w:rFonts w:ascii="Arial" w:eastAsia="Times New Roman" w:hAnsi="Arial" w:cs="Arial"/>
          <w:sz w:val="20"/>
          <w:szCs w:val="20"/>
        </w:rPr>
        <w:t xml:space="preserve"> 29. 1. 2021</w:t>
      </w:r>
    </w:p>
    <w:p w14:paraId="3AE68110" w14:textId="77777777" w:rsidR="0049238C" w:rsidRPr="00C458DE" w:rsidRDefault="0049238C" w:rsidP="00FB5A33">
      <w:pPr>
        <w:spacing w:after="0" w:line="240" w:lineRule="auto"/>
        <w:jc w:val="both"/>
        <w:rPr>
          <w:rFonts w:ascii="Arial" w:eastAsia="Times New Roman" w:hAnsi="Arial" w:cs="Arial"/>
          <w:sz w:val="20"/>
          <w:szCs w:val="20"/>
        </w:rPr>
      </w:pPr>
    </w:p>
    <w:p w14:paraId="37F2105D" w14:textId="77777777" w:rsidR="0049238C" w:rsidRPr="00C458DE" w:rsidRDefault="0049238C" w:rsidP="00FB5A33">
      <w:pPr>
        <w:spacing w:after="0" w:line="240" w:lineRule="auto"/>
        <w:jc w:val="both"/>
        <w:rPr>
          <w:rFonts w:ascii="Arial" w:eastAsia="Times New Roman" w:hAnsi="Arial" w:cs="Arial"/>
          <w:sz w:val="20"/>
          <w:szCs w:val="20"/>
        </w:rPr>
      </w:pPr>
    </w:p>
    <w:p w14:paraId="5C6A998C" w14:textId="77777777" w:rsidR="0049238C" w:rsidRPr="00C458DE" w:rsidRDefault="0049238C" w:rsidP="00FB5A33">
      <w:pPr>
        <w:spacing w:after="0" w:line="240" w:lineRule="auto"/>
        <w:jc w:val="both"/>
        <w:rPr>
          <w:rFonts w:ascii="Arial" w:eastAsia="Times New Roman" w:hAnsi="Arial" w:cs="Arial"/>
          <w:sz w:val="20"/>
          <w:szCs w:val="20"/>
        </w:rPr>
      </w:pPr>
    </w:p>
    <w:p w14:paraId="009180EE" w14:textId="77777777" w:rsidR="0049238C" w:rsidRPr="00C458DE" w:rsidRDefault="0049238C" w:rsidP="00FB5A33">
      <w:pPr>
        <w:spacing w:after="0" w:line="240" w:lineRule="auto"/>
        <w:jc w:val="both"/>
        <w:rPr>
          <w:rFonts w:ascii="Arial" w:eastAsia="Times New Roman" w:hAnsi="Arial" w:cs="Arial"/>
          <w:sz w:val="20"/>
          <w:szCs w:val="20"/>
        </w:rPr>
      </w:pPr>
    </w:p>
    <w:p w14:paraId="690BE19B" w14:textId="77777777" w:rsidR="0049238C" w:rsidRPr="00C458DE" w:rsidRDefault="0049238C" w:rsidP="00FB5A33">
      <w:pPr>
        <w:spacing w:after="0" w:line="240" w:lineRule="auto"/>
        <w:jc w:val="both"/>
        <w:rPr>
          <w:rFonts w:ascii="Arial" w:eastAsia="Times New Roman" w:hAnsi="Arial" w:cs="Arial"/>
          <w:sz w:val="20"/>
          <w:szCs w:val="20"/>
        </w:rPr>
      </w:pPr>
    </w:p>
    <w:p w14:paraId="07DAEB87" w14:textId="77777777" w:rsidR="0049238C" w:rsidRPr="00C458DE" w:rsidRDefault="0049238C" w:rsidP="00FB5A33">
      <w:pPr>
        <w:spacing w:after="0" w:line="240" w:lineRule="auto"/>
        <w:jc w:val="both"/>
        <w:rPr>
          <w:rFonts w:ascii="Arial" w:eastAsia="Times New Roman" w:hAnsi="Arial" w:cs="Arial"/>
          <w:sz w:val="20"/>
          <w:szCs w:val="20"/>
        </w:rPr>
      </w:pPr>
    </w:p>
    <w:p w14:paraId="748A4E6A" w14:textId="77777777" w:rsidR="0049238C" w:rsidRPr="00C458DE" w:rsidRDefault="0049238C" w:rsidP="00FB5A33">
      <w:pPr>
        <w:spacing w:after="0" w:line="240" w:lineRule="auto"/>
        <w:jc w:val="both"/>
        <w:rPr>
          <w:rFonts w:ascii="Arial" w:eastAsia="Times New Roman" w:hAnsi="Arial" w:cs="Arial"/>
          <w:sz w:val="20"/>
          <w:szCs w:val="20"/>
        </w:rPr>
      </w:pPr>
    </w:p>
    <w:p w14:paraId="78EF376F" w14:textId="77777777" w:rsidR="0049238C" w:rsidRPr="00C458DE" w:rsidRDefault="0049238C" w:rsidP="00FB5A33">
      <w:pPr>
        <w:spacing w:after="0" w:line="240" w:lineRule="auto"/>
        <w:jc w:val="both"/>
        <w:rPr>
          <w:rFonts w:ascii="Arial" w:eastAsia="Times New Roman" w:hAnsi="Arial" w:cs="Arial"/>
          <w:sz w:val="20"/>
          <w:szCs w:val="20"/>
        </w:rPr>
      </w:pPr>
    </w:p>
    <w:p w14:paraId="0C2E9224" w14:textId="77777777" w:rsidR="0049238C" w:rsidRPr="00C458DE" w:rsidRDefault="0049238C" w:rsidP="00FB5A33">
      <w:pPr>
        <w:spacing w:after="0" w:line="240" w:lineRule="auto"/>
        <w:jc w:val="both"/>
        <w:rPr>
          <w:rFonts w:ascii="Arial" w:eastAsia="Times New Roman" w:hAnsi="Arial" w:cs="Arial"/>
          <w:sz w:val="20"/>
          <w:szCs w:val="20"/>
        </w:rPr>
      </w:pPr>
      <w:r w:rsidRPr="00C458DE">
        <w:rPr>
          <w:rFonts w:ascii="Arial" w:eastAsia="Times New Roman" w:hAnsi="Arial" w:cs="Arial"/>
          <w:sz w:val="20"/>
          <w:szCs w:val="20"/>
        </w:rPr>
        <w:t>……………………………………</w:t>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t>…………………………………….</w:t>
      </w:r>
    </w:p>
    <w:p w14:paraId="71A92972" w14:textId="4648A65D" w:rsidR="0049238C" w:rsidRPr="00C458DE" w:rsidRDefault="00F24A3E" w:rsidP="00F24A3E">
      <w:pPr>
        <w:spacing w:after="0" w:line="240" w:lineRule="auto"/>
        <w:rPr>
          <w:rFonts w:ascii="Arial" w:eastAsia="Times New Roman" w:hAnsi="Arial" w:cs="Arial"/>
          <w:sz w:val="20"/>
          <w:szCs w:val="20"/>
        </w:rPr>
      </w:pPr>
      <w:r>
        <w:rPr>
          <w:rFonts w:ascii="Arial" w:eastAsia="Times New Roman" w:hAnsi="Arial" w:cs="Arial"/>
          <w:sz w:val="20"/>
          <w:szCs w:val="20"/>
        </w:rPr>
        <w:t xml:space="preserve">     MgA. Karolína Koubová</w:t>
      </w:r>
      <w:r w:rsidR="0049238C" w:rsidRPr="00C458DE">
        <w:rPr>
          <w:rFonts w:ascii="Arial" w:eastAsia="Times New Roman" w:hAnsi="Arial" w:cs="Arial"/>
          <w:sz w:val="20"/>
          <w:szCs w:val="20"/>
        </w:rPr>
        <w:tab/>
      </w:r>
      <w:r w:rsidR="0049238C" w:rsidRPr="00C458DE">
        <w:rPr>
          <w:rFonts w:ascii="Arial" w:eastAsia="Times New Roman" w:hAnsi="Arial" w:cs="Arial"/>
          <w:sz w:val="20"/>
          <w:szCs w:val="20"/>
        </w:rPr>
        <w:tab/>
      </w:r>
      <w:r w:rsidR="0049238C" w:rsidRPr="00C458DE">
        <w:rPr>
          <w:rFonts w:ascii="Arial" w:eastAsia="Times New Roman" w:hAnsi="Arial" w:cs="Arial"/>
          <w:sz w:val="20"/>
          <w:szCs w:val="20"/>
        </w:rPr>
        <w:tab/>
      </w:r>
      <w:r w:rsidR="0049238C" w:rsidRPr="00C458DE">
        <w:rPr>
          <w:rFonts w:ascii="Arial" w:eastAsia="Times New Roman" w:hAnsi="Arial" w:cs="Arial"/>
          <w:sz w:val="20"/>
          <w:szCs w:val="20"/>
        </w:rPr>
        <w:tab/>
      </w:r>
      <w:r>
        <w:rPr>
          <w:rFonts w:ascii="Arial" w:eastAsia="Times New Roman" w:hAnsi="Arial" w:cs="Arial"/>
          <w:sz w:val="20"/>
          <w:szCs w:val="20"/>
        </w:rPr>
        <w:tab/>
      </w:r>
      <w:r w:rsidR="0049238C" w:rsidRPr="00C458DE">
        <w:rPr>
          <w:rFonts w:ascii="Arial" w:eastAsia="Times New Roman" w:hAnsi="Arial" w:cs="Arial"/>
          <w:sz w:val="20"/>
          <w:szCs w:val="20"/>
        </w:rPr>
        <w:t>Ing. Josef Eder</w:t>
      </w:r>
    </w:p>
    <w:p w14:paraId="01A7E75D" w14:textId="48FD00D3" w:rsidR="0049238C" w:rsidRPr="00C458DE" w:rsidRDefault="00F24A3E" w:rsidP="00FB5A33">
      <w:pPr>
        <w:spacing w:after="0" w:line="240" w:lineRule="auto"/>
        <w:rPr>
          <w:rFonts w:ascii="Arial" w:eastAsia="Times New Roman" w:hAnsi="Arial" w:cs="Arial"/>
          <w:sz w:val="20"/>
          <w:szCs w:val="20"/>
        </w:rPr>
      </w:pPr>
      <w:r>
        <w:rPr>
          <w:rFonts w:ascii="Arial" w:eastAsia="Times New Roman" w:hAnsi="Arial" w:cs="Arial"/>
          <w:sz w:val="20"/>
          <w:szCs w:val="20"/>
        </w:rPr>
        <w:t xml:space="preserve">             primátorka</w:t>
      </w:r>
      <w:r w:rsidR="0049238C" w:rsidRPr="00C458DE">
        <w:rPr>
          <w:rFonts w:ascii="Arial" w:eastAsia="Times New Roman" w:hAnsi="Arial" w:cs="Arial"/>
          <w:sz w:val="20"/>
          <w:szCs w:val="20"/>
        </w:rPr>
        <w:tab/>
      </w:r>
      <w:r w:rsidR="0049238C" w:rsidRPr="00C458DE">
        <w:rPr>
          <w:rFonts w:ascii="Arial" w:eastAsia="Times New Roman" w:hAnsi="Arial" w:cs="Arial"/>
          <w:sz w:val="20"/>
          <w:szCs w:val="20"/>
        </w:rPr>
        <w:tab/>
      </w:r>
      <w:r w:rsidR="0049238C" w:rsidRPr="00C458DE">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49238C" w:rsidRPr="00C458DE">
        <w:rPr>
          <w:rFonts w:ascii="Arial" w:eastAsia="Times New Roman" w:hAnsi="Arial" w:cs="Arial"/>
          <w:sz w:val="20"/>
          <w:szCs w:val="20"/>
        </w:rPr>
        <w:t>jednatel společnosti</w:t>
      </w:r>
    </w:p>
    <w:p w14:paraId="21639276" w14:textId="77777777" w:rsidR="0049238C" w:rsidRPr="00C458DE" w:rsidRDefault="0049238C" w:rsidP="00FB5A33">
      <w:pPr>
        <w:spacing w:after="0" w:line="240" w:lineRule="auto"/>
        <w:rPr>
          <w:rFonts w:ascii="Arial" w:eastAsia="Times New Roman" w:hAnsi="Arial" w:cs="Arial"/>
          <w:sz w:val="20"/>
          <w:szCs w:val="20"/>
        </w:rPr>
      </w:pP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r>
      <w:r w:rsidRPr="00C458DE">
        <w:rPr>
          <w:rFonts w:ascii="Arial" w:eastAsia="Times New Roman" w:hAnsi="Arial" w:cs="Arial"/>
          <w:sz w:val="20"/>
          <w:szCs w:val="20"/>
        </w:rPr>
        <w:tab/>
        <w:t>SLUBY MĚSTA JIHLAVY s.r.o.</w:t>
      </w:r>
    </w:p>
    <w:p w14:paraId="03F66AC6" w14:textId="77777777" w:rsidR="00B12AFE" w:rsidRPr="00C458DE" w:rsidRDefault="00B12AFE" w:rsidP="00FB5A33">
      <w:pPr>
        <w:widowControl w:val="0"/>
        <w:tabs>
          <w:tab w:val="left" w:pos="595"/>
        </w:tabs>
        <w:autoSpaceDE w:val="0"/>
        <w:autoSpaceDN w:val="0"/>
        <w:adjustRightInd w:val="0"/>
        <w:spacing w:before="283" w:after="0" w:line="240" w:lineRule="auto"/>
        <w:rPr>
          <w:rFonts w:ascii="Arial" w:eastAsiaTheme="minorEastAsia" w:hAnsi="Arial" w:cs="Arial"/>
          <w:sz w:val="20"/>
          <w:szCs w:val="20"/>
          <w:lang w:eastAsia="cs-CZ"/>
        </w:rPr>
      </w:pPr>
    </w:p>
    <w:sectPr w:rsidR="00B12AFE" w:rsidRPr="00C458DE" w:rsidSect="00B53F14">
      <w:footerReference w:type="default" r:id="rId9"/>
      <w:pgSz w:w="11906" w:h="16838"/>
      <w:pgMar w:top="1417" w:right="1417" w:bottom="1417"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CB53" w16cex:dateUtc="2021-01-0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6F6DBC" w16cid:durableId="23A2CB14"/>
  <w16cid:commentId w16cid:paraId="16E96EBF" w16cid:durableId="23A2CB53"/>
  <w16cid:commentId w16cid:paraId="07A7CE12" w16cid:durableId="23A2CB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32B0" w14:textId="77777777" w:rsidR="00C044C0" w:rsidRDefault="00C044C0" w:rsidP="00304A3A">
      <w:pPr>
        <w:spacing w:after="0" w:line="240" w:lineRule="auto"/>
      </w:pPr>
      <w:r>
        <w:separator/>
      </w:r>
    </w:p>
  </w:endnote>
  <w:endnote w:type="continuationSeparator" w:id="0">
    <w:p w14:paraId="1A889074" w14:textId="77777777" w:rsidR="00C044C0" w:rsidRDefault="00C044C0" w:rsidP="0030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483"/>
      <w:docPartObj>
        <w:docPartGallery w:val="Page Numbers (Bottom of Page)"/>
        <w:docPartUnique/>
      </w:docPartObj>
    </w:sdtPr>
    <w:sdtEndPr/>
    <w:sdtContent>
      <w:p w14:paraId="5A58CD36" w14:textId="502833AC" w:rsidR="00B53F14" w:rsidRDefault="00B53F14">
        <w:pPr>
          <w:pStyle w:val="Zpat"/>
          <w:jc w:val="center"/>
        </w:pPr>
        <w:r>
          <w:fldChar w:fldCharType="begin"/>
        </w:r>
        <w:r>
          <w:instrText>PAGE   \* MERGEFORMAT</w:instrText>
        </w:r>
        <w:r>
          <w:fldChar w:fldCharType="separate"/>
        </w:r>
        <w:r w:rsidR="00560882">
          <w:rPr>
            <w:noProof/>
          </w:rPr>
          <w:t>- 2 -</w:t>
        </w:r>
        <w:r>
          <w:fldChar w:fldCharType="end"/>
        </w:r>
      </w:p>
    </w:sdtContent>
  </w:sdt>
  <w:p w14:paraId="2965C91B" w14:textId="77777777" w:rsidR="00B53F14" w:rsidRDefault="00B53F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C7A0F" w14:textId="77777777" w:rsidR="00C044C0" w:rsidRDefault="00C044C0" w:rsidP="00304A3A">
      <w:pPr>
        <w:spacing w:after="0" w:line="240" w:lineRule="auto"/>
      </w:pPr>
      <w:r>
        <w:separator/>
      </w:r>
    </w:p>
  </w:footnote>
  <w:footnote w:type="continuationSeparator" w:id="0">
    <w:p w14:paraId="724092AD" w14:textId="77777777" w:rsidR="00C044C0" w:rsidRDefault="00C044C0" w:rsidP="0030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89"/>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AC795F"/>
    <w:multiLevelType w:val="hybridMultilevel"/>
    <w:tmpl w:val="1CC0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B4B9C"/>
    <w:multiLevelType w:val="multilevel"/>
    <w:tmpl w:val="0EAC3E78"/>
    <w:lvl w:ilvl="0">
      <w:start w:val="1"/>
      <w:numFmt w:val="decimal"/>
      <w:lvlText w:val="%1."/>
      <w:lvlJc w:val="left"/>
      <w:pPr>
        <w:ind w:left="5322"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8F2BD7"/>
    <w:multiLevelType w:val="hybridMultilevel"/>
    <w:tmpl w:val="1E0C0182"/>
    <w:lvl w:ilvl="0" w:tplc="3DB4A5A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A9543B"/>
    <w:multiLevelType w:val="hybridMultilevel"/>
    <w:tmpl w:val="38CEAE30"/>
    <w:lvl w:ilvl="0" w:tplc="FE28D360">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75D70C0"/>
    <w:multiLevelType w:val="hybridMultilevel"/>
    <w:tmpl w:val="343C3304"/>
    <w:lvl w:ilvl="0" w:tplc="16D09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A4C11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D7C22"/>
    <w:multiLevelType w:val="hybridMultilevel"/>
    <w:tmpl w:val="0532AEDE"/>
    <w:lvl w:ilvl="0" w:tplc="1870EFB8">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65306D"/>
    <w:multiLevelType w:val="hybridMultilevel"/>
    <w:tmpl w:val="950EDC80"/>
    <w:lvl w:ilvl="0" w:tplc="EEEC927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4E340B8"/>
    <w:multiLevelType w:val="hybridMultilevel"/>
    <w:tmpl w:val="2B4669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F44BA7"/>
    <w:multiLevelType w:val="hybridMultilevel"/>
    <w:tmpl w:val="3788BE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80F58"/>
    <w:multiLevelType w:val="hybridMultilevel"/>
    <w:tmpl w:val="8EA4A654"/>
    <w:lvl w:ilvl="0" w:tplc="84C2838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B4585"/>
    <w:multiLevelType w:val="multilevel"/>
    <w:tmpl w:val="0EAC3E78"/>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DF4E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EA3181"/>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E7474A"/>
    <w:multiLevelType w:val="hybridMultilevel"/>
    <w:tmpl w:val="19BA498A"/>
    <w:lvl w:ilvl="0" w:tplc="B69AE2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B43B5E"/>
    <w:multiLevelType w:val="hybridMultilevel"/>
    <w:tmpl w:val="D0304854"/>
    <w:lvl w:ilvl="0" w:tplc="0DCA66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A047A1"/>
    <w:multiLevelType w:val="hybridMultilevel"/>
    <w:tmpl w:val="5072A6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2C4E48"/>
    <w:multiLevelType w:val="hybridMultilevel"/>
    <w:tmpl w:val="9C6A1E50"/>
    <w:lvl w:ilvl="0" w:tplc="220ECA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E7C3F96"/>
    <w:multiLevelType w:val="hybridMultilevel"/>
    <w:tmpl w:val="B60454A8"/>
    <w:lvl w:ilvl="0" w:tplc="38824864">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A0CF1"/>
    <w:multiLevelType w:val="hybridMultilevel"/>
    <w:tmpl w:val="478413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526C353E"/>
    <w:multiLevelType w:val="hybridMultilevel"/>
    <w:tmpl w:val="6AB87234"/>
    <w:lvl w:ilvl="0" w:tplc="94F4E44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602316"/>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70D5482"/>
    <w:multiLevelType w:val="hybridMultilevel"/>
    <w:tmpl w:val="C67AAB02"/>
    <w:lvl w:ilvl="0" w:tplc="DAE4D67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4C0ECA"/>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6D2BDB"/>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1D0B83"/>
    <w:multiLevelType w:val="hybridMultilevel"/>
    <w:tmpl w:val="8B48D9FC"/>
    <w:lvl w:ilvl="0" w:tplc="B0B0F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731531F5"/>
    <w:multiLevelType w:val="hybridMultilevel"/>
    <w:tmpl w:val="43F67F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C73501"/>
    <w:multiLevelType w:val="multilevel"/>
    <w:tmpl w:val="202204D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ascii="Arial" w:hAnsi="Arial" w:cs="Arial" w:hint="default"/>
        <w:b w:val="0"/>
        <w:sz w:val="20"/>
        <w:szCs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E1D7D8A"/>
    <w:multiLevelType w:val="multilevel"/>
    <w:tmpl w:val="1AB87A5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0" w15:restartNumberingAfterBreak="0">
    <w:nsid w:val="7E2C3116"/>
    <w:multiLevelType w:val="multilevel"/>
    <w:tmpl w:val="56ECF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3"/>
  </w:num>
  <w:num w:numId="3">
    <w:abstractNumId w:val="19"/>
  </w:num>
  <w:num w:numId="4">
    <w:abstractNumId w:val="10"/>
  </w:num>
  <w:num w:numId="5">
    <w:abstractNumId w:val="2"/>
  </w:num>
  <w:num w:numId="6">
    <w:abstractNumId w:val="3"/>
  </w:num>
  <w:num w:numId="7">
    <w:abstractNumId w:val="29"/>
  </w:num>
  <w:num w:numId="8">
    <w:abstractNumId w:val="7"/>
  </w:num>
  <w:num w:numId="9">
    <w:abstractNumId w:val="20"/>
  </w:num>
  <w:num w:numId="10">
    <w:abstractNumId w:val="30"/>
  </w:num>
  <w:num w:numId="11">
    <w:abstractNumId w:val="8"/>
  </w:num>
  <w:num w:numId="12">
    <w:abstractNumId w:val="16"/>
  </w:num>
  <w:num w:numId="13">
    <w:abstractNumId w:val="9"/>
  </w:num>
  <w:num w:numId="14">
    <w:abstractNumId w:val="17"/>
  </w:num>
  <w:num w:numId="15">
    <w:abstractNumId w:val="1"/>
  </w:num>
  <w:num w:numId="16">
    <w:abstractNumId w:val="12"/>
  </w:num>
  <w:num w:numId="17">
    <w:abstractNumId w:val="11"/>
  </w:num>
  <w:num w:numId="18">
    <w:abstractNumId w:val="27"/>
  </w:num>
  <w:num w:numId="19">
    <w:abstractNumId w:val="5"/>
  </w:num>
  <w:num w:numId="20">
    <w:abstractNumId w:val="4"/>
  </w:num>
  <w:num w:numId="21">
    <w:abstractNumId w:val="15"/>
  </w:num>
  <w:num w:numId="22">
    <w:abstractNumId w:val="6"/>
  </w:num>
  <w:num w:numId="23">
    <w:abstractNumId w:val="14"/>
  </w:num>
  <w:num w:numId="24">
    <w:abstractNumId w:val="0"/>
  </w:num>
  <w:num w:numId="25">
    <w:abstractNumId w:val="24"/>
  </w:num>
  <w:num w:numId="26">
    <w:abstractNumId w:val="25"/>
  </w:num>
  <w:num w:numId="27">
    <w:abstractNumId w:val="22"/>
  </w:num>
  <w:num w:numId="28">
    <w:abstractNumId w:val="18"/>
  </w:num>
  <w:num w:numId="29">
    <w:abstractNumId w:val="26"/>
  </w:num>
  <w:num w:numId="30">
    <w:abstractNumId w:val="28"/>
  </w:num>
  <w:num w:numId="3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FE"/>
    <w:rsid w:val="00005BD9"/>
    <w:rsid w:val="00010571"/>
    <w:rsid w:val="00013238"/>
    <w:rsid w:val="00032DC3"/>
    <w:rsid w:val="00032E73"/>
    <w:rsid w:val="00051960"/>
    <w:rsid w:val="00053A3B"/>
    <w:rsid w:val="000540EA"/>
    <w:rsid w:val="00056953"/>
    <w:rsid w:val="00056FF5"/>
    <w:rsid w:val="00063355"/>
    <w:rsid w:val="00066536"/>
    <w:rsid w:val="000805FE"/>
    <w:rsid w:val="00087016"/>
    <w:rsid w:val="00087D3F"/>
    <w:rsid w:val="000A3408"/>
    <w:rsid w:val="000A340D"/>
    <w:rsid w:val="000B45E6"/>
    <w:rsid w:val="000C03DC"/>
    <w:rsid w:val="000D56D6"/>
    <w:rsid w:val="000E3247"/>
    <w:rsid w:val="000E48D9"/>
    <w:rsid w:val="000F6B1A"/>
    <w:rsid w:val="00100511"/>
    <w:rsid w:val="001019BC"/>
    <w:rsid w:val="00116F45"/>
    <w:rsid w:val="00126165"/>
    <w:rsid w:val="001273E8"/>
    <w:rsid w:val="00132DB7"/>
    <w:rsid w:val="00134FE7"/>
    <w:rsid w:val="00135A70"/>
    <w:rsid w:val="001362FE"/>
    <w:rsid w:val="0013738A"/>
    <w:rsid w:val="001453A9"/>
    <w:rsid w:val="00171F14"/>
    <w:rsid w:val="0018450B"/>
    <w:rsid w:val="001869A5"/>
    <w:rsid w:val="00197E7C"/>
    <w:rsid w:val="001B3654"/>
    <w:rsid w:val="001D1774"/>
    <w:rsid w:val="001D2A43"/>
    <w:rsid w:val="001D3917"/>
    <w:rsid w:val="001E6671"/>
    <w:rsid w:val="001F6EA5"/>
    <w:rsid w:val="00204841"/>
    <w:rsid w:val="00224A65"/>
    <w:rsid w:val="002326D5"/>
    <w:rsid w:val="002372F4"/>
    <w:rsid w:val="00267D9A"/>
    <w:rsid w:val="002756A9"/>
    <w:rsid w:val="00276097"/>
    <w:rsid w:val="00281649"/>
    <w:rsid w:val="0028788F"/>
    <w:rsid w:val="00297B41"/>
    <w:rsid w:val="002A757C"/>
    <w:rsid w:val="002C1331"/>
    <w:rsid w:val="002C1DFA"/>
    <w:rsid w:val="002D6F8A"/>
    <w:rsid w:val="002E25D0"/>
    <w:rsid w:val="002E78B6"/>
    <w:rsid w:val="002F5AB4"/>
    <w:rsid w:val="00304438"/>
    <w:rsid w:val="00304A3A"/>
    <w:rsid w:val="00316797"/>
    <w:rsid w:val="00316D6F"/>
    <w:rsid w:val="00323BDE"/>
    <w:rsid w:val="00327D84"/>
    <w:rsid w:val="00335D8A"/>
    <w:rsid w:val="0033606E"/>
    <w:rsid w:val="003376B2"/>
    <w:rsid w:val="00340D03"/>
    <w:rsid w:val="00346168"/>
    <w:rsid w:val="00362DDA"/>
    <w:rsid w:val="00375F7C"/>
    <w:rsid w:val="00380300"/>
    <w:rsid w:val="003858FD"/>
    <w:rsid w:val="003A166A"/>
    <w:rsid w:val="003B02B2"/>
    <w:rsid w:val="003B4348"/>
    <w:rsid w:val="003D4616"/>
    <w:rsid w:val="003E2FFD"/>
    <w:rsid w:val="003E623E"/>
    <w:rsid w:val="00401577"/>
    <w:rsid w:val="004129F5"/>
    <w:rsid w:val="00425B8C"/>
    <w:rsid w:val="00432A5D"/>
    <w:rsid w:val="00441BD6"/>
    <w:rsid w:val="004512A6"/>
    <w:rsid w:val="00455BC9"/>
    <w:rsid w:val="004571D5"/>
    <w:rsid w:val="00460E1C"/>
    <w:rsid w:val="00465107"/>
    <w:rsid w:val="004834D2"/>
    <w:rsid w:val="0049238C"/>
    <w:rsid w:val="00492495"/>
    <w:rsid w:val="00494A85"/>
    <w:rsid w:val="004C646A"/>
    <w:rsid w:val="004D167A"/>
    <w:rsid w:val="004D6B5C"/>
    <w:rsid w:val="004D79E9"/>
    <w:rsid w:val="004E0FFF"/>
    <w:rsid w:val="004E42F9"/>
    <w:rsid w:val="00516037"/>
    <w:rsid w:val="00521B23"/>
    <w:rsid w:val="00531E18"/>
    <w:rsid w:val="0053288C"/>
    <w:rsid w:val="005331B2"/>
    <w:rsid w:val="00547CB4"/>
    <w:rsid w:val="00560882"/>
    <w:rsid w:val="00566EFA"/>
    <w:rsid w:val="00571932"/>
    <w:rsid w:val="00577527"/>
    <w:rsid w:val="0058034A"/>
    <w:rsid w:val="005B785C"/>
    <w:rsid w:val="005C38F6"/>
    <w:rsid w:val="005C62EF"/>
    <w:rsid w:val="005C67FC"/>
    <w:rsid w:val="005C7985"/>
    <w:rsid w:val="005E6DF0"/>
    <w:rsid w:val="00600185"/>
    <w:rsid w:val="006048D7"/>
    <w:rsid w:val="0060490C"/>
    <w:rsid w:val="00606445"/>
    <w:rsid w:val="006111FC"/>
    <w:rsid w:val="0062223F"/>
    <w:rsid w:val="00623BD6"/>
    <w:rsid w:val="00623FB2"/>
    <w:rsid w:val="006240DE"/>
    <w:rsid w:val="00626E62"/>
    <w:rsid w:val="00633C4F"/>
    <w:rsid w:val="00640ADB"/>
    <w:rsid w:val="00655F8E"/>
    <w:rsid w:val="00662A4E"/>
    <w:rsid w:val="00662F73"/>
    <w:rsid w:val="006633E8"/>
    <w:rsid w:val="00666E18"/>
    <w:rsid w:val="006711E6"/>
    <w:rsid w:val="00671B60"/>
    <w:rsid w:val="00690DE7"/>
    <w:rsid w:val="00694C25"/>
    <w:rsid w:val="006979C6"/>
    <w:rsid w:val="006A1E78"/>
    <w:rsid w:val="006A2EBB"/>
    <w:rsid w:val="006B109D"/>
    <w:rsid w:val="006C75CF"/>
    <w:rsid w:val="006D42F0"/>
    <w:rsid w:val="006E3181"/>
    <w:rsid w:val="006E747B"/>
    <w:rsid w:val="006F0C72"/>
    <w:rsid w:val="006F467B"/>
    <w:rsid w:val="00717A40"/>
    <w:rsid w:val="00726096"/>
    <w:rsid w:val="00740FB1"/>
    <w:rsid w:val="007428C3"/>
    <w:rsid w:val="0074310C"/>
    <w:rsid w:val="00751104"/>
    <w:rsid w:val="007768E3"/>
    <w:rsid w:val="00793D05"/>
    <w:rsid w:val="00794AF5"/>
    <w:rsid w:val="007A11A0"/>
    <w:rsid w:val="007A1C44"/>
    <w:rsid w:val="007D586E"/>
    <w:rsid w:val="007D7B12"/>
    <w:rsid w:val="007E07C1"/>
    <w:rsid w:val="007E1829"/>
    <w:rsid w:val="007F6414"/>
    <w:rsid w:val="007F672F"/>
    <w:rsid w:val="008027EF"/>
    <w:rsid w:val="008101EF"/>
    <w:rsid w:val="008257D0"/>
    <w:rsid w:val="00826D1B"/>
    <w:rsid w:val="00834C83"/>
    <w:rsid w:val="008447A9"/>
    <w:rsid w:val="00857A21"/>
    <w:rsid w:val="008669AB"/>
    <w:rsid w:val="00877D46"/>
    <w:rsid w:val="008806CF"/>
    <w:rsid w:val="00894D74"/>
    <w:rsid w:val="008A2A12"/>
    <w:rsid w:val="008A2CE7"/>
    <w:rsid w:val="008A6B8E"/>
    <w:rsid w:val="008B2560"/>
    <w:rsid w:val="008C35F3"/>
    <w:rsid w:val="008C47D0"/>
    <w:rsid w:val="008C59EB"/>
    <w:rsid w:val="008E5C11"/>
    <w:rsid w:val="008F220E"/>
    <w:rsid w:val="008F4109"/>
    <w:rsid w:val="008F6948"/>
    <w:rsid w:val="0091025E"/>
    <w:rsid w:val="009156A9"/>
    <w:rsid w:val="00917C54"/>
    <w:rsid w:val="009373C7"/>
    <w:rsid w:val="00944166"/>
    <w:rsid w:val="009518CE"/>
    <w:rsid w:val="00970CCB"/>
    <w:rsid w:val="00970D21"/>
    <w:rsid w:val="00970F2C"/>
    <w:rsid w:val="00971B75"/>
    <w:rsid w:val="00974D12"/>
    <w:rsid w:val="00977588"/>
    <w:rsid w:val="009C70F4"/>
    <w:rsid w:val="009E0CCB"/>
    <w:rsid w:val="009F29A3"/>
    <w:rsid w:val="009F39FE"/>
    <w:rsid w:val="009F7768"/>
    <w:rsid w:val="00A10995"/>
    <w:rsid w:val="00A121B2"/>
    <w:rsid w:val="00A128C0"/>
    <w:rsid w:val="00A32937"/>
    <w:rsid w:val="00A3650C"/>
    <w:rsid w:val="00A36EE9"/>
    <w:rsid w:val="00A44A76"/>
    <w:rsid w:val="00A47D90"/>
    <w:rsid w:val="00A73146"/>
    <w:rsid w:val="00A73A0D"/>
    <w:rsid w:val="00A9403F"/>
    <w:rsid w:val="00A97767"/>
    <w:rsid w:val="00AB38C1"/>
    <w:rsid w:val="00AB3E80"/>
    <w:rsid w:val="00AC4351"/>
    <w:rsid w:val="00AE339A"/>
    <w:rsid w:val="00AE4AF2"/>
    <w:rsid w:val="00AF6672"/>
    <w:rsid w:val="00B03675"/>
    <w:rsid w:val="00B11ACD"/>
    <w:rsid w:val="00B12AFE"/>
    <w:rsid w:val="00B139E2"/>
    <w:rsid w:val="00B32050"/>
    <w:rsid w:val="00B33A85"/>
    <w:rsid w:val="00B37B59"/>
    <w:rsid w:val="00B514B3"/>
    <w:rsid w:val="00B53F14"/>
    <w:rsid w:val="00B56997"/>
    <w:rsid w:val="00B61234"/>
    <w:rsid w:val="00B631FB"/>
    <w:rsid w:val="00B665F5"/>
    <w:rsid w:val="00B70780"/>
    <w:rsid w:val="00B74633"/>
    <w:rsid w:val="00B8323C"/>
    <w:rsid w:val="00B861AD"/>
    <w:rsid w:val="00B91D3E"/>
    <w:rsid w:val="00BA2D65"/>
    <w:rsid w:val="00BA6883"/>
    <w:rsid w:val="00BB3AED"/>
    <w:rsid w:val="00BC0812"/>
    <w:rsid w:val="00BC1FEF"/>
    <w:rsid w:val="00BD3427"/>
    <w:rsid w:val="00BD5D78"/>
    <w:rsid w:val="00BF0189"/>
    <w:rsid w:val="00C044C0"/>
    <w:rsid w:val="00C11322"/>
    <w:rsid w:val="00C236D6"/>
    <w:rsid w:val="00C24617"/>
    <w:rsid w:val="00C40BA5"/>
    <w:rsid w:val="00C458DE"/>
    <w:rsid w:val="00C473CB"/>
    <w:rsid w:val="00C612DC"/>
    <w:rsid w:val="00C6268E"/>
    <w:rsid w:val="00C64C66"/>
    <w:rsid w:val="00C662E0"/>
    <w:rsid w:val="00C819D7"/>
    <w:rsid w:val="00C92D17"/>
    <w:rsid w:val="00CA08E9"/>
    <w:rsid w:val="00CA4DCA"/>
    <w:rsid w:val="00CB317D"/>
    <w:rsid w:val="00CC756E"/>
    <w:rsid w:val="00CD0A09"/>
    <w:rsid w:val="00CD3669"/>
    <w:rsid w:val="00CD6C69"/>
    <w:rsid w:val="00D0086E"/>
    <w:rsid w:val="00D0611B"/>
    <w:rsid w:val="00D321C1"/>
    <w:rsid w:val="00D33AAE"/>
    <w:rsid w:val="00D33EF1"/>
    <w:rsid w:val="00D56494"/>
    <w:rsid w:val="00D56535"/>
    <w:rsid w:val="00D71AA9"/>
    <w:rsid w:val="00D76CC2"/>
    <w:rsid w:val="00D8291E"/>
    <w:rsid w:val="00DA0C49"/>
    <w:rsid w:val="00DC77A6"/>
    <w:rsid w:val="00DE0225"/>
    <w:rsid w:val="00DE56C9"/>
    <w:rsid w:val="00DE7BE8"/>
    <w:rsid w:val="00DF0EDB"/>
    <w:rsid w:val="00DF6CE5"/>
    <w:rsid w:val="00E1342E"/>
    <w:rsid w:val="00E17BB6"/>
    <w:rsid w:val="00E254A7"/>
    <w:rsid w:val="00E344D3"/>
    <w:rsid w:val="00E40D28"/>
    <w:rsid w:val="00E43E16"/>
    <w:rsid w:val="00E501F5"/>
    <w:rsid w:val="00E56F5F"/>
    <w:rsid w:val="00E667F5"/>
    <w:rsid w:val="00E704A2"/>
    <w:rsid w:val="00E71601"/>
    <w:rsid w:val="00EA7C66"/>
    <w:rsid w:val="00EB0B46"/>
    <w:rsid w:val="00EC7FED"/>
    <w:rsid w:val="00ED3822"/>
    <w:rsid w:val="00EE06FC"/>
    <w:rsid w:val="00EE12D1"/>
    <w:rsid w:val="00EE2891"/>
    <w:rsid w:val="00EE36B0"/>
    <w:rsid w:val="00F00D02"/>
    <w:rsid w:val="00F02FDD"/>
    <w:rsid w:val="00F14AB7"/>
    <w:rsid w:val="00F153E6"/>
    <w:rsid w:val="00F24A3E"/>
    <w:rsid w:val="00F34D9F"/>
    <w:rsid w:val="00F43A70"/>
    <w:rsid w:val="00F518FA"/>
    <w:rsid w:val="00F609D0"/>
    <w:rsid w:val="00FA2303"/>
    <w:rsid w:val="00FB4D95"/>
    <w:rsid w:val="00FB5A33"/>
    <w:rsid w:val="00FC28FA"/>
    <w:rsid w:val="00FC5370"/>
    <w:rsid w:val="00FD136C"/>
    <w:rsid w:val="00FE4035"/>
    <w:rsid w:val="00FE6D87"/>
    <w:rsid w:val="00FF5BAF"/>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4A81BD"/>
  <w15:docId w15:val="{40A9ECCC-0953-43F0-8A8C-B08A3E9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38F6"/>
  </w:style>
  <w:style w:type="paragraph" w:styleId="Nadpis2">
    <w:name w:val="heading 2"/>
    <w:basedOn w:val="Normln"/>
    <w:next w:val="Normln"/>
    <w:link w:val="Nadpis2Char"/>
    <w:unhideWhenUsed/>
    <w:qFormat/>
    <w:rsid w:val="00C662E0"/>
    <w:pPr>
      <w:keepNext/>
      <w:keepLines/>
      <w:spacing w:before="200" w:after="40" w:line="240" w:lineRule="auto"/>
      <w:jc w:val="center"/>
      <w:outlineLvl w:val="1"/>
    </w:pPr>
    <w:rPr>
      <w:rFonts w:ascii="Arial" w:eastAsia="Times New Roman" w:hAnsi="Arial" w:cs="Times New Roman"/>
      <w:b/>
      <w:bCs/>
      <w:sz w:val="2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9">
    <w:name w:val="Style9"/>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10">
    <w:name w:val="Style10"/>
    <w:basedOn w:val="Normln"/>
    <w:uiPriority w:val="99"/>
    <w:rsid w:val="001362FE"/>
    <w:pPr>
      <w:widowControl w:val="0"/>
      <w:autoSpaceDE w:val="0"/>
      <w:autoSpaceDN w:val="0"/>
      <w:adjustRightInd w:val="0"/>
      <w:spacing w:after="0" w:line="283" w:lineRule="exact"/>
      <w:jc w:val="both"/>
    </w:pPr>
    <w:rPr>
      <w:rFonts w:ascii="Times New Roman" w:eastAsiaTheme="minorEastAsia" w:hAnsi="Times New Roman" w:cs="Times New Roman"/>
      <w:sz w:val="24"/>
      <w:szCs w:val="24"/>
      <w:lang w:eastAsia="cs-CZ"/>
    </w:rPr>
  </w:style>
  <w:style w:type="paragraph" w:customStyle="1" w:styleId="Style11">
    <w:name w:val="Style11"/>
    <w:basedOn w:val="Normln"/>
    <w:uiPriority w:val="99"/>
    <w:rsid w:val="001362FE"/>
    <w:pPr>
      <w:widowControl w:val="0"/>
      <w:autoSpaceDE w:val="0"/>
      <w:autoSpaceDN w:val="0"/>
      <w:adjustRightInd w:val="0"/>
      <w:spacing w:after="0" w:line="281" w:lineRule="exact"/>
      <w:ind w:hanging="355"/>
      <w:jc w:val="both"/>
    </w:pPr>
    <w:rPr>
      <w:rFonts w:ascii="Times New Roman" w:eastAsiaTheme="minorEastAsia" w:hAnsi="Times New Roman" w:cs="Times New Roman"/>
      <w:sz w:val="24"/>
      <w:szCs w:val="24"/>
      <w:lang w:eastAsia="cs-CZ"/>
    </w:rPr>
  </w:style>
  <w:style w:type="character" w:customStyle="1" w:styleId="FontStyle53">
    <w:name w:val="Font Style53"/>
    <w:basedOn w:val="Standardnpsmoodstavce"/>
    <w:uiPriority w:val="99"/>
    <w:rsid w:val="001362FE"/>
    <w:rPr>
      <w:rFonts w:ascii="Times New Roman" w:hAnsi="Times New Roman" w:cs="Times New Roman"/>
      <w:color w:val="000000"/>
      <w:sz w:val="24"/>
      <w:szCs w:val="24"/>
    </w:rPr>
  </w:style>
  <w:style w:type="character" w:customStyle="1" w:styleId="FontStyle54">
    <w:name w:val="Font Style54"/>
    <w:basedOn w:val="Standardnpsmoodstavce"/>
    <w:uiPriority w:val="99"/>
    <w:rsid w:val="001362FE"/>
    <w:rPr>
      <w:rFonts w:ascii="Times New Roman" w:hAnsi="Times New Roman" w:cs="Times New Roman"/>
      <w:b/>
      <w:bCs/>
      <w:color w:val="000000"/>
      <w:sz w:val="26"/>
      <w:szCs w:val="26"/>
    </w:rPr>
  </w:style>
  <w:style w:type="character" w:customStyle="1" w:styleId="FontStyle63">
    <w:name w:val="Font Style63"/>
    <w:basedOn w:val="Standardnpsmoodstavce"/>
    <w:uiPriority w:val="99"/>
    <w:rsid w:val="001362FE"/>
    <w:rPr>
      <w:rFonts w:ascii="Arial Black" w:hAnsi="Arial Black" w:cs="Arial Black"/>
      <w:i/>
      <w:iCs/>
      <w:color w:val="000000"/>
      <w:spacing w:val="10"/>
      <w:sz w:val="14"/>
      <w:szCs w:val="14"/>
    </w:rPr>
  </w:style>
  <w:style w:type="character" w:customStyle="1" w:styleId="FontStyle72">
    <w:name w:val="Font Style72"/>
    <w:basedOn w:val="Standardnpsmoodstavce"/>
    <w:uiPriority w:val="99"/>
    <w:rsid w:val="001362FE"/>
    <w:rPr>
      <w:rFonts w:ascii="Times New Roman" w:hAnsi="Times New Roman" w:cs="Times New Roman"/>
      <w:b/>
      <w:bCs/>
      <w:color w:val="000000"/>
      <w:sz w:val="24"/>
      <w:szCs w:val="24"/>
    </w:rPr>
  </w:style>
  <w:style w:type="paragraph" w:customStyle="1" w:styleId="Style14">
    <w:name w:val="Style14"/>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5">
    <w:name w:val="Style15"/>
    <w:basedOn w:val="Normln"/>
    <w:uiPriority w:val="99"/>
    <w:rsid w:val="001362FE"/>
    <w:pPr>
      <w:widowControl w:val="0"/>
      <w:autoSpaceDE w:val="0"/>
      <w:autoSpaceDN w:val="0"/>
      <w:adjustRightInd w:val="0"/>
      <w:spacing w:after="0" w:line="288" w:lineRule="exact"/>
      <w:ind w:hanging="480"/>
      <w:jc w:val="both"/>
    </w:pPr>
    <w:rPr>
      <w:rFonts w:ascii="Times New Roman" w:eastAsiaTheme="minorEastAsia" w:hAnsi="Times New Roman" w:cs="Times New Roman"/>
      <w:sz w:val="24"/>
      <w:szCs w:val="24"/>
      <w:lang w:eastAsia="cs-CZ"/>
    </w:rPr>
  </w:style>
  <w:style w:type="paragraph" w:customStyle="1" w:styleId="Style24">
    <w:name w:val="Style24"/>
    <w:basedOn w:val="Normln"/>
    <w:uiPriority w:val="99"/>
    <w:rsid w:val="001362FE"/>
    <w:pPr>
      <w:widowControl w:val="0"/>
      <w:autoSpaceDE w:val="0"/>
      <w:autoSpaceDN w:val="0"/>
      <w:adjustRightInd w:val="0"/>
      <w:spacing w:after="0" w:line="276" w:lineRule="exact"/>
      <w:ind w:hanging="355"/>
    </w:pPr>
    <w:rPr>
      <w:rFonts w:ascii="Times New Roman" w:eastAsiaTheme="minorEastAsia" w:hAnsi="Times New Roman" w:cs="Times New Roman"/>
      <w:sz w:val="24"/>
      <w:szCs w:val="24"/>
      <w:lang w:eastAsia="cs-CZ"/>
    </w:rPr>
  </w:style>
  <w:style w:type="paragraph" w:customStyle="1" w:styleId="Style25">
    <w:name w:val="Style25"/>
    <w:basedOn w:val="Normln"/>
    <w:uiPriority w:val="99"/>
    <w:rsid w:val="001362FE"/>
    <w:pPr>
      <w:widowControl w:val="0"/>
      <w:autoSpaceDE w:val="0"/>
      <w:autoSpaceDN w:val="0"/>
      <w:adjustRightInd w:val="0"/>
      <w:spacing w:after="0" w:line="754" w:lineRule="exact"/>
      <w:jc w:val="center"/>
    </w:pPr>
    <w:rPr>
      <w:rFonts w:ascii="Times New Roman" w:eastAsiaTheme="minorEastAsia" w:hAnsi="Times New Roman" w:cs="Times New Roman"/>
      <w:sz w:val="24"/>
      <w:szCs w:val="24"/>
      <w:lang w:eastAsia="cs-CZ"/>
    </w:rPr>
  </w:style>
  <w:style w:type="paragraph" w:customStyle="1" w:styleId="Style26">
    <w:name w:val="Style26"/>
    <w:basedOn w:val="Normln"/>
    <w:uiPriority w:val="99"/>
    <w:rsid w:val="001362FE"/>
    <w:pPr>
      <w:widowControl w:val="0"/>
      <w:autoSpaceDE w:val="0"/>
      <w:autoSpaceDN w:val="0"/>
      <w:adjustRightInd w:val="0"/>
      <w:spacing w:after="0" w:line="365" w:lineRule="exact"/>
      <w:jc w:val="center"/>
    </w:pPr>
    <w:rPr>
      <w:rFonts w:ascii="Times New Roman" w:eastAsiaTheme="minorEastAsia" w:hAnsi="Times New Roman" w:cs="Times New Roman"/>
      <w:sz w:val="24"/>
      <w:szCs w:val="24"/>
      <w:lang w:eastAsia="cs-CZ"/>
    </w:rPr>
  </w:style>
  <w:style w:type="paragraph" w:customStyle="1" w:styleId="Style27">
    <w:name w:val="Style27"/>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28">
    <w:name w:val="Style28"/>
    <w:basedOn w:val="Normln"/>
    <w:uiPriority w:val="99"/>
    <w:rsid w:val="001362FE"/>
    <w:pPr>
      <w:widowControl w:val="0"/>
      <w:autoSpaceDE w:val="0"/>
      <w:autoSpaceDN w:val="0"/>
      <w:adjustRightInd w:val="0"/>
      <w:spacing w:after="0" w:line="312" w:lineRule="exact"/>
    </w:pPr>
    <w:rPr>
      <w:rFonts w:ascii="Times New Roman" w:eastAsiaTheme="minorEastAsia" w:hAnsi="Times New Roman" w:cs="Times New Roman"/>
      <w:sz w:val="24"/>
      <w:szCs w:val="24"/>
      <w:lang w:eastAsia="cs-CZ"/>
    </w:rPr>
  </w:style>
  <w:style w:type="character" w:customStyle="1" w:styleId="FontStyle57">
    <w:name w:val="Font Style57"/>
    <w:basedOn w:val="Standardnpsmoodstavce"/>
    <w:uiPriority w:val="99"/>
    <w:rsid w:val="001362FE"/>
    <w:rPr>
      <w:rFonts w:ascii="Times New Roman" w:hAnsi="Times New Roman" w:cs="Times New Roman"/>
      <w:b/>
      <w:bCs/>
      <w:color w:val="000000"/>
      <w:sz w:val="30"/>
      <w:szCs w:val="30"/>
    </w:rPr>
  </w:style>
  <w:style w:type="paragraph" w:customStyle="1" w:styleId="Style29">
    <w:name w:val="Style29"/>
    <w:basedOn w:val="Normln"/>
    <w:uiPriority w:val="99"/>
    <w:rsid w:val="001362FE"/>
    <w:pPr>
      <w:widowControl w:val="0"/>
      <w:autoSpaceDE w:val="0"/>
      <w:autoSpaceDN w:val="0"/>
      <w:adjustRightInd w:val="0"/>
      <w:spacing w:after="0" w:line="278" w:lineRule="exact"/>
      <w:ind w:hanging="422"/>
      <w:jc w:val="both"/>
    </w:pPr>
    <w:rPr>
      <w:rFonts w:ascii="Times New Roman" w:eastAsiaTheme="minorEastAsia" w:hAnsi="Times New Roman" w:cs="Times New Roman"/>
      <w:sz w:val="24"/>
      <w:szCs w:val="24"/>
      <w:lang w:eastAsia="cs-CZ"/>
    </w:rPr>
  </w:style>
  <w:style w:type="paragraph" w:customStyle="1" w:styleId="Style33">
    <w:name w:val="Style33"/>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5">
    <w:name w:val="Style35"/>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7">
    <w:name w:val="Style37"/>
    <w:basedOn w:val="Normln"/>
    <w:uiPriority w:val="99"/>
    <w:rsid w:val="001362FE"/>
    <w:pPr>
      <w:widowControl w:val="0"/>
      <w:autoSpaceDE w:val="0"/>
      <w:autoSpaceDN w:val="0"/>
      <w:adjustRightInd w:val="0"/>
      <w:spacing w:after="0" w:line="274" w:lineRule="exact"/>
      <w:ind w:firstLine="365"/>
    </w:pPr>
    <w:rPr>
      <w:rFonts w:ascii="Times New Roman" w:eastAsiaTheme="minorEastAsia" w:hAnsi="Times New Roman" w:cs="Times New Roman"/>
      <w:sz w:val="24"/>
      <w:szCs w:val="24"/>
      <w:lang w:eastAsia="cs-CZ"/>
    </w:rPr>
  </w:style>
  <w:style w:type="paragraph" w:customStyle="1" w:styleId="Style39">
    <w:name w:val="Style39"/>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61">
    <w:name w:val="Font Style61"/>
    <w:basedOn w:val="Standardnpsmoodstavce"/>
    <w:uiPriority w:val="99"/>
    <w:rsid w:val="001362FE"/>
    <w:rPr>
      <w:rFonts w:ascii="Arial Black" w:hAnsi="Arial Black" w:cs="Arial Black"/>
      <w:smallCaps/>
      <w:color w:val="000000"/>
      <w:sz w:val="14"/>
      <w:szCs w:val="14"/>
    </w:rPr>
  </w:style>
  <w:style w:type="paragraph" w:customStyle="1" w:styleId="Style40">
    <w:name w:val="Style40"/>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8C59EB"/>
    <w:pPr>
      <w:ind w:left="720"/>
      <w:contextualSpacing/>
    </w:pPr>
  </w:style>
  <w:style w:type="paragraph" w:customStyle="1" w:styleId="Style30">
    <w:name w:val="Style30"/>
    <w:basedOn w:val="Normln"/>
    <w:uiPriority w:val="99"/>
    <w:rsid w:val="002C133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
    <w:name w:val="Style7"/>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8">
    <w:name w:val="Style18"/>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1">
    <w:name w:val="Style21"/>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4">
    <w:name w:val="Style34"/>
    <w:basedOn w:val="Normln"/>
    <w:uiPriority w:val="99"/>
    <w:rsid w:val="00B12AFE"/>
    <w:pPr>
      <w:widowControl w:val="0"/>
      <w:autoSpaceDE w:val="0"/>
      <w:autoSpaceDN w:val="0"/>
      <w:adjustRightInd w:val="0"/>
      <w:spacing w:after="0" w:line="29" w:lineRule="exact"/>
    </w:pPr>
    <w:rPr>
      <w:rFonts w:ascii="Times New Roman" w:eastAsiaTheme="minorEastAsia" w:hAnsi="Times New Roman" w:cs="Times New Roman"/>
      <w:sz w:val="24"/>
      <w:szCs w:val="24"/>
      <w:lang w:eastAsia="cs-CZ"/>
    </w:rPr>
  </w:style>
  <w:style w:type="character" w:customStyle="1" w:styleId="FontStyle58">
    <w:name w:val="Font Style58"/>
    <w:basedOn w:val="Standardnpsmoodstavce"/>
    <w:uiPriority w:val="99"/>
    <w:rsid w:val="00B12AFE"/>
    <w:rPr>
      <w:rFonts w:ascii="Times New Roman" w:hAnsi="Times New Roman" w:cs="Times New Roman"/>
      <w:b/>
      <w:bCs/>
      <w:smallCaps/>
      <w:color w:val="000000"/>
      <w:sz w:val="8"/>
      <w:szCs w:val="8"/>
    </w:rPr>
  </w:style>
  <w:style w:type="character" w:customStyle="1" w:styleId="FontStyle59">
    <w:name w:val="Font Style59"/>
    <w:basedOn w:val="Standardnpsmoodstavce"/>
    <w:uiPriority w:val="99"/>
    <w:rsid w:val="00B12AFE"/>
    <w:rPr>
      <w:rFonts w:ascii="Times New Roman" w:hAnsi="Times New Roman" w:cs="Times New Roman"/>
      <w:b/>
      <w:bCs/>
      <w:smallCaps/>
      <w:color w:val="000000"/>
      <w:spacing w:val="10"/>
      <w:sz w:val="10"/>
      <w:szCs w:val="10"/>
    </w:rPr>
  </w:style>
  <w:style w:type="character" w:customStyle="1" w:styleId="FontStyle60">
    <w:name w:val="Font Style60"/>
    <w:basedOn w:val="Standardnpsmoodstavce"/>
    <w:uiPriority w:val="99"/>
    <w:rsid w:val="00B12AFE"/>
    <w:rPr>
      <w:rFonts w:ascii="Times New Roman" w:hAnsi="Times New Roman" w:cs="Times New Roman"/>
      <w:b/>
      <w:bCs/>
      <w:color w:val="000000"/>
      <w:sz w:val="12"/>
      <w:szCs w:val="12"/>
    </w:rPr>
  </w:style>
  <w:style w:type="character" w:customStyle="1" w:styleId="FontStyle62">
    <w:name w:val="Font Style62"/>
    <w:basedOn w:val="Standardnpsmoodstavce"/>
    <w:uiPriority w:val="99"/>
    <w:rsid w:val="00B12AFE"/>
    <w:rPr>
      <w:rFonts w:ascii="Arial Black" w:hAnsi="Arial Black" w:cs="Arial Black"/>
      <w:color w:val="000000"/>
      <w:sz w:val="20"/>
      <w:szCs w:val="20"/>
    </w:rPr>
  </w:style>
  <w:style w:type="character" w:customStyle="1" w:styleId="FontStyle65">
    <w:name w:val="Font Style65"/>
    <w:basedOn w:val="Standardnpsmoodstavce"/>
    <w:uiPriority w:val="99"/>
    <w:rsid w:val="00B12AFE"/>
    <w:rPr>
      <w:rFonts w:ascii="SimSun" w:eastAsia="SimSun" w:cs="SimSun"/>
      <w:color w:val="000000"/>
      <w:sz w:val="8"/>
      <w:szCs w:val="8"/>
    </w:rPr>
  </w:style>
  <w:style w:type="character" w:customStyle="1" w:styleId="FontStyle68">
    <w:name w:val="Font Style68"/>
    <w:basedOn w:val="Standardnpsmoodstavce"/>
    <w:uiPriority w:val="99"/>
    <w:rsid w:val="00B12AFE"/>
    <w:rPr>
      <w:rFonts w:ascii="Bookman Old Style" w:hAnsi="Bookman Old Style" w:cs="Bookman Old Style"/>
      <w:b/>
      <w:bCs/>
      <w:i/>
      <w:iCs/>
      <w:color w:val="000000"/>
      <w:sz w:val="12"/>
      <w:szCs w:val="12"/>
    </w:rPr>
  </w:style>
  <w:style w:type="character" w:customStyle="1" w:styleId="FontStyle69">
    <w:name w:val="Font Style69"/>
    <w:basedOn w:val="Standardnpsmoodstavce"/>
    <w:uiPriority w:val="99"/>
    <w:rsid w:val="00B12AFE"/>
    <w:rPr>
      <w:rFonts w:ascii="Times New Roman" w:hAnsi="Times New Roman" w:cs="Times New Roman"/>
      <w:b/>
      <w:bCs/>
      <w:smallCaps/>
      <w:color w:val="000000"/>
      <w:spacing w:val="20"/>
      <w:sz w:val="18"/>
      <w:szCs w:val="18"/>
    </w:rPr>
  </w:style>
  <w:style w:type="character" w:styleId="Hypertextovodkaz">
    <w:name w:val="Hyperlink"/>
    <w:basedOn w:val="Standardnpsmoodstavce"/>
    <w:uiPriority w:val="99"/>
    <w:rsid w:val="00B12AFE"/>
    <w:rPr>
      <w:color w:val="0066CC"/>
      <w:u w:val="single"/>
    </w:rPr>
  </w:style>
  <w:style w:type="paragraph" w:customStyle="1" w:styleId="Style4">
    <w:name w:val="Style4"/>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9">
    <w:name w:val="Style19"/>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2">
    <w:name w:val="Style22"/>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3">
    <w:name w:val="Style23"/>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1">
    <w:name w:val="Style31"/>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51">
    <w:name w:val="Font Style51"/>
    <w:basedOn w:val="Standardnpsmoodstavce"/>
    <w:uiPriority w:val="99"/>
    <w:rsid w:val="006048D7"/>
    <w:rPr>
      <w:rFonts w:ascii="Arial Black" w:hAnsi="Arial Black" w:cs="Arial Black"/>
      <w:i/>
      <w:iCs/>
      <w:color w:val="000000"/>
      <w:spacing w:val="20"/>
      <w:sz w:val="30"/>
      <w:szCs w:val="30"/>
    </w:rPr>
  </w:style>
  <w:style w:type="character" w:customStyle="1" w:styleId="FontStyle52">
    <w:name w:val="Font Style52"/>
    <w:basedOn w:val="Standardnpsmoodstavce"/>
    <w:uiPriority w:val="99"/>
    <w:rsid w:val="006048D7"/>
    <w:rPr>
      <w:rFonts w:ascii="Times New Roman" w:hAnsi="Times New Roman" w:cs="Times New Roman"/>
      <w:color w:val="000000"/>
      <w:spacing w:val="10"/>
      <w:sz w:val="20"/>
      <w:szCs w:val="20"/>
    </w:rPr>
  </w:style>
  <w:style w:type="character" w:customStyle="1" w:styleId="FontStyle64">
    <w:name w:val="Font Style64"/>
    <w:basedOn w:val="Standardnpsmoodstavce"/>
    <w:uiPriority w:val="99"/>
    <w:rsid w:val="006048D7"/>
    <w:rPr>
      <w:rFonts w:ascii="Book Antiqua" w:hAnsi="Book Antiqua" w:cs="Book Antiqua"/>
      <w:b/>
      <w:bCs/>
      <w:color w:val="000000"/>
      <w:sz w:val="8"/>
      <w:szCs w:val="8"/>
    </w:rPr>
  </w:style>
  <w:style w:type="character" w:customStyle="1" w:styleId="FontStyle70">
    <w:name w:val="Font Style70"/>
    <w:basedOn w:val="Standardnpsmoodstavce"/>
    <w:uiPriority w:val="99"/>
    <w:rsid w:val="006048D7"/>
    <w:rPr>
      <w:rFonts w:ascii="Times New Roman" w:hAnsi="Times New Roman" w:cs="Times New Roman"/>
      <w:b/>
      <w:bCs/>
      <w:color w:val="000000"/>
      <w:sz w:val="18"/>
      <w:szCs w:val="18"/>
    </w:rPr>
  </w:style>
  <w:style w:type="character" w:customStyle="1" w:styleId="FontStyle71">
    <w:name w:val="Font Style71"/>
    <w:basedOn w:val="Standardnpsmoodstavce"/>
    <w:uiPriority w:val="99"/>
    <w:rsid w:val="006048D7"/>
    <w:rPr>
      <w:rFonts w:ascii="Arial Black" w:hAnsi="Arial Black" w:cs="Arial Black"/>
      <w:i/>
      <w:iCs/>
      <w:color w:val="000000"/>
      <w:spacing w:val="10"/>
      <w:sz w:val="8"/>
      <w:szCs w:val="8"/>
    </w:rPr>
  </w:style>
  <w:style w:type="character" w:customStyle="1" w:styleId="FontStyle74">
    <w:name w:val="Font Style74"/>
    <w:basedOn w:val="Standardnpsmoodstavce"/>
    <w:uiPriority w:val="99"/>
    <w:rsid w:val="006048D7"/>
    <w:rPr>
      <w:rFonts w:ascii="Times New Roman" w:hAnsi="Times New Roman" w:cs="Times New Roman"/>
      <w:b/>
      <w:bCs/>
      <w:i/>
      <w:iCs/>
      <w:color w:val="000000"/>
      <w:sz w:val="8"/>
      <w:szCs w:val="8"/>
    </w:rPr>
  </w:style>
  <w:style w:type="character" w:customStyle="1" w:styleId="FontStyle76">
    <w:name w:val="Font Style76"/>
    <w:basedOn w:val="Standardnpsmoodstavce"/>
    <w:uiPriority w:val="99"/>
    <w:rsid w:val="006048D7"/>
    <w:rPr>
      <w:rFonts w:ascii="Times New Roman" w:hAnsi="Times New Roman" w:cs="Times New Roman"/>
      <w:b/>
      <w:bCs/>
      <w:i/>
      <w:iCs/>
      <w:smallCaps/>
      <w:color w:val="000000"/>
      <w:sz w:val="8"/>
      <w:szCs w:val="8"/>
    </w:rPr>
  </w:style>
  <w:style w:type="paragraph" w:customStyle="1" w:styleId="Style16">
    <w:name w:val="Style16"/>
    <w:basedOn w:val="Normln"/>
    <w:uiPriority w:val="99"/>
    <w:rsid w:val="00857A21"/>
    <w:pPr>
      <w:widowControl w:val="0"/>
      <w:autoSpaceDE w:val="0"/>
      <w:autoSpaceDN w:val="0"/>
      <w:adjustRightInd w:val="0"/>
      <w:spacing w:after="0" w:line="58" w:lineRule="exact"/>
    </w:pPr>
    <w:rPr>
      <w:rFonts w:ascii="Times New Roman" w:eastAsiaTheme="minorEastAsia" w:hAnsi="Times New Roman" w:cs="Times New Roman"/>
      <w:sz w:val="24"/>
      <w:szCs w:val="24"/>
      <w:lang w:eastAsia="cs-CZ"/>
    </w:rPr>
  </w:style>
  <w:style w:type="paragraph" w:customStyle="1" w:styleId="Style36">
    <w:name w:val="Style36"/>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45">
    <w:name w:val="Style45"/>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73">
    <w:name w:val="Font Style73"/>
    <w:basedOn w:val="Standardnpsmoodstavce"/>
    <w:uiPriority w:val="99"/>
    <w:rsid w:val="00857A21"/>
    <w:rPr>
      <w:rFonts w:ascii="Times New Roman" w:hAnsi="Times New Roman" w:cs="Times New Roman"/>
      <w:color w:val="000000"/>
      <w:sz w:val="8"/>
      <w:szCs w:val="8"/>
    </w:rPr>
  </w:style>
  <w:style w:type="character" w:customStyle="1" w:styleId="FontStyle75">
    <w:name w:val="Font Style75"/>
    <w:basedOn w:val="Standardnpsmoodstavce"/>
    <w:uiPriority w:val="99"/>
    <w:rsid w:val="00857A21"/>
    <w:rPr>
      <w:rFonts w:ascii="Segoe UI" w:hAnsi="Segoe UI" w:cs="Segoe UI"/>
      <w:color w:val="000000"/>
      <w:sz w:val="8"/>
      <w:szCs w:val="8"/>
    </w:rPr>
  </w:style>
  <w:style w:type="character" w:styleId="Odkaznakoment">
    <w:name w:val="annotation reference"/>
    <w:basedOn w:val="Standardnpsmoodstavce"/>
    <w:uiPriority w:val="99"/>
    <w:semiHidden/>
    <w:unhideWhenUsed/>
    <w:rsid w:val="00362DDA"/>
    <w:rPr>
      <w:sz w:val="16"/>
      <w:szCs w:val="16"/>
    </w:rPr>
  </w:style>
  <w:style w:type="paragraph" w:styleId="Textkomente">
    <w:name w:val="annotation text"/>
    <w:basedOn w:val="Normln"/>
    <w:link w:val="TextkomenteChar"/>
    <w:uiPriority w:val="99"/>
    <w:semiHidden/>
    <w:unhideWhenUsed/>
    <w:rsid w:val="00362DDA"/>
    <w:pPr>
      <w:spacing w:line="240" w:lineRule="auto"/>
    </w:pPr>
    <w:rPr>
      <w:sz w:val="20"/>
      <w:szCs w:val="20"/>
    </w:rPr>
  </w:style>
  <w:style w:type="character" w:customStyle="1" w:styleId="TextkomenteChar">
    <w:name w:val="Text komentáře Char"/>
    <w:basedOn w:val="Standardnpsmoodstavce"/>
    <w:link w:val="Textkomente"/>
    <w:uiPriority w:val="99"/>
    <w:semiHidden/>
    <w:rsid w:val="00362DDA"/>
    <w:rPr>
      <w:sz w:val="20"/>
      <w:szCs w:val="20"/>
    </w:rPr>
  </w:style>
  <w:style w:type="paragraph" w:styleId="Pedmtkomente">
    <w:name w:val="annotation subject"/>
    <w:basedOn w:val="Textkomente"/>
    <w:next w:val="Textkomente"/>
    <w:link w:val="PedmtkomenteChar"/>
    <w:uiPriority w:val="99"/>
    <w:semiHidden/>
    <w:unhideWhenUsed/>
    <w:rsid w:val="00362DDA"/>
    <w:rPr>
      <w:b/>
      <w:bCs/>
    </w:rPr>
  </w:style>
  <w:style w:type="character" w:customStyle="1" w:styleId="PedmtkomenteChar">
    <w:name w:val="Předmět komentáře Char"/>
    <w:basedOn w:val="TextkomenteChar"/>
    <w:link w:val="Pedmtkomente"/>
    <w:uiPriority w:val="99"/>
    <w:semiHidden/>
    <w:rsid w:val="00362DDA"/>
    <w:rPr>
      <w:b/>
      <w:bCs/>
      <w:sz w:val="20"/>
      <w:szCs w:val="20"/>
    </w:rPr>
  </w:style>
  <w:style w:type="paragraph" w:styleId="Textbubliny">
    <w:name w:val="Balloon Text"/>
    <w:basedOn w:val="Normln"/>
    <w:link w:val="TextbublinyChar"/>
    <w:uiPriority w:val="99"/>
    <w:semiHidden/>
    <w:unhideWhenUsed/>
    <w:rsid w:val="00362D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DDA"/>
    <w:rPr>
      <w:rFonts w:ascii="Segoe UI" w:hAnsi="Segoe UI" w:cs="Segoe UI"/>
      <w:sz w:val="18"/>
      <w:szCs w:val="18"/>
    </w:rPr>
  </w:style>
  <w:style w:type="paragraph" w:styleId="Zkladntext3">
    <w:name w:val="Body Text 3"/>
    <w:basedOn w:val="Normln"/>
    <w:link w:val="Zkladntext3Char"/>
    <w:rsid w:val="00BC0812"/>
    <w:pPr>
      <w:spacing w:after="120" w:line="240" w:lineRule="auto"/>
      <w:jc w:val="both"/>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rsid w:val="00BC0812"/>
    <w:rPr>
      <w:rFonts w:ascii="Arial" w:eastAsia="Times New Roman" w:hAnsi="Arial" w:cs="Times New Roman"/>
      <w:sz w:val="16"/>
      <w:szCs w:val="16"/>
      <w:lang w:eastAsia="cs-CZ"/>
    </w:rPr>
  </w:style>
  <w:style w:type="paragraph" w:customStyle="1" w:styleId="Default">
    <w:name w:val="Default"/>
    <w:rsid w:val="00C473CB"/>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rsid w:val="00C662E0"/>
    <w:rPr>
      <w:rFonts w:ascii="Arial" w:eastAsia="Times New Roman" w:hAnsi="Arial" w:cs="Times New Roman"/>
      <w:b/>
      <w:bCs/>
      <w:sz w:val="28"/>
      <w:szCs w:val="26"/>
      <w:lang w:eastAsia="cs-CZ"/>
    </w:rPr>
  </w:style>
  <w:style w:type="paragraph" w:styleId="Zhlav">
    <w:name w:val="header"/>
    <w:basedOn w:val="Normln"/>
    <w:link w:val="ZhlavChar"/>
    <w:uiPriority w:val="99"/>
    <w:unhideWhenUsed/>
    <w:rsid w:val="00304A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A3A"/>
  </w:style>
  <w:style w:type="paragraph" w:styleId="Zpat">
    <w:name w:val="footer"/>
    <w:basedOn w:val="Normln"/>
    <w:link w:val="ZpatChar"/>
    <w:uiPriority w:val="99"/>
    <w:unhideWhenUsed/>
    <w:rsid w:val="00304A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7624">
      <w:bodyDiv w:val="1"/>
      <w:marLeft w:val="0"/>
      <w:marRight w:val="0"/>
      <w:marTop w:val="0"/>
      <w:marBottom w:val="0"/>
      <w:divBdr>
        <w:top w:val="none" w:sz="0" w:space="0" w:color="auto"/>
        <w:left w:val="none" w:sz="0" w:space="0" w:color="auto"/>
        <w:bottom w:val="none" w:sz="0" w:space="0" w:color="auto"/>
        <w:right w:val="none" w:sz="0" w:space="0" w:color="auto"/>
      </w:divBdr>
    </w:div>
    <w:div w:id="1112437358">
      <w:bodyDiv w:val="1"/>
      <w:marLeft w:val="0"/>
      <w:marRight w:val="0"/>
      <w:marTop w:val="0"/>
      <w:marBottom w:val="0"/>
      <w:divBdr>
        <w:top w:val="none" w:sz="0" w:space="0" w:color="auto"/>
        <w:left w:val="none" w:sz="0" w:space="0" w:color="auto"/>
        <w:bottom w:val="none" w:sz="0" w:space="0" w:color="auto"/>
        <w:right w:val="none" w:sz="0" w:space="0" w:color="auto"/>
      </w:divBdr>
    </w:div>
    <w:div w:id="1252349378">
      <w:bodyDiv w:val="1"/>
      <w:marLeft w:val="0"/>
      <w:marRight w:val="0"/>
      <w:marTop w:val="0"/>
      <w:marBottom w:val="0"/>
      <w:divBdr>
        <w:top w:val="none" w:sz="0" w:space="0" w:color="auto"/>
        <w:left w:val="none" w:sz="0" w:space="0" w:color="auto"/>
        <w:bottom w:val="none" w:sz="0" w:space="0" w:color="auto"/>
        <w:right w:val="none" w:sz="0" w:space="0" w:color="auto"/>
      </w:divBdr>
    </w:div>
    <w:div w:id="1272516402">
      <w:bodyDiv w:val="1"/>
      <w:marLeft w:val="0"/>
      <w:marRight w:val="0"/>
      <w:marTop w:val="0"/>
      <w:marBottom w:val="0"/>
      <w:divBdr>
        <w:top w:val="none" w:sz="0" w:space="0" w:color="auto"/>
        <w:left w:val="none" w:sz="0" w:space="0" w:color="auto"/>
        <w:bottom w:val="none" w:sz="0" w:space="0" w:color="auto"/>
        <w:right w:val="none" w:sz="0" w:space="0" w:color="auto"/>
      </w:divBdr>
    </w:div>
    <w:div w:id="1366447854">
      <w:bodyDiv w:val="1"/>
      <w:marLeft w:val="0"/>
      <w:marRight w:val="0"/>
      <w:marTop w:val="0"/>
      <w:marBottom w:val="0"/>
      <w:divBdr>
        <w:top w:val="none" w:sz="0" w:space="0" w:color="auto"/>
        <w:left w:val="none" w:sz="0" w:space="0" w:color="auto"/>
        <w:bottom w:val="none" w:sz="0" w:space="0" w:color="auto"/>
        <w:right w:val="none" w:sz="0" w:space="0" w:color="auto"/>
      </w:divBdr>
    </w:div>
    <w:div w:id="1639728807">
      <w:bodyDiv w:val="1"/>
      <w:marLeft w:val="0"/>
      <w:marRight w:val="0"/>
      <w:marTop w:val="0"/>
      <w:marBottom w:val="0"/>
      <w:divBdr>
        <w:top w:val="none" w:sz="0" w:space="0" w:color="auto"/>
        <w:left w:val="none" w:sz="0" w:space="0" w:color="auto"/>
        <w:bottom w:val="none" w:sz="0" w:space="0" w:color="auto"/>
        <w:right w:val="none" w:sz="0" w:space="0" w:color="auto"/>
      </w:divBdr>
    </w:div>
    <w:div w:id="17809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jihlava-city.cz"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1A23-E8CA-4EE5-A35B-522BB31D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3721</Words>
  <Characters>21954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NYKRMAJEROVÁ Michaela Mgr.</dc:creator>
  <cp:lastModifiedBy>PAZDERNÍKOVÁ Kateřina Ing.</cp:lastModifiedBy>
  <cp:revision>2</cp:revision>
  <cp:lastPrinted>2021-01-22T08:52:00Z</cp:lastPrinted>
  <dcterms:created xsi:type="dcterms:W3CDTF">2021-01-29T12:53:00Z</dcterms:created>
  <dcterms:modified xsi:type="dcterms:W3CDTF">2021-01-29T12:53:00Z</dcterms:modified>
</cp:coreProperties>
</file>