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A6732" w14:textId="2F34EFDC" w:rsidR="009259A7" w:rsidRPr="007E5575" w:rsidRDefault="009259A7" w:rsidP="003A73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5575">
        <w:rPr>
          <w:rFonts w:ascii="Times New Roman" w:hAnsi="Times New Roman" w:cs="Times New Roman"/>
          <w:sz w:val="32"/>
          <w:szCs w:val="32"/>
        </w:rPr>
        <w:t xml:space="preserve">Dodatek č. </w:t>
      </w:r>
      <w:r w:rsidR="007A3803">
        <w:rPr>
          <w:rFonts w:ascii="Times New Roman" w:hAnsi="Times New Roman" w:cs="Times New Roman"/>
          <w:sz w:val="32"/>
          <w:szCs w:val="32"/>
        </w:rPr>
        <w:t>5</w:t>
      </w:r>
    </w:p>
    <w:p w14:paraId="1F85AEC6" w14:textId="77777777" w:rsidR="009259A7" w:rsidRPr="007E5575" w:rsidRDefault="009259A7" w:rsidP="003A73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5575">
        <w:rPr>
          <w:rFonts w:ascii="Times New Roman" w:hAnsi="Times New Roman" w:cs="Times New Roman"/>
          <w:sz w:val="32"/>
          <w:szCs w:val="32"/>
        </w:rPr>
        <w:t xml:space="preserve">ke Smlouvě o </w:t>
      </w:r>
      <w:r w:rsidR="003A73A7" w:rsidRPr="007E5575">
        <w:rPr>
          <w:rFonts w:ascii="Times New Roman" w:hAnsi="Times New Roman" w:cs="Times New Roman"/>
          <w:sz w:val="32"/>
          <w:szCs w:val="32"/>
        </w:rPr>
        <w:t xml:space="preserve">ukládání a zpracování biologicky rozložitelného odpadu na Kompostárně Bruntál a o zajištění zpětného odběru části vyprodukovaného kompostu </w:t>
      </w:r>
      <w:r w:rsidRPr="007E5575">
        <w:rPr>
          <w:rFonts w:ascii="Times New Roman" w:hAnsi="Times New Roman" w:cs="Times New Roman"/>
          <w:sz w:val="32"/>
          <w:szCs w:val="32"/>
        </w:rPr>
        <w:t xml:space="preserve">ze dne </w:t>
      </w:r>
      <w:proofErr w:type="gramStart"/>
      <w:r w:rsidRPr="007E5575">
        <w:rPr>
          <w:rFonts w:ascii="Times New Roman" w:hAnsi="Times New Roman" w:cs="Times New Roman"/>
          <w:sz w:val="32"/>
          <w:szCs w:val="32"/>
        </w:rPr>
        <w:t>26.1.2017</w:t>
      </w:r>
      <w:proofErr w:type="gramEnd"/>
      <w:r w:rsidR="0003226B">
        <w:rPr>
          <w:rFonts w:ascii="Times New Roman" w:hAnsi="Times New Roman" w:cs="Times New Roman"/>
          <w:sz w:val="32"/>
          <w:szCs w:val="32"/>
        </w:rPr>
        <w:t xml:space="preserve"> ve znění později uzavřených dodatků</w:t>
      </w:r>
    </w:p>
    <w:p w14:paraId="668EB1F3" w14:textId="77777777" w:rsidR="009259A7" w:rsidRPr="00191A22" w:rsidRDefault="009259A7" w:rsidP="009259A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0B4DB72F" w14:textId="77777777" w:rsidR="007E5575" w:rsidRPr="00191A22" w:rsidRDefault="007E5575" w:rsidP="007E5575">
      <w:pPr>
        <w:pStyle w:val="Odstavecseseznamem"/>
        <w:numPr>
          <w:ilvl w:val="0"/>
          <w:numId w:val="1"/>
        </w:numPr>
        <w:spacing w:after="0" w:line="240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b/>
          <w:sz w:val="24"/>
          <w:szCs w:val="24"/>
        </w:rPr>
        <w:t xml:space="preserve">Město Bruntál </w:t>
      </w:r>
    </w:p>
    <w:p w14:paraId="3F793BE0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14:paraId="28FAC3E3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IČ: 00295892</w:t>
      </w:r>
    </w:p>
    <w:p w14:paraId="3739A831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DIČ: </w:t>
      </w:r>
      <w:r w:rsidRPr="00191A22">
        <w:rPr>
          <w:rFonts w:ascii="Times New Roman" w:hAnsi="Times New Roman" w:cs="Times New Roman"/>
          <w:bCs/>
          <w:sz w:val="24"/>
          <w:szCs w:val="24"/>
        </w:rPr>
        <w:t>CZ00295892</w:t>
      </w:r>
    </w:p>
    <w:p w14:paraId="39F639A4" w14:textId="344AD29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962EDF" w:rsidRPr="00962EDF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62EDF" w:rsidRPr="00962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EDF" w:rsidRPr="00962ED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62EDF" w:rsidRPr="00962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EDF" w:rsidRPr="00962ED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62EDF" w:rsidRPr="00962EDF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="00962EDF" w:rsidRPr="00962EDF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962EDF" w:rsidRPr="00962ED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62EDF" w:rsidRPr="00962EDF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14:paraId="360E1A40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zastoupené </w:t>
      </w:r>
      <w:r w:rsidR="0003226B">
        <w:rPr>
          <w:rFonts w:ascii="Times New Roman" w:hAnsi="Times New Roman" w:cs="Times New Roman"/>
          <w:sz w:val="24"/>
          <w:szCs w:val="24"/>
        </w:rPr>
        <w:t>místostarostkou</w:t>
      </w:r>
      <w:r w:rsidRPr="00191A22">
        <w:rPr>
          <w:rFonts w:ascii="Times New Roman" w:hAnsi="Times New Roman" w:cs="Times New Roman"/>
          <w:sz w:val="24"/>
          <w:szCs w:val="24"/>
        </w:rPr>
        <w:t>, kter</w:t>
      </w:r>
      <w:r w:rsidR="0003226B">
        <w:rPr>
          <w:rFonts w:ascii="Times New Roman" w:hAnsi="Times New Roman" w:cs="Times New Roman"/>
          <w:sz w:val="24"/>
          <w:szCs w:val="24"/>
        </w:rPr>
        <w:t>ou</w:t>
      </w:r>
      <w:r w:rsidRPr="00191A22">
        <w:rPr>
          <w:rFonts w:ascii="Times New Roman" w:hAnsi="Times New Roman" w:cs="Times New Roman"/>
          <w:sz w:val="24"/>
          <w:szCs w:val="24"/>
        </w:rPr>
        <w:t xml:space="preserve"> je </w:t>
      </w:r>
      <w:r w:rsidRPr="00191A22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03226B">
        <w:rPr>
          <w:rFonts w:ascii="Times New Roman" w:hAnsi="Times New Roman" w:cs="Times New Roman"/>
          <w:b/>
          <w:sz w:val="24"/>
          <w:szCs w:val="24"/>
        </w:rPr>
        <w:t>Hana Šutovská,</w:t>
      </w:r>
      <w:r w:rsidRPr="00191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26B">
        <w:rPr>
          <w:rFonts w:ascii="Times New Roman" w:hAnsi="Times New Roman" w:cs="Times New Roman"/>
          <w:b/>
          <w:sz w:val="24"/>
          <w:szCs w:val="24"/>
        </w:rPr>
        <w:t>místo</w:t>
      </w:r>
      <w:r w:rsidRPr="00191A22">
        <w:rPr>
          <w:rFonts w:ascii="Times New Roman" w:hAnsi="Times New Roman" w:cs="Times New Roman"/>
          <w:b/>
          <w:sz w:val="24"/>
          <w:szCs w:val="24"/>
        </w:rPr>
        <w:t>starost</w:t>
      </w:r>
      <w:r w:rsidR="0003226B">
        <w:rPr>
          <w:rFonts w:ascii="Times New Roman" w:hAnsi="Times New Roman" w:cs="Times New Roman"/>
          <w:b/>
          <w:sz w:val="24"/>
          <w:szCs w:val="24"/>
        </w:rPr>
        <w:t>k</w:t>
      </w:r>
      <w:r w:rsidRPr="00191A22">
        <w:rPr>
          <w:rFonts w:ascii="Times New Roman" w:hAnsi="Times New Roman" w:cs="Times New Roman"/>
          <w:b/>
          <w:sz w:val="24"/>
          <w:szCs w:val="24"/>
        </w:rPr>
        <w:t>a</w:t>
      </w:r>
    </w:p>
    <w:p w14:paraId="5611E2A3" w14:textId="77777777" w:rsidR="007E5575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(dále </w:t>
      </w:r>
      <w:r>
        <w:rPr>
          <w:rFonts w:ascii="Times New Roman" w:hAnsi="Times New Roman" w:cs="Times New Roman"/>
          <w:sz w:val="24"/>
          <w:szCs w:val="24"/>
        </w:rPr>
        <w:t>jen "ukladatel"</w:t>
      </w:r>
      <w:r w:rsidRPr="00191A22">
        <w:rPr>
          <w:rFonts w:ascii="Times New Roman" w:hAnsi="Times New Roman" w:cs="Times New Roman"/>
          <w:sz w:val="24"/>
          <w:szCs w:val="24"/>
        </w:rPr>
        <w:t>)</w:t>
      </w:r>
    </w:p>
    <w:p w14:paraId="07307BCF" w14:textId="77777777" w:rsidR="000F6E70" w:rsidRDefault="000F6E70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A0A5996" w14:textId="77777777" w:rsidR="000F6E70" w:rsidRPr="00191A22" w:rsidRDefault="000F6E70" w:rsidP="0052778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--a--</w:t>
      </w:r>
    </w:p>
    <w:p w14:paraId="2A1BC1D6" w14:textId="77777777" w:rsidR="000F6E70" w:rsidRDefault="000F6E70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5E7E944" w14:textId="77777777" w:rsidR="007E5575" w:rsidRPr="00191A22" w:rsidRDefault="007E5575" w:rsidP="007E557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b/>
          <w:sz w:val="24"/>
          <w:szCs w:val="24"/>
        </w:rPr>
        <w:t>TS Bruntál, s.r.o.</w:t>
      </w:r>
    </w:p>
    <w:p w14:paraId="2CEC83DC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 xml:space="preserve">Bruntál, Zeyerova </w:t>
      </w:r>
      <w:r>
        <w:rPr>
          <w:rStyle w:val="platne"/>
          <w:rFonts w:ascii="Times New Roman" w:hAnsi="Times New Roman" w:cs="Times New Roman"/>
          <w:sz w:val="24"/>
          <w:szCs w:val="24"/>
        </w:rPr>
        <w:t>1489/1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2, PSČ 792 01</w:t>
      </w:r>
    </w:p>
    <w:p w14:paraId="088B6492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IČ: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25823337</w:t>
      </w:r>
    </w:p>
    <w:p w14:paraId="669DD9C0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Style w:val="platne"/>
          <w:rFonts w:ascii="Times New Roman" w:hAnsi="Times New Roman" w:cs="Times New Roman"/>
          <w:sz w:val="24"/>
          <w:szCs w:val="24"/>
        </w:rPr>
        <w:t>DIČ: CZ25823337</w:t>
      </w:r>
    </w:p>
    <w:p w14:paraId="50B79B1A" w14:textId="2338C631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962EDF" w:rsidRPr="00962EDF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62EDF" w:rsidRPr="00962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EDF" w:rsidRPr="00962EDF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62EDF" w:rsidRPr="00962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EDF" w:rsidRPr="00962ED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62EDF" w:rsidRPr="00962EDF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="00962EDF" w:rsidRPr="00962EDF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962EDF" w:rsidRPr="00962ED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62EDF" w:rsidRPr="00962EDF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14:paraId="2EC6140E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zapsaná v obchodním rejstříku vedeném Krajským soudem v Ostravě, odd.</w:t>
      </w:r>
      <w:r w:rsidR="00A61B76">
        <w:rPr>
          <w:rFonts w:ascii="Times New Roman" w:hAnsi="Times New Roman" w:cs="Times New Roman"/>
          <w:sz w:val="24"/>
          <w:szCs w:val="24"/>
        </w:rPr>
        <w:t xml:space="preserve"> </w:t>
      </w:r>
      <w:r w:rsidRPr="00191A22">
        <w:rPr>
          <w:rFonts w:ascii="Times New Roman" w:hAnsi="Times New Roman" w:cs="Times New Roman"/>
          <w:sz w:val="24"/>
          <w:szCs w:val="24"/>
        </w:rPr>
        <w:t>C, vložka 1949</w:t>
      </w:r>
    </w:p>
    <w:p w14:paraId="7FFC2E3B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r w:rsidRPr="00191A22">
        <w:rPr>
          <w:rFonts w:ascii="Times New Roman" w:hAnsi="Times New Roman" w:cs="Times New Roman"/>
          <w:b/>
          <w:sz w:val="24"/>
          <w:szCs w:val="24"/>
        </w:rPr>
        <w:t xml:space="preserve">Ing. Václav </w:t>
      </w:r>
      <w:proofErr w:type="spellStart"/>
      <w:r w:rsidRPr="00191A22">
        <w:rPr>
          <w:rFonts w:ascii="Times New Roman" w:hAnsi="Times New Roman" w:cs="Times New Roman"/>
          <w:b/>
          <w:sz w:val="24"/>
          <w:szCs w:val="24"/>
        </w:rPr>
        <w:t>Frgal</w:t>
      </w:r>
      <w:proofErr w:type="spellEnd"/>
    </w:p>
    <w:p w14:paraId="088682C6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(dále jen "</w:t>
      </w:r>
      <w:r>
        <w:rPr>
          <w:rFonts w:ascii="Times New Roman" w:hAnsi="Times New Roman" w:cs="Times New Roman"/>
          <w:sz w:val="24"/>
          <w:szCs w:val="24"/>
        </w:rPr>
        <w:t>provozovatel</w:t>
      </w:r>
      <w:r w:rsidRPr="00191A22">
        <w:rPr>
          <w:rFonts w:ascii="Times New Roman" w:hAnsi="Times New Roman" w:cs="Times New Roman"/>
          <w:sz w:val="24"/>
          <w:szCs w:val="24"/>
        </w:rPr>
        <w:t>")</w:t>
      </w:r>
    </w:p>
    <w:p w14:paraId="2B53AACA" w14:textId="77777777" w:rsidR="009259A7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I.</w:t>
      </w:r>
    </w:p>
    <w:p w14:paraId="43CBDE73" w14:textId="77777777" w:rsidR="000F6E70" w:rsidRPr="0063667F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Účel dodatku</w:t>
      </w:r>
    </w:p>
    <w:p w14:paraId="7F21BE29" w14:textId="51C10A8F" w:rsidR="000F6E70" w:rsidRPr="00F40DDE" w:rsidRDefault="000F6E70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Tímto </w:t>
      </w:r>
      <w:r w:rsidR="002319E9">
        <w:rPr>
          <w:rFonts w:ascii="Times New Roman" w:hAnsi="Times New Roman" w:cs="Times New Roman"/>
          <w:sz w:val="24"/>
          <w:szCs w:val="24"/>
        </w:rPr>
        <w:t>D</w:t>
      </w:r>
      <w:r w:rsidRPr="00F40DDE">
        <w:rPr>
          <w:rFonts w:ascii="Times New Roman" w:hAnsi="Times New Roman" w:cs="Times New Roman"/>
          <w:sz w:val="24"/>
          <w:szCs w:val="24"/>
        </w:rPr>
        <w:t xml:space="preserve">odatkem č. </w:t>
      </w:r>
      <w:r w:rsidR="007A3803">
        <w:rPr>
          <w:rFonts w:ascii="Times New Roman" w:hAnsi="Times New Roman" w:cs="Times New Roman"/>
          <w:sz w:val="24"/>
          <w:szCs w:val="24"/>
        </w:rPr>
        <w:t>5</w:t>
      </w:r>
      <w:r w:rsidRPr="00F40DDE">
        <w:rPr>
          <w:rFonts w:ascii="Times New Roman" w:hAnsi="Times New Roman" w:cs="Times New Roman"/>
          <w:sz w:val="24"/>
          <w:szCs w:val="24"/>
        </w:rPr>
        <w:t xml:space="preserve"> si smluvní strany </w:t>
      </w:r>
      <w:r w:rsidR="002319E9">
        <w:rPr>
          <w:rFonts w:ascii="Times New Roman" w:hAnsi="Times New Roman" w:cs="Times New Roman"/>
          <w:sz w:val="24"/>
          <w:szCs w:val="24"/>
        </w:rPr>
        <w:t>aktualizují Přílohu č. 1 –</w:t>
      </w:r>
      <w:r w:rsidR="00995367">
        <w:rPr>
          <w:rFonts w:ascii="Times New Roman" w:hAnsi="Times New Roman" w:cs="Times New Roman"/>
          <w:sz w:val="24"/>
          <w:szCs w:val="24"/>
        </w:rPr>
        <w:t xml:space="preserve"> Ceník </w:t>
      </w:r>
      <w:r w:rsidR="003A73A7">
        <w:rPr>
          <w:rFonts w:ascii="Times New Roman" w:hAnsi="Times New Roman" w:cs="Times New Roman"/>
          <w:sz w:val="24"/>
          <w:szCs w:val="24"/>
        </w:rPr>
        <w:t>provozovatele kompostárny Bruntál</w:t>
      </w:r>
      <w:r w:rsidR="00995367">
        <w:rPr>
          <w:rFonts w:ascii="Times New Roman" w:hAnsi="Times New Roman" w:cs="Times New Roman"/>
          <w:sz w:val="24"/>
          <w:szCs w:val="24"/>
        </w:rPr>
        <w:t xml:space="preserve">, </w:t>
      </w:r>
      <w:r w:rsidR="003C46F3">
        <w:rPr>
          <w:rFonts w:ascii="Times New Roman" w:hAnsi="Times New Roman" w:cs="Times New Roman"/>
          <w:sz w:val="24"/>
          <w:szCs w:val="24"/>
        </w:rPr>
        <w:t>který bude účinný</w:t>
      </w:r>
      <w:r w:rsidR="00995367">
        <w:rPr>
          <w:rFonts w:ascii="Times New Roman" w:hAnsi="Times New Roman" w:cs="Times New Roman"/>
          <w:sz w:val="24"/>
          <w:szCs w:val="24"/>
        </w:rPr>
        <w:t xml:space="preserve"> </w:t>
      </w:r>
      <w:r w:rsidR="002319E9">
        <w:rPr>
          <w:rFonts w:ascii="Times New Roman" w:hAnsi="Times New Roman" w:cs="Times New Roman"/>
          <w:sz w:val="24"/>
          <w:szCs w:val="24"/>
        </w:rPr>
        <w:t xml:space="preserve">od </w:t>
      </w:r>
      <w:proofErr w:type="gramStart"/>
      <w:r w:rsidR="002319E9">
        <w:rPr>
          <w:rFonts w:ascii="Times New Roman" w:hAnsi="Times New Roman" w:cs="Times New Roman"/>
          <w:sz w:val="24"/>
          <w:szCs w:val="24"/>
        </w:rPr>
        <w:t>1.1.20</w:t>
      </w:r>
      <w:r w:rsidR="00A05347">
        <w:rPr>
          <w:rFonts w:ascii="Times New Roman" w:hAnsi="Times New Roman" w:cs="Times New Roman"/>
          <w:sz w:val="24"/>
          <w:szCs w:val="24"/>
        </w:rPr>
        <w:t>2</w:t>
      </w:r>
      <w:r w:rsidR="007A380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B60B1">
        <w:rPr>
          <w:rFonts w:ascii="Times New Roman" w:hAnsi="Times New Roman" w:cs="Times New Roman"/>
          <w:sz w:val="24"/>
          <w:szCs w:val="24"/>
        </w:rPr>
        <w:t>.</w:t>
      </w:r>
    </w:p>
    <w:p w14:paraId="4C8929AC" w14:textId="77777777" w:rsidR="000F6E70" w:rsidRDefault="000F6E70" w:rsidP="0052778E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5109236" w14:textId="77777777" w:rsidR="0063667F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</w:t>
      </w:r>
      <w:r w:rsidR="007E5575">
        <w:rPr>
          <w:rFonts w:ascii="Times New Roman" w:hAnsi="Times New Roman" w:cs="Times New Roman"/>
          <w:b/>
          <w:sz w:val="24"/>
          <w:szCs w:val="24"/>
        </w:rPr>
        <w:t>I</w:t>
      </w:r>
      <w:r w:rsidRPr="0063667F">
        <w:rPr>
          <w:rFonts w:ascii="Times New Roman" w:hAnsi="Times New Roman" w:cs="Times New Roman"/>
          <w:b/>
          <w:sz w:val="24"/>
          <w:szCs w:val="24"/>
        </w:rPr>
        <w:t>.</w:t>
      </w:r>
    </w:p>
    <w:p w14:paraId="27C5FC95" w14:textId="77777777" w:rsidR="000F6E70" w:rsidRPr="0063667F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177A73C" w14:textId="77777777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14:paraId="1657911A" w14:textId="77777777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Tento dodatek je vyhotoven ve třech stejnopisech, z nichž </w:t>
      </w:r>
      <w:r w:rsidR="002B60B1">
        <w:rPr>
          <w:rFonts w:ascii="Times New Roman" w:hAnsi="Times New Roman" w:cs="Times New Roman"/>
          <w:sz w:val="24"/>
          <w:szCs w:val="24"/>
        </w:rPr>
        <w:t xml:space="preserve">Ukladatel </w:t>
      </w:r>
      <w:r w:rsidRPr="00F40DDE">
        <w:rPr>
          <w:rFonts w:ascii="Times New Roman" w:hAnsi="Times New Roman" w:cs="Times New Roman"/>
          <w:sz w:val="24"/>
          <w:szCs w:val="24"/>
        </w:rPr>
        <w:t xml:space="preserve">obdrží dvě a </w:t>
      </w:r>
      <w:r w:rsidR="002B60B1">
        <w:rPr>
          <w:rFonts w:ascii="Times New Roman" w:hAnsi="Times New Roman" w:cs="Times New Roman"/>
          <w:sz w:val="24"/>
          <w:szCs w:val="24"/>
        </w:rPr>
        <w:t xml:space="preserve">Provozovatel </w:t>
      </w:r>
      <w:r w:rsidRPr="00F40DDE">
        <w:rPr>
          <w:rFonts w:ascii="Times New Roman" w:hAnsi="Times New Roman" w:cs="Times New Roman"/>
          <w:sz w:val="24"/>
          <w:szCs w:val="24"/>
        </w:rPr>
        <w:t>obdrží jedno vyhotovení.</w:t>
      </w:r>
    </w:p>
    <w:p w14:paraId="38663FED" w14:textId="3B015AB0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Tento dodatek je uzavřen dnem jeho podpisu oběma smluvními stranami a účinnosti nabývá dnem zveřejněním v registru smluv, dle zákona č. 340/2015 Sb., o registru smluv v platném znění</w:t>
      </w:r>
      <w:r w:rsidR="003C46F3">
        <w:rPr>
          <w:rFonts w:ascii="Times New Roman" w:hAnsi="Times New Roman" w:cs="Times New Roman"/>
          <w:sz w:val="24"/>
          <w:szCs w:val="24"/>
        </w:rPr>
        <w:t xml:space="preserve"> nebo dnem </w:t>
      </w:r>
      <w:proofErr w:type="gramStart"/>
      <w:r w:rsidR="003C46F3" w:rsidRPr="005E2D6F">
        <w:rPr>
          <w:rFonts w:ascii="Times New Roman" w:hAnsi="Times New Roman" w:cs="Times New Roman"/>
          <w:sz w:val="24"/>
          <w:szCs w:val="24"/>
        </w:rPr>
        <w:t>1.1.20</w:t>
      </w:r>
      <w:r w:rsidR="005E2D6F" w:rsidRPr="005E2D6F">
        <w:rPr>
          <w:rFonts w:ascii="Times New Roman" w:hAnsi="Times New Roman" w:cs="Times New Roman"/>
          <w:sz w:val="24"/>
          <w:szCs w:val="24"/>
        </w:rPr>
        <w:t>2</w:t>
      </w:r>
      <w:r w:rsidR="007A380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C46F3" w:rsidRPr="005E2D6F">
        <w:rPr>
          <w:rFonts w:ascii="Times New Roman" w:hAnsi="Times New Roman" w:cs="Times New Roman"/>
          <w:sz w:val="24"/>
          <w:szCs w:val="24"/>
        </w:rPr>
        <w:t xml:space="preserve"> </w:t>
      </w:r>
      <w:r w:rsidR="003C46F3">
        <w:rPr>
          <w:rFonts w:ascii="Times New Roman" w:hAnsi="Times New Roman" w:cs="Times New Roman"/>
          <w:sz w:val="24"/>
          <w:szCs w:val="24"/>
        </w:rPr>
        <w:t>a to v závislosti na tom, která z těchto událostí nastane později</w:t>
      </w:r>
      <w:r w:rsidRPr="00F40DDE">
        <w:rPr>
          <w:rFonts w:ascii="Times New Roman" w:hAnsi="Times New Roman" w:cs="Times New Roman"/>
          <w:sz w:val="24"/>
          <w:szCs w:val="24"/>
        </w:rPr>
        <w:t>.</w:t>
      </w:r>
    </w:p>
    <w:p w14:paraId="45AF4AC1" w14:textId="77777777" w:rsidR="000F6E70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14:paraId="70D397EA" w14:textId="1F88D908" w:rsidR="00345951" w:rsidRDefault="00345951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7A38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bylo schváleno Radou města Bruntálu dne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06B">
        <w:rPr>
          <w:rFonts w:ascii="Times New Roman" w:hAnsi="Times New Roman" w:cs="Times New Roman"/>
          <w:sz w:val="24"/>
          <w:szCs w:val="24"/>
        </w:rPr>
        <w:t>6.1.2021</w:t>
      </w:r>
      <w:proofErr w:type="gramEnd"/>
      <w:r w:rsidR="00F42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usnesením</w:t>
      </w:r>
      <w:r w:rsidR="007E5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F4206B">
        <w:rPr>
          <w:rFonts w:ascii="Times New Roman" w:hAnsi="Times New Roman" w:cs="Times New Roman"/>
          <w:sz w:val="24"/>
          <w:szCs w:val="24"/>
        </w:rPr>
        <w:t>2102/46R/2021.</w:t>
      </w:r>
    </w:p>
    <w:p w14:paraId="0077E8FE" w14:textId="77777777" w:rsidR="0052778E" w:rsidRDefault="0052778E" w:rsidP="000F6E70">
      <w:pPr>
        <w:pStyle w:val="Odstavecseseznamem"/>
        <w:spacing w:after="0" w:line="240" w:lineRule="auto"/>
        <w:ind w:left="153"/>
      </w:pPr>
    </w:p>
    <w:p w14:paraId="13320ADA" w14:textId="5FFAD382" w:rsidR="0052778E" w:rsidRPr="0052778E" w:rsidRDefault="0052778E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2778E">
        <w:rPr>
          <w:rFonts w:ascii="Times New Roman" w:hAnsi="Times New Roman" w:cs="Times New Roman"/>
          <w:sz w:val="24"/>
          <w:szCs w:val="24"/>
        </w:rPr>
        <w:t>V Bruntále dne: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="007E5575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7E5575">
        <w:rPr>
          <w:rFonts w:ascii="Times New Roman" w:hAnsi="Times New Roman" w:cs="Times New Roman"/>
          <w:sz w:val="24"/>
          <w:szCs w:val="24"/>
        </w:rPr>
        <w:t>…..                                                       V Bruntále</w:t>
      </w:r>
      <w:proofErr w:type="gramEnd"/>
      <w:r w:rsidR="007E5575">
        <w:rPr>
          <w:rFonts w:ascii="Times New Roman" w:hAnsi="Times New Roman" w:cs="Times New Roman"/>
          <w:sz w:val="24"/>
          <w:szCs w:val="24"/>
        </w:rPr>
        <w:t xml:space="preserve"> dne:………………..                                                             </w:t>
      </w:r>
    </w:p>
    <w:p w14:paraId="01D717FB" w14:textId="77777777" w:rsidR="00A84F7D" w:rsidRDefault="00A84F7D" w:rsidP="000F6E70">
      <w:pPr>
        <w:pStyle w:val="Odstavecseseznamem"/>
        <w:spacing w:after="0" w:line="240" w:lineRule="auto"/>
        <w:ind w:left="153"/>
      </w:pPr>
    </w:p>
    <w:p w14:paraId="33BF9B70" w14:textId="77777777" w:rsidR="0052778E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i/>
          <w:sz w:val="24"/>
          <w:szCs w:val="24"/>
        </w:rPr>
      </w:pPr>
      <w:r w:rsidRPr="007E5575">
        <w:rPr>
          <w:rFonts w:ascii="Times New Roman" w:hAnsi="Times New Roman" w:cs="Times New Roman"/>
          <w:i/>
          <w:sz w:val="24"/>
          <w:szCs w:val="24"/>
        </w:rPr>
        <w:t xml:space="preserve">Ukladatel:               </w:t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  <w:t>Provozovatel:</w:t>
      </w:r>
      <w:r w:rsidRPr="007E5575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</w:t>
      </w:r>
    </w:p>
    <w:p w14:paraId="58BAF011" w14:textId="77777777" w:rsidR="0052778E" w:rsidRDefault="0052778E" w:rsidP="000F6E70">
      <w:pPr>
        <w:pStyle w:val="Odstavecseseznamem"/>
        <w:spacing w:after="0" w:line="240" w:lineRule="auto"/>
        <w:ind w:left="153"/>
      </w:pPr>
    </w:p>
    <w:p w14:paraId="1698A33E" w14:textId="77777777" w:rsidR="007E5575" w:rsidRDefault="007E5575" w:rsidP="000F6E70">
      <w:pPr>
        <w:pStyle w:val="Odstavecseseznamem"/>
        <w:spacing w:after="0" w:line="240" w:lineRule="auto"/>
        <w:ind w:left="153"/>
      </w:pPr>
    </w:p>
    <w:p w14:paraId="78BB4242" w14:textId="77777777" w:rsidR="007E5575" w:rsidRDefault="007E5575" w:rsidP="000F6E70">
      <w:pPr>
        <w:pStyle w:val="Odstavecseseznamem"/>
        <w:spacing w:after="0" w:line="240" w:lineRule="auto"/>
        <w:ind w:left="153"/>
      </w:pPr>
    </w:p>
    <w:p w14:paraId="42E9DBC8" w14:textId="77777777"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………………………………….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………………………………….</w:t>
      </w:r>
    </w:p>
    <w:p w14:paraId="20A16099" w14:textId="77777777"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Město Bruntál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TS Bruntál, s.r.o.</w:t>
      </w:r>
    </w:p>
    <w:p w14:paraId="6A03985C" w14:textId="5A36297B" w:rsidR="007E5575" w:rsidRPr="007E5575" w:rsidRDefault="00F4206B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F4206B">
        <w:rPr>
          <w:rFonts w:ascii="Times New Roman" w:hAnsi="Times New Roman" w:cs="Times New Roman"/>
        </w:rPr>
        <w:t>Ing. Hana Šutovská</w:t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  <w:t xml:space="preserve">Ing. Václav </w:t>
      </w:r>
      <w:proofErr w:type="spellStart"/>
      <w:r w:rsidR="007E5575" w:rsidRPr="007E5575">
        <w:rPr>
          <w:rFonts w:ascii="Times New Roman" w:hAnsi="Times New Roman" w:cs="Times New Roman"/>
        </w:rPr>
        <w:t>Frgal</w:t>
      </w:r>
      <w:proofErr w:type="spellEnd"/>
    </w:p>
    <w:p w14:paraId="26F8E5E7" w14:textId="3AB8379D" w:rsidR="0052778E" w:rsidRDefault="00F4206B" w:rsidP="00A05347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F4206B">
        <w:rPr>
          <w:rFonts w:ascii="Times New Roman" w:hAnsi="Times New Roman" w:cs="Times New Roman"/>
        </w:rPr>
        <w:t>místostarostka</w:t>
      </w:r>
      <w:r w:rsidR="007E5575" w:rsidRPr="007E5575">
        <w:rPr>
          <w:rFonts w:ascii="Times New Roman" w:hAnsi="Times New Roman" w:cs="Times New Roman"/>
        </w:rPr>
        <w:t xml:space="preserve"> města</w:t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7E5575" w:rsidRPr="007E5575">
        <w:rPr>
          <w:rFonts w:ascii="Times New Roman" w:hAnsi="Times New Roman" w:cs="Times New Roman"/>
        </w:rPr>
        <w:t>jednatel</w:t>
      </w:r>
    </w:p>
    <w:p w14:paraId="789AB829" w14:textId="428D873D" w:rsidR="00962EDF" w:rsidRDefault="00962EDF" w:rsidP="00962EDF">
      <w:pPr>
        <w:jc w:val="both"/>
      </w:pPr>
      <w:r>
        <w:rPr>
          <w:rFonts w:ascii="TimesNewRomanPSMT" w:hAnsi="TimesNewRomanPSMT"/>
        </w:rPr>
        <w:lastRenderedPageBreak/>
        <w:t>Přílohu č. 1</w:t>
      </w:r>
      <w:r>
        <w:t xml:space="preserve">, v rozsahu </w:t>
      </w:r>
      <w:r>
        <w:rPr>
          <w:rFonts w:ascii="TimesNewRomanPSMT" w:hAnsi="TimesNewRomanPSMT"/>
        </w:rPr>
        <w:t>1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strany</w:t>
      </w:r>
      <w:bookmarkStart w:id="0" w:name="_GoBack"/>
      <w:bookmarkEnd w:id="0"/>
      <w:r>
        <w:rPr>
          <w:rFonts w:ascii="TimesNewRomanPSMT" w:hAnsi="TimesNewRomanPSMT"/>
        </w:rPr>
        <w:t>, nezveřejňujeme, protože podléhá výjimce podle § 3 odst</w:t>
      </w:r>
      <w:r>
        <w:t xml:space="preserve">. 2 </w:t>
      </w:r>
      <w:r>
        <w:rPr>
          <w:rFonts w:ascii="TimesNewRomanPSMT" w:hAnsi="TimesNewRomanPSMT"/>
        </w:rPr>
        <w:t>zákona č</w:t>
      </w:r>
      <w:r>
        <w:t xml:space="preserve">. 340/2015 Sb., </w:t>
      </w:r>
      <w:r>
        <w:rPr>
          <w:rFonts w:ascii="TimesNewRomanPSMT" w:hAnsi="TimesNewRomanPSMT"/>
        </w:rPr>
        <w:t xml:space="preserve">o zvláštních podmínkách účinnosti některých smluv, uveřejňování těchto smluv a o registru smluv (zákon o registru smluv) </w:t>
      </w:r>
      <w:r>
        <w:t xml:space="preserve">v </w:t>
      </w:r>
      <w:r>
        <w:rPr>
          <w:rFonts w:ascii="TimesNewRomanPSMT" w:hAnsi="TimesNewRomanPSMT"/>
        </w:rPr>
        <w:t>platném znění.</w:t>
      </w:r>
    </w:p>
    <w:p w14:paraId="018F7C28" w14:textId="77777777" w:rsidR="00962EDF" w:rsidRPr="00A05347" w:rsidRDefault="00962EDF" w:rsidP="00A05347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sectPr w:rsidR="00962EDF" w:rsidRPr="00A05347" w:rsidSect="007E5575"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594" w:hanging="360"/>
      </w:pPr>
    </w:lvl>
    <w:lvl w:ilvl="2" w:tplc="0405001B" w:tentative="1">
      <w:start w:val="1"/>
      <w:numFmt w:val="lowerRoman"/>
      <w:lvlText w:val="%3."/>
      <w:lvlJc w:val="right"/>
      <w:pPr>
        <w:ind w:left="9314" w:hanging="180"/>
      </w:pPr>
    </w:lvl>
    <w:lvl w:ilvl="3" w:tplc="0405000F" w:tentative="1">
      <w:start w:val="1"/>
      <w:numFmt w:val="decimal"/>
      <w:lvlText w:val="%4."/>
      <w:lvlJc w:val="left"/>
      <w:pPr>
        <w:ind w:left="10034" w:hanging="360"/>
      </w:pPr>
    </w:lvl>
    <w:lvl w:ilvl="4" w:tplc="04050019" w:tentative="1">
      <w:start w:val="1"/>
      <w:numFmt w:val="lowerLetter"/>
      <w:lvlText w:val="%5."/>
      <w:lvlJc w:val="left"/>
      <w:pPr>
        <w:ind w:left="10754" w:hanging="360"/>
      </w:pPr>
    </w:lvl>
    <w:lvl w:ilvl="5" w:tplc="0405001B" w:tentative="1">
      <w:start w:val="1"/>
      <w:numFmt w:val="lowerRoman"/>
      <w:lvlText w:val="%6."/>
      <w:lvlJc w:val="right"/>
      <w:pPr>
        <w:ind w:left="11474" w:hanging="180"/>
      </w:pPr>
    </w:lvl>
    <w:lvl w:ilvl="6" w:tplc="0405000F" w:tentative="1">
      <w:start w:val="1"/>
      <w:numFmt w:val="decimal"/>
      <w:lvlText w:val="%7."/>
      <w:lvlJc w:val="left"/>
      <w:pPr>
        <w:ind w:left="12194" w:hanging="360"/>
      </w:pPr>
    </w:lvl>
    <w:lvl w:ilvl="7" w:tplc="04050019" w:tentative="1">
      <w:start w:val="1"/>
      <w:numFmt w:val="lowerLetter"/>
      <w:lvlText w:val="%8."/>
      <w:lvlJc w:val="left"/>
      <w:pPr>
        <w:ind w:left="12914" w:hanging="360"/>
      </w:pPr>
    </w:lvl>
    <w:lvl w:ilvl="8" w:tplc="0405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64"/>
    <w:rsid w:val="0003226B"/>
    <w:rsid w:val="0004174F"/>
    <w:rsid w:val="00090CF6"/>
    <w:rsid w:val="000F6E70"/>
    <w:rsid w:val="00100585"/>
    <w:rsid w:val="002319E9"/>
    <w:rsid w:val="00270F80"/>
    <w:rsid w:val="002B60B1"/>
    <w:rsid w:val="00345951"/>
    <w:rsid w:val="003518F3"/>
    <w:rsid w:val="003A73A7"/>
    <w:rsid w:val="003B0655"/>
    <w:rsid w:val="003C46F3"/>
    <w:rsid w:val="00453082"/>
    <w:rsid w:val="00463B27"/>
    <w:rsid w:val="004A081C"/>
    <w:rsid w:val="004C2C73"/>
    <w:rsid w:val="00515578"/>
    <w:rsid w:val="0052778E"/>
    <w:rsid w:val="0053687E"/>
    <w:rsid w:val="005E2D6F"/>
    <w:rsid w:val="0063667F"/>
    <w:rsid w:val="006E3F25"/>
    <w:rsid w:val="007A3803"/>
    <w:rsid w:val="007E5575"/>
    <w:rsid w:val="00801E13"/>
    <w:rsid w:val="008C0A93"/>
    <w:rsid w:val="008F6768"/>
    <w:rsid w:val="00921F64"/>
    <w:rsid w:val="009259A7"/>
    <w:rsid w:val="00962EDF"/>
    <w:rsid w:val="00995367"/>
    <w:rsid w:val="009A60DF"/>
    <w:rsid w:val="009C671E"/>
    <w:rsid w:val="009C6DE9"/>
    <w:rsid w:val="00A05347"/>
    <w:rsid w:val="00A47513"/>
    <w:rsid w:val="00A61B76"/>
    <w:rsid w:val="00A84F7D"/>
    <w:rsid w:val="00C366CB"/>
    <w:rsid w:val="00E12CC4"/>
    <w:rsid w:val="00E352B1"/>
    <w:rsid w:val="00F4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E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9A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9A7"/>
    <w:pPr>
      <w:ind w:left="720"/>
      <w:contextualSpacing/>
    </w:pPr>
  </w:style>
  <w:style w:type="character" w:customStyle="1" w:styleId="platne">
    <w:name w:val="platne"/>
    <w:basedOn w:val="Standardnpsmoodstavce"/>
    <w:rsid w:val="009259A7"/>
  </w:style>
  <w:style w:type="paragraph" w:styleId="Bezmezer">
    <w:name w:val="No Spacing"/>
    <w:uiPriority w:val="1"/>
    <w:qFormat/>
    <w:rsid w:val="000F6E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2778E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78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8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66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9A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9A7"/>
    <w:pPr>
      <w:ind w:left="720"/>
      <w:contextualSpacing/>
    </w:pPr>
  </w:style>
  <w:style w:type="character" w:customStyle="1" w:styleId="platne">
    <w:name w:val="platne"/>
    <w:basedOn w:val="Standardnpsmoodstavce"/>
    <w:rsid w:val="009259A7"/>
  </w:style>
  <w:style w:type="paragraph" w:styleId="Bezmezer">
    <w:name w:val="No Spacing"/>
    <w:uiPriority w:val="1"/>
    <w:qFormat/>
    <w:rsid w:val="000F6E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2778E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78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8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6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Körberová Ivana</dc:creator>
  <cp:lastModifiedBy>Vaňková Lenka</cp:lastModifiedBy>
  <cp:revision>5</cp:revision>
  <cp:lastPrinted>2021-01-26T07:00:00Z</cp:lastPrinted>
  <dcterms:created xsi:type="dcterms:W3CDTF">2020-11-29T14:06:00Z</dcterms:created>
  <dcterms:modified xsi:type="dcterms:W3CDTF">2021-01-29T07:58:00Z</dcterms:modified>
</cp:coreProperties>
</file>