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14" w:rsidRPr="00F73633" w:rsidRDefault="00133314" w:rsidP="00133314">
      <w:pPr>
        <w:pStyle w:val="Zkladntext"/>
        <w:rPr>
          <w:b/>
        </w:rPr>
      </w:pPr>
      <w:bookmarkStart w:id="0" w:name="_GoBack"/>
      <w:bookmarkEnd w:id="0"/>
      <w:r w:rsidRPr="00F73633">
        <w:rPr>
          <w:b/>
        </w:rPr>
        <w:t>Smluvní strany:</w:t>
      </w:r>
    </w:p>
    <w:p w:rsidR="00133314" w:rsidRDefault="00133314" w:rsidP="00133314">
      <w:pPr>
        <w:pStyle w:val="Zkladntext"/>
      </w:pPr>
    </w:p>
    <w:p w:rsidR="00133314" w:rsidRDefault="00133314" w:rsidP="00133314">
      <w:pPr>
        <w:pStyle w:val="Zkladntext"/>
        <w:tabs>
          <w:tab w:val="left" w:pos="1985"/>
        </w:tabs>
        <w:ind w:left="567" w:hanging="567"/>
        <w:rPr>
          <w:b/>
        </w:rPr>
      </w:pPr>
      <w:r w:rsidRPr="00F73633">
        <w:rPr>
          <w:b/>
          <w:bCs/>
        </w:rPr>
        <w:t>1.</w:t>
      </w:r>
      <w:r>
        <w:rPr>
          <w:bCs/>
        </w:rPr>
        <w:t xml:space="preserve"> </w:t>
      </w:r>
      <w:r>
        <w:rPr>
          <w:bCs/>
        </w:rPr>
        <w:tab/>
      </w:r>
      <w:r w:rsidR="003451B9" w:rsidRPr="003451B9">
        <w:rPr>
          <w:b/>
          <w:szCs w:val="24"/>
        </w:rPr>
        <w:t>CHARVÁT CTS a.s.</w:t>
      </w:r>
    </w:p>
    <w:p w:rsidR="00133314" w:rsidRDefault="00133314" w:rsidP="00133314">
      <w:pPr>
        <w:pStyle w:val="Zkladntext"/>
        <w:tabs>
          <w:tab w:val="left" w:pos="1985"/>
        </w:tabs>
        <w:ind w:left="567" w:hanging="567"/>
      </w:pPr>
      <w:r>
        <w:tab/>
        <w:t xml:space="preserve">adresa sídla: </w:t>
      </w:r>
      <w:r w:rsidR="003451B9">
        <w:t xml:space="preserve">Okřínek 53, </w:t>
      </w:r>
      <w:r w:rsidR="003451B9" w:rsidRPr="003451B9">
        <w:t>29001</w:t>
      </w:r>
      <w:r w:rsidR="003451B9">
        <w:t xml:space="preserve"> Poděbrady </w:t>
      </w:r>
      <w:r>
        <w:tab/>
      </w:r>
    </w:p>
    <w:p w:rsidR="00133314" w:rsidRDefault="00133314" w:rsidP="00133314">
      <w:pPr>
        <w:pStyle w:val="Zkladntext"/>
        <w:tabs>
          <w:tab w:val="left" w:pos="1985"/>
        </w:tabs>
        <w:ind w:left="567" w:hanging="567"/>
      </w:pPr>
      <w:r>
        <w:tab/>
        <w:t>IČ</w:t>
      </w:r>
      <w:r w:rsidR="003451B9">
        <w:t>O</w:t>
      </w:r>
      <w:r>
        <w:t xml:space="preserve">: </w:t>
      </w:r>
      <w:r w:rsidR="003451B9">
        <w:rPr>
          <w:rStyle w:val="nowrap"/>
        </w:rPr>
        <w:t>28207505</w:t>
      </w:r>
      <w:r>
        <w:tab/>
      </w:r>
    </w:p>
    <w:p w:rsidR="003451B9" w:rsidRDefault="003451B9" w:rsidP="00133314">
      <w:pPr>
        <w:pStyle w:val="Zkladntext"/>
        <w:tabs>
          <w:tab w:val="left" w:pos="1985"/>
        </w:tabs>
        <w:ind w:left="567" w:hanging="567"/>
      </w:pPr>
      <w:r>
        <w:tab/>
        <w:t>zastoupena</w:t>
      </w:r>
      <w:r w:rsidR="00133314">
        <w:t xml:space="preserve">: </w:t>
      </w:r>
      <w:r>
        <w:t>Jiřím Novákem – členem představenstva</w:t>
      </w:r>
    </w:p>
    <w:p w:rsidR="003451B9" w:rsidRDefault="003451B9" w:rsidP="00133314">
      <w:pPr>
        <w:pStyle w:val="Zkladntext"/>
        <w:tabs>
          <w:tab w:val="left" w:pos="1985"/>
        </w:tabs>
        <w:ind w:left="567" w:hanging="567"/>
      </w:pPr>
      <w:r>
        <w:tab/>
        <w:t xml:space="preserve">                    Janem Outlým – předsedou představenstva</w:t>
      </w:r>
      <w:r>
        <w:tab/>
      </w:r>
      <w:r>
        <w:tab/>
      </w:r>
    </w:p>
    <w:p w:rsidR="00133314" w:rsidRDefault="003451B9" w:rsidP="00133314">
      <w:pPr>
        <w:pStyle w:val="Zkladntext"/>
        <w:tabs>
          <w:tab w:val="left" w:pos="1985"/>
        </w:tabs>
        <w:ind w:left="567" w:hanging="567"/>
      </w:pPr>
      <w:r>
        <w:rPr>
          <w:bCs/>
        </w:rPr>
        <w:tab/>
      </w:r>
      <w:r w:rsidR="00133314">
        <w:rPr>
          <w:bCs/>
        </w:rPr>
        <w:t>(dále jen</w:t>
      </w:r>
      <w:r w:rsidR="00133314">
        <w:rPr>
          <w:b/>
        </w:rPr>
        <w:t xml:space="preserve"> „příjemce“ či „</w:t>
      </w:r>
      <w:r w:rsidR="00EE10B7" w:rsidRPr="003451B9">
        <w:rPr>
          <w:b/>
          <w:szCs w:val="24"/>
        </w:rPr>
        <w:t>CHARVÁT CTS a.s.</w:t>
      </w:r>
      <w:r w:rsidR="00133314">
        <w:rPr>
          <w:b/>
        </w:rPr>
        <w:t>“</w:t>
      </w:r>
      <w:r w:rsidR="00133314" w:rsidRPr="0099272E">
        <w:t>)</w:t>
      </w:r>
      <w:r w:rsidR="00133314">
        <w:rPr>
          <w:b/>
        </w:rPr>
        <w:t xml:space="preserve"> </w:t>
      </w:r>
    </w:p>
    <w:p w:rsidR="00133314" w:rsidRPr="00B910F7" w:rsidRDefault="00133314" w:rsidP="00133314">
      <w:pPr>
        <w:pStyle w:val="Zkladntext"/>
      </w:pPr>
      <w:r w:rsidRPr="00B910F7">
        <w:t>a</w:t>
      </w:r>
    </w:p>
    <w:p w:rsidR="00133314" w:rsidRDefault="00133314" w:rsidP="00133314">
      <w:pPr>
        <w:pStyle w:val="Zkladntext"/>
      </w:pPr>
    </w:p>
    <w:p w:rsidR="00416DE6" w:rsidRDefault="00416DE6" w:rsidP="00133314">
      <w:pPr>
        <w:pStyle w:val="Zkladntext"/>
      </w:pPr>
    </w:p>
    <w:p w:rsidR="00133314" w:rsidRPr="00981A5E" w:rsidRDefault="00133314" w:rsidP="003451B9">
      <w:pPr>
        <w:pStyle w:val="Zkladntext"/>
        <w:tabs>
          <w:tab w:val="left" w:pos="1985"/>
        </w:tabs>
        <w:ind w:left="567" w:hanging="567"/>
        <w:rPr>
          <w:b/>
          <w:szCs w:val="24"/>
        </w:rPr>
      </w:pPr>
      <w:r w:rsidRPr="00F73633">
        <w:rPr>
          <w:b/>
          <w:bCs/>
        </w:rPr>
        <w:t>2.</w:t>
      </w:r>
      <w:r w:rsidRPr="00714548">
        <w:rPr>
          <w:szCs w:val="24"/>
        </w:rPr>
        <w:t xml:space="preserve"> </w:t>
      </w:r>
      <w:r>
        <w:rPr>
          <w:szCs w:val="24"/>
        </w:rPr>
        <w:tab/>
      </w:r>
      <w:r w:rsidR="003451B9" w:rsidRPr="003451B9">
        <w:rPr>
          <w:b/>
          <w:szCs w:val="24"/>
        </w:rPr>
        <w:t>Vision Consulting Automotive s.r.o.</w:t>
      </w:r>
    </w:p>
    <w:p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3451B9" w:rsidRPr="003451B9">
        <w:t>Rumunská 1720/12, 12000</w:t>
      </w:r>
      <w:r w:rsidR="003451B9">
        <w:t xml:space="preserve">  Praha 2 </w:t>
      </w:r>
      <w:r w:rsidR="003451B9" w:rsidRPr="003451B9">
        <w:t xml:space="preserve"> Nové Město,</w:t>
      </w:r>
    </w:p>
    <w:p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sidR="003451B9">
        <w:rPr>
          <w:szCs w:val="24"/>
        </w:rPr>
        <w:t>O</w:t>
      </w:r>
      <w:r w:rsidRPr="00981A5E">
        <w:rPr>
          <w:szCs w:val="24"/>
        </w:rPr>
        <w:t>:</w:t>
      </w:r>
      <w:r>
        <w:rPr>
          <w:szCs w:val="24"/>
        </w:rPr>
        <w:t xml:space="preserve"> </w:t>
      </w:r>
      <w:r w:rsidR="003451B9" w:rsidRPr="003451B9">
        <w:t>27872904</w:t>
      </w:r>
    </w:p>
    <w:p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3451B9">
        <w:t>Ing. Petrem Pavlatou, jednatelem</w:t>
      </w:r>
    </w:p>
    <w:p w:rsidR="00133314" w:rsidRDefault="00133314" w:rsidP="00133314">
      <w:pPr>
        <w:pStyle w:val="Zkladntext"/>
        <w:tabs>
          <w:tab w:val="left" w:pos="1985"/>
        </w:tabs>
        <w:ind w:left="567" w:hanging="567"/>
      </w:pPr>
      <w:r>
        <w:tab/>
      </w:r>
      <w:r>
        <w:rPr>
          <w:bCs/>
        </w:rPr>
        <w:t>(dále jen</w:t>
      </w:r>
      <w:r>
        <w:rPr>
          <w:b/>
        </w:rPr>
        <w:t xml:space="preserve"> „další účastník projektu 1“ či „</w:t>
      </w:r>
      <w:r w:rsidR="00EE10B7" w:rsidRPr="003451B9">
        <w:rPr>
          <w:b/>
          <w:szCs w:val="24"/>
        </w:rPr>
        <w:t>Vision Consulting Automotive s.r.o.</w:t>
      </w:r>
      <w:r>
        <w:rPr>
          <w:b/>
        </w:rPr>
        <w:t>“</w:t>
      </w:r>
      <w:r w:rsidRPr="00A22B2A">
        <w:t>)</w:t>
      </w:r>
    </w:p>
    <w:p w:rsidR="003451B9" w:rsidRDefault="003451B9" w:rsidP="00133314">
      <w:pPr>
        <w:pStyle w:val="Zkladntext"/>
        <w:tabs>
          <w:tab w:val="left" w:pos="1985"/>
        </w:tabs>
        <w:ind w:left="567" w:hanging="567"/>
        <w:rPr>
          <w:bCs/>
        </w:rPr>
      </w:pPr>
    </w:p>
    <w:p w:rsidR="00133314" w:rsidRDefault="00416DE6" w:rsidP="00133314">
      <w:pPr>
        <w:pStyle w:val="Zkladntext"/>
        <w:tabs>
          <w:tab w:val="left" w:pos="1985"/>
        </w:tabs>
        <w:ind w:left="567" w:hanging="567"/>
        <w:rPr>
          <w:bCs/>
        </w:rPr>
      </w:pPr>
      <w:r>
        <w:rPr>
          <w:bCs/>
        </w:rPr>
        <w:t>a</w:t>
      </w:r>
    </w:p>
    <w:p w:rsidR="00416DE6" w:rsidRDefault="00416DE6" w:rsidP="00133314">
      <w:pPr>
        <w:pStyle w:val="Zkladntext"/>
        <w:tabs>
          <w:tab w:val="left" w:pos="1985"/>
        </w:tabs>
        <w:ind w:left="567" w:hanging="567"/>
        <w:rPr>
          <w:bCs/>
        </w:rPr>
      </w:pPr>
    </w:p>
    <w:p w:rsidR="003451B9" w:rsidRPr="003451B9" w:rsidRDefault="00133314" w:rsidP="003451B9">
      <w:pPr>
        <w:pStyle w:val="Normln1"/>
        <w:suppressLineNumbers/>
        <w:rPr>
          <w:b/>
          <w:szCs w:val="24"/>
        </w:rPr>
      </w:pPr>
      <w:r w:rsidRPr="003451B9">
        <w:rPr>
          <w:b/>
          <w:bCs/>
        </w:rPr>
        <w:t xml:space="preserve">3. </w:t>
      </w:r>
      <w:r w:rsidR="00DE596D">
        <w:rPr>
          <w:b/>
          <w:szCs w:val="24"/>
        </w:rPr>
        <w:tab/>
      </w:r>
      <w:r w:rsidR="003451B9" w:rsidRPr="003451B9">
        <w:rPr>
          <w:b/>
          <w:szCs w:val="24"/>
        </w:rPr>
        <w:t>Západočeská univerzita v Plzni</w:t>
      </w:r>
    </w:p>
    <w:p w:rsidR="003451B9" w:rsidRPr="00830172" w:rsidRDefault="003451B9" w:rsidP="003451B9">
      <w:pPr>
        <w:pStyle w:val="Normln1"/>
        <w:suppressLineNumbers/>
        <w:ind w:firstLine="708"/>
        <w:rPr>
          <w:szCs w:val="24"/>
        </w:rPr>
      </w:pPr>
      <w:r w:rsidRPr="00830172">
        <w:rPr>
          <w:szCs w:val="24"/>
        </w:rPr>
        <w:t>s</w:t>
      </w:r>
      <w:r>
        <w:rPr>
          <w:szCs w:val="24"/>
        </w:rPr>
        <w:t>ídlo: Univerzitní 2732/8, 301</w:t>
      </w:r>
      <w:r w:rsidRPr="00830172">
        <w:rPr>
          <w:szCs w:val="24"/>
        </w:rPr>
        <w:t xml:space="preserve"> </w:t>
      </w:r>
      <w:r>
        <w:rPr>
          <w:szCs w:val="24"/>
        </w:rPr>
        <w:t>00</w:t>
      </w:r>
      <w:r w:rsidRPr="00830172">
        <w:rPr>
          <w:szCs w:val="24"/>
        </w:rPr>
        <w:t xml:space="preserve"> Plzeň</w:t>
      </w:r>
    </w:p>
    <w:p w:rsidR="003451B9" w:rsidRPr="00830172" w:rsidRDefault="003451B9" w:rsidP="003451B9">
      <w:pPr>
        <w:pStyle w:val="Normln1"/>
        <w:suppressLineNumbers/>
        <w:ind w:firstLine="708"/>
        <w:rPr>
          <w:szCs w:val="24"/>
        </w:rPr>
      </w:pPr>
      <w:r w:rsidRPr="00830172">
        <w:rPr>
          <w:szCs w:val="24"/>
        </w:rPr>
        <w:t>IČ</w:t>
      </w:r>
      <w:r>
        <w:rPr>
          <w:szCs w:val="24"/>
        </w:rPr>
        <w:t>O</w:t>
      </w:r>
      <w:r w:rsidRPr="00830172">
        <w:rPr>
          <w:szCs w:val="24"/>
        </w:rPr>
        <w:t>: 49777513</w:t>
      </w:r>
    </w:p>
    <w:p w:rsidR="003451B9" w:rsidRPr="00830172" w:rsidRDefault="003451B9" w:rsidP="003451B9">
      <w:pPr>
        <w:pStyle w:val="Normln1"/>
        <w:suppressLineNumbers/>
        <w:ind w:firstLine="708"/>
        <w:rPr>
          <w:szCs w:val="24"/>
        </w:rPr>
      </w:pPr>
      <w:r w:rsidRPr="00830172">
        <w:rPr>
          <w:szCs w:val="24"/>
        </w:rPr>
        <w:t xml:space="preserve">zastoupena: </w:t>
      </w:r>
      <w:r>
        <w:rPr>
          <w:szCs w:val="24"/>
        </w:rPr>
        <w:t>doc. Ing. Luďkem Hynčíkem, Ph.D.</w:t>
      </w:r>
      <w:r w:rsidRPr="00830172">
        <w:rPr>
          <w:szCs w:val="24"/>
        </w:rPr>
        <w:t>, prorektor</w:t>
      </w:r>
      <w:r>
        <w:rPr>
          <w:szCs w:val="24"/>
        </w:rPr>
        <w:t>em</w:t>
      </w:r>
      <w:r w:rsidRPr="00830172">
        <w:rPr>
          <w:szCs w:val="24"/>
        </w:rPr>
        <w:t xml:space="preserve"> pro výzkum a vývoj</w:t>
      </w:r>
    </w:p>
    <w:p w:rsidR="003451B9" w:rsidRDefault="003451B9" w:rsidP="003451B9">
      <w:pPr>
        <w:pStyle w:val="Zkladntext"/>
        <w:tabs>
          <w:tab w:val="left" w:pos="1985"/>
        </w:tabs>
        <w:ind w:left="567" w:hanging="567"/>
      </w:pPr>
      <w:r>
        <w:tab/>
        <w:t xml:space="preserve">  </w:t>
      </w:r>
      <w:r>
        <w:rPr>
          <w:bCs/>
        </w:rPr>
        <w:t>(dále jen</w:t>
      </w:r>
      <w:r>
        <w:rPr>
          <w:b/>
        </w:rPr>
        <w:t xml:space="preserve"> „další účastník projektu 2 “ nebo „</w:t>
      </w:r>
      <w:r w:rsidR="00EE10B7" w:rsidRPr="003451B9">
        <w:rPr>
          <w:b/>
          <w:szCs w:val="24"/>
        </w:rPr>
        <w:t>Západočeská univerzita v Plzni</w:t>
      </w:r>
      <w:r>
        <w:rPr>
          <w:b/>
          <w:szCs w:val="24"/>
        </w:rPr>
        <w:t>“</w:t>
      </w:r>
      <w:r w:rsidRPr="00A22B2A">
        <w:t>)</w:t>
      </w:r>
    </w:p>
    <w:p w:rsidR="003A4812" w:rsidRDefault="003A4812" w:rsidP="003451B9">
      <w:pPr>
        <w:pStyle w:val="Zkladntext"/>
        <w:tabs>
          <w:tab w:val="left" w:pos="1985"/>
        </w:tabs>
        <w:ind w:left="567" w:hanging="567"/>
        <w:rPr>
          <w:bCs/>
        </w:rPr>
      </w:pPr>
    </w:p>
    <w:p w:rsidR="00416DE6" w:rsidRDefault="00416DE6" w:rsidP="003A4812">
      <w:pPr>
        <w:pStyle w:val="Zkladntext"/>
      </w:pPr>
    </w:p>
    <w:p w:rsidR="002B2D50" w:rsidRDefault="002B2D50" w:rsidP="003A4812">
      <w:pPr>
        <w:pStyle w:val="Zkladntext"/>
      </w:pPr>
      <w:r>
        <w:t>uzavírají níže uvedené</w:t>
      </w:r>
      <w:r w:rsidR="00C540B5">
        <w:t>ho</w:t>
      </w:r>
      <w:r>
        <w:t xml:space="preserve"> dne, měsíce a roku tuto </w:t>
      </w:r>
    </w:p>
    <w:p w:rsidR="00B910F7" w:rsidRPr="00B910F7" w:rsidRDefault="00B910F7" w:rsidP="002B2D50">
      <w:pPr>
        <w:pStyle w:val="Zkladntext"/>
        <w:jc w:val="center"/>
        <w:rPr>
          <w:b/>
          <w:sz w:val="36"/>
          <w:szCs w:val="36"/>
        </w:rPr>
      </w:pPr>
    </w:p>
    <w:p w:rsidR="002B2D50" w:rsidRDefault="002B2D50" w:rsidP="002B2D50">
      <w:pPr>
        <w:pStyle w:val="Zkladntext"/>
        <w:jc w:val="center"/>
        <w:rPr>
          <w:b/>
          <w:sz w:val="36"/>
        </w:rPr>
      </w:pPr>
      <w:r>
        <w:rPr>
          <w:b/>
          <w:sz w:val="36"/>
        </w:rPr>
        <w:t xml:space="preserve">Smlouvu o využití výsledků </w:t>
      </w:r>
    </w:p>
    <w:p w:rsidR="002B2D50" w:rsidRDefault="002B2D50" w:rsidP="002B2D50">
      <w:pPr>
        <w:pStyle w:val="Zkladntext"/>
        <w:jc w:val="center"/>
        <w:rPr>
          <w:b/>
          <w:sz w:val="36"/>
        </w:rPr>
      </w:pPr>
      <w:r>
        <w:rPr>
          <w:b/>
          <w:sz w:val="36"/>
        </w:rPr>
        <w:t>dosažených při řešení projektu výzkumu a vývoje</w:t>
      </w:r>
    </w:p>
    <w:p w:rsidR="003A4812" w:rsidRDefault="003A4812" w:rsidP="006922EA">
      <w:pPr>
        <w:pStyle w:val="Zkladntext"/>
        <w:jc w:val="both"/>
      </w:pPr>
    </w:p>
    <w:p w:rsidR="009D2B69" w:rsidRDefault="009D2B69" w:rsidP="006922EA">
      <w:pPr>
        <w:pStyle w:val="Zkladntext"/>
        <w:jc w:val="center"/>
        <w:rPr>
          <w:b/>
        </w:rPr>
      </w:pPr>
      <w:r>
        <w:rPr>
          <w:b/>
        </w:rPr>
        <w:t>I.</w:t>
      </w:r>
    </w:p>
    <w:p w:rsidR="009D2B69" w:rsidRDefault="009D2B69">
      <w:pPr>
        <w:pStyle w:val="Zkladntext"/>
        <w:jc w:val="center"/>
        <w:rPr>
          <w:b/>
        </w:rPr>
      </w:pPr>
      <w:r>
        <w:rPr>
          <w:b/>
          <w:bCs/>
        </w:rPr>
        <w:t>Základní údaje o projektu</w:t>
      </w:r>
    </w:p>
    <w:p w:rsidR="002B2D50" w:rsidRDefault="002B2D50" w:rsidP="002B2D50">
      <w:pPr>
        <w:pStyle w:val="Zkladntextodsazen"/>
        <w:ind w:firstLine="0"/>
      </w:pPr>
    </w:p>
    <w:p w:rsidR="002B2D50" w:rsidRPr="00690C04" w:rsidRDefault="00A22B2A" w:rsidP="00690C04">
      <w:pPr>
        <w:pStyle w:val="Zkladntextodsazen"/>
        <w:numPr>
          <w:ilvl w:val="0"/>
          <w:numId w:val="21"/>
        </w:numPr>
        <w:ind w:left="709" w:hanging="709"/>
        <w:rPr>
          <w:b/>
        </w:rPr>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 </w:t>
      </w:r>
      <w:r w:rsidR="003451B9">
        <w:t>Technologickou agenturou Č</w:t>
      </w:r>
      <w:r w:rsidR="00EE10B7">
        <w:t>R</w:t>
      </w:r>
      <w:r>
        <w:t xml:space="preserve"> (dále jen „</w:t>
      </w:r>
      <w:r w:rsidR="00CF7ADF" w:rsidRPr="0065282D">
        <w:t>poskytovatel</w:t>
      </w:r>
      <w:r>
        <w:t>“</w:t>
      </w:r>
      <w:r w:rsidR="00133314">
        <w:t xml:space="preserve"> či TA ČR</w:t>
      </w:r>
      <w:r>
        <w:t>)</w:t>
      </w:r>
      <w:r w:rsidR="0099272E">
        <w:t xml:space="preserve"> v rámci programu </w:t>
      </w:r>
      <w:r w:rsidR="003451B9" w:rsidRPr="003451B9">
        <w:rPr>
          <w:b/>
        </w:rPr>
        <w:t>EPSILON</w:t>
      </w:r>
      <w:r>
        <w:t xml:space="preserve"> </w:t>
      </w:r>
      <w:r w:rsidR="00CF7ADF" w:rsidRPr="008A733E">
        <w:t>projekt výzkumu a vývoje s názvem: „</w:t>
      </w:r>
      <w:r w:rsidR="00690C04" w:rsidRPr="00690C04">
        <w:rPr>
          <w:b/>
        </w:rPr>
        <w:t>KONDRA - Výzkum a vývoj druhé generace bezpečných a ekologicky citlivých</w:t>
      </w:r>
      <w:r w:rsidR="00690C04">
        <w:rPr>
          <w:b/>
        </w:rPr>
        <w:t xml:space="preserve"> </w:t>
      </w:r>
      <w:r w:rsidR="00690C04" w:rsidRPr="00690C04">
        <w:rPr>
          <w:b/>
        </w:rPr>
        <w:t>dvouramenných nosičů kontejnerů s použitím vysokopevných ocelí</w:t>
      </w:r>
      <w:r w:rsidR="00CF7ADF" w:rsidRPr="008A733E">
        <w:t xml:space="preserve">“, ev. č. </w:t>
      </w:r>
      <w:r w:rsidR="00690C04" w:rsidRPr="00690C04">
        <w:rPr>
          <w:b/>
        </w:rPr>
        <w:t>TH03030219</w:t>
      </w:r>
      <w:r w:rsidR="00CF7ADF" w:rsidRPr="008A733E">
        <w:t xml:space="preserve"> (dále jen „projekt“)</w:t>
      </w:r>
      <w:r w:rsidR="00D0097B">
        <w:t>.</w:t>
      </w:r>
    </w:p>
    <w:p w:rsidR="002B2D50" w:rsidRDefault="002B2D50" w:rsidP="002B2D50">
      <w:pPr>
        <w:pStyle w:val="Zkladntextodsazen"/>
        <w:ind w:left="720" w:firstLine="0"/>
      </w:pPr>
    </w:p>
    <w:p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EE10B7">
        <w:t>31. 12. 2020</w:t>
      </w:r>
    </w:p>
    <w:p w:rsidR="002B2D50" w:rsidRDefault="002B2D50" w:rsidP="002B2D50">
      <w:pPr>
        <w:pStyle w:val="Odstavecseseznamem"/>
      </w:pPr>
    </w:p>
    <w:p w:rsidR="002B2D50" w:rsidRDefault="00A22B2A" w:rsidP="00EE10B7">
      <w:pPr>
        <w:pStyle w:val="Zkladntextodsazen"/>
        <w:numPr>
          <w:ilvl w:val="0"/>
          <w:numId w:val="21"/>
        </w:numPr>
        <w:ind w:hanging="720"/>
      </w:pPr>
      <w:r>
        <w:t xml:space="preserve">Příjemce: </w:t>
      </w:r>
      <w:r w:rsidR="00EE10B7" w:rsidRPr="00EE10B7">
        <w:rPr>
          <w:b/>
        </w:rPr>
        <w:t>CHARVÁT CTS a.s.</w:t>
      </w:r>
    </w:p>
    <w:p w:rsidR="002B2D50" w:rsidRDefault="002B2D50" w:rsidP="002B2D50">
      <w:pPr>
        <w:pStyle w:val="Odstavecseseznamem"/>
      </w:pPr>
    </w:p>
    <w:p w:rsidR="002B2D50" w:rsidRDefault="002B3734" w:rsidP="002B2D50">
      <w:pPr>
        <w:pStyle w:val="Zkladntextodsazen"/>
        <w:numPr>
          <w:ilvl w:val="0"/>
          <w:numId w:val="21"/>
        </w:numPr>
        <w:ind w:hanging="720"/>
      </w:pPr>
      <w:r>
        <w:t xml:space="preserve">Na základě smlouvy o účasti na řešení projektu </w:t>
      </w:r>
      <w:r w:rsidR="00EE10B7">
        <w:t>jsou</w:t>
      </w:r>
      <w:r w:rsidR="00AE559E">
        <w:t xml:space="preserve"> dalším</w:t>
      </w:r>
      <w:r w:rsidR="00133314">
        <w:t>i</w:t>
      </w:r>
      <w:r w:rsidR="00AE559E">
        <w:t xml:space="preserve"> účastník</w:t>
      </w:r>
      <w:r w:rsidR="00133314">
        <w:t>y</w:t>
      </w:r>
      <w:r w:rsidR="00AE559E">
        <w:t xml:space="preserve"> projektu </w:t>
      </w:r>
      <w:r w:rsidR="00EE10B7" w:rsidRPr="003451B9">
        <w:rPr>
          <w:b/>
          <w:szCs w:val="24"/>
        </w:rPr>
        <w:t>Vision Consulting Automotive s.r.o.</w:t>
      </w:r>
      <w:r w:rsidR="00EE10B7">
        <w:rPr>
          <w:b/>
          <w:szCs w:val="24"/>
        </w:rPr>
        <w:t xml:space="preserve"> a </w:t>
      </w:r>
      <w:r w:rsidR="00EE10B7" w:rsidRPr="003451B9">
        <w:rPr>
          <w:b/>
          <w:szCs w:val="24"/>
        </w:rPr>
        <w:t>Západočeská univerzita v</w:t>
      </w:r>
      <w:r w:rsidR="00EE10B7">
        <w:rPr>
          <w:b/>
          <w:szCs w:val="24"/>
        </w:rPr>
        <w:t> </w:t>
      </w:r>
      <w:r w:rsidR="00EE10B7" w:rsidRPr="003451B9">
        <w:rPr>
          <w:b/>
          <w:szCs w:val="24"/>
        </w:rPr>
        <w:t>Plzni</w:t>
      </w:r>
      <w:r w:rsidR="00EE10B7">
        <w:rPr>
          <w:b/>
          <w:szCs w:val="24"/>
        </w:rPr>
        <w:t>.</w:t>
      </w:r>
    </w:p>
    <w:p w:rsidR="002B2D50" w:rsidRDefault="002B2D50" w:rsidP="002B2D50">
      <w:pPr>
        <w:pStyle w:val="Odstavecseseznamem"/>
      </w:pPr>
    </w:p>
    <w:p w:rsidR="002B2D50" w:rsidRDefault="009D2B69" w:rsidP="002B2D50">
      <w:pPr>
        <w:pStyle w:val="Zkladntextodsazen"/>
        <w:numPr>
          <w:ilvl w:val="0"/>
          <w:numId w:val="21"/>
        </w:numPr>
        <w:ind w:hanging="720"/>
      </w:pPr>
      <w:r w:rsidRPr="0099272E">
        <w:rPr>
          <w:spacing w:val="-8"/>
        </w:rPr>
        <w:t>Údaje o projektu podléhají kódu důvěrnosti údajů:</w:t>
      </w:r>
      <w:r w:rsidR="00EE10B7">
        <w:rPr>
          <w:spacing w:val="-8"/>
        </w:rPr>
        <w:t xml:space="preserve"> </w:t>
      </w:r>
      <w:r w:rsidR="00EE10B7" w:rsidRPr="00EE10B7">
        <w:rPr>
          <w:b/>
          <w:spacing w:val="-8"/>
        </w:rPr>
        <w:t>C</w:t>
      </w:r>
    </w:p>
    <w:p w:rsidR="0099272E" w:rsidRDefault="0099272E" w:rsidP="0099272E">
      <w:pPr>
        <w:pStyle w:val="Zkladntextodsazen"/>
        <w:ind w:left="720" w:firstLine="0"/>
      </w:pPr>
    </w:p>
    <w:p w:rsidR="00DA7279" w:rsidRDefault="00DA7279">
      <w:pPr>
        <w:pStyle w:val="Zkladntext"/>
        <w:jc w:val="both"/>
      </w:pPr>
    </w:p>
    <w:p w:rsidR="00DA7279" w:rsidRDefault="00DA7279">
      <w:pPr>
        <w:rPr>
          <w:sz w:val="24"/>
        </w:rPr>
      </w:pPr>
      <w:r>
        <w:br w:type="page"/>
      </w:r>
    </w:p>
    <w:p w:rsidR="009D2B69" w:rsidRDefault="009D2B69" w:rsidP="00A80E49">
      <w:pPr>
        <w:pStyle w:val="Zkladntext"/>
        <w:jc w:val="center"/>
        <w:rPr>
          <w:b/>
        </w:rPr>
      </w:pPr>
      <w:r>
        <w:rPr>
          <w:b/>
        </w:rPr>
        <w:lastRenderedPageBreak/>
        <w:t>II.</w:t>
      </w:r>
    </w:p>
    <w:p w:rsidR="009D2B69" w:rsidRDefault="009D2B69">
      <w:pPr>
        <w:pStyle w:val="Zkladntext"/>
        <w:jc w:val="center"/>
        <w:rPr>
          <w:b/>
          <w:bCs/>
        </w:rPr>
      </w:pPr>
      <w:r>
        <w:rPr>
          <w:b/>
          <w:bCs/>
        </w:rPr>
        <w:t>V</w:t>
      </w:r>
      <w:r w:rsidR="00635D46">
        <w:rPr>
          <w:b/>
          <w:bCs/>
        </w:rPr>
        <w:t>ymezení výsledků a vlastnických práv k nim</w:t>
      </w:r>
      <w:r>
        <w:rPr>
          <w:b/>
          <w:bCs/>
        </w:rPr>
        <w:t xml:space="preserve"> </w:t>
      </w:r>
    </w:p>
    <w:p w:rsidR="002B2D50" w:rsidRDefault="002B2D50">
      <w:pPr>
        <w:jc w:val="both"/>
        <w:rPr>
          <w:i/>
          <w:color w:val="FF0000"/>
          <w:sz w:val="24"/>
          <w:szCs w:val="24"/>
        </w:rPr>
      </w:pPr>
    </w:p>
    <w:p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rsidR="00EC748A" w:rsidRPr="00CB05A6" w:rsidRDefault="00EC748A">
      <w:pPr>
        <w:jc w:val="both"/>
        <w:rPr>
          <w:i/>
          <w:color w:val="FF0000"/>
          <w:sz w:val="24"/>
          <w:szCs w:val="24"/>
        </w:rPr>
      </w:pPr>
    </w:p>
    <w:p w:rsidR="00EE10B7" w:rsidRPr="006B7406" w:rsidRDefault="00EE10B7" w:rsidP="00EE10B7">
      <w:pPr>
        <w:pStyle w:val="Odstavecseseznamem"/>
        <w:numPr>
          <w:ilvl w:val="0"/>
          <w:numId w:val="27"/>
        </w:numPr>
        <w:ind w:left="0" w:firstLine="345"/>
        <w:jc w:val="both"/>
        <w:rPr>
          <w:b/>
          <w:sz w:val="24"/>
          <w:szCs w:val="24"/>
        </w:rPr>
      </w:pPr>
      <w:r w:rsidRPr="006B7406">
        <w:rPr>
          <w:b/>
          <w:bCs/>
          <w:sz w:val="24"/>
          <w:szCs w:val="24"/>
        </w:rPr>
        <w:t xml:space="preserve">Dvouramenný nosič </w:t>
      </w:r>
    </w:p>
    <w:p w:rsidR="00EE10B7" w:rsidRPr="00C61F7C" w:rsidRDefault="00EE10B7" w:rsidP="00EE10B7">
      <w:pPr>
        <w:ind w:left="360" w:firstLine="345"/>
        <w:jc w:val="both"/>
        <w:rPr>
          <w:sz w:val="24"/>
          <w:szCs w:val="24"/>
        </w:rPr>
      </w:pPr>
      <w:r w:rsidRPr="00C61F7C">
        <w:rPr>
          <w:sz w:val="24"/>
          <w:szCs w:val="24"/>
        </w:rPr>
        <w:t xml:space="preserve">ID výsledku -  </w:t>
      </w:r>
      <w:r w:rsidRPr="00C61F7C">
        <w:rPr>
          <w:bCs/>
          <w:sz w:val="24"/>
          <w:szCs w:val="24"/>
        </w:rPr>
        <w:t>TH03030219-V001</w:t>
      </w:r>
    </w:p>
    <w:p w:rsidR="004C050D" w:rsidRPr="00C61F7C" w:rsidRDefault="004C050D" w:rsidP="004C050D">
      <w:pPr>
        <w:ind w:left="705"/>
        <w:jc w:val="both"/>
        <w:rPr>
          <w:sz w:val="24"/>
          <w:szCs w:val="24"/>
        </w:rPr>
      </w:pPr>
      <w:r w:rsidRPr="00C61F7C">
        <w:rPr>
          <w:sz w:val="24"/>
          <w:szCs w:val="24"/>
        </w:rPr>
        <w:t>Typ výsledku – „</w:t>
      </w:r>
      <w:r w:rsidR="00EE10B7" w:rsidRPr="00C61F7C">
        <w:rPr>
          <w:sz w:val="24"/>
          <w:szCs w:val="24"/>
        </w:rPr>
        <w:t>Gfunk – Funkční vzorek</w:t>
      </w:r>
      <w:r w:rsidRPr="00C61F7C">
        <w:rPr>
          <w:sz w:val="24"/>
          <w:szCs w:val="24"/>
        </w:rPr>
        <w:t>“</w:t>
      </w:r>
    </w:p>
    <w:p w:rsidR="00736DEF" w:rsidRPr="00C61F7C" w:rsidRDefault="002B2D50" w:rsidP="004C050D">
      <w:pPr>
        <w:ind w:left="705"/>
        <w:jc w:val="both"/>
        <w:rPr>
          <w:bCs/>
          <w:sz w:val="24"/>
          <w:szCs w:val="24"/>
        </w:rPr>
      </w:pPr>
      <w:r w:rsidRPr="00C61F7C">
        <w:rPr>
          <w:sz w:val="24"/>
          <w:szCs w:val="24"/>
        </w:rPr>
        <w:t>Vlastnictví</w:t>
      </w:r>
      <w:r w:rsidR="004C050D" w:rsidRPr="00C61F7C">
        <w:rPr>
          <w:sz w:val="24"/>
          <w:szCs w:val="24"/>
        </w:rPr>
        <w:t xml:space="preserve"> výsledku </w:t>
      </w:r>
      <w:r w:rsidR="00D9622C" w:rsidRPr="00C61F7C">
        <w:rPr>
          <w:sz w:val="24"/>
          <w:szCs w:val="24"/>
        </w:rPr>
        <w:t>–</w:t>
      </w:r>
      <w:r w:rsidR="004C050D" w:rsidRPr="00C61F7C">
        <w:rPr>
          <w:sz w:val="24"/>
          <w:szCs w:val="24"/>
        </w:rPr>
        <w:t xml:space="preserve"> </w:t>
      </w:r>
      <w:r w:rsidR="00EE10B7" w:rsidRPr="00C61F7C">
        <w:rPr>
          <w:sz w:val="24"/>
          <w:szCs w:val="24"/>
        </w:rPr>
        <w:t xml:space="preserve"> </w:t>
      </w:r>
      <w:r w:rsidR="00EE10B7" w:rsidRPr="00C61F7C">
        <w:rPr>
          <w:bCs/>
          <w:sz w:val="24"/>
          <w:szCs w:val="24"/>
        </w:rPr>
        <w:t xml:space="preserve">Vision Consulting Automotive s.r.o. </w:t>
      </w:r>
      <w:r w:rsidR="00EE10B7" w:rsidRPr="00C61F7C">
        <w:rPr>
          <w:bCs/>
          <w:sz w:val="24"/>
          <w:szCs w:val="24"/>
        </w:rPr>
        <w:tab/>
        <w:t>20%</w:t>
      </w:r>
    </w:p>
    <w:p w:rsidR="00EE10B7" w:rsidRPr="00C61F7C" w:rsidRDefault="00EE10B7" w:rsidP="004C050D">
      <w:pPr>
        <w:ind w:left="705"/>
        <w:jc w:val="both"/>
        <w:rPr>
          <w:bCs/>
          <w:sz w:val="24"/>
          <w:szCs w:val="24"/>
        </w:rPr>
      </w:pPr>
      <w:r w:rsidRPr="00C61F7C">
        <w:rPr>
          <w:bCs/>
          <w:sz w:val="24"/>
          <w:szCs w:val="24"/>
        </w:rPr>
        <w:tab/>
      </w:r>
      <w:r w:rsidRPr="00C61F7C">
        <w:rPr>
          <w:bCs/>
          <w:sz w:val="24"/>
          <w:szCs w:val="24"/>
        </w:rPr>
        <w:tab/>
      </w:r>
      <w:r w:rsidRPr="00C61F7C">
        <w:rPr>
          <w:bCs/>
          <w:sz w:val="24"/>
          <w:szCs w:val="24"/>
        </w:rPr>
        <w:tab/>
      </w:r>
      <w:r w:rsidRPr="00C61F7C">
        <w:rPr>
          <w:bCs/>
          <w:sz w:val="24"/>
          <w:szCs w:val="24"/>
        </w:rPr>
        <w:tab/>
        <w:t xml:space="preserve">   CHARVÁT CTS a.s</w:t>
      </w:r>
      <w:r w:rsidRPr="00C61F7C">
        <w:rPr>
          <w:bCs/>
          <w:sz w:val="24"/>
          <w:szCs w:val="24"/>
        </w:rPr>
        <w:tab/>
      </w:r>
      <w:r w:rsidRPr="00C61F7C">
        <w:rPr>
          <w:bCs/>
          <w:sz w:val="24"/>
          <w:szCs w:val="24"/>
        </w:rPr>
        <w:tab/>
      </w:r>
      <w:r w:rsidRPr="00C61F7C">
        <w:rPr>
          <w:bCs/>
          <w:sz w:val="24"/>
          <w:szCs w:val="24"/>
        </w:rPr>
        <w:tab/>
        <w:t>60%</w:t>
      </w:r>
    </w:p>
    <w:p w:rsidR="00EE10B7" w:rsidRPr="00C61F7C" w:rsidRDefault="00EE10B7" w:rsidP="004C050D">
      <w:pPr>
        <w:ind w:left="705"/>
        <w:jc w:val="both"/>
      </w:pPr>
      <w:r w:rsidRPr="00C61F7C">
        <w:rPr>
          <w:bCs/>
          <w:sz w:val="24"/>
          <w:szCs w:val="24"/>
        </w:rPr>
        <w:tab/>
      </w:r>
      <w:r w:rsidRPr="00C61F7C">
        <w:rPr>
          <w:bCs/>
          <w:sz w:val="24"/>
          <w:szCs w:val="24"/>
        </w:rPr>
        <w:tab/>
      </w:r>
      <w:r w:rsidRPr="00C61F7C">
        <w:rPr>
          <w:bCs/>
          <w:sz w:val="24"/>
          <w:szCs w:val="24"/>
        </w:rPr>
        <w:tab/>
      </w:r>
      <w:r w:rsidRPr="00C61F7C">
        <w:rPr>
          <w:bCs/>
          <w:sz w:val="24"/>
          <w:szCs w:val="24"/>
        </w:rPr>
        <w:tab/>
        <w:t xml:space="preserve">   Západočeská univerzita v Plzni</w:t>
      </w:r>
      <w:r w:rsidRPr="00C61F7C">
        <w:rPr>
          <w:bCs/>
          <w:sz w:val="24"/>
          <w:szCs w:val="24"/>
        </w:rPr>
        <w:tab/>
      </w:r>
      <w:r w:rsidRPr="00C61F7C">
        <w:rPr>
          <w:bCs/>
          <w:sz w:val="24"/>
          <w:szCs w:val="24"/>
        </w:rPr>
        <w:tab/>
        <w:t>20%</w:t>
      </w:r>
    </w:p>
    <w:p w:rsidR="0099272E" w:rsidRPr="00C61F7C" w:rsidRDefault="0099272E" w:rsidP="004C050D">
      <w:pPr>
        <w:ind w:left="705"/>
        <w:jc w:val="both"/>
        <w:rPr>
          <w:sz w:val="24"/>
          <w:szCs w:val="24"/>
        </w:rPr>
      </w:pPr>
    </w:p>
    <w:p w:rsidR="0099272E" w:rsidRPr="00C61F7C" w:rsidRDefault="00A13D46" w:rsidP="00A13D46">
      <w:pPr>
        <w:pStyle w:val="Odstavecseseznamem"/>
        <w:numPr>
          <w:ilvl w:val="0"/>
          <w:numId w:val="27"/>
        </w:numPr>
        <w:ind w:left="709" w:hanging="425"/>
        <w:jc w:val="both"/>
        <w:rPr>
          <w:b/>
          <w:sz w:val="32"/>
          <w:szCs w:val="24"/>
        </w:rPr>
      </w:pPr>
      <w:r w:rsidRPr="00C61F7C">
        <w:rPr>
          <w:b/>
          <w:sz w:val="24"/>
        </w:rPr>
        <w:t>Svařování vysokopevnostních ocelí při výrobě dvouramenného nosiče kontejnerů</w:t>
      </w:r>
    </w:p>
    <w:p w:rsidR="00EE10B7" w:rsidRPr="00EE10B7" w:rsidRDefault="00EE10B7" w:rsidP="00EE10B7">
      <w:pPr>
        <w:ind w:left="360" w:firstLine="345"/>
        <w:jc w:val="both"/>
        <w:rPr>
          <w:sz w:val="24"/>
          <w:szCs w:val="24"/>
        </w:rPr>
      </w:pPr>
      <w:r w:rsidRPr="00EE10B7">
        <w:rPr>
          <w:sz w:val="24"/>
          <w:szCs w:val="24"/>
        </w:rPr>
        <w:t>ID výsledku -</w:t>
      </w:r>
      <w:r w:rsidRPr="00EE10B7">
        <w:t xml:space="preserve"> </w:t>
      </w:r>
      <w:r w:rsidRPr="00EE10B7">
        <w:rPr>
          <w:sz w:val="24"/>
          <w:szCs w:val="24"/>
        </w:rPr>
        <w:t>TH03030219-V002</w:t>
      </w:r>
    </w:p>
    <w:p w:rsidR="0099272E" w:rsidRDefault="0099272E" w:rsidP="0099272E">
      <w:pPr>
        <w:ind w:left="705"/>
        <w:jc w:val="both"/>
        <w:rPr>
          <w:sz w:val="24"/>
          <w:szCs w:val="24"/>
        </w:rPr>
      </w:pPr>
      <w:r w:rsidRPr="002A66D8">
        <w:rPr>
          <w:sz w:val="24"/>
          <w:szCs w:val="24"/>
        </w:rPr>
        <w:t xml:space="preserve">Typ výsledku </w:t>
      </w:r>
      <w:r>
        <w:rPr>
          <w:sz w:val="24"/>
          <w:szCs w:val="24"/>
        </w:rPr>
        <w:t xml:space="preserve">– </w:t>
      </w:r>
      <w:r w:rsidRPr="00690C04">
        <w:rPr>
          <w:bCs/>
          <w:sz w:val="24"/>
          <w:szCs w:val="24"/>
        </w:rPr>
        <w:t>„</w:t>
      </w:r>
      <w:r w:rsidR="0080134B" w:rsidRPr="00690C04">
        <w:rPr>
          <w:bCs/>
          <w:sz w:val="24"/>
          <w:szCs w:val="24"/>
        </w:rPr>
        <w:t>Ztech – Ověřená technologie</w:t>
      </w:r>
      <w:r w:rsidRPr="00690C04">
        <w:rPr>
          <w:bCs/>
          <w:sz w:val="24"/>
          <w:szCs w:val="24"/>
        </w:rPr>
        <w:t>“</w:t>
      </w:r>
    </w:p>
    <w:p w:rsidR="0080134B" w:rsidRPr="00EE10B7" w:rsidRDefault="0099272E" w:rsidP="0080134B">
      <w:pPr>
        <w:ind w:left="705"/>
        <w:jc w:val="both"/>
        <w:rPr>
          <w:bCs/>
          <w:sz w:val="24"/>
          <w:szCs w:val="24"/>
        </w:rPr>
      </w:pPr>
      <w:r w:rsidRPr="0032240A">
        <w:rPr>
          <w:sz w:val="24"/>
          <w:szCs w:val="24"/>
        </w:rPr>
        <w:t xml:space="preserve">Vlastnictví výsledku – </w:t>
      </w:r>
      <w:r w:rsidR="0080134B" w:rsidRPr="0032240A">
        <w:rPr>
          <w:bCs/>
          <w:sz w:val="24"/>
          <w:szCs w:val="24"/>
        </w:rPr>
        <w:t xml:space="preserve">Vision Consulting Automotive s.r.o. </w:t>
      </w:r>
      <w:r w:rsidR="0080134B" w:rsidRPr="0032240A">
        <w:rPr>
          <w:bCs/>
          <w:sz w:val="24"/>
          <w:szCs w:val="24"/>
        </w:rPr>
        <w:tab/>
        <w:t>20%</w:t>
      </w:r>
    </w:p>
    <w:p w:rsidR="0080134B" w:rsidRPr="00EE10B7" w:rsidRDefault="0080134B" w:rsidP="0080134B">
      <w:pPr>
        <w:ind w:left="705"/>
        <w:jc w:val="both"/>
        <w:rPr>
          <w:bCs/>
          <w:sz w:val="24"/>
          <w:szCs w:val="24"/>
        </w:rPr>
      </w:pPr>
      <w:r w:rsidRPr="00EE10B7">
        <w:rPr>
          <w:bCs/>
          <w:sz w:val="24"/>
          <w:szCs w:val="24"/>
        </w:rPr>
        <w:tab/>
      </w:r>
      <w:r w:rsidRPr="00EE10B7">
        <w:rPr>
          <w:bCs/>
          <w:sz w:val="24"/>
          <w:szCs w:val="24"/>
        </w:rPr>
        <w:tab/>
      </w:r>
      <w:r w:rsidRPr="00EE10B7">
        <w:rPr>
          <w:bCs/>
          <w:sz w:val="24"/>
          <w:szCs w:val="24"/>
        </w:rPr>
        <w:tab/>
      </w:r>
      <w:r w:rsidRPr="00EE10B7">
        <w:rPr>
          <w:bCs/>
          <w:sz w:val="24"/>
          <w:szCs w:val="24"/>
        </w:rPr>
        <w:tab/>
      </w:r>
      <w:r>
        <w:rPr>
          <w:bCs/>
          <w:sz w:val="24"/>
          <w:szCs w:val="24"/>
        </w:rPr>
        <w:t xml:space="preserve">  </w:t>
      </w:r>
      <w:r w:rsidRPr="00EE10B7">
        <w:rPr>
          <w:bCs/>
          <w:sz w:val="24"/>
          <w:szCs w:val="24"/>
        </w:rPr>
        <w:t>CHARVÁT CTS a.s</w:t>
      </w:r>
      <w:r>
        <w:rPr>
          <w:bCs/>
          <w:sz w:val="24"/>
          <w:szCs w:val="24"/>
        </w:rPr>
        <w:tab/>
      </w:r>
      <w:r>
        <w:rPr>
          <w:bCs/>
          <w:sz w:val="24"/>
          <w:szCs w:val="24"/>
        </w:rPr>
        <w:tab/>
      </w:r>
      <w:r>
        <w:rPr>
          <w:bCs/>
          <w:sz w:val="24"/>
          <w:szCs w:val="24"/>
        </w:rPr>
        <w:tab/>
      </w:r>
      <w:r>
        <w:rPr>
          <w:bCs/>
          <w:sz w:val="24"/>
          <w:szCs w:val="24"/>
        </w:rPr>
        <w:tab/>
        <w:t>40%</w:t>
      </w:r>
    </w:p>
    <w:p w:rsidR="0080134B" w:rsidRPr="00EE10B7" w:rsidRDefault="0080134B" w:rsidP="0080134B">
      <w:pPr>
        <w:ind w:left="705"/>
        <w:jc w:val="both"/>
      </w:pPr>
      <w:r w:rsidRPr="00EE10B7">
        <w:rPr>
          <w:bCs/>
          <w:sz w:val="24"/>
          <w:szCs w:val="24"/>
        </w:rPr>
        <w:tab/>
      </w:r>
      <w:r w:rsidRPr="00EE10B7">
        <w:rPr>
          <w:bCs/>
          <w:sz w:val="24"/>
          <w:szCs w:val="24"/>
        </w:rPr>
        <w:tab/>
      </w:r>
      <w:r w:rsidRPr="00EE10B7">
        <w:rPr>
          <w:bCs/>
          <w:sz w:val="24"/>
          <w:szCs w:val="24"/>
        </w:rPr>
        <w:tab/>
      </w:r>
      <w:r w:rsidRPr="00EE10B7">
        <w:rPr>
          <w:bCs/>
          <w:sz w:val="24"/>
          <w:szCs w:val="24"/>
        </w:rPr>
        <w:tab/>
      </w:r>
      <w:r>
        <w:rPr>
          <w:bCs/>
          <w:sz w:val="24"/>
          <w:szCs w:val="24"/>
        </w:rPr>
        <w:t xml:space="preserve">  </w:t>
      </w:r>
      <w:r w:rsidRPr="00EE10B7">
        <w:rPr>
          <w:bCs/>
          <w:sz w:val="24"/>
          <w:szCs w:val="24"/>
        </w:rPr>
        <w:t>Západočeská univerzita v</w:t>
      </w:r>
      <w:r>
        <w:rPr>
          <w:bCs/>
          <w:sz w:val="24"/>
          <w:szCs w:val="24"/>
        </w:rPr>
        <w:t> </w:t>
      </w:r>
      <w:r w:rsidRPr="00EE10B7">
        <w:rPr>
          <w:bCs/>
          <w:sz w:val="24"/>
          <w:szCs w:val="24"/>
        </w:rPr>
        <w:t>Plzni</w:t>
      </w:r>
      <w:r>
        <w:rPr>
          <w:bCs/>
          <w:sz w:val="24"/>
          <w:szCs w:val="24"/>
        </w:rPr>
        <w:tab/>
      </w:r>
      <w:r>
        <w:rPr>
          <w:bCs/>
          <w:sz w:val="24"/>
          <w:szCs w:val="24"/>
        </w:rPr>
        <w:tab/>
        <w:t>40%</w:t>
      </w:r>
    </w:p>
    <w:p w:rsidR="0099272E" w:rsidRDefault="0099272E" w:rsidP="0099272E">
      <w:pPr>
        <w:ind w:left="705"/>
        <w:jc w:val="both"/>
      </w:pPr>
    </w:p>
    <w:p w:rsidR="00736DEF" w:rsidRDefault="00736DEF" w:rsidP="00736DEF">
      <w:pPr>
        <w:jc w:val="both"/>
        <w:rPr>
          <w:sz w:val="24"/>
          <w:szCs w:val="24"/>
        </w:rPr>
      </w:pPr>
    </w:p>
    <w:p w:rsidR="0099272E" w:rsidRPr="0080134B" w:rsidRDefault="0080134B" w:rsidP="0080134B">
      <w:pPr>
        <w:pStyle w:val="Odstavecseseznamem"/>
        <w:numPr>
          <w:ilvl w:val="0"/>
          <w:numId w:val="27"/>
        </w:numPr>
        <w:ind w:left="709" w:hanging="425"/>
        <w:jc w:val="both"/>
      </w:pPr>
      <w:r w:rsidRPr="0080134B">
        <w:t xml:space="preserve"> </w:t>
      </w:r>
      <w:r w:rsidR="00C61F7C">
        <w:rPr>
          <w:b/>
          <w:sz w:val="24"/>
        </w:rPr>
        <w:t>Sestava pro sklápění kontejneru</w:t>
      </w:r>
    </w:p>
    <w:p w:rsidR="00EE10B7" w:rsidRPr="00EE10B7" w:rsidRDefault="00EE10B7" w:rsidP="00EE10B7">
      <w:pPr>
        <w:ind w:left="360" w:firstLine="345"/>
        <w:jc w:val="both"/>
        <w:rPr>
          <w:sz w:val="24"/>
          <w:szCs w:val="24"/>
        </w:rPr>
      </w:pPr>
      <w:r w:rsidRPr="00EE10B7">
        <w:rPr>
          <w:sz w:val="24"/>
          <w:szCs w:val="24"/>
        </w:rPr>
        <w:t>ID výsledku -</w:t>
      </w:r>
      <w:r w:rsidR="0080134B">
        <w:rPr>
          <w:sz w:val="24"/>
          <w:szCs w:val="24"/>
        </w:rPr>
        <w:t xml:space="preserve"> </w:t>
      </w:r>
      <w:r w:rsidR="0080134B" w:rsidRPr="0080134B">
        <w:rPr>
          <w:sz w:val="24"/>
          <w:szCs w:val="24"/>
        </w:rPr>
        <w:t>TH03030219-V003</w:t>
      </w:r>
    </w:p>
    <w:p w:rsidR="0099272E" w:rsidRDefault="0099272E" w:rsidP="0099272E">
      <w:pPr>
        <w:ind w:left="705"/>
        <w:jc w:val="both"/>
        <w:rPr>
          <w:sz w:val="24"/>
          <w:szCs w:val="24"/>
        </w:rPr>
      </w:pPr>
      <w:r w:rsidRPr="002A66D8">
        <w:rPr>
          <w:sz w:val="24"/>
          <w:szCs w:val="24"/>
        </w:rPr>
        <w:t xml:space="preserve">Typ výsledku </w:t>
      </w:r>
      <w:r>
        <w:rPr>
          <w:sz w:val="24"/>
          <w:szCs w:val="24"/>
        </w:rPr>
        <w:t>– „</w:t>
      </w:r>
      <w:r w:rsidR="0080134B" w:rsidRPr="0080134B">
        <w:t>Fuzit – Užitný vzor</w:t>
      </w:r>
      <w:r w:rsidRPr="002A66D8">
        <w:rPr>
          <w:sz w:val="24"/>
          <w:szCs w:val="24"/>
        </w:rPr>
        <w:t>“</w:t>
      </w:r>
    </w:p>
    <w:p w:rsidR="0099272E" w:rsidRDefault="0099272E" w:rsidP="0099272E">
      <w:pPr>
        <w:ind w:left="705"/>
        <w:jc w:val="both"/>
      </w:pPr>
      <w:r>
        <w:rPr>
          <w:sz w:val="24"/>
          <w:szCs w:val="24"/>
        </w:rPr>
        <w:t>Vlastnictví</w:t>
      </w:r>
      <w:r w:rsidRPr="002A66D8">
        <w:rPr>
          <w:sz w:val="24"/>
          <w:szCs w:val="24"/>
        </w:rPr>
        <w:t xml:space="preserve"> výsledku</w:t>
      </w:r>
      <w:r>
        <w:rPr>
          <w:sz w:val="24"/>
          <w:szCs w:val="24"/>
        </w:rPr>
        <w:t xml:space="preserve"> – </w:t>
      </w:r>
      <w:r w:rsidR="0080134B" w:rsidRPr="00EE10B7">
        <w:rPr>
          <w:bCs/>
          <w:sz w:val="24"/>
          <w:szCs w:val="24"/>
        </w:rPr>
        <w:t>CHARVÁT CTS a.s</w:t>
      </w:r>
      <w:r w:rsidR="0080134B">
        <w:rPr>
          <w:bCs/>
          <w:sz w:val="24"/>
          <w:szCs w:val="24"/>
        </w:rPr>
        <w:tab/>
      </w:r>
      <w:r w:rsidR="0080134B">
        <w:rPr>
          <w:bCs/>
          <w:sz w:val="24"/>
          <w:szCs w:val="24"/>
        </w:rPr>
        <w:tab/>
      </w:r>
      <w:r w:rsidR="0080134B">
        <w:rPr>
          <w:bCs/>
          <w:sz w:val="24"/>
          <w:szCs w:val="24"/>
        </w:rPr>
        <w:tab/>
      </w:r>
      <w:r w:rsidR="0080134B">
        <w:rPr>
          <w:bCs/>
          <w:sz w:val="24"/>
          <w:szCs w:val="24"/>
        </w:rPr>
        <w:tab/>
        <w:t>100%</w:t>
      </w:r>
    </w:p>
    <w:p w:rsidR="00635D46" w:rsidRPr="002A66D8" w:rsidRDefault="00635D46" w:rsidP="00904625">
      <w:pPr>
        <w:ind w:left="705" w:hanging="705"/>
        <w:jc w:val="both"/>
        <w:rPr>
          <w:sz w:val="24"/>
          <w:szCs w:val="24"/>
        </w:rPr>
      </w:pPr>
    </w:p>
    <w:p w:rsidR="00C71FBD" w:rsidRPr="0083570F" w:rsidRDefault="00C71FBD" w:rsidP="00C71FBD">
      <w:pPr>
        <w:ind w:left="705" w:hanging="705"/>
        <w:jc w:val="both"/>
        <w:rPr>
          <w:b/>
          <w:sz w:val="24"/>
          <w:szCs w:val="24"/>
        </w:rPr>
      </w:pPr>
    </w:p>
    <w:p w:rsidR="00C2376D" w:rsidRDefault="00C2376D" w:rsidP="0083570F">
      <w:pPr>
        <w:ind w:left="705"/>
        <w:jc w:val="both"/>
        <w:rPr>
          <w:sz w:val="24"/>
          <w:szCs w:val="24"/>
        </w:rPr>
      </w:pPr>
    </w:p>
    <w:p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rsidR="00635D46" w:rsidRDefault="00635D46" w:rsidP="00F73633">
      <w:pPr>
        <w:jc w:val="both"/>
        <w:rPr>
          <w:sz w:val="24"/>
          <w:szCs w:val="24"/>
        </w:rPr>
      </w:pPr>
    </w:p>
    <w:p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rsidR="00635D46" w:rsidRDefault="00635D46" w:rsidP="00635D46">
      <w:pPr>
        <w:pStyle w:val="Zkladntext"/>
        <w:jc w:val="both"/>
      </w:pPr>
    </w:p>
    <w:p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 xml:space="preserve">nebo </w:t>
      </w:r>
      <w:r w:rsidR="00100DEF">
        <w:rPr>
          <w:sz w:val="24"/>
          <w:szCs w:val="24"/>
        </w:rPr>
        <w:t>více smluvních stran společně</w:t>
      </w:r>
      <w:r w:rsidRPr="002B2D50">
        <w:rPr>
          <w:sz w:val="24"/>
          <w:szCs w:val="24"/>
        </w:rPr>
        <w:t>.</w:t>
      </w:r>
    </w:p>
    <w:p w:rsidR="002B2D50" w:rsidRPr="002B2D50" w:rsidRDefault="002B2D50" w:rsidP="002B2D50">
      <w:pPr>
        <w:pStyle w:val="Odstavecseseznamem"/>
        <w:ind w:hanging="783"/>
        <w:rPr>
          <w:sz w:val="24"/>
          <w:szCs w:val="24"/>
        </w:rPr>
      </w:pPr>
    </w:p>
    <w:p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rsidR="001D15C1" w:rsidRDefault="001D15C1" w:rsidP="001D15C1">
      <w:pPr>
        <w:jc w:val="both"/>
        <w:rPr>
          <w:sz w:val="24"/>
          <w:szCs w:val="24"/>
        </w:rPr>
      </w:pPr>
    </w:p>
    <w:p w:rsidR="003510B1" w:rsidRDefault="003510B1" w:rsidP="00F73633">
      <w:pPr>
        <w:jc w:val="both"/>
        <w:rPr>
          <w:sz w:val="24"/>
          <w:szCs w:val="24"/>
        </w:rPr>
      </w:pPr>
    </w:p>
    <w:p w:rsidR="009D2B69" w:rsidRDefault="009D2B69" w:rsidP="00851E4A">
      <w:pPr>
        <w:pStyle w:val="Zkladntext"/>
        <w:jc w:val="center"/>
        <w:rPr>
          <w:b/>
        </w:rPr>
      </w:pPr>
      <w:r>
        <w:rPr>
          <w:b/>
        </w:rPr>
        <w:t>III.</w:t>
      </w:r>
    </w:p>
    <w:p w:rsidR="009D2B69" w:rsidRDefault="009D2B69">
      <w:pPr>
        <w:pStyle w:val="Zkladntext"/>
        <w:jc w:val="center"/>
        <w:rPr>
          <w:b/>
          <w:bCs/>
        </w:rPr>
      </w:pPr>
      <w:r>
        <w:rPr>
          <w:b/>
          <w:bCs/>
        </w:rPr>
        <w:t>Úprava užívacích práv k výsledkům projektu</w:t>
      </w:r>
    </w:p>
    <w:p w:rsidR="00851E4A" w:rsidRDefault="00851E4A">
      <w:pPr>
        <w:pStyle w:val="Zkladntext"/>
        <w:jc w:val="center"/>
        <w:rPr>
          <w:b/>
        </w:rPr>
      </w:pPr>
    </w:p>
    <w:p w:rsidR="00635D46" w:rsidRDefault="00635D46" w:rsidP="002B2D50">
      <w:pPr>
        <w:pStyle w:val="Zkladntext"/>
        <w:numPr>
          <w:ilvl w:val="0"/>
          <w:numId w:val="18"/>
        </w:numPr>
        <w:ind w:hanging="720"/>
        <w:jc w:val="both"/>
        <w:rPr>
          <w:szCs w:val="24"/>
        </w:rPr>
      </w:pPr>
      <w:r>
        <w:rPr>
          <w:szCs w:val="24"/>
        </w:rPr>
        <w:t xml:space="preserve">Smluvní strana, která je výlučným vlastníkem výsledku, jej může užívat sama bez jakéhokoliv omezení. </w:t>
      </w:r>
      <w:r w:rsidR="00D66C88">
        <w:rPr>
          <w:szCs w:val="24"/>
        </w:rPr>
        <w:t>V</w:t>
      </w:r>
      <w:r w:rsidR="00E60F39">
        <w:rPr>
          <w:szCs w:val="24"/>
        </w:rPr>
        <w:t>ýsledky, které jsou v</w:t>
      </w:r>
      <w:r w:rsidR="00D66C88">
        <w:rPr>
          <w:szCs w:val="24"/>
        </w:rPr>
        <w:t>e</w:t>
      </w:r>
      <w:r w:rsidR="0080134B">
        <w:rPr>
          <w:szCs w:val="24"/>
        </w:rPr>
        <w:t> výlučném vlastnictví</w:t>
      </w:r>
      <w:r w:rsidR="00E60F39">
        <w:rPr>
          <w:szCs w:val="24"/>
        </w:rPr>
        <w:t xml:space="preserve"> </w:t>
      </w:r>
      <w:r w:rsidR="00D66C88">
        <w:rPr>
          <w:szCs w:val="24"/>
        </w:rPr>
        <w:t xml:space="preserve">budou využity </w:t>
      </w:r>
      <w:r w:rsidR="00E60F39">
        <w:rPr>
          <w:szCs w:val="24"/>
        </w:rPr>
        <w:t xml:space="preserve">nejdéle do </w:t>
      </w:r>
      <w:r w:rsidR="0080134B">
        <w:t>5</w:t>
      </w:r>
      <w:r w:rsidR="0099272E">
        <w:t xml:space="preserve"> </w:t>
      </w:r>
      <w:r w:rsidR="00E60F39">
        <w:rPr>
          <w:szCs w:val="24"/>
        </w:rPr>
        <w:t xml:space="preserve">let </w:t>
      </w:r>
      <w:r w:rsidR="00554CD1">
        <w:rPr>
          <w:szCs w:val="24"/>
        </w:rPr>
        <w:t xml:space="preserve">od </w:t>
      </w:r>
      <w:r w:rsidR="0099272E">
        <w:rPr>
          <w:szCs w:val="24"/>
        </w:rPr>
        <w:t>ukončení projektu</w:t>
      </w:r>
      <w:r w:rsidR="00E60F39">
        <w:rPr>
          <w:szCs w:val="24"/>
        </w:rPr>
        <w:t xml:space="preserve"> při </w:t>
      </w:r>
      <w:r w:rsidR="0080134B">
        <w:t>komerční implementaci</w:t>
      </w:r>
      <w:r w:rsidR="0080134B" w:rsidRPr="006844E5">
        <w:t xml:space="preserve"> ve výrobě a při poskytování služeb</w:t>
      </w:r>
      <w:r w:rsidR="0080134B">
        <w:t>.</w:t>
      </w:r>
      <w:r w:rsidR="00DB74FF">
        <w:rPr>
          <w:szCs w:val="24"/>
        </w:rPr>
        <w:t xml:space="preserve"> </w:t>
      </w:r>
    </w:p>
    <w:p w:rsidR="002B2D50" w:rsidRDefault="002B2D50" w:rsidP="002B2D50">
      <w:pPr>
        <w:pStyle w:val="Zkladntext"/>
        <w:ind w:left="720"/>
        <w:jc w:val="both"/>
        <w:rPr>
          <w:szCs w:val="24"/>
        </w:rPr>
      </w:pPr>
    </w:p>
    <w:p w:rsidR="00DB74FF" w:rsidRDefault="00DB74FF" w:rsidP="00724DFC">
      <w:pPr>
        <w:pStyle w:val="Zkladntext"/>
        <w:numPr>
          <w:ilvl w:val="0"/>
          <w:numId w:val="18"/>
        </w:numPr>
        <w:ind w:hanging="720"/>
        <w:jc w:val="both"/>
        <w:rPr>
          <w:szCs w:val="24"/>
        </w:rPr>
      </w:pPr>
      <w:r>
        <w:t>Výsledky, které jsou ve spoluvlastnictví smluvních stran</w:t>
      </w:r>
      <w:r w:rsidR="00AF438A">
        <w:t xml:space="preserve"> (dále jen „společné výsledky“)</w:t>
      </w:r>
      <w:r>
        <w:t xml:space="preserve">, budou využity nejdéle do </w:t>
      </w:r>
      <w:r w:rsidR="0080134B">
        <w:t>5 l</w:t>
      </w:r>
      <w:r>
        <w:rPr>
          <w:szCs w:val="24"/>
        </w:rPr>
        <w:t xml:space="preserve">et </w:t>
      </w:r>
      <w:r w:rsidR="0080134B">
        <w:rPr>
          <w:szCs w:val="24"/>
        </w:rPr>
        <w:t xml:space="preserve">od </w:t>
      </w:r>
      <w:r>
        <w:rPr>
          <w:szCs w:val="24"/>
        </w:rPr>
        <w:t>ukončení projektu při</w:t>
      </w:r>
      <w:r w:rsidR="00DE596D">
        <w:rPr>
          <w:szCs w:val="24"/>
        </w:rPr>
        <w:t xml:space="preserve"> nekomerční implementaci</w:t>
      </w:r>
      <w:r>
        <w:rPr>
          <w:szCs w:val="24"/>
        </w:rPr>
        <w:t xml:space="preserve"> </w:t>
      </w:r>
      <w:r w:rsidR="0080134B" w:rsidRPr="00FD3D37">
        <w:lastRenderedPageBreak/>
        <w:t>výzkumu, vývoji a výuce studentů</w:t>
      </w:r>
      <w:r w:rsidR="00DE596D">
        <w:t xml:space="preserve">  a komerční </w:t>
      </w:r>
      <w:r w:rsidR="0080134B">
        <w:t xml:space="preserve">implementaci </w:t>
      </w:r>
      <w:r w:rsidR="0080134B" w:rsidRPr="006844E5">
        <w:t>ve výrobě a při poskytování služeb</w:t>
      </w:r>
      <w:r>
        <w:rPr>
          <w:szCs w:val="24"/>
        </w:rPr>
        <w:t>.</w:t>
      </w:r>
    </w:p>
    <w:p w:rsidR="00361436" w:rsidRDefault="00361436" w:rsidP="00E30C16">
      <w:pPr>
        <w:pStyle w:val="Odstavecseseznamem"/>
        <w:rPr>
          <w:szCs w:val="24"/>
        </w:rPr>
      </w:pPr>
    </w:p>
    <w:p w:rsidR="00361436" w:rsidRDefault="00361436" w:rsidP="00724DFC">
      <w:pPr>
        <w:pStyle w:val="Zkladntext"/>
        <w:numPr>
          <w:ilvl w:val="0"/>
          <w:numId w:val="18"/>
        </w:numPr>
        <w:ind w:hanging="720"/>
        <w:jc w:val="both"/>
        <w:rPr>
          <w:szCs w:val="24"/>
        </w:rPr>
      </w:pPr>
      <w:r>
        <w:t xml:space="preserve">Spoluvlastníci mohou společné výsledky užívat nekomerčně bez omezení, komerčně </w:t>
      </w:r>
      <w:r w:rsidRPr="00F034FF">
        <w:rPr>
          <w:szCs w:val="24"/>
        </w:rPr>
        <w:t>pouze na základě předchozí písemné dohody</w:t>
      </w:r>
      <w:r>
        <w:rPr>
          <w:szCs w:val="24"/>
        </w:rPr>
        <w:t xml:space="preserve"> uzavřené všemi spoluvlastníky výsledku</w:t>
      </w:r>
      <w:r w:rsidRPr="00F034FF">
        <w:rPr>
          <w:szCs w:val="24"/>
        </w:rPr>
        <w:t>, která stanoví konkrétní podmínky takového užití, vč. finanční kompenzace.</w:t>
      </w:r>
      <w:r>
        <w:rPr>
          <w:szCs w:val="24"/>
        </w:rPr>
        <w:t xml:space="preserve"> </w:t>
      </w:r>
      <w:r>
        <w:t>Komerčním užitím výsledku se rozumí</w:t>
      </w:r>
      <w:r>
        <w:rPr>
          <w:szCs w:val="24"/>
        </w:rPr>
        <w:t xml:space="preserve"> jeho užití v rámci stávajícího či nového výrobku, technologie či služby a jejich uplatnění na trhu nebo použití pro koncepci a poskytování služby</w:t>
      </w:r>
      <w:r w:rsidR="009F58B4">
        <w:rPr>
          <w:szCs w:val="24"/>
        </w:rPr>
        <w:t>.</w:t>
      </w:r>
      <w:r w:rsidR="009F58B4" w:rsidRPr="009F58B4">
        <w:rPr>
          <w:szCs w:val="24"/>
        </w:rPr>
        <w:t xml:space="preserve"> </w:t>
      </w:r>
      <w:r w:rsidR="009F58B4">
        <w:rPr>
          <w:szCs w:val="24"/>
        </w:rPr>
        <w:t>Jestliže příjemce je ochoten uzavřít dohodu o komerčním užití výsledku projektu z jeho strany a uhradit dalším účastníkům projektu úplatu za užití výsledku projektu nejméně v částce odpovídající jim náležejícímu podílu na tržní ceně za takové užití výsledku projektu, jsou ostatní účastníci projektu povinni takovouto navrženou dohodu o komerčním užití výsledku uzavřít. Pokud tak bez vážného důvodu přesto neučiní, může příjemce komerčně užít výsledku, aniž by taková dohoda byla předem uzavřena.</w:t>
      </w:r>
    </w:p>
    <w:p w:rsidR="00DB74FF" w:rsidRDefault="00DB74FF" w:rsidP="00DB74FF">
      <w:pPr>
        <w:pStyle w:val="Zkladntext"/>
        <w:ind w:left="720"/>
        <w:jc w:val="both"/>
        <w:rPr>
          <w:szCs w:val="24"/>
        </w:rPr>
      </w:pPr>
    </w:p>
    <w:p w:rsidR="00724DFC" w:rsidRDefault="00946BAA" w:rsidP="00724DFC">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Pr="00164A5E">
        <w:rPr>
          <w:rFonts w:asciiTheme="minorHAnsi" w:hAnsiTheme="minorHAnsi"/>
        </w:rPr>
        <w:t xml:space="preserve"> </w:t>
      </w:r>
      <w:r>
        <w:t xml:space="preserve">  </w:t>
      </w:r>
      <w:r>
        <w:rPr>
          <w:szCs w:val="24"/>
        </w:rPr>
        <w:t xml:space="preserve">Příjmy z užívání výsledku plynoucí z takové smlouvy budou rozdělovány mezi </w:t>
      </w:r>
      <w:r w:rsidR="00100DEF">
        <w:rPr>
          <w:szCs w:val="24"/>
        </w:rPr>
        <w:t xml:space="preserve">spoluvlastníky </w:t>
      </w:r>
      <w:r>
        <w:rPr>
          <w:szCs w:val="24"/>
        </w:rPr>
        <w:t xml:space="preserve">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sidR="00100DEF">
        <w:rPr>
          <w:szCs w:val="24"/>
        </w:rPr>
        <w:t>ý spoluvlastník</w:t>
      </w:r>
      <w:r w:rsidRPr="00F1777D">
        <w:rPr>
          <w:szCs w:val="24"/>
        </w:rPr>
        <w:t xml:space="preserve"> samostatně, o výsledku jednání informuje bezodkladně</w:t>
      </w:r>
      <w:r>
        <w:rPr>
          <w:szCs w:val="24"/>
        </w:rPr>
        <w:t xml:space="preserve"> ostatní</w:t>
      </w:r>
      <w:r w:rsidRPr="00F1777D">
        <w:rPr>
          <w:szCs w:val="24"/>
        </w:rPr>
        <w:t xml:space="preserve"> </w:t>
      </w:r>
      <w:r w:rsidR="00100DEF">
        <w:rPr>
          <w:szCs w:val="24"/>
        </w:rPr>
        <w:t>spoluvlastníky</w:t>
      </w:r>
      <w:r w:rsidR="003367C7" w:rsidRPr="00F1777D">
        <w:rPr>
          <w:szCs w:val="24"/>
        </w:rPr>
        <w:t>.</w:t>
      </w:r>
      <w:r w:rsidRPr="00946BAA">
        <w:t xml:space="preserve"> </w:t>
      </w:r>
      <w:bookmarkStart w:id="1" w:name="_Hlk26255965"/>
      <w:r w:rsidRPr="003605DF">
        <w:t>V případě, že někter</w:t>
      </w:r>
      <w:r w:rsidR="00100DEF">
        <w:t>ý</w:t>
      </w:r>
      <w:r w:rsidRPr="003605DF">
        <w:t xml:space="preserve"> ze s</w:t>
      </w:r>
      <w:r w:rsidR="00100DEF">
        <w:t>poluvlastníků</w:t>
      </w:r>
      <w:r w:rsidRPr="003605DF">
        <w:t xml:space="preserve"> odmítne </w:t>
      </w:r>
      <w:r w:rsidR="003E7EAC">
        <w:t xml:space="preserve">bez řádného důvodu </w:t>
      </w:r>
      <w:r w:rsidRPr="003605DF">
        <w:t>uzavřít licenční smlouvu k</w:t>
      </w:r>
      <w:r>
        <w:t>e společnému</w:t>
      </w:r>
      <w:r w:rsidRPr="003605DF">
        <w:t> výsledku, ačkoli zájemce je ochoten ji uzavřít a uhradit úplatu za užití výsledku projektu nejméně ve výši tržní ceny, je t</w:t>
      </w:r>
      <w:r w:rsidR="00100DEF">
        <w:t>ento spoluvlastník</w:t>
      </w:r>
      <w:r w:rsidRPr="003605DF">
        <w:t xml:space="preserve"> povin</w:t>
      </w:r>
      <w:r w:rsidR="00100DEF">
        <w:t>e</w:t>
      </w:r>
      <w:r w:rsidRPr="003605DF">
        <w:t xml:space="preserve">n uhradit </w:t>
      </w:r>
      <w:r w:rsidR="00100DEF">
        <w:t>ostatním spoluvlastníkům</w:t>
      </w:r>
      <w:r w:rsidR="00283B49">
        <w:t xml:space="preserve"> (oprávněn</w:t>
      </w:r>
      <w:r w:rsidR="00100DEF">
        <w:t>í</w:t>
      </w:r>
      <w:r w:rsidR="00283B49">
        <w:t xml:space="preserve"> s</w:t>
      </w:r>
      <w:r w:rsidR="00100DEF">
        <w:t>poluvlastníci</w:t>
      </w:r>
      <w:r w:rsidR="00283B49">
        <w:t xml:space="preserve">) </w:t>
      </w:r>
      <w:r w:rsidRPr="003605DF">
        <w:t xml:space="preserve">kompenzaci představující výši úplaty, kterou </w:t>
      </w:r>
      <w:r>
        <w:t xml:space="preserve">by </w:t>
      </w:r>
      <w:r w:rsidRPr="003605DF">
        <w:t xml:space="preserve">byl dle předmětné licenční smlouvy zájemce povinen hradit </w:t>
      </w:r>
      <w:r w:rsidR="00283B49">
        <w:t>oprávněn</w:t>
      </w:r>
      <w:r w:rsidR="00100DEF">
        <w:t>ým spoluvlastníkům</w:t>
      </w:r>
      <w:r w:rsidRPr="003605DF">
        <w:t xml:space="preserve">, pokud by taková licenční smlouva platila po dobu dvou let. </w:t>
      </w:r>
      <w:bookmarkStart w:id="2" w:name="_Hlk7153700"/>
      <w:bookmarkStart w:id="3" w:name="_Hlk7152931"/>
      <w:r w:rsidRPr="003605DF">
        <w:t>Povinn</w:t>
      </w:r>
      <w:r w:rsidR="00100DEF">
        <w:t>ý</w:t>
      </w:r>
      <w:r w:rsidRPr="003605DF">
        <w:t xml:space="preserve"> </w:t>
      </w:r>
      <w:r w:rsidR="00100DEF">
        <w:t>spoluvlastník</w:t>
      </w:r>
      <w:r w:rsidRPr="003605DF">
        <w:t xml:space="preserve"> uhradí celou výši kompenzace oprávněn</w:t>
      </w:r>
      <w:r w:rsidR="00100DEF">
        <w:t>ým spoluvlastníkům</w:t>
      </w:r>
      <w:r w:rsidRPr="003605DF">
        <w:t xml:space="preserve"> jednorázově do 30 dnů od obdržení písemné výzvy k její úhradě. </w:t>
      </w:r>
      <w:bookmarkEnd w:id="2"/>
      <w:r w:rsidRPr="003605DF">
        <w:t xml:space="preserve"> Úhrada kompenzace neznamená, že </w:t>
      </w:r>
      <w:r w:rsidR="00100DEF">
        <w:t>spoluvlastníci</w:t>
      </w:r>
      <w:r w:rsidRPr="003605DF">
        <w:t xml:space="preserve"> nemohou jednat s jinými zájemci o uzavření licenční smlouvy, přičemž i na taková následná jednání se užije ustanovení tohoto odstavce</w:t>
      </w:r>
      <w:bookmarkEnd w:id="1"/>
      <w:r w:rsidRPr="003605DF">
        <w:t>.</w:t>
      </w:r>
      <w:bookmarkEnd w:id="3"/>
    </w:p>
    <w:p w:rsidR="00D53EA0" w:rsidRPr="00645E93" w:rsidRDefault="00D53EA0" w:rsidP="00B5372A">
      <w:pPr>
        <w:pStyle w:val="Zkladntext"/>
        <w:ind w:left="720"/>
        <w:jc w:val="both"/>
        <w:rPr>
          <w:szCs w:val="24"/>
        </w:rPr>
      </w:pPr>
    </w:p>
    <w:p w:rsidR="00FF6E67" w:rsidRDefault="00FF6E67" w:rsidP="00B5372A">
      <w:pPr>
        <w:pStyle w:val="Odstavecseseznamem"/>
        <w:rPr>
          <w:szCs w:val="24"/>
        </w:rPr>
      </w:pPr>
    </w:p>
    <w:p w:rsidR="00744F3A" w:rsidRDefault="00744F3A" w:rsidP="00D26A98">
      <w:pPr>
        <w:jc w:val="both"/>
        <w:rPr>
          <w:b/>
        </w:rPr>
      </w:pPr>
    </w:p>
    <w:p w:rsidR="009D2B69" w:rsidRDefault="008259DF">
      <w:pPr>
        <w:pStyle w:val="Zkladntext"/>
        <w:jc w:val="center"/>
        <w:rPr>
          <w:b/>
        </w:rPr>
      </w:pPr>
      <w:r>
        <w:rPr>
          <w:b/>
        </w:rPr>
        <w:t>I</w:t>
      </w:r>
      <w:r w:rsidR="009D2B69">
        <w:rPr>
          <w:b/>
        </w:rPr>
        <w:t>V.</w:t>
      </w:r>
    </w:p>
    <w:p w:rsidR="009D2B69" w:rsidRDefault="009D2B69">
      <w:pPr>
        <w:pStyle w:val="Zkladntext"/>
        <w:jc w:val="center"/>
        <w:rPr>
          <w:b/>
        </w:rPr>
      </w:pPr>
      <w:r>
        <w:rPr>
          <w:b/>
        </w:rPr>
        <w:t>Důvěrnost informací</w:t>
      </w:r>
    </w:p>
    <w:p w:rsidR="009D2B69" w:rsidRDefault="009D2B69" w:rsidP="00D26A98">
      <w:pPr>
        <w:jc w:val="both"/>
        <w:rPr>
          <w:sz w:val="24"/>
        </w:rPr>
      </w:pPr>
    </w:p>
    <w:p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E275BD">
        <w:rPr>
          <w:sz w:val="24"/>
          <w:szCs w:val="24"/>
        </w:rPr>
        <w:t xml:space="preserve">jiné </w:t>
      </w:r>
      <w:r w:rsidR="00554CD1">
        <w:rPr>
          <w:sz w:val="24"/>
          <w:szCs w:val="24"/>
        </w:rPr>
        <w:t xml:space="preserve">smluvní strany </w:t>
      </w:r>
      <w:r w:rsidRPr="00B5372A">
        <w:rPr>
          <w:sz w:val="24"/>
          <w:szCs w:val="24"/>
        </w:rPr>
        <w:t xml:space="preserve">nevyzradit žádné třetí osobě bez předchozího písemného souhlasu </w:t>
      </w:r>
      <w:r w:rsidR="00E275BD">
        <w:rPr>
          <w:sz w:val="24"/>
          <w:szCs w:val="24"/>
        </w:rPr>
        <w:t>dané</w:t>
      </w:r>
      <w:r w:rsidR="00E275BD" w:rsidRPr="00B5372A">
        <w:rPr>
          <w:sz w:val="24"/>
          <w:szCs w:val="24"/>
        </w:rPr>
        <w:t xml:space="preserve"> </w:t>
      </w:r>
      <w:r w:rsidRPr="00B5372A">
        <w:rPr>
          <w:sz w:val="24"/>
          <w:szCs w:val="24"/>
        </w:rPr>
        <w:t>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rsidR="007A7C5E" w:rsidRDefault="007A7C5E" w:rsidP="00D26A98">
      <w:pPr>
        <w:jc w:val="both"/>
      </w:pPr>
    </w:p>
    <w:p w:rsidR="009D2B69" w:rsidRDefault="008259DF">
      <w:pPr>
        <w:pStyle w:val="Zkladntext"/>
        <w:jc w:val="center"/>
        <w:rPr>
          <w:b/>
        </w:rPr>
      </w:pPr>
      <w:r>
        <w:rPr>
          <w:b/>
        </w:rPr>
        <w:t>V</w:t>
      </w:r>
      <w:r w:rsidR="009D2B69">
        <w:rPr>
          <w:b/>
        </w:rPr>
        <w:t>.</w:t>
      </w:r>
    </w:p>
    <w:p w:rsidR="009D2B69" w:rsidRDefault="009D2B69">
      <w:pPr>
        <w:jc w:val="center"/>
        <w:rPr>
          <w:b/>
          <w:bCs/>
          <w:sz w:val="24"/>
        </w:rPr>
      </w:pPr>
      <w:r>
        <w:rPr>
          <w:b/>
          <w:bCs/>
          <w:sz w:val="24"/>
        </w:rPr>
        <w:t>Sankce</w:t>
      </w:r>
    </w:p>
    <w:p w:rsidR="009D2B69" w:rsidRDefault="009D2B69">
      <w:pPr>
        <w:tabs>
          <w:tab w:val="num" w:pos="284"/>
        </w:tabs>
        <w:spacing w:after="120"/>
        <w:jc w:val="both"/>
        <w:rPr>
          <w:szCs w:val="24"/>
        </w:rPr>
      </w:pPr>
    </w:p>
    <w:p w:rsidR="009D2B69" w:rsidRPr="0034355A" w:rsidRDefault="00416DE6"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povinna zaplatit </w:t>
      </w:r>
      <w:r>
        <w:rPr>
          <w:sz w:val="24"/>
          <w:szCs w:val="24"/>
        </w:rPr>
        <w:t>každé dotčené</w:t>
      </w:r>
      <w:r w:rsidRPr="0034355A">
        <w:rPr>
          <w:sz w:val="24"/>
          <w:szCs w:val="24"/>
        </w:rPr>
        <w:t xml:space="preserve"> </w:t>
      </w:r>
      <w:r w:rsidR="009D2B69" w:rsidRPr="0034355A">
        <w:rPr>
          <w:sz w:val="24"/>
          <w:szCs w:val="24"/>
        </w:rPr>
        <w:t>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 xml:space="preserve">Poruší-li </w:t>
      </w:r>
      <w:r w:rsidR="00283B49" w:rsidRPr="00163B7B">
        <w:rPr>
          <w:sz w:val="24"/>
          <w:szCs w:val="24"/>
        </w:rPr>
        <w:lastRenderedPageBreak/>
        <w:t>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E275BD">
        <w:rPr>
          <w:sz w:val="24"/>
          <w:szCs w:val="24"/>
        </w:rPr>
        <w:t>každé dotčené</w:t>
      </w:r>
      <w:r w:rsidR="00283B49" w:rsidRPr="00AA5F5C">
        <w:rPr>
          <w:sz w:val="24"/>
          <w:szCs w:val="24"/>
        </w:rPr>
        <w:t xml:space="preserve"> smluvní straně</w:t>
      </w:r>
      <w:r w:rsidR="00E275BD">
        <w:rPr>
          <w:sz w:val="24"/>
          <w:szCs w:val="24"/>
        </w:rPr>
        <w:t xml:space="preserve"> (tj. straně, jejíž utajované informace byly zpřístupněny třetí osobě)</w:t>
      </w:r>
      <w:r w:rsidR="00283B49" w:rsidRPr="00AA5F5C">
        <w:rPr>
          <w:sz w:val="24"/>
          <w:szCs w:val="24"/>
        </w:rPr>
        <w:t xml:space="preserve"> smluvní pokutu ve výši</w:t>
      </w:r>
      <w:r w:rsidR="00283B49">
        <w:rPr>
          <w:sz w:val="24"/>
          <w:szCs w:val="24"/>
        </w:rPr>
        <w:t xml:space="preserve"> 50.000,- Kč.</w:t>
      </w:r>
      <w:r w:rsidR="00283B49" w:rsidRPr="0034355A">
        <w:rPr>
          <w:sz w:val="24"/>
          <w:szCs w:val="24"/>
        </w:rPr>
        <w:t xml:space="preserve"> </w:t>
      </w:r>
      <w:r w:rsidR="009D2B69" w:rsidRPr="0034355A">
        <w:rPr>
          <w:sz w:val="24"/>
          <w:szCs w:val="24"/>
        </w:rPr>
        <w:t xml:space="preserve">Zaplacením smluvní pokuty nezaniká právo </w:t>
      </w:r>
      <w:r w:rsidR="00E275BD">
        <w:rPr>
          <w:sz w:val="24"/>
          <w:szCs w:val="24"/>
        </w:rPr>
        <w:t>dotčené s</w:t>
      </w:r>
      <w:r w:rsidR="009D2B69" w:rsidRPr="0034355A">
        <w:rPr>
          <w:sz w:val="24"/>
          <w:szCs w:val="24"/>
        </w:rPr>
        <w:t xml:space="preserve">trany na náhradu škody, a to v plné výši. </w:t>
      </w:r>
    </w:p>
    <w:p w:rsidR="00744F3A" w:rsidRDefault="00744F3A" w:rsidP="00D26A98">
      <w:pPr>
        <w:jc w:val="both"/>
        <w:rPr>
          <w:b/>
        </w:rPr>
      </w:pPr>
    </w:p>
    <w:p w:rsidR="00416DE6" w:rsidRDefault="00416DE6" w:rsidP="00D26A98">
      <w:pPr>
        <w:jc w:val="both"/>
        <w:rPr>
          <w:b/>
        </w:rPr>
      </w:pPr>
    </w:p>
    <w:p w:rsidR="00416DE6" w:rsidRDefault="00416DE6" w:rsidP="00D26A98">
      <w:pPr>
        <w:jc w:val="both"/>
        <w:rPr>
          <w:b/>
        </w:rPr>
      </w:pPr>
    </w:p>
    <w:p w:rsidR="00416DE6" w:rsidRDefault="00416DE6" w:rsidP="00D26A98">
      <w:pPr>
        <w:jc w:val="both"/>
        <w:rPr>
          <w:b/>
        </w:rPr>
      </w:pPr>
    </w:p>
    <w:p w:rsidR="009D2B69" w:rsidRDefault="008259DF">
      <w:pPr>
        <w:pStyle w:val="Zkladntext"/>
        <w:jc w:val="center"/>
        <w:rPr>
          <w:b/>
        </w:rPr>
      </w:pPr>
      <w:r>
        <w:rPr>
          <w:b/>
        </w:rPr>
        <w:t>VI</w:t>
      </w:r>
      <w:r w:rsidR="009D2B69">
        <w:rPr>
          <w:b/>
        </w:rPr>
        <w:t>.</w:t>
      </w:r>
    </w:p>
    <w:p w:rsidR="00744F3A" w:rsidRDefault="009D2B69" w:rsidP="00744F3A">
      <w:pPr>
        <w:jc w:val="center"/>
        <w:rPr>
          <w:b/>
          <w:bCs/>
          <w:sz w:val="24"/>
        </w:rPr>
      </w:pPr>
      <w:r>
        <w:rPr>
          <w:b/>
          <w:bCs/>
          <w:sz w:val="24"/>
        </w:rPr>
        <w:t>Závěrečná ustanovení</w:t>
      </w:r>
    </w:p>
    <w:p w:rsidR="00E60F39" w:rsidRPr="00744F3A" w:rsidRDefault="00E60F39" w:rsidP="00744F3A">
      <w:pPr>
        <w:jc w:val="center"/>
        <w:rPr>
          <w:b/>
          <w:bCs/>
          <w:sz w:val="24"/>
        </w:rPr>
      </w:pPr>
    </w:p>
    <w:p w:rsidR="008A2111" w:rsidRDefault="00ED1BE3" w:rsidP="008A2111">
      <w:pPr>
        <w:pStyle w:val="Odstavecseseznamem"/>
        <w:numPr>
          <w:ilvl w:val="0"/>
          <w:numId w:val="20"/>
        </w:numPr>
        <w:ind w:hanging="720"/>
        <w:jc w:val="both"/>
        <w:rPr>
          <w:sz w:val="24"/>
          <w:szCs w:val="24"/>
        </w:rPr>
      </w:pPr>
      <w:r>
        <w:rPr>
          <w:sz w:val="24"/>
          <w:szCs w:val="24"/>
        </w:rPr>
        <w:t>Smluvní strany</w:t>
      </w:r>
      <w:r w:rsidRPr="008A2111">
        <w:rPr>
          <w:sz w:val="24"/>
          <w:szCs w:val="24"/>
        </w:rPr>
        <w:t>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w:t>
      </w:r>
      <w:bookmarkStart w:id="4" w:name="_Hlk42677549"/>
      <w:r w:rsidR="00AF438A">
        <w:rPr>
          <w:sz w:val="24"/>
          <w:szCs w:val="24"/>
        </w:rPr>
        <w:t xml:space="preserve">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r w:rsidR="00E275BD">
        <w:rPr>
          <w:sz w:val="24"/>
          <w:szCs w:val="24"/>
        </w:rPr>
        <w:t xml:space="preserve"> Neuveřejní-li ZČU tuto smlouvu ve lhůtě do 30 dnů od jejího uzavření, zavazují se smlouvu uveřejnit ostatní smluvní strany</w:t>
      </w:r>
      <w:bookmarkEnd w:id="4"/>
      <w:r w:rsidR="00E275BD">
        <w:rPr>
          <w:sz w:val="24"/>
          <w:szCs w:val="24"/>
        </w:rPr>
        <w:t>.</w:t>
      </w:r>
    </w:p>
    <w:p w:rsidR="00ED1BE3" w:rsidRPr="008A2111" w:rsidRDefault="00ED1BE3" w:rsidP="00ED1BE3">
      <w:pPr>
        <w:pStyle w:val="Odstavecseseznamem"/>
        <w:jc w:val="both"/>
        <w:rPr>
          <w:sz w:val="24"/>
          <w:szCs w:val="24"/>
        </w:rPr>
      </w:pPr>
    </w:p>
    <w:p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rsidR="002B2D50" w:rsidRPr="002B2D50" w:rsidRDefault="002B2D50" w:rsidP="002B2D50">
      <w:pPr>
        <w:pStyle w:val="Odstavecseseznamem"/>
        <w:jc w:val="both"/>
        <w:rPr>
          <w:sz w:val="24"/>
          <w:szCs w:val="24"/>
        </w:rPr>
      </w:pPr>
    </w:p>
    <w:p w:rsidR="002B2D50" w:rsidRDefault="009D2B69" w:rsidP="00DE596D">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283B49" w:rsidRPr="002B2D50">
        <w:rPr>
          <w:sz w:val="24"/>
          <w:szCs w:val="24"/>
        </w:rPr>
        <w:t xml:space="preserve"> </w:t>
      </w:r>
      <w:r w:rsidR="00DE596D" w:rsidRPr="00DE596D">
        <w:rPr>
          <w:sz w:val="24"/>
          <w:szCs w:val="24"/>
        </w:rPr>
        <w:t>nejzazšího termínu stanoveného implementačním plánem, nejdéle však na dobu 5 let</w:t>
      </w:r>
      <w:r w:rsidR="00DE596D">
        <w:rPr>
          <w:sz w:val="24"/>
          <w:szCs w:val="24"/>
        </w:rPr>
        <w:t>.</w:t>
      </w:r>
    </w:p>
    <w:p w:rsidR="002B2D50" w:rsidRPr="002B2D50" w:rsidRDefault="002B2D50" w:rsidP="002B2D50">
      <w:pPr>
        <w:jc w:val="both"/>
        <w:rPr>
          <w:sz w:val="24"/>
          <w:szCs w:val="24"/>
        </w:rPr>
      </w:pPr>
    </w:p>
    <w:p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rsidR="002B2D50" w:rsidRPr="002B2D50" w:rsidRDefault="002B2D50" w:rsidP="002B2D50">
      <w:pPr>
        <w:pStyle w:val="Odstavecseseznamem"/>
        <w:rPr>
          <w:sz w:val="24"/>
          <w:szCs w:val="24"/>
        </w:rPr>
      </w:pPr>
    </w:p>
    <w:p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rsidR="002B2D50" w:rsidRPr="002B2D50" w:rsidRDefault="002B2D50" w:rsidP="002B2D50">
      <w:pPr>
        <w:pStyle w:val="Odstavecseseznamem"/>
        <w:rPr>
          <w:sz w:val="24"/>
          <w:szCs w:val="24"/>
        </w:rPr>
      </w:pPr>
    </w:p>
    <w:p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2B2D50" w:rsidRPr="002B2D50" w:rsidRDefault="002B2D50" w:rsidP="002B2D50">
      <w:pPr>
        <w:jc w:val="both"/>
        <w:rPr>
          <w:sz w:val="24"/>
          <w:szCs w:val="24"/>
        </w:rPr>
      </w:pPr>
    </w:p>
    <w:p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rsidR="002B2D50" w:rsidRPr="002B2D50" w:rsidRDefault="002B2D50" w:rsidP="002B2D50">
      <w:pPr>
        <w:jc w:val="both"/>
        <w:rPr>
          <w:sz w:val="24"/>
          <w:szCs w:val="24"/>
        </w:rPr>
      </w:pPr>
    </w:p>
    <w:p w:rsidR="009D2B69" w:rsidRDefault="00DE596D" w:rsidP="002B2D50">
      <w:pPr>
        <w:pStyle w:val="Odstavecseseznamem"/>
        <w:numPr>
          <w:ilvl w:val="0"/>
          <w:numId w:val="20"/>
        </w:numPr>
        <w:ind w:hanging="720"/>
        <w:jc w:val="both"/>
        <w:rPr>
          <w:sz w:val="24"/>
          <w:szCs w:val="24"/>
        </w:rPr>
      </w:pPr>
      <w:r w:rsidRPr="002B2D50">
        <w:rPr>
          <w:sz w:val="24"/>
          <w:szCs w:val="24"/>
        </w:rPr>
        <w:t xml:space="preserve">Tato smlouva je sepsána ve </w:t>
      </w:r>
      <w:r>
        <w:rPr>
          <w:sz w:val="24"/>
          <w:szCs w:val="24"/>
        </w:rPr>
        <w:t xml:space="preserve">čtyřech </w:t>
      </w:r>
      <w:r w:rsidRPr="002B2D50">
        <w:rPr>
          <w:sz w:val="24"/>
          <w:szCs w:val="24"/>
        </w:rPr>
        <w:t>vyhotoveních,</w:t>
      </w:r>
      <w:r>
        <w:rPr>
          <w:sz w:val="24"/>
          <w:szCs w:val="24"/>
        </w:rPr>
        <w:t xml:space="preserve"> přičemž další účastník projektu 1 a 2 </w:t>
      </w:r>
      <w:r w:rsidRPr="002B2D50">
        <w:rPr>
          <w:sz w:val="24"/>
          <w:szCs w:val="24"/>
        </w:rPr>
        <w:t>obdrží jedno vyhotovení</w:t>
      </w:r>
      <w:r>
        <w:rPr>
          <w:sz w:val="24"/>
          <w:szCs w:val="24"/>
        </w:rPr>
        <w:t xml:space="preserve"> a příjemce obdrží vyhotovení dvě</w:t>
      </w:r>
      <w:r w:rsidR="009D2B69" w:rsidRPr="002B2D50">
        <w:rPr>
          <w:sz w:val="24"/>
          <w:szCs w:val="24"/>
        </w:rPr>
        <w:t xml:space="preserve">. </w:t>
      </w:r>
    </w:p>
    <w:p w:rsidR="00DE596D" w:rsidRPr="00DE596D" w:rsidRDefault="00DE596D" w:rsidP="00DE596D">
      <w:pPr>
        <w:pStyle w:val="Odstavecseseznamem"/>
        <w:rPr>
          <w:sz w:val="24"/>
          <w:szCs w:val="24"/>
        </w:rPr>
      </w:pPr>
    </w:p>
    <w:p w:rsidR="00DE596D" w:rsidRDefault="00DE596D" w:rsidP="00DE596D">
      <w:pPr>
        <w:pStyle w:val="Odstavecseseznamem"/>
        <w:jc w:val="both"/>
        <w:rPr>
          <w:sz w:val="24"/>
          <w:szCs w:val="24"/>
        </w:rPr>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DE596D" w:rsidRDefault="00813AA6" w:rsidP="00DE596D">
      <w:pPr>
        <w:pStyle w:val="Zkladntext"/>
      </w:pPr>
      <w:r>
        <w:t>V Okřínku</w:t>
      </w:r>
      <w:r w:rsidR="00DE596D">
        <w:t xml:space="preserve">  dne  </w:t>
      </w:r>
      <w:r>
        <w:t>31.</w:t>
      </w:r>
      <w:r w:rsidR="00DE596D">
        <w:t xml:space="preserve"> 12. 2020</w:t>
      </w:r>
      <w:r w:rsidR="00DE596D">
        <w:tab/>
      </w:r>
      <w:r w:rsidR="00DE596D">
        <w:tab/>
      </w:r>
      <w:r w:rsidR="00DE596D">
        <w:tab/>
      </w:r>
      <w:r w:rsidR="00DE596D">
        <w:tab/>
      </w:r>
      <w:r w:rsidR="00DE596D">
        <w:tab/>
      </w:r>
    </w:p>
    <w:p w:rsidR="00DE596D" w:rsidRDefault="00DE596D" w:rsidP="00DE596D">
      <w:pPr>
        <w:pStyle w:val="Zkladntext"/>
      </w:pPr>
    </w:p>
    <w:p w:rsidR="00DE596D" w:rsidRDefault="00DE596D" w:rsidP="00DE596D">
      <w:pPr>
        <w:pStyle w:val="Zkladntext"/>
      </w:pPr>
    </w:p>
    <w:p w:rsidR="00DE596D" w:rsidRDefault="00DE596D" w:rsidP="00DE596D">
      <w:pPr>
        <w:pStyle w:val="Zkladntext"/>
        <w:tabs>
          <w:tab w:val="left" w:pos="1985"/>
        </w:tabs>
        <w:ind w:left="567" w:hanging="567"/>
        <w:rPr>
          <w:b/>
        </w:rPr>
      </w:pPr>
      <w:r>
        <w:t xml:space="preserve">Za </w:t>
      </w:r>
      <w:r w:rsidRPr="003451B9">
        <w:rPr>
          <w:b/>
          <w:szCs w:val="24"/>
        </w:rPr>
        <w:t>CHARVÁT CTS a.s.</w:t>
      </w:r>
    </w:p>
    <w:p w:rsidR="00DE596D" w:rsidRDefault="00DE596D" w:rsidP="00DE596D">
      <w:pPr>
        <w:pStyle w:val="Zkladntext"/>
      </w:pPr>
      <w:r>
        <w:tab/>
      </w:r>
      <w:r>
        <w:tab/>
      </w:r>
      <w:r>
        <w:tab/>
        <w:t xml:space="preserve"> </w:t>
      </w: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r>
        <w:t>………………………………………….</w:t>
      </w:r>
      <w:r>
        <w:tab/>
      </w:r>
      <w:r>
        <w:tab/>
        <w:t>………………………………………….</w:t>
      </w:r>
      <w:r>
        <w:tab/>
      </w:r>
    </w:p>
    <w:p w:rsidR="00DE596D" w:rsidRPr="00DE596D" w:rsidRDefault="00DE596D" w:rsidP="00DE596D">
      <w:pPr>
        <w:jc w:val="both"/>
        <w:rPr>
          <w:sz w:val="24"/>
          <w:szCs w:val="24"/>
        </w:rPr>
      </w:pPr>
      <w:r>
        <w:rPr>
          <w:sz w:val="24"/>
          <w:szCs w:val="24"/>
        </w:rPr>
        <w:t xml:space="preserve">     Jiří Novák – člen představenstva</w:t>
      </w:r>
      <w:r>
        <w:rPr>
          <w:sz w:val="24"/>
          <w:szCs w:val="24"/>
        </w:rPr>
        <w:tab/>
      </w:r>
      <w:r>
        <w:rPr>
          <w:sz w:val="24"/>
          <w:szCs w:val="24"/>
        </w:rPr>
        <w:tab/>
      </w:r>
      <w:r>
        <w:rPr>
          <w:sz w:val="24"/>
          <w:szCs w:val="24"/>
        </w:rPr>
        <w:tab/>
        <w:t xml:space="preserve">   Jan Outlý – předseda představenstva</w:t>
      </w:r>
    </w:p>
    <w:p w:rsidR="009D2B69" w:rsidRDefault="009D2B69">
      <w:pPr>
        <w:jc w:val="both"/>
      </w:pPr>
    </w:p>
    <w:p w:rsidR="00744F3A" w:rsidRDefault="00744F3A">
      <w:pPr>
        <w:jc w:val="both"/>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r>
        <w:t>V </w:t>
      </w:r>
      <w:r w:rsidR="00813AA6">
        <w:t>Praze</w:t>
      </w:r>
      <w:r>
        <w:t xml:space="preserve"> dne </w:t>
      </w:r>
      <w:r w:rsidR="00813AA6">
        <w:t>18.</w:t>
      </w:r>
      <w:r>
        <w:t xml:space="preserve"> 12. 2020</w:t>
      </w:r>
      <w:r>
        <w:tab/>
      </w:r>
      <w:r>
        <w:tab/>
      </w:r>
      <w:r>
        <w:tab/>
      </w:r>
      <w:r>
        <w:tab/>
      </w:r>
      <w:r>
        <w:tab/>
      </w:r>
    </w:p>
    <w:p w:rsidR="00DE596D" w:rsidRDefault="00DE596D" w:rsidP="00DE596D">
      <w:pPr>
        <w:pStyle w:val="Zkladntext"/>
      </w:pPr>
    </w:p>
    <w:p w:rsidR="00DE596D" w:rsidRDefault="00DE596D" w:rsidP="00DE596D">
      <w:pPr>
        <w:pStyle w:val="Zkladntext"/>
      </w:pPr>
    </w:p>
    <w:p w:rsidR="00DE596D" w:rsidRDefault="00DE596D" w:rsidP="00DE596D">
      <w:pPr>
        <w:pStyle w:val="Zkladntext"/>
      </w:pPr>
      <w:r>
        <w:t xml:space="preserve">Za </w:t>
      </w:r>
      <w:r w:rsidRPr="003451B9">
        <w:rPr>
          <w:b/>
          <w:szCs w:val="24"/>
        </w:rPr>
        <w:t>Vision Consulting Automotive s.r.o.</w:t>
      </w:r>
      <w:r>
        <w:tab/>
      </w:r>
      <w:r>
        <w:tab/>
      </w:r>
      <w:r>
        <w:tab/>
        <w:t xml:space="preserve"> </w:t>
      </w: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FA1D8C" w:rsidRDefault="00DE596D" w:rsidP="00DE596D">
      <w:pPr>
        <w:jc w:val="both"/>
      </w:pPr>
      <w:r>
        <w:t>………………………………………….</w:t>
      </w:r>
      <w:r>
        <w:tab/>
      </w:r>
      <w:r>
        <w:tab/>
        <w:t>.</w:t>
      </w:r>
    </w:p>
    <w:p w:rsidR="00DE596D" w:rsidRPr="00DE596D" w:rsidRDefault="00690C04">
      <w:pPr>
        <w:jc w:val="both"/>
        <w:rPr>
          <w:sz w:val="24"/>
          <w:szCs w:val="24"/>
        </w:rPr>
      </w:pPr>
      <w:r>
        <w:rPr>
          <w:sz w:val="24"/>
          <w:szCs w:val="24"/>
        </w:rPr>
        <w:t xml:space="preserve">   Ing. Petr Pavlata - </w:t>
      </w:r>
      <w:r w:rsidR="00DE596D" w:rsidRPr="00DE596D">
        <w:rPr>
          <w:sz w:val="24"/>
          <w:szCs w:val="24"/>
        </w:rPr>
        <w:t>jednatel</w:t>
      </w:r>
    </w:p>
    <w:p w:rsidR="00DE596D" w:rsidRDefault="00DE596D">
      <w:pPr>
        <w:jc w:val="both"/>
      </w:pPr>
    </w:p>
    <w:p w:rsidR="00DE596D" w:rsidRDefault="00DE596D">
      <w:pPr>
        <w:jc w:val="both"/>
      </w:pPr>
    </w:p>
    <w:p w:rsidR="00DE596D" w:rsidRDefault="00DE596D" w:rsidP="00981A5E">
      <w:pPr>
        <w:pStyle w:val="Zkladntext"/>
      </w:pPr>
    </w:p>
    <w:p w:rsidR="009D2B69" w:rsidRDefault="009D2B69" w:rsidP="00981A5E">
      <w:pPr>
        <w:pStyle w:val="Zkladntext"/>
      </w:pPr>
      <w:r>
        <w:t>V </w:t>
      </w:r>
      <w:r w:rsidR="00554CD1">
        <w:t xml:space="preserve">Plzni </w:t>
      </w:r>
      <w:r w:rsidR="008A2111">
        <w:t xml:space="preserve">dne </w:t>
      </w:r>
      <w:r w:rsidR="00813AA6">
        <w:t xml:space="preserve">21. </w:t>
      </w:r>
      <w:r w:rsidR="00DE596D">
        <w:t>12. 2020</w:t>
      </w:r>
      <w:r w:rsidR="008A2111">
        <w:tab/>
      </w:r>
      <w:r w:rsidR="008A2111">
        <w:tab/>
      </w:r>
      <w:r w:rsidR="008A2111">
        <w:tab/>
      </w:r>
      <w:r w:rsidR="0034355A">
        <w:tab/>
      </w:r>
    </w:p>
    <w:p w:rsidR="00FA1D8C" w:rsidRDefault="00FA1D8C" w:rsidP="00981A5E">
      <w:pPr>
        <w:pStyle w:val="Zkladntext"/>
      </w:pPr>
    </w:p>
    <w:p w:rsidR="009D2B69" w:rsidRDefault="009D2B69">
      <w:pPr>
        <w:pStyle w:val="Zkladntext"/>
      </w:pPr>
    </w:p>
    <w:p w:rsidR="009D2B69" w:rsidRDefault="009D2B69">
      <w:pPr>
        <w:pStyle w:val="Zkladntext"/>
      </w:pPr>
      <w:r>
        <w:t xml:space="preserve">Za </w:t>
      </w:r>
      <w:r w:rsidR="00554CD1">
        <w:t>Západočeskou univerzitu v Plzni</w:t>
      </w:r>
      <w:r>
        <w:tab/>
      </w:r>
      <w:r>
        <w:tab/>
      </w:r>
      <w:r>
        <w:tab/>
      </w:r>
      <w:r w:rsidR="00FA1D8C">
        <w:t xml:space="preserve"> </w:t>
      </w:r>
    </w:p>
    <w:p w:rsidR="00FA1D8C" w:rsidRDefault="00FA1D8C">
      <w:pPr>
        <w:pStyle w:val="Zkladntext"/>
      </w:pPr>
    </w:p>
    <w:p w:rsidR="009D2B69" w:rsidRDefault="009D2B69">
      <w:pPr>
        <w:pStyle w:val="Zkladntext"/>
      </w:pPr>
    </w:p>
    <w:p w:rsidR="009D2B69" w:rsidRDefault="00690C04">
      <w:pPr>
        <w:pStyle w:val="Zkladntext"/>
      </w:pPr>
      <w:r>
        <w:t>……………………………………</w:t>
      </w:r>
    </w:p>
    <w:p w:rsidR="00554CD1" w:rsidRDefault="00690C04" w:rsidP="00981A5E">
      <w:pPr>
        <w:pStyle w:val="Zkladntext"/>
      </w:pPr>
      <w:r>
        <w:t xml:space="preserve">   </w:t>
      </w:r>
      <w:r w:rsidR="00283B49">
        <w:t xml:space="preserve">doc. Ing. Luděk Hynčík, </w:t>
      </w:r>
      <w:r w:rsidR="00011C0B">
        <w:t>P</w:t>
      </w:r>
      <w:r w:rsidR="00283B49">
        <w:t>h.D.</w:t>
      </w:r>
      <w:r w:rsidR="009D2B69">
        <w:tab/>
      </w:r>
      <w:r w:rsidR="009D2B69">
        <w:tab/>
      </w:r>
      <w:r w:rsidR="009D2B69">
        <w:tab/>
      </w:r>
      <w:r w:rsidR="009D2B69">
        <w:tab/>
      </w:r>
    </w:p>
    <w:p w:rsidR="009D2B69" w:rsidRDefault="00690C04" w:rsidP="00981A5E">
      <w:pPr>
        <w:pStyle w:val="Zkladntext"/>
      </w:pPr>
      <w:r>
        <w:t xml:space="preserve">   </w:t>
      </w:r>
      <w:r w:rsidR="00554CD1">
        <w:t>prorektor pro výzkum a vývoj</w:t>
      </w:r>
      <w:r w:rsidR="00554CD1">
        <w:tab/>
      </w:r>
      <w:r w:rsidR="00554CD1">
        <w:tab/>
      </w:r>
      <w:r w:rsidR="00554CD1">
        <w:tab/>
      </w:r>
    </w:p>
    <w:p w:rsidR="00E275BD" w:rsidRDefault="00E275BD" w:rsidP="00981A5E">
      <w:pPr>
        <w:pStyle w:val="Zkladntext"/>
      </w:pPr>
    </w:p>
    <w:p w:rsidR="00E275BD" w:rsidRDefault="00E275BD" w:rsidP="00981A5E">
      <w:pPr>
        <w:pStyle w:val="Zkladntext"/>
      </w:pPr>
    </w:p>
    <w:p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4D3" w:rsidRDefault="000624D3">
      <w:r>
        <w:separator/>
      </w:r>
    </w:p>
  </w:endnote>
  <w:endnote w:type="continuationSeparator" w:id="0">
    <w:p w:rsidR="000624D3" w:rsidRDefault="0006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69" w:rsidRDefault="009D2B69">
    <w:pPr>
      <w:pStyle w:val="Zpat"/>
    </w:pPr>
    <w:r>
      <w:tab/>
      <w:t xml:space="preserve">- </w:t>
    </w:r>
    <w:r w:rsidR="007139B6">
      <w:fldChar w:fldCharType="begin"/>
    </w:r>
    <w:r w:rsidR="00EF32AA">
      <w:instrText xml:space="preserve"> PAGE </w:instrText>
    </w:r>
    <w:r w:rsidR="007139B6">
      <w:fldChar w:fldCharType="separate"/>
    </w:r>
    <w:r w:rsidR="00DA7701">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4D3" w:rsidRDefault="000624D3">
      <w:r>
        <w:separator/>
      </w:r>
    </w:p>
  </w:footnote>
  <w:footnote w:type="continuationSeparator" w:id="0">
    <w:p w:rsidR="000624D3" w:rsidRDefault="00062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6FE8961C"/>
    <w:lvl w:ilvl="0" w:tplc="40185F84">
      <w:start w:val="1"/>
      <w:numFmt w:val="lowerLetter"/>
      <w:lvlText w:val="%1)"/>
      <w:lvlJc w:val="left"/>
      <w:pPr>
        <w:ind w:left="1415" w:hanging="705"/>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280DD5"/>
    <w:multiLevelType w:val="hybridMultilevel"/>
    <w:tmpl w:val="5830C10E"/>
    <w:lvl w:ilvl="0" w:tplc="CBC841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7"/>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30"/>
  </w:num>
  <w:num w:numId="9">
    <w:abstractNumId w:val="15"/>
  </w:num>
  <w:num w:numId="10">
    <w:abstractNumId w:val="31"/>
  </w:num>
  <w:num w:numId="11">
    <w:abstractNumId w:val="23"/>
  </w:num>
  <w:num w:numId="12">
    <w:abstractNumId w:val="0"/>
  </w:num>
  <w:num w:numId="13">
    <w:abstractNumId w:val="3"/>
  </w:num>
  <w:num w:numId="14">
    <w:abstractNumId w:val="5"/>
  </w:num>
  <w:num w:numId="15">
    <w:abstractNumId w:val="10"/>
  </w:num>
  <w:num w:numId="16">
    <w:abstractNumId w:val="9"/>
  </w:num>
  <w:num w:numId="17">
    <w:abstractNumId w:val="18"/>
  </w:num>
  <w:num w:numId="18">
    <w:abstractNumId w:val="20"/>
  </w:num>
  <w:num w:numId="19">
    <w:abstractNumId w:val="1"/>
  </w:num>
  <w:num w:numId="20">
    <w:abstractNumId w:val="24"/>
  </w:num>
  <w:num w:numId="21">
    <w:abstractNumId w:val="14"/>
  </w:num>
  <w:num w:numId="22">
    <w:abstractNumId w:val="16"/>
  </w:num>
  <w:num w:numId="23">
    <w:abstractNumId w:val="6"/>
  </w:num>
  <w:num w:numId="24">
    <w:abstractNumId w:val="29"/>
  </w:num>
  <w:num w:numId="25">
    <w:abstractNumId w:val="11"/>
  </w:num>
  <w:num w:numId="26">
    <w:abstractNumId w:val="27"/>
  </w:num>
  <w:num w:numId="27">
    <w:abstractNumId w:val="4"/>
  </w:num>
  <w:num w:numId="28">
    <w:abstractNumId w:val="8"/>
  </w:num>
  <w:num w:numId="29">
    <w:abstractNumId w:val="13"/>
  </w:num>
  <w:num w:numId="30">
    <w:abstractNumId w:val="26"/>
  </w:num>
  <w:num w:numId="31">
    <w:abstractNumId w:val="7"/>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07F30"/>
    <w:rsid w:val="00011C0B"/>
    <w:rsid w:val="00015B69"/>
    <w:rsid w:val="000370A8"/>
    <w:rsid w:val="0004573D"/>
    <w:rsid w:val="00047F28"/>
    <w:rsid w:val="000624D3"/>
    <w:rsid w:val="00072696"/>
    <w:rsid w:val="000B0270"/>
    <w:rsid w:val="000B26A8"/>
    <w:rsid w:val="000E2A5E"/>
    <w:rsid w:val="000E6AA1"/>
    <w:rsid w:val="000F386B"/>
    <w:rsid w:val="000F44F0"/>
    <w:rsid w:val="00100DEF"/>
    <w:rsid w:val="00116556"/>
    <w:rsid w:val="00121FF9"/>
    <w:rsid w:val="001233C9"/>
    <w:rsid w:val="00133314"/>
    <w:rsid w:val="0014407B"/>
    <w:rsid w:val="00144C3C"/>
    <w:rsid w:val="0014671A"/>
    <w:rsid w:val="001729B4"/>
    <w:rsid w:val="00173C1C"/>
    <w:rsid w:val="00184494"/>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62623"/>
    <w:rsid w:val="00283B49"/>
    <w:rsid w:val="00294350"/>
    <w:rsid w:val="002A5568"/>
    <w:rsid w:val="002A66D8"/>
    <w:rsid w:val="002B2D50"/>
    <w:rsid w:val="002B3734"/>
    <w:rsid w:val="002C2140"/>
    <w:rsid w:val="002C606C"/>
    <w:rsid w:val="002D18F3"/>
    <w:rsid w:val="0031259E"/>
    <w:rsid w:val="003209CA"/>
    <w:rsid w:val="00321982"/>
    <w:rsid w:val="0032240A"/>
    <w:rsid w:val="00327235"/>
    <w:rsid w:val="003327E5"/>
    <w:rsid w:val="003367C7"/>
    <w:rsid w:val="003432FD"/>
    <w:rsid w:val="0034355A"/>
    <w:rsid w:val="003451B9"/>
    <w:rsid w:val="003477A1"/>
    <w:rsid w:val="003510B1"/>
    <w:rsid w:val="00361436"/>
    <w:rsid w:val="00361744"/>
    <w:rsid w:val="00361F86"/>
    <w:rsid w:val="00363F12"/>
    <w:rsid w:val="00384E2D"/>
    <w:rsid w:val="00386C09"/>
    <w:rsid w:val="003A33FB"/>
    <w:rsid w:val="003A391E"/>
    <w:rsid w:val="003A4812"/>
    <w:rsid w:val="003C7A6B"/>
    <w:rsid w:val="003D0594"/>
    <w:rsid w:val="003E5B2C"/>
    <w:rsid w:val="003E5DD2"/>
    <w:rsid w:val="003E7EAC"/>
    <w:rsid w:val="003F11FD"/>
    <w:rsid w:val="00416DE6"/>
    <w:rsid w:val="00447DD6"/>
    <w:rsid w:val="00465B51"/>
    <w:rsid w:val="00475569"/>
    <w:rsid w:val="0048436B"/>
    <w:rsid w:val="004851ED"/>
    <w:rsid w:val="00496538"/>
    <w:rsid w:val="00497D50"/>
    <w:rsid w:val="004A783F"/>
    <w:rsid w:val="004B4BFE"/>
    <w:rsid w:val="004C050D"/>
    <w:rsid w:val="004E6921"/>
    <w:rsid w:val="004E6FCE"/>
    <w:rsid w:val="00500460"/>
    <w:rsid w:val="00506211"/>
    <w:rsid w:val="00516F75"/>
    <w:rsid w:val="0053474E"/>
    <w:rsid w:val="00547750"/>
    <w:rsid w:val="00554CD1"/>
    <w:rsid w:val="005558AB"/>
    <w:rsid w:val="005719E8"/>
    <w:rsid w:val="00581B4B"/>
    <w:rsid w:val="00581E6B"/>
    <w:rsid w:val="00586019"/>
    <w:rsid w:val="00587C99"/>
    <w:rsid w:val="005915C2"/>
    <w:rsid w:val="005A4F5F"/>
    <w:rsid w:val="005A615B"/>
    <w:rsid w:val="005C1D1D"/>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0C04"/>
    <w:rsid w:val="006922EA"/>
    <w:rsid w:val="00692CA0"/>
    <w:rsid w:val="006938E8"/>
    <w:rsid w:val="00694146"/>
    <w:rsid w:val="006B7406"/>
    <w:rsid w:val="006C49EB"/>
    <w:rsid w:val="006D0A09"/>
    <w:rsid w:val="006D482F"/>
    <w:rsid w:val="0070173D"/>
    <w:rsid w:val="0071039D"/>
    <w:rsid w:val="007139B6"/>
    <w:rsid w:val="00714548"/>
    <w:rsid w:val="00722287"/>
    <w:rsid w:val="00724DFC"/>
    <w:rsid w:val="0073427A"/>
    <w:rsid w:val="00736DEF"/>
    <w:rsid w:val="00741E56"/>
    <w:rsid w:val="00744F3A"/>
    <w:rsid w:val="0075732C"/>
    <w:rsid w:val="0078252D"/>
    <w:rsid w:val="007A7C5E"/>
    <w:rsid w:val="007B1025"/>
    <w:rsid w:val="007C0B8D"/>
    <w:rsid w:val="007C61AD"/>
    <w:rsid w:val="007D368F"/>
    <w:rsid w:val="007E0858"/>
    <w:rsid w:val="007E6A6C"/>
    <w:rsid w:val="0080134B"/>
    <w:rsid w:val="008043A9"/>
    <w:rsid w:val="00805334"/>
    <w:rsid w:val="00813AA6"/>
    <w:rsid w:val="008149E3"/>
    <w:rsid w:val="008259DF"/>
    <w:rsid w:val="0083570F"/>
    <w:rsid w:val="00836209"/>
    <w:rsid w:val="00851E4A"/>
    <w:rsid w:val="008A2111"/>
    <w:rsid w:val="008C1C5F"/>
    <w:rsid w:val="008D1F26"/>
    <w:rsid w:val="008D363A"/>
    <w:rsid w:val="008E01C9"/>
    <w:rsid w:val="008F0E1C"/>
    <w:rsid w:val="00904625"/>
    <w:rsid w:val="00922E54"/>
    <w:rsid w:val="00926EB5"/>
    <w:rsid w:val="00940287"/>
    <w:rsid w:val="00946BAA"/>
    <w:rsid w:val="0096488D"/>
    <w:rsid w:val="00981A5E"/>
    <w:rsid w:val="0099272E"/>
    <w:rsid w:val="009B37D6"/>
    <w:rsid w:val="009B749F"/>
    <w:rsid w:val="009C61DA"/>
    <w:rsid w:val="009D2B69"/>
    <w:rsid w:val="009D3921"/>
    <w:rsid w:val="009F0A96"/>
    <w:rsid w:val="009F2A90"/>
    <w:rsid w:val="009F5595"/>
    <w:rsid w:val="009F58B4"/>
    <w:rsid w:val="00A0028E"/>
    <w:rsid w:val="00A13D46"/>
    <w:rsid w:val="00A213ED"/>
    <w:rsid w:val="00A22B2A"/>
    <w:rsid w:val="00A23B93"/>
    <w:rsid w:val="00A5390B"/>
    <w:rsid w:val="00A53A9D"/>
    <w:rsid w:val="00A80865"/>
    <w:rsid w:val="00A80E49"/>
    <w:rsid w:val="00AA4AE7"/>
    <w:rsid w:val="00AB061E"/>
    <w:rsid w:val="00AB29FD"/>
    <w:rsid w:val="00AC3086"/>
    <w:rsid w:val="00AE559E"/>
    <w:rsid w:val="00AF438A"/>
    <w:rsid w:val="00AF4D96"/>
    <w:rsid w:val="00B0169C"/>
    <w:rsid w:val="00B01C94"/>
    <w:rsid w:val="00B04A12"/>
    <w:rsid w:val="00B05A53"/>
    <w:rsid w:val="00B15A26"/>
    <w:rsid w:val="00B23BE8"/>
    <w:rsid w:val="00B250F6"/>
    <w:rsid w:val="00B31C51"/>
    <w:rsid w:val="00B5372A"/>
    <w:rsid w:val="00B67676"/>
    <w:rsid w:val="00B910F7"/>
    <w:rsid w:val="00B963C7"/>
    <w:rsid w:val="00BB1A5C"/>
    <w:rsid w:val="00C0743F"/>
    <w:rsid w:val="00C14D08"/>
    <w:rsid w:val="00C16BDB"/>
    <w:rsid w:val="00C2376D"/>
    <w:rsid w:val="00C337E1"/>
    <w:rsid w:val="00C40BC1"/>
    <w:rsid w:val="00C435E8"/>
    <w:rsid w:val="00C44E76"/>
    <w:rsid w:val="00C540B5"/>
    <w:rsid w:val="00C56D47"/>
    <w:rsid w:val="00C61F7C"/>
    <w:rsid w:val="00C71FBD"/>
    <w:rsid w:val="00C73210"/>
    <w:rsid w:val="00C80298"/>
    <w:rsid w:val="00C846C5"/>
    <w:rsid w:val="00C9008F"/>
    <w:rsid w:val="00C94127"/>
    <w:rsid w:val="00CA7E2B"/>
    <w:rsid w:val="00CB05A6"/>
    <w:rsid w:val="00CC79C6"/>
    <w:rsid w:val="00CE0AE5"/>
    <w:rsid w:val="00CE5423"/>
    <w:rsid w:val="00CE5A20"/>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81034"/>
    <w:rsid w:val="00D90D37"/>
    <w:rsid w:val="00D923A6"/>
    <w:rsid w:val="00D9622C"/>
    <w:rsid w:val="00DA7279"/>
    <w:rsid w:val="00DA7701"/>
    <w:rsid w:val="00DB10F7"/>
    <w:rsid w:val="00DB4E89"/>
    <w:rsid w:val="00DB74FF"/>
    <w:rsid w:val="00DC02B1"/>
    <w:rsid w:val="00DC526F"/>
    <w:rsid w:val="00DE158C"/>
    <w:rsid w:val="00DE596D"/>
    <w:rsid w:val="00DE6049"/>
    <w:rsid w:val="00DF0B4A"/>
    <w:rsid w:val="00DF5624"/>
    <w:rsid w:val="00E013FB"/>
    <w:rsid w:val="00E209F5"/>
    <w:rsid w:val="00E275BD"/>
    <w:rsid w:val="00E27B86"/>
    <w:rsid w:val="00E30C16"/>
    <w:rsid w:val="00E60F39"/>
    <w:rsid w:val="00E62EEF"/>
    <w:rsid w:val="00E7540F"/>
    <w:rsid w:val="00E9115F"/>
    <w:rsid w:val="00EC2678"/>
    <w:rsid w:val="00EC748A"/>
    <w:rsid w:val="00ED0FD2"/>
    <w:rsid w:val="00ED1BE3"/>
    <w:rsid w:val="00EE10B7"/>
    <w:rsid w:val="00EF1DB6"/>
    <w:rsid w:val="00EF32AA"/>
    <w:rsid w:val="00EF3883"/>
    <w:rsid w:val="00F028D4"/>
    <w:rsid w:val="00F0634B"/>
    <w:rsid w:val="00F105C3"/>
    <w:rsid w:val="00F132CB"/>
    <w:rsid w:val="00F32F6A"/>
    <w:rsid w:val="00F47207"/>
    <w:rsid w:val="00F670D1"/>
    <w:rsid w:val="00F73633"/>
    <w:rsid w:val="00F84E0F"/>
    <w:rsid w:val="00F85066"/>
    <w:rsid w:val="00F86A3C"/>
    <w:rsid w:val="00F97F1C"/>
    <w:rsid w:val="00FA1D8C"/>
    <w:rsid w:val="00FB06AC"/>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owrap">
    <w:name w:val="nowrap"/>
    <w:basedOn w:val="Standardnpsmoodstavce"/>
    <w:rsid w:val="003451B9"/>
  </w:style>
  <w:style w:type="paragraph" w:customStyle="1" w:styleId="Normln1">
    <w:name w:val="Normální1"/>
    <w:rsid w:val="003451B9"/>
    <w:pPr>
      <w:widowControl w:val="0"/>
    </w:pPr>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owrap">
    <w:name w:val="nowrap"/>
    <w:basedOn w:val="Standardnpsmoodstavce"/>
    <w:rsid w:val="003451B9"/>
  </w:style>
  <w:style w:type="paragraph" w:customStyle="1" w:styleId="Normln1">
    <w:name w:val="Normální1"/>
    <w:rsid w:val="003451B9"/>
    <w:pPr>
      <w:widowControl w:val="0"/>
    </w:pPr>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65643186">
      <w:bodyDiv w:val="1"/>
      <w:marLeft w:val="0"/>
      <w:marRight w:val="0"/>
      <w:marTop w:val="0"/>
      <w:marBottom w:val="0"/>
      <w:divBdr>
        <w:top w:val="none" w:sz="0" w:space="0" w:color="auto"/>
        <w:left w:val="none" w:sz="0" w:space="0" w:color="auto"/>
        <w:bottom w:val="none" w:sz="0" w:space="0" w:color="auto"/>
        <w:right w:val="none" w:sz="0" w:space="0" w:color="auto"/>
      </w:divBdr>
      <w:divsChild>
        <w:div w:id="1112282471">
          <w:marLeft w:val="0"/>
          <w:marRight w:val="0"/>
          <w:marTop w:val="0"/>
          <w:marBottom w:val="0"/>
          <w:divBdr>
            <w:top w:val="none" w:sz="0" w:space="0" w:color="auto"/>
            <w:left w:val="none" w:sz="0" w:space="0" w:color="auto"/>
            <w:bottom w:val="none" w:sz="0" w:space="0" w:color="auto"/>
            <w:right w:val="none" w:sz="0" w:space="0" w:color="auto"/>
          </w:divBdr>
          <w:divsChild>
            <w:div w:id="1300308602">
              <w:marLeft w:val="0"/>
              <w:marRight w:val="0"/>
              <w:marTop w:val="0"/>
              <w:marBottom w:val="0"/>
              <w:divBdr>
                <w:top w:val="none" w:sz="0" w:space="0" w:color="auto"/>
                <w:left w:val="none" w:sz="0" w:space="0" w:color="auto"/>
                <w:bottom w:val="none" w:sz="0" w:space="0" w:color="auto"/>
                <w:right w:val="none" w:sz="0" w:space="0" w:color="auto"/>
              </w:divBdr>
              <w:divsChild>
                <w:div w:id="1451508779">
                  <w:marLeft w:val="0"/>
                  <w:marRight w:val="0"/>
                  <w:marTop w:val="0"/>
                  <w:marBottom w:val="0"/>
                  <w:divBdr>
                    <w:top w:val="none" w:sz="0" w:space="0" w:color="auto"/>
                    <w:left w:val="none" w:sz="0" w:space="0" w:color="auto"/>
                    <w:bottom w:val="none" w:sz="0" w:space="0" w:color="auto"/>
                    <w:right w:val="none" w:sz="0" w:space="0" w:color="auto"/>
                  </w:divBdr>
                  <w:divsChild>
                    <w:div w:id="1392533223">
                      <w:marLeft w:val="0"/>
                      <w:marRight w:val="0"/>
                      <w:marTop w:val="0"/>
                      <w:marBottom w:val="0"/>
                      <w:divBdr>
                        <w:top w:val="none" w:sz="0" w:space="0" w:color="auto"/>
                        <w:left w:val="none" w:sz="0" w:space="0" w:color="auto"/>
                        <w:bottom w:val="none" w:sz="0" w:space="0" w:color="auto"/>
                        <w:right w:val="none" w:sz="0" w:space="0" w:color="auto"/>
                      </w:divBdr>
                      <w:divsChild>
                        <w:div w:id="1625887774">
                          <w:marLeft w:val="0"/>
                          <w:marRight w:val="0"/>
                          <w:marTop w:val="0"/>
                          <w:marBottom w:val="0"/>
                          <w:divBdr>
                            <w:top w:val="none" w:sz="0" w:space="0" w:color="auto"/>
                            <w:left w:val="none" w:sz="0" w:space="0" w:color="auto"/>
                            <w:bottom w:val="none" w:sz="0" w:space="0" w:color="auto"/>
                            <w:right w:val="none" w:sz="0" w:space="0" w:color="auto"/>
                          </w:divBdr>
                          <w:divsChild>
                            <w:div w:id="1350909071">
                              <w:marLeft w:val="0"/>
                              <w:marRight w:val="0"/>
                              <w:marTop w:val="0"/>
                              <w:marBottom w:val="0"/>
                              <w:divBdr>
                                <w:top w:val="none" w:sz="0" w:space="0" w:color="auto"/>
                                <w:left w:val="none" w:sz="0" w:space="0" w:color="auto"/>
                                <w:bottom w:val="none" w:sz="0" w:space="0" w:color="auto"/>
                                <w:right w:val="none" w:sz="0" w:space="0" w:color="auto"/>
                              </w:divBdr>
                              <w:divsChild>
                                <w:div w:id="17919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34264">
          <w:marLeft w:val="0"/>
          <w:marRight w:val="0"/>
          <w:marTop w:val="0"/>
          <w:marBottom w:val="0"/>
          <w:divBdr>
            <w:top w:val="none" w:sz="0" w:space="0" w:color="auto"/>
            <w:left w:val="none" w:sz="0" w:space="0" w:color="auto"/>
            <w:bottom w:val="none" w:sz="0" w:space="0" w:color="auto"/>
            <w:right w:val="none" w:sz="0" w:space="0" w:color="auto"/>
          </w:divBdr>
          <w:divsChild>
            <w:div w:id="1195920821">
              <w:marLeft w:val="0"/>
              <w:marRight w:val="0"/>
              <w:marTop w:val="0"/>
              <w:marBottom w:val="0"/>
              <w:divBdr>
                <w:top w:val="none" w:sz="0" w:space="0" w:color="auto"/>
                <w:left w:val="none" w:sz="0" w:space="0" w:color="auto"/>
                <w:bottom w:val="none" w:sz="0" w:space="0" w:color="auto"/>
                <w:right w:val="none" w:sz="0" w:space="0" w:color="auto"/>
              </w:divBdr>
              <w:divsChild>
                <w:div w:id="1769422611">
                  <w:marLeft w:val="0"/>
                  <w:marRight w:val="0"/>
                  <w:marTop w:val="0"/>
                  <w:marBottom w:val="0"/>
                  <w:divBdr>
                    <w:top w:val="none" w:sz="0" w:space="0" w:color="auto"/>
                    <w:left w:val="none" w:sz="0" w:space="0" w:color="auto"/>
                    <w:bottom w:val="none" w:sz="0" w:space="0" w:color="auto"/>
                    <w:right w:val="none" w:sz="0" w:space="0" w:color="auto"/>
                  </w:divBdr>
                  <w:divsChild>
                    <w:div w:id="4652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E82F-CD9E-4F5F-9E06-710EDC33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8586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2021-01-27T12:41:00Z</cp:lastPrinted>
  <dcterms:created xsi:type="dcterms:W3CDTF">2021-01-28T12:56:00Z</dcterms:created>
  <dcterms:modified xsi:type="dcterms:W3CDTF">2021-01-28T12:56:00Z</dcterms:modified>
</cp:coreProperties>
</file>