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851" w:rsidRPr="00912851" w:rsidRDefault="00912851" w:rsidP="00912851">
      <w:pPr>
        <w:pStyle w:val="Nadpis1"/>
        <w:jc w:val="center"/>
        <w:rPr>
          <w:u w:val="none"/>
        </w:rPr>
      </w:pPr>
      <w:r w:rsidRPr="00912851">
        <w:rPr>
          <w:sz w:val="40"/>
          <w:u w:val="none"/>
        </w:rPr>
        <w:t>Svaly všech vzorků jsou kolorovány tak, aby bylo možné jednoduše rozlišit jednotlivé svalové struktury</w:t>
      </w:r>
      <w:r w:rsidRPr="00912851">
        <w:rPr>
          <w:u w:val="none"/>
        </w:rPr>
        <w:t>.</w:t>
      </w:r>
    </w:p>
    <w:p w:rsidR="00912851" w:rsidRDefault="00912851" w:rsidP="00F71152">
      <w:pPr>
        <w:pStyle w:val="Nadpis1"/>
      </w:pPr>
    </w:p>
    <w:p w:rsidR="00CB4827" w:rsidRPr="00F71152" w:rsidRDefault="00CB4827" w:rsidP="00F71152">
      <w:pPr>
        <w:pStyle w:val="Nadpis1"/>
      </w:pPr>
      <w:r w:rsidRPr="00F71152">
        <w:t>Preparát celého těla zbavený kůže</w:t>
      </w:r>
    </w:p>
    <w:p w:rsidR="00CB4827" w:rsidRDefault="00CB4827" w:rsidP="00CB4827"/>
    <w:p w:rsidR="00CB4827" w:rsidRPr="00275F46" w:rsidRDefault="00CB4827" w:rsidP="00CB4827">
      <w:pPr>
        <w:shd w:val="clear" w:color="auto" w:fill="FFFFFF"/>
        <w:spacing w:before="267" w:after="192" w:line="533" w:lineRule="atLeast"/>
        <w:outlineLvl w:val="1"/>
        <w:rPr>
          <w:rFonts w:ascii="Tahoma" w:hAnsi="Tahoma" w:cs="Tahoma"/>
          <w:b/>
          <w:bCs/>
          <w:color w:val="000000"/>
          <w:u w:val="single"/>
        </w:rPr>
      </w:pPr>
      <w:r w:rsidRPr="00275F46">
        <w:rPr>
          <w:rFonts w:ascii="Tahoma" w:hAnsi="Tahoma" w:cs="Tahoma"/>
          <w:b/>
          <w:bCs/>
          <w:color w:val="000000"/>
          <w:u w:val="single"/>
        </w:rPr>
        <w:t>Body No.1</w:t>
      </w:r>
      <w:r w:rsidR="008E7575">
        <w:rPr>
          <w:rFonts w:ascii="Tahoma" w:hAnsi="Tahoma" w:cs="Tahoma"/>
          <w:b/>
          <w:bCs/>
          <w:color w:val="000000"/>
          <w:u w:val="single"/>
        </w:rPr>
        <w:t xml:space="preserve"> – HP0101</w:t>
      </w:r>
    </w:p>
    <w:p w:rsidR="00F71152" w:rsidRPr="00F71152" w:rsidRDefault="00CC5159" w:rsidP="00F71152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Body No.1</w:t>
      </w:r>
      <w:r w:rsidR="008E7575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je preparováno</w:t>
      </w:r>
      <w:r w:rsidR="00F71152" w:rsidRPr="00F71152">
        <w:rPr>
          <w:rFonts w:ascii="Tahoma" w:hAnsi="Tahoma" w:cs="Tahoma"/>
          <w:sz w:val="20"/>
          <w:szCs w:val="20"/>
        </w:rPr>
        <w:t xml:space="preserve"> tak, aby umožňoval</w:t>
      </w:r>
      <w:r>
        <w:rPr>
          <w:rFonts w:ascii="Tahoma" w:hAnsi="Tahoma" w:cs="Tahoma"/>
          <w:sz w:val="20"/>
          <w:szCs w:val="20"/>
        </w:rPr>
        <w:t>o</w:t>
      </w:r>
      <w:r w:rsidR="00F71152" w:rsidRPr="00F71152">
        <w:rPr>
          <w:rFonts w:ascii="Tahoma" w:hAnsi="Tahoma" w:cs="Tahoma"/>
          <w:sz w:val="20"/>
          <w:szCs w:val="20"/>
        </w:rPr>
        <w:t xml:space="preserve"> snadný přístup do všech částí těla. Tělo </w:t>
      </w:r>
      <w:r>
        <w:rPr>
          <w:rFonts w:ascii="Tahoma" w:hAnsi="Tahoma" w:cs="Tahoma"/>
          <w:sz w:val="20"/>
          <w:szCs w:val="20"/>
        </w:rPr>
        <w:t>je nejvhodnější</w:t>
      </w:r>
      <w:r w:rsidR="00F71152" w:rsidRPr="00F71152">
        <w:rPr>
          <w:rFonts w:ascii="Tahoma" w:hAnsi="Tahoma" w:cs="Tahoma"/>
          <w:sz w:val="20"/>
          <w:szCs w:val="20"/>
        </w:rPr>
        <w:t xml:space="preserve"> pro kurikulum hrubé anatomie</w:t>
      </w:r>
      <w:r>
        <w:rPr>
          <w:rFonts w:ascii="Tahoma" w:hAnsi="Tahoma" w:cs="Tahoma"/>
          <w:sz w:val="20"/>
          <w:szCs w:val="20"/>
        </w:rPr>
        <w:t>.</w:t>
      </w:r>
      <w:r w:rsidR="00F71152" w:rsidRPr="00F71152">
        <w:rPr>
          <w:rFonts w:ascii="Tahoma" w:hAnsi="Tahoma" w:cs="Tahoma"/>
          <w:sz w:val="20"/>
          <w:szCs w:val="20"/>
        </w:rPr>
        <w:t xml:space="preserve"> Anatomické a topografické vztahy všech částí těla a regionů, struktur, tělních dutin a vnitřních orgánů lze pozorovat podle jejich přirozené polohy.</w:t>
      </w:r>
    </w:p>
    <w:p w:rsidR="00F71152" w:rsidRPr="00F71152" w:rsidRDefault="00F71152" w:rsidP="00F71152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 w:rsidRPr="00F71152">
        <w:rPr>
          <w:rFonts w:ascii="Tahoma" w:hAnsi="Tahoma" w:cs="Tahoma"/>
          <w:sz w:val="20"/>
          <w:szCs w:val="20"/>
        </w:rPr>
        <w:t>1. Hlava a krk</w:t>
      </w:r>
    </w:p>
    <w:p w:rsidR="00CC5159" w:rsidRPr="002E0322" w:rsidRDefault="002E0322" w:rsidP="002E0322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</w:t>
      </w:r>
      <w:r w:rsidR="00F71152" w:rsidRPr="00CC5159">
        <w:rPr>
          <w:rFonts w:ascii="Tahoma" w:hAnsi="Tahoma" w:cs="Tahoma"/>
          <w:sz w:val="20"/>
          <w:szCs w:val="20"/>
        </w:rPr>
        <w:t>isekce hlavy demonstruje obličejové svaly, nervy a krevní cévy</w:t>
      </w:r>
    </w:p>
    <w:p w:rsidR="002E0322" w:rsidRPr="002E0322" w:rsidRDefault="00CC5159" w:rsidP="002E0322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t>preparovaná po vrstvách oddělených frontálními řezy</w:t>
      </w:r>
    </w:p>
    <w:p w:rsidR="00CC5159" w:rsidRPr="002E0322" w:rsidRDefault="00CC5159" w:rsidP="002E0322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 w:rsidRPr="002E0322">
        <w:rPr>
          <w:rFonts w:ascii="Tahoma" w:hAnsi="Tahoma" w:cs="Tahoma"/>
          <w:sz w:val="20"/>
          <w:szCs w:val="20"/>
        </w:rPr>
        <w:t>Kraniální dutina je otevřena pro zobrazení mozku v ní</w:t>
      </w:r>
    </w:p>
    <w:p w:rsidR="00F71152" w:rsidRPr="00CC5159" w:rsidRDefault="002E0322" w:rsidP="00CC5159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č</w:t>
      </w:r>
      <w:r w:rsidR="00F71152" w:rsidRPr="00CC5159">
        <w:rPr>
          <w:rFonts w:ascii="Tahoma" w:hAnsi="Tahoma" w:cs="Tahoma"/>
          <w:sz w:val="20"/>
          <w:szCs w:val="20"/>
        </w:rPr>
        <w:t xml:space="preserve">elní řez umožňuje prohlížení ústních, nosních a </w:t>
      </w:r>
      <w:proofErr w:type="spellStart"/>
      <w:r w:rsidR="00F71152" w:rsidRPr="00CC5159">
        <w:rPr>
          <w:rFonts w:ascii="Tahoma" w:hAnsi="Tahoma" w:cs="Tahoma"/>
          <w:sz w:val="20"/>
          <w:szCs w:val="20"/>
        </w:rPr>
        <w:t>paranazálních</w:t>
      </w:r>
      <w:proofErr w:type="spellEnd"/>
      <w:r w:rsidR="00F71152" w:rsidRPr="00CC5159">
        <w:rPr>
          <w:rFonts w:ascii="Tahoma" w:hAnsi="Tahoma" w:cs="Tahoma"/>
          <w:sz w:val="20"/>
          <w:szCs w:val="20"/>
        </w:rPr>
        <w:t xml:space="preserve"> dutin; zezadu lze pozorovat orbitální struktury</w:t>
      </w:r>
    </w:p>
    <w:p w:rsidR="00F71152" w:rsidRDefault="002E0322" w:rsidP="00CC5159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</w:t>
      </w:r>
      <w:r w:rsidR="00F71152" w:rsidRPr="00CC5159">
        <w:rPr>
          <w:rFonts w:ascii="Tahoma" w:hAnsi="Tahoma" w:cs="Tahoma"/>
          <w:sz w:val="20"/>
          <w:szCs w:val="20"/>
        </w:rPr>
        <w:t>bě strany zobrazují svaly trojúhelníků krku, orgány a další struktury, jako jsou hlavní nervové svazky, a krční tepny s jejich větvemi.</w:t>
      </w:r>
    </w:p>
    <w:p w:rsidR="00CC5159" w:rsidRPr="00CC5159" w:rsidRDefault="00CC5159" w:rsidP="00CC5159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t>viditelné obličejové dutiny</w:t>
      </w:r>
    </w:p>
    <w:p w:rsidR="00CC5159" w:rsidRPr="00CC5159" w:rsidRDefault="00CC5159" w:rsidP="00CC5159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t>viditelné obličejové a svalové struktury</w:t>
      </w:r>
    </w:p>
    <w:p w:rsidR="00CC5159" w:rsidRPr="00CC5159" w:rsidRDefault="00CC5159" w:rsidP="00CC5159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t>viditelná lebeční dutina s mozkem</w:t>
      </w:r>
    </w:p>
    <w:p w:rsidR="00CC5159" w:rsidRPr="00912851" w:rsidRDefault="00CC5159" w:rsidP="00F71152">
      <w:pPr>
        <w:pStyle w:val="Odstavecseseznamem"/>
        <w:numPr>
          <w:ilvl w:val="1"/>
          <w:numId w:val="11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t>viditelné svaly a cévy krku</w:t>
      </w:r>
    </w:p>
    <w:p w:rsidR="00F71152" w:rsidRPr="00F71152" w:rsidRDefault="00F71152" w:rsidP="00F71152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 w:rsidRPr="00F71152">
        <w:rPr>
          <w:rFonts w:ascii="Tahoma" w:hAnsi="Tahoma" w:cs="Tahoma"/>
          <w:sz w:val="20"/>
          <w:szCs w:val="20"/>
        </w:rPr>
        <w:t>2. Hrudník, břicho a pánve</w:t>
      </w:r>
    </w:p>
    <w:p w:rsidR="002E0322" w:rsidRDefault="002E0322" w:rsidP="002E0322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disekce</w:t>
      </w:r>
      <w:r w:rsidR="00F71152" w:rsidRPr="002E0322">
        <w:rPr>
          <w:rFonts w:ascii="Tahoma" w:hAnsi="Tahoma" w:cs="Tahoma"/>
          <w:sz w:val="20"/>
          <w:szCs w:val="20"/>
        </w:rPr>
        <w:t xml:space="preserve"> trupu odhaluje vztah kostí, svalů, krevních cév a nervů - Prezentace hrudní a břišní dutiny </w:t>
      </w:r>
      <w:r>
        <w:rPr>
          <w:rFonts w:ascii="Tahoma" w:hAnsi="Tahoma" w:cs="Tahoma"/>
          <w:sz w:val="20"/>
          <w:szCs w:val="20"/>
        </w:rPr>
        <w:t>je otevření</w:t>
      </w:r>
      <w:r w:rsidR="00F71152" w:rsidRPr="002E032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71152" w:rsidRPr="002E0322">
        <w:rPr>
          <w:rFonts w:ascii="Tahoma" w:hAnsi="Tahoma" w:cs="Tahoma"/>
          <w:sz w:val="20"/>
          <w:szCs w:val="20"/>
        </w:rPr>
        <w:t>torako</w:t>
      </w:r>
      <w:r>
        <w:rPr>
          <w:rFonts w:ascii="Tahoma" w:hAnsi="Tahoma" w:cs="Tahoma"/>
          <w:sz w:val="20"/>
          <w:szCs w:val="20"/>
        </w:rPr>
        <w:t>abdominální</w:t>
      </w:r>
      <w:proofErr w:type="spellEnd"/>
      <w:r>
        <w:rPr>
          <w:rFonts w:ascii="Tahoma" w:hAnsi="Tahoma" w:cs="Tahoma"/>
          <w:sz w:val="20"/>
          <w:szCs w:val="20"/>
        </w:rPr>
        <w:t xml:space="preserve"> stěny čelním řezem</w:t>
      </w:r>
    </w:p>
    <w:p w:rsidR="002E0322" w:rsidRPr="002E0322" w:rsidRDefault="002E0322" w:rsidP="002E0322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fixně </w:t>
      </w:r>
      <w:proofErr w:type="spellStart"/>
      <w:r>
        <w:rPr>
          <w:rFonts w:ascii="Tahoma" w:hAnsi="Tahoma" w:cs="Tahoma"/>
          <w:sz w:val="20"/>
          <w:szCs w:val="20"/>
        </w:rPr>
        <w:t>otevřený</w:t>
      </w:r>
      <w:r w:rsidR="00747AD6">
        <w:rPr>
          <w:rFonts w:ascii="Tahoma" w:hAnsi="Tahoma" w:cs="Tahoma"/>
          <w:sz w:val="20"/>
          <w:szCs w:val="20"/>
        </w:rPr>
        <w:t>otevíratelný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r>
        <w:t>hrudní koš a břicho se svaly pro náhled do celého trupu</w:t>
      </w:r>
    </w:p>
    <w:p w:rsidR="00912851" w:rsidRPr="00912851" w:rsidRDefault="002E0322" w:rsidP="00912851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>
        <w:t>orgány hrudníku a břicha v otevřeném celku odděleném od zadní stěny s viditelným uložením a vztahy mezi orgány</w:t>
      </w:r>
    </w:p>
    <w:p w:rsidR="002312B6" w:rsidRPr="002312B6" w:rsidRDefault="002E0322" w:rsidP="002312B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 w:rsidRPr="00912851">
        <w:t xml:space="preserve">viditelné orgány </w:t>
      </w:r>
      <w:proofErr w:type="spellStart"/>
      <w:r w:rsidRPr="00912851">
        <w:t>retroperitonea</w:t>
      </w:r>
      <w:proofErr w:type="spellEnd"/>
      <w:r w:rsidRPr="00912851">
        <w:t xml:space="preserve"> a aorta</w:t>
      </w:r>
    </w:p>
    <w:p w:rsidR="002312B6" w:rsidRPr="002312B6" w:rsidRDefault="002312B6" w:rsidP="002312B6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  <w:ind w:left="567"/>
        <w:rPr>
          <w:rFonts w:ascii="Tahoma" w:hAnsi="Tahoma" w:cs="Tahoma"/>
          <w:sz w:val="20"/>
          <w:szCs w:val="20"/>
        </w:rPr>
      </w:pPr>
      <w:r w:rsidRPr="002312B6">
        <w:rPr>
          <w:rFonts w:ascii="Tahoma" w:hAnsi="Tahoma" w:cs="Tahoma"/>
          <w:sz w:val="20"/>
          <w:szCs w:val="20"/>
        </w:rPr>
        <w:t xml:space="preserve">všechny orgány hrudníku a břicha jsou dobře exponované a jsou prezentovány in </w:t>
      </w:r>
      <w:proofErr w:type="spellStart"/>
      <w:r w:rsidRPr="002312B6">
        <w:rPr>
          <w:rFonts w:ascii="Tahoma" w:hAnsi="Tahoma" w:cs="Tahoma"/>
          <w:sz w:val="20"/>
          <w:szCs w:val="20"/>
        </w:rPr>
        <w:t>situ</w:t>
      </w:r>
      <w:proofErr w:type="spellEnd"/>
      <w:r w:rsidRPr="002312B6">
        <w:rPr>
          <w:rFonts w:ascii="Tahoma" w:hAnsi="Tahoma" w:cs="Tahoma"/>
          <w:sz w:val="20"/>
          <w:szCs w:val="20"/>
        </w:rPr>
        <w:t xml:space="preserve">, oddělené od zadní břišní stěny nebo na vyžádání </w:t>
      </w:r>
      <w:r>
        <w:rPr>
          <w:rFonts w:ascii="Tahoma" w:hAnsi="Tahoma" w:cs="Tahoma"/>
          <w:sz w:val="20"/>
          <w:szCs w:val="20"/>
        </w:rPr>
        <w:t xml:space="preserve">před objednáním </w:t>
      </w:r>
      <w:r w:rsidRPr="002312B6">
        <w:rPr>
          <w:rFonts w:ascii="Tahoma" w:hAnsi="Tahoma" w:cs="Tahoma"/>
          <w:sz w:val="20"/>
          <w:szCs w:val="20"/>
        </w:rPr>
        <w:t>mohou být umístěny samostatně mimo tělo</w:t>
      </w:r>
    </w:p>
    <w:p w:rsidR="00F71152" w:rsidRPr="00F71152" w:rsidRDefault="00F71152" w:rsidP="00F71152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 w:rsidRPr="00F71152">
        <w:rPr>
          <w:rFonts w:ascii="Tahoma" w:hAnsi="Tahoma" w:cs="Tahoma"/>
          <w:sz w:val="20"/>
          <w:szCs w:val="20"/>
        </w:rPr>
        <w:t xml:space="preserve">3. </w:t>
      </w:r>
      <w:r w:rsidR="008E7575">
        <w:rPr>
          <w:rFonts w:ascii="Tahoma" w:hAnsi="Tahoma" w:cs="Tahoma"/>
          <w:sz w:val="20"/>
          <w:szCs w:val="20"/>
        </w:rPr>
        <w:t>Končetiny</w:t>
      </w:r>
    </w:p>
    <w:p w:rsidR="008E7575" w:rsidRDefault="008E7575" w:rsidP="008E7575">
      <w:pPr>
        <w:pStyle w:val="Odstavecseseznamem"/>
        <w:numPr>
          <w:ilvl w:val="0"/>
          <w:numId w:val="16"/>
        </w:numPr>
      </w:pPr>
      <w:r>
        <w:t>kombinace hlubokých a povrchových řezů pro viditelnost jednotlivých svalů</w:t>
      </w:r>
    </w:p>
    <w:p w:rsidR="008E7575" w:rsidRDefault="008E7575" w:rsidP="008E7575">
      <w:pPr>
        <w:pStyle w:val="Odstavecseseznamem"/>
        <w:numPr>
          <w:ilvl w:val="0"/>
          <w:numId w:val="16"/>
        </w:numPr>
      </w:pPr>
      <w:r>
        <w:t>viditelné úpony svalů</w:t>
      </w:r>
    </w:p>
    <w:p w:rsidR="008E7575" w:rsidRDefault="008E7575" w:rsidP="008E7575">
      <w:pPr>
        <w:pStyle w:val="Odstavecseseznamem"/>
        <w:numPr>
          <w:ilvl w:val="0"/>
          <w:numId w:val="16"/>
        </w:numPr>
      </w:pPr>
      <w:r>
        <w:t>viditelné hlavní cévy a nervy</w:t>
      </w:r>
    </w:p>
    <w:p w:rsidR="008E7575" w:rsidRPr="005C7E4B" w:rsidRDefault="008E7575" w:rsidP="00F71152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</w:p>
    <w:p w:rsidR="00CB4827" w:rsidRPr="00275F46" w:rsidRDefault="0093655A" w:rsidP="00CB4827">
      <w:pPr>
        <w:shd w:val="clear" w:color="auto" w:fill="FFFFFF"/>
        <w:spacing w:after="400"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83.9pt;margin-top:0;width:169.2pt;height:307.7pt;z-index:-251634688;mso-position-horizontal-relative:text;mso-position-vertical-relative:text;mso-width-relative:page;mso-height-relative:page" wrapcoords="-94 0 -94 21549 21600 21549 21600 0 -94 0">
            <v:imagedata r:id="rId5" o:title="HP0101_02"/>
            <w10:wrap type="tight"/>
          </v:shape>
        </w:pict>
      </w:r>
    </w:p>
    <w:p w:rsidR="00CB4827" w:rsidRPr="00275F46" w:rsidRDefault="00CB4827" w:rsidP="00CB4827">
      <w:pPr>
        <w:shd w:val="clear" w:color="auto" w:fill="FFFFFF"/>
        <w:spacing w:after="400"/>
        <w:rPr>
          <w:rFonts w:ascii="Tahoma" w:hAnsi="Tahoma" w:cs="Tahoma"/>
          <w:color w:val="000000"/>
          <w:sz w:val="20"/>
          <w:szCs w:val="20"/>
        </w:rPr>
      </w:pPr>
    </w:p>
    <w:p w:rsidR="00CB4827" w:rsidRPr="00CB4827" w:rsidRDefault="0093655A" w:rsidP="00CB4827">
      <w:r>
        <w:rPr>
          <w:noProof/>
        </w:rPr>
        <w:pict>
          <v:shape id="_x0000_s1029" type="#_x0000_t75" style="position:absolute;margin-left:0;margin-top:50.4pt;width:270.4pt;height:510pt;z-index:-251636736;mso-position-horizontal-relative:text;mso-position-vertical-relative:text;mso-width-relative:page;mso-height-relative:page" wrapcoords="-95 0 -95 21550 21600 21550 21600 0 -95 0">
            <v:imagedata r:id="rId6" o:title="HP0101_01"/>
            <w10:wrap type="tight"/>
          </v:shape>
        </w:pict>
      </w:r>
    </w:p>
    <w:p w:rsidR="008E7575" w:rsidRDefault="006A61FA" w:rsidP="00F71152">
      <w:pPr>
        <w:pStyle w:val="Nadpis1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3281680</wp:posOffset>
            </wp:positionV>
            <wp:extent cx="1612900" cy="4838700"/>
            <wp:effectExtent l="0" t="0" r="6350" b="0"/>
            <wp:wrapTight wrapText="bothSides">
              <wp:wrapPolygon edited="0">
                <wp:start x="0" y="0"/>
                <wp:lineTo x="0" y="21515"/>
                <wp:lineTo x="21430" y="21515"/>
                <wp:lineTo x="21430" y="0"/>
                <wp:lineTo x="0" y="0"/>
              </wp:wrapPolygon>
            </wp:wrapTight>
            <wp:docPr id="1" name="Obrázek 1" descr="http://www.vonhagens-plastination.com/sites/default/files/styles/product_colorbox/public/media/HP0101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onhagens-plastination.com/sites/default/files/styles/product_colorbox/public/media/HP0101_04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575" w:rsidRDefault="008E7575" w:rsidP="00F71152">
      <w:pPr>
        <w:pStyle w:val="Nadpis1"/>
      </w:pPr>
    </w:p>
    <w:p w:rsidR="008E7575" w:rsidRDefault="008E7575" w:rsidP="00F71152">
      <w:pPr>
        <w:pStyle w:val="Nadpis1"/>
      </w:pPr>
    </w:p>
    <w:p w:rsidR="008E7575" w:rsidRDefault="008E7575" w:rsidP="00F71152">
      <w:pPr>
        <w:pStyle w:val="Nadpis1"/>
      </w:pPr>
    </w:p>
    <w:p w:rsidR="008E7575" w:rsidRDefault="008E7575" w:rsidP="00F71152">
      <w:pPr>
        <w:pStyle w:val="Nadpis1"/>
      </w:pPr>
    </w:p>
    <w:p w:rsidR="008E7575" w:rsidRDefault="008E7575" w:rsidP="00F71152">
      <w:pPr>
        <w:pStyle w:val="Nadpis1"/>
      </w:pPr>
    </w:p>
    <w:p w:rsidR="008E7575" w:rsidRDefault="008E7575" w:rsidP="00F71152">
      <w:pPr>
        <w:pStyle w:val="Nadpis1"/>
      </w:pPr>
    </w:p>
    <w:p w:rsidR="008E7575" w:rsidRDefault="008E7575">
      <w:pPr>
        <w:rPr>
          <w:rFonts w:asciiTheme="majorHAnsi" w:eastAsiaTheme="majorEastAsia" w:hAnsiTheme="majorHAnsi" w:cstheme="majorBidi"/>
          <w:b/>
          <w:color w:val="2E74B5" w:themeColor="accent1" w:themeShade="BF"/>
          <w:sz w:val="44"/>
          <w:szCs w:val="32"/>
          <w:u w:val="single"/>
        </w:rPr>
      </w:pPr>
      <w:r>
        <w:br w:type="page"/>
      </w:r>
    </w:p>
    <w:p w:rsidR="00CB4827" w:rsidRDefault="00CB4827" w:rsidP="00F71152">
      <w:pPr>
        <w:pStyle w:val="Nadpis1"/>
      </w:pPr>
      <w:r>
        <w:lastRenderedPageBreak/>
        <w:t>Preparát celého těla zbavený kůže</w:t>
      </w:r>
    </w:p>
    <w:p w:rsidR="008A3B59" w:rsidRPr="008A3B59" w:rsidRDefault="008A3B59" w:rsidP="008A3B59"/>
    <w:p w:rsidR="00CB4827" w:rsidRDefault="00CB4827" w:rsidP="00CB4827"/>
    <w:p w:rsidR="00CB4827" w:rsidRPr="005C7E4B" w:rsidRDefault="00CB4827" w:rsidP="00CB4827">
      <w:pPr>
        <w:rPr>
          <w:rFonts w:ascii="Tahoma" w:hAnsi="Tahoma" w:cs="Tahoma"/>
          <w:b/>
          <w:u w:val="single"/>
        </w:rPr>
      </w:pPr>
      <w:r w:rsidRPr="005C7E4B">
        <w:rPr>
          <w:rFonts w:ascii="Tahoma" w:hAnsi="Tahoma" w:cs="Tahoma"/>
          <w:b/>
          <w:color w:val="000000"/>
          <w:u w:val="single"/>
        </w:rPr>
        <w:t>Body No. 3</w:t>
      </w:r>
      <w:r w:rsidR="008E7575">
        <w:rPr>
          <w:rFonts w:ascii="Tahoma" w:hAnsi="Tahoma" w:cs="Tahoma"/>
          <w:b/>
          <w:color w:val="000000"/>
          <w:u w:val="single"/>
        </w:rPr>
        <w:t xml:space="preserve"> – HP0103</w:t>
      </w:r>
    </w:p>
    <w:p w:rsidR="00CB4827" w:rsidRDefault="00CB4827" w:rsidP="00CB4827">
      <w:pPr>
        <w:shd w:val="clear" w:color="auto" w:fill="FFFFFF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CB4827" w:rsidRPr="00275F46" w:rsidRDefault="00CB4827" w:rsidP="00CB4827">
      <w:pPr>
        <w:shd w:val="clear" w:color="auto" w:fill="FFFFFF"/>
        <w:rPr>
          <w:rFonts w:ascii="Tahoma" w:hAnsi="Tahoma" w:cs="Tahoma"/>
          <w:b/>
          <w:bCs/>
          <w:color w:val="FF0000"/>
          <w:sz w:val="20"/>
          <w:szCs w:val="20"/>
        </w:rPr>
      </w:pPr>
      <w:r w:rsidRPr="005C7E4B">
        <w:rPr>
          <w:rFonts w:ascii="Tahoma" w:hAnsi="Tahoma" w:cs="Tahoma"/>
          <w:b/>
          <w:bCs/>
          <w:sz w:val="20"/>
          <w:szCs w:val="20"/>
        </w:rPr>
        <w:t>Art.-No.: HP0103</w:t>
      </w:r>
      <w:r w:rsidRPr="00275F46">
        <w:rPr>
          <w:rFonts w:ascii="Tahoma" w:hAnsi="Tahoma" w:cs="Tahoma"/>
          <w:b/>
          <w:bCs/>
          <w:color w:val="FF0000"/>
          <w:sz w:val="20"/>
          <w:szCs w:val="20"/>
        </w:rPr>
        <w:tab/>
      </w:r>
      <w:r w:rsidRPr="00275F46">
        <w:rPr>
          <w:rFonts w:ascii="Tahoma" w:hAnsi="Tahoma" w:cs="Tahoma"/>
          <w:b/>
          <w:bCs/>
          <w:color w:val="FF0000"/>
          <w:sz w:val="20"/>
          <w:szCs w:val="20"/>
        </w:rPr>
        <w:tab/>
      </w:r>
    </w:p>
    <w:p w:rsidR="00885F44" w:rsidRPr="00885F44" w:rsidRDefault="00885F44" w:rsidP="00885F44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Body No.3 je </w:t>
      </w:r>
      <w:proofErr w:type="spellStart"/>
      <w:r>
        <w:rPr>
          <w:rFonts w:ascii="Tahoma" w:hAnsi="Tahoma" w:cs="Tahoma"/>
          <w:sz w:val="20"/>
          <w:szCs w:val="20"/>
        </w:rPr>
        <w:t>disekováno</w:t>
      </w:r>
      <w:proofErr w:type="spellEnd"/>
      <w:r w:rsidRPr="00885F44">
        <w:rPr>
          <w:rFonts w:ascii="Tahoma" w:hAnsi="Tahoma" w:cs="Tahoma"/>
          <w:sz w:val="20"/>
          <w:szCs w:val="20"/>
        </w:rPr>
        <w:t xml:space="preserve"> do anatomické polohy s malými rozdíly v každém vzorku. Zobrazuje relativně hluboké vrstvy těla a na každé straně jsou implementovány různé stupně disekce, aby </w:t>
      </w:r>
      <w:r>
        <w:rPr>
          <w:rFonts w:ascii="Tahoma" w:hAnsi="Tahoma" w:cs="Tahoma"/>
          <w:sz w:val="20"/>
          <w:szCs w:val="20"/>
        </w:rPr>
        <w:t>byly zobrazeny</w:t>
      </w:r>
      <w:r w:rsidRPr="00885F44">
        <w:rPr>
          <w:rFonts w:ascii="Tahoma" w:hAnsi="Tahoma" w:cs="Tahoma"/>
          <w:sz w:val="20"/>
          <w:szCs w:val="20"/>
        </w:rPr>
        <w:t xml:space="preserve"> různé struktury.</w:t>
      </w:r>
    </w:p>
    <w:p w:rsidR="00885F44" w:rsidRPr="00885F44" w:rsidRDefault="00885F44" w:rsidP="00885F44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 w:rsidRPr="00885F44">
        <w:rPr>
          <w:rFonts w:ascii="Tahoma" w:hAnsi="Tahoma" w:cs="Tahoma"/>
          <w:sz w:val="20"/>
          <w:szCs w:val="20"/>
        </w:rPr>
        <w:t>1. Hlava a krk</w:t>
      </w:r>
    </w:p>
    <w:p w:rsidR="00885F44" w:rsidRDefault="00BF0269" w:rsidP="00BF0269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</w:t>
      </w:r>
      <w:r w:rsidR="00885F44" w:rsidRPr="00BF0269">
        <w:rPr>
          <w:rFonts w:ascii="Tahoma" w:hAnsi="Tahoma" w:cs="Tahoma"/>
          <w:sz w:val="20"/>
          <w:szCs w:val="20"/>
        </w:rPr>
        <w:t>šechny lebeční nervy s jejich větvemi, jakož i hlavní periferní nervy krku jsou na jedné straně, zatímco druhá zobrazuje všechny hlavní tepny a některé žíly s příslušnými větvemi.</w:t>
      </w:r>
    </w:p>
    <w:p w:rsidR="00BF0269" w:rsidRDefault="00BF0269" w:rsidP="00BF0269">
      <w:pPr>
        <w:pStyle w:val="Odstavecseseznamem"/>
        <w:numPr>
          <w:ilvl w:val="0"/>
          <w:numId w:val="18"/>
        </w:numPr>
      </w:pPr>
      <w:r>
        <w:t>částečně otevřená lebka, různá hloubka řezů</w:t>
      </w:r>
      <w:r w:rsidR="00747AD6" w:rsidRPr="00747AD6">
        <w:rPr>
          <w:rFonts w:cstheme="minorHAnsi"/>
          <w:sz w:val="24"/>
          <w:szCs w:val="24"/>
        </w:rPr>
        <w:t xml:space="preserve"> pro viditelnost jednotlivých svalů</w:t>
      </w:r>
    </w:p>
    <w:p w:rsidR="00BF0269" w:rsidRPr="00BF0269" w:rsidRDefault="00BF0269" w:rsidP="00BF0269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t>viditelné hlavové a periferní nervy</w:t>
      </w:r>
    </w:p>
    <w:p w:rsidR="00885F44" w:rsidRPr="00885F44" w:rsidRDefault="00885F44" w:rsidP="00885F44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 w:rsidRPr="00885F44">
        <w:rPr>
          <w:rFonts w:ascii="Tahoma" w:hAnsi="Tahoma" w:cs="Tahoma"/>
          <w:sz w:val="20"/>
          <w:szCs w:val="20"/>
        </w:rPr>
        <w:t>2. Hrudník, břicho a pánve</w:t>
      </w:r>
    </w:p>
    <w:p w:rsidR="00885F44" w:rsidRPr="00BF0269" w:rsidRDefault="00BF0269" w:rsidP="00BF0269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="00885F44" w:rsidRPr="00BF0269">
        <w:rPr>
          <w:rFonts w:ascii="Tahoma" w:hAnsi="Tahoma" w:cs="Tahoma"/>
          <w:sz w:val="20"/>
          <w:szCs w:val="20"/>
        </w:rPr>
        <w:t>řední hrudní a břišní stěny jsou odstraněny, aby se odhalily vnitřní orgány</w:t>
      </w:r>
    </w:p>
    <w:p w:rsidR="00885F44" w:rsidRDefault="00BF0269" w:rsidP="00BF0269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</w:t>
      </w:r>
      <w:r w:rsidR="00885F44" w:rsidRPr="00BF0269">
        <w:rPr>
          <w:rFonts w:ascii="Tahoma" w:hAnsi="Tahoma" w:cs="Tahoma"/>
          <w:sz w:val="20"/>
          <w:szCs w:val="20"/>
        </w:rPr>
        <w:t xml:space="preserve"> hrudní dutině se rozříznuté srdce a plíce dělí v bránici od břišní dutiny, kde se </w:t>
      </w:r>
      <w:r>
        <w:rPr>
          <w:rFonts w:ascii="Tahoma" w:hAnsi="Tahoma" w:cs="Tahoma"/>
          <w:sz w:val="20"/>
          <w:szCs w:val="20"/>
        </w:rPr>
        <w:t>uka</w:t>
      </w:r>
      <w:r w:rsidR="00885F44" w:rsidRPr="00BF0269">
        <w:rPr>
          <w:rFonts w:ascii="Tahoma" w:hAnsi="Tahoma" w:cs="Tahoma"/>
          <w:sz w:val="20"/>
          <w:szCs w:val="20"/>
        </w:rPr>
        <w:t>zují játra s žlučníkem a slezina.</w:t>
      </w:r>
    </w:p>
    <w:p w:rsidR="00BF0269" w:rsidRPr="00BF0269" w:rsidRDefault="00BF0269" w:rsidP="00BF0269">
      <w:pPr>
        <w:pStyle w:val="Odstavecseseznamem"/>
        <w:numPr>
          <w:ilvl w:val="0"/>
          <w:numId w:val="18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t>řezy hrudními orgány v různé hloubce s řezy srdcem a plícemi pro lepší viditelnost</w:t>
      </w:r>
    </w:p>
    <w:p w:rsidR="00BF0269" w:rsidRPr="00BF0269" w:rsidRDefault="00BF0269" w:rsidP="00BF0269">
      <w:pPr>
        <w:pStyle w:val="Odstavecseseznamem"/>
        <w:numPr>
          <w:ilvl w:val="0"/>
          <w:numId w:val="18"/>
        </w:numPr>
      </w:pPr>
      <w:r>
        <w:t>viditelné játra, žlučník, slezina a slinivka břišní</w:t>
      </w:r>
    </w:p>
    <w:p w:rsidR="00885F44" w:rsidRPr="00BF0269" w:rsidRDefault="00747AD6" w:rsidP="00BF0269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vyditelné</w:t>
      </w:r>
      <w:proofErr w:type="spellEnd"/>
      <w:r w:rsidR="00885F44" w:rsidRPr="00BF0269">
        <w:rPr>
          <w:rFonts w:ascii="Tahoma" w:hAnsi="Tahoma" w:cs="Tahoma"/>
          <w:sz w:val="20"/>
          <w:szCs w:val="20"/>
        </w:rPr>
        <w:t xml:space="preserve"> jsou </w:t>
      </w:r>
      <w:proofErr w:type="spellStart"/>
      <w:r w:rsidR="00885F44" w:rsidRPr="00BF0269">
        <w:rPr>
          <w:rFonts w:ascii="Tahoma" w:hAnsi="Tahoma" w:cs="Tahoma"/>
          <w:sz w:val="20"/>
          <w:szCs w:val="20"/>
        </w:rPr>
        <w:t>retroperitoneální</w:t>
      </w:r>
      <w:proofErr w:type="spellEnd"/>
      <w:r w:rsidR="00885F44" w:rsidRPr="00BF0269">
        <w:rPr>
          <w:rFonts w:ascii="Tahoma" w:hAnsi="Tahoma" w:cs="Tahoma"/>
          <w:sz w:val="20"/>
          <w:szCs w:val="20"/>
        </w:rPr>
        <w:t xml:space="preserve"> orgány včetně ledvin s </w:t>
      </w:r>
      <w:proofErr w:type="spellStart"/>
      <w:r w:rsidR="00885F44" w:rsidRPr="00BF0269">
        <w:rPr>
          <w:rFonts w:ascii="Tahoma" w:hAnsi="Tahoma" w:cs="Tahoma"/>
          <w:sz w:val="20"/>
          <w:szCs w:val="20"/>
        </w:rPr>
        <w:t>uretry</w:t>
      </w:r>
      <w:proofErr w:type="spellEnd"/>
      <w:r w:rsidR="00885F44" w:rsidRPr="00BF0269">
        <w:rPr>
          <w:rFonts w:ascii="Tahoma" w:hAnsi="Tahoma" w:cs="Tahoma"/>
          <w:sz w:val="20"/>
          <w:szCs w:val="20"/>
        </w:rPr>
        <w:t xml:space="preserve">, duodena, slinivky břišní, aorty s větvemi, spodní </w:t>
      </w:r>
      <w:proofErr w:type="spellStart"/>
      <w:r w:rsidR="00885F44" w:rsidRPr="00BF0269">
        <w:rPr>
          <w:rFonts w:ascii="Tahoma" w:hAnsi="Tahoma" w:cs="Tahoma"/>
          <w:sz w:val="20"/>
          <w:szCs w:val="20"/>
        </w:rPr>
        <w:t>vena</w:t>
      </w:r>
      <w:proofErr w:type="spellEnd"/>
      <w:r w:rsidR="00885F44" w:rsidRPr="00BF0269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885F44" w:rsidRPr="00BF0269">
        <w:rPr>
          <w:rFonts w:ascii="Tahoma" w:hAnsi="Tahoma" w:cs="Tahoma"/>
          <w:sz w:val="20"/>
          <w:szCs w:val="20"/>
        </w:rPr>
        <w:t>cava</w:t>
      </w:r>
      <w:proofErr w:type="spellEnd"/>
      <w:r w:rsidR="00885F44" w:rsidRPr="00BF0269">
        <w:rPr>
          <w:rFonts w:ascii="Tahoma" w:hAnsi="Tahoma" w:cs="Tahoma"/>
          <w:sz w:val="20"/>
          <w:szCs w:val="20"/>
        </w:rPr>
        <w:t xml:space="preserve"> (nebo její části) a hlavních větví bederního plexu.</w:t>
      </w:r>
    </w:p>
    <w:p w:rsidR="00885F44" w:rsidRDefault="00BF0269" w:rsidP="00BF0269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j</w:t>
      </w:r>
      <w:r w:rsidR="00885F44" w:rsidRPr="00BF0269">
        <w:rPr>
          <w:rFonts w:ascii="Tahoma" w:hAnsi="Tahoma" w:cs="Tahoma"/>
          <w:sz w:val="20"/>
          <w:szCs w:val="20"/>
        </w:rPr>
        <w:t>sou zobrazeny všechny orgány a struktury malé pánve</w:t>
      </w:r>
    </w:p>
    <w:p w:rsidR="00747AD6" w:rsidRDefault="00747AD6" w:rsidP="00BF0269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viditelné orgány malé pánve</w:t>
      </w:r>
    </w:p>
    <w:p w:rsidR="00747AD6" w:rsidRPr="0093655A" w:rsidRDefault="00747AD6" w:rsidP="0093655A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viditelné genitálie</w:t>
      </w:r>
      <w:bookmarkStart w:id="0" w:name="_GoBack"/>
      <w:bookmarkEnd w:id="0"/>
    </w:p>
    <w:p w:rsidR="00885F44" w:rsidRPr="00BF0269" w:rsidRDefault="00BF0269" w:rsidP="00BF0269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d</w:t>
      </w:r>
      <w:r w:rsidR="00885F44" w:rsidRPr="00BF0269">
        <w:rPr>
          <w:rFonts w:ascii="Tahoma" w:hAnsi="Tahoma" w:cs="Tahoma"/>
          <w:sz w:val="20"/>
          <w:szCs w:val="20"/>
        </w:rPr>
        <w:t>isekovány</w:t>
      </w:r>
      <w:proofErr w:type="spellEnd"/>
      <w:r w:rsidR="00885F44" w:rsidRPr="00BF0269">
        <w:rPr>
          <w:rFonts w:ascii="Tahoma" w:hAnsi="Tahoma" w:cs="Tahoma"/>
          <w:sz w:val="20"/>
          <w:szCs w:val="20"/>
        </w:rPr>
        <w:t xml:space="preserve"> jak perineální struktury, tak vnější genitální orgány</w:t>
      </w:r>
    </w:p>
    <w:p w:rsidR="00885F44" w:rsidRPr="00885F44" w:rsidRDefault="00885F44" w:rsidP="00885F44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 w:rsidRPr="00885F44">
        <w:rPr>
          <w:rFonts w:ascii="Tahoma" w:hAnsi="Tahoma" w:cs="Tahoma"/>
          <w:sz w:val="20"/>
          <w:szCs w:val="20"/>
        </w:rPr>
        <w:t xml:space="preserve">3. </w:t>
      </w:r>
      <w:r w:rsidR="00BF0269">
        <w:rPr>
          <w:rFonts w:ascii="Tahoma" w:hAnsi="Tahoma" w:cs="Tahoma"/>
          <w:sz w:val="20"/>
          <w:szCs w:val="20"/>
        </w:rPr>
        <w:t>Končetiny</w:t>
      </w:r>
    </w:p>
    <w:p w:rsidR="00885F44" w:rsidRPr="00BF0269" w:rsidRDefault="00747AD6" w:rsidP="00BF0269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</w:t>
      </w:r>
      <w:r w:rsidR="00885F44" w:rsidRPr="00BF0269">
        <w:rPr>
          <w:rFonts w:ascii="Tahoma" w:hAnsi="Tahoma" w:cs="Tahoma"/>
          <w:sz w:val="20"/>
          <w:szCs w:val="20"/>
        </w:rPr>
        <w:t>a jedné straně jsou na jedné straně odhaleny hlavní klouby s vazy a periferními nervy,</w:t>
      </w:r>
    </w:p>
    <w:p w:rsidR="00E444D4" w:rsidRDefault="00885F44" w:rsidP="00BF0269">
      <w:pPr>
        <w:pStyle w:val="Odstavecseseznamem"/>
        <w:numPr>
          <w:ilvl w:val="0"/>
          <w:numId w:val="19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 w:rsidRPr="00BF0269">
        <w:rPr>
          <w:rFonts w:ascii="Tahoma" w:hAnsi="Tahoma" w:cs="Tahoma"/>
          <w:sz w:val="20"/>
          <w:szCs w:val="20"/>
        </w:rPr>
        <w:t>na druhé straně hluboká svalová disekce kombinovaná s tepnami (hlavní žíly podle potřeby) a klouby kompletní s kapslemi a vazy</w:t>
      </w:r>
    </w:p>
    <w:p w:rsidR="00BF0269" w:rsidRDefault="00BF0269" w:rsidP="00BF0269">
      <w:pPr>
        <w:pStyle w:val="Odstavecseseznamem"/>
        <w:numPr>
          <w:ilvl w:val="0"/>
          <w:numId w:val="19"/>
        </w:numPr>
      </w:pPr>
      <w:r>
        <w:t>na jednotlivých končetinách různě hlubokými řezy zviditelněné hlavní klouby, vazy, svaly a cévy</w:t>
      </w:r>
    </w:p>
    <w:p w:rsidR="00BF0269" w:rsidRPr="00BF0269" w:rsidRDefault="00BF0269" w:rsidP="00BF0269">
      <w:pPr>
        <w:spacing w:before="100" w:beforeAutospacing="1" w:after="100" w:afterAutospacing="1" w:line="240" w:lineRule="auto"/>
        <w:ind w:left="360"/>
        <w:rPr>
          <w:rFonts w:ascii="Tahoma" w:hAnsi="Tahoma" w:cs="Tahoma"/>
          <w:sz w:val="20"/>
          <w:szCs w:val="20"/>
        </w:rPr>
      </w:pPr>
    </w:p>
    <w:p w:rsidR="00E444D4" w:rsidRPr="005C7E4B" w:rsidRDefault="00E444D4" w:rsidP="00E444D4">
      <w:p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</w:p>
    <w:p w:rsidR="00CB4827" w:rsidRPr="00275F46" w:rsidRDefault="006A61FA" w:rsidP="00CB4827">
      <w:pPr>
        <w:pStyle w:val="Normlnweb"/>
        <w:shd w:val="clear" w:color="auto" w:fill="FFFFFF"/>
        <w:spacing w:before="0" w:beforeAutospacing="0" w:after="400" w:afterAutospacing="0"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46400" cy="9229725"/>
            <wp:effectExtent l="0" t="0" r="6350" b="0"/>
            <wp:wrapTight wrapText="bothSides">
              <wp:wrapPolygon edited="0">
                <wp:start x="0" y="0"/>
                <wp:lineTo x="0" y="21533"/>
                <wp:lineTo x="21507" y="21533"/>
                <wp:lineTo x="21507" y="0"/>
                <wp:lineTo x="0" y="0"/>
              </wp:wrapPolygon>
            </wp:wrapTight>
            <wp:docPr id="3" name="Obrázek 3" descr="http://www.vonhagens-plastination.com/sites/default/files/styles/product_colorbox/public/media/HP01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onhagens-plastination.com/sites/default/files/styles/product_colorbox/public/media/HP0103_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20" cy="92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752600" cy="4476750"/>
            <wp:effectExtent l="0" t="0" r="0" b="0"/>
            <wp:wrapTight wrapText="bothSides">
              <wp:wrapPolygon edited="0">
                <wp:start x="0" y="0"/>
                <wp:lineTo x="0" y="21508"/>
                <wp:lineTo x="21365" y="21508"/>
                <wp:lineTo x="21365" y="0"/>
                <wp:lineTo x="0" y="0"/>
              </wp:wrapPolygon>
            </wp:wrapTight>
            <wp:docPr id="4" name="Obrázek 4" descr="http://www.vonhagens-plastination.com/sites/default/files/styles/product_colorbox/public/media/HP01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onhagens-plastination.com/sites/default/files/styles/product_colorbox/public/media/HP0103_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827" w:rsidRPr="00275F46">
        <w:rPr>
          <w:rFonts w:ascii="Tahoma" w:hAnsi="Tahoma" w:cs="Tahoma"/>
          <w:sz w:val="20"/>
          <w:szCs w:val="20"/>
        </w:rPr>
        <w:t xml:space="preserve"> </w:t>
      </w:r>
    </w:p>
    <w:p w:rsidR="00CB4827" w:rsidRPr="00275F46" w:rsidRDefault="00CB4827" w:rsidP="00CB4827">
      <w:pPr>
        <w:pStyle w:val="Normlnweb"/>
        <w:shd w:val="clear" w:color="auto" w:fill="FFFFFF"/>
        <w:spacing w:before="0" w:beforeAutospacing="0" w:after="400" w:afterAutospacing="0"/>
        <w:rPr>
          <w:rFonts w:ascii="Tahoma" w:hAnsi="Tahoma" w:cs="Tahoma"/>
          <w:color w:val="000000"/>
          <w:sz w:val="20"/>
          <w:szCs w:val="20"/>
        </w:rPr>
      </w:pPr>
    </w:p>
    <w:p w:rsidR="00CB4827" w:rsidRPr="00275F46" w:rsidRDefault="00CB4827" w:rsidP="00CB4827">
      <w:pPr>
        <w:rPr>
          <w:rFonts w:ascii="Tahoma" w:hAnsi="Tahoma" w:cs="Tahoma"/>
          <w:sz w:val="20"/>
          <w:szCs w:val="20"/>
        </w:rPr>
      </w:pPr>
    </w:p>
    <w:p w:rsidR="00CB4827" w:rsidRDefault="00CB4827" w:rsidP="008A3B59">
      <w:pPr>
        <w:pStyle w:val="Nadpis2"/>
      </w:pPr>
    </w:p>
    <w:p w:rsidR="00CB4827" w:rsidRDefault="00CB4827" w:rsidP="008A3B59">
      <w:pPr>
        <w:pStyle w:val="Nadpis2"/>
      </w:pPr>
    </w:p>
    <w:p w:rsidR="00CB4827" w:rsidRDefault="00CB4827" w:rsidP="008A3B59">
      <w:pPr>
        <w:pStyle w:val="Nadpis2"/>
      </w:pPr>
    </w:p>
    <w:p w:rsidR="00CB4827" w:rsidRDefault="00CB4827" w:rsidP="008A3B59">
      <w:pPr>
        <w:pStyle w:val="Nadpis2"/>
      </w:pPr>
    </w:p>
    <w:p w:rsidR="00CB4827" w:rsidRPr="00CB4827" w:rsidRDefault="00CB4827" w:rsidP="00CB4827"/>
    <w:p w:rsidR="006A61FA" w:rsidRDefault="006A61FA">
      <w:pPr>
        <w:rPr>
          <w:rFonts w:asciiTheme="majorHAnsi" w:eastAsiaTheme="majorEastAsia" w:hAnsiTheme="majorHAnsi" w:cstheme="majorBidi"/>
          <w:b/>
          <w:color w:val="2E74B5" w:themeColor="accent1" w:themeShade="BF"/>
          <w:sz w:val="44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1514475</wp:posOffset>
            </wp:positionV>
            <wp:extent cx="1133475" cy="4295775"/>
            <wp:effectExtent l="0" t="0" r="9525" b="9525"/>
            <wp:wrapTight wrapText="bothSides">
              <wp:wrapPolygon edited="0">
                <wp:start x="0" y="0"/>
                <wp:lineTo x="0" y="21552"/>
                <wp:lineTo x="21418" y="21552"/>
                <wp:lineTo x="21418" y="0"/>
                <wp:lineTo x="0" y="0"/>
              </wp:wrapPolygon>
            </wp:wrapTight>
            <wp:docPr id="5" name="Obrázek 5" descr="http://www.vonhagens-plastination.com/sites/default/files/styles/product_colorbox/public/media/HP01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onhagens-plastination.com/sites/default/files/styles/product_colorbox/public/media/HP0103_2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4827" w:rsidRDefault="00CB4827" w:rsidP="00F71152">
      <w:pPr>
        <w:pStyle w:val="Nadpis1"/>
      </w:pPr>
      <w:r>
        <w:lastRenderedPageBreak/>
        <w:t>Hlava zbavená kůže</w:t>
      </w:r>
    </w:p>
    <w:p w:rsidR="008A3B59" w:rsidRPr="008A3B59" w:rsidRDefault="008A3B59" w:rsidP="008A3B59"/>
    <w:p w:rsidR="00CB4827" w:rsidRDefault="00CB4827" w:rsidP="008A3B59">
      <w:pPr>
        <w:pStyle w:val="Nadpis2"/>
      </w:pPr>
      <w:proofErr w:type="spellStart"/>
      <w:r w:rsidRPr="006A61FA">
        <w:t>Half</w:t>
      </w:r>
      <w:proofErr w:type="spellEnd"/>
      <w:r w:rsidRPr="006A61FA">
        <w:t xml:space="preserve"> </w:t>
      </w:r>
      <w:proofErr w:type="spellStart"/>
      <w:r w:rsidRPr="006A61FA">
        <w:t>head</w:t>
      </w:r>
      <w:proofErr w:type="spellEnd"/>
      <w:r w:rsidRPr="006A61FA">
        <w:t xml:space="preserve"> specimen</w:t>
      </w:r>
      <w:r w:rsidR="006A61FA">
        <w:t xml:space="preserve"> – HP0204</w:t>
      </w:r>
    </w:p>
    <w:p w:rsidR="008A3B59" w:rsidRPr="008A3B59" w:rsidRDefault="008A3B59" w:rsidP="008A3B59"/>
    <w:p w:rsidR="00487CFB" w:rsidRDefault="00487CFB" w:rsidP="00487CFB">
      <w:pPr>
        <w:pStyle w:val="Odstavecseseznamem"/>
        <w:numPr>
          <w:ilvl w:val="0"/>
          <w:numId w:val="6"/>
        </w:numPr>
      </w:pPr>
      <w:r>
        <w:t>polovina hlavy oddělená sagitálním řezem</w:t>
      </w:r>
    </w:p>
    <w:p w:rsidR="00487CFB" w:rsidRDefault="00487CFB" w:rsidP="00487CFB">
      <w:pPr>
        <w:pStyle w:val="Odstavecseseznamem"/>
        <w:numPr>
          <w:ilvl w:val="0"/>
          <w:numId w:val="6"/>
        </w:numPr>
      </w:pPr>
      <w:r>
        <w:t>z boku viditelné hluboké struktury obličeje a krku</w:t>
      </w:r>
    </w:p>
    <w:p w:rsidR="00487CFB" w:rsidRDefault="00487CFB" w:rsidP="00487CFB">
      <w:pPr>
        <w:pStyle w:val="Odstavecseseznamem"/>
        <w:numPr>
          <w:ilvl w:val="0"/>
          <w:numId w:val="21"/>
        </w:numPr>
      </w:pPr>
      <w:r>
        <w:t>viditelná páteř a struktury krku</w:t>
      </w:r>
    </w:p>
    <w:p w:rsidR="00487CFB" w:rsidRDefault="00487CFB" w:rsidP="00487CFB">
      <w:pPr>
        <w:pStyle w:val="Odstavecseseznamem"/>
        <w:numPr>
          <w:ilvl w:val="0"/>
          <w:numId w:val="6"/>
        </w:numPr>
      </w:pPr>
      <w:r>
        <w:t>odříznutá horní část lebky s pohledem do lebeční dutiny</w:t>
      </w:r>
    </w:p>
    <w:p w:rsidR="00CB4827" w:rsidRPr="00275F46" w:rsidRDefault="00CB4827" w:rsidP="00CB4827">
      <w:pPr>
        <w:rPr>
          <w:rFonts w:ascii="Tahoma" w:hAnsi="Tahoma" w:cs="Tahoma"/>
          <w:sz w:val="20"/>
          <w:szCs w:val="20"/>
        </w:rPr>
      </w:pPr>
    </w:p>
    <w:p w:rsidR="00CB4827" w:rsidRPr="00275F46" w:rsidRDefault="00487CFB" w:rsidP="00CB4827">
      <w:pPr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2708910</wp:posOffset>
            </wp:positionH>
            <wp:positionV relativeFrom="paragraph">
              <wp:posOffset>274320</wp:posOffset>
            </wp:positionV>
            <wp:extent cx="305181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438" y="21536"/>
                <wp:lineTo x="21438" y="0"/>
                <wp:lineTo x="0" y="0"/>
              </wp:wrapPolygon>
            </wp:wrapTight>
            <wp:docPr id="7" name="Obrázek 7" descr="http://www.vonhagens-plastination.com/sites/default/files/styles/product_colorbox/public/media/HP02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onhagens-plastination.com/sites/default/files/styles/product_colorbox/public/media/HP0204_2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2753995" cy="3552825"/>
            <wp:effectExtent l="0" t="0" r="8255" b="0"/>
            <wp:wrapTight wrapText="bothSides">
              <wp:wrapPolygon edited="0">
                <wp:start x="0" y="0"/>
                <wp:lineTo x="0" y="21426"/>
                <wp:lineTo x="21515" y="21426"/>
                <wp:lineTo x="21515" y="0"/>
                <wp:lineTo x="0" y="0"/>
              </wp:wrapPolygon>
            </wp:wrapTight>
            <wp:docPr id="8" name="Obrázek 8" descr="http://www.vonhagens-plastination.com/sites/default/files/styles/product_colorbox/public/media/HP02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onhagens-plastination.com/sites/default/files/styles/product_colorbox/public/media/HP0204_1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02" cy="35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827" w:rsidRPr="00275F46" w:rsidRDefault="00CB4827" w:rsidP="00CB4827">
      <w:pPr>
        <w:rPr>
          <w:rFonts w:ascii="Tahoma" w:hAnsi="Tahoma" w:cs="Tahoma"/>
          <w:sz w:val="20"/>
          <w:szCs w:val="20"/>
        </w:rPr>
      </w:pPr>
    </w:p>
    <w:p w:rsidR="00CB4827" w:rsidRPr="00275F46" w:rsidRDefault="00CB4827" w:rsidP="00CB4827">
      <w:pPr>
        <w:rPr>
          <w:rFonts w:ascii="Tahoma" w:hAnsi="Tahoma" w:cs="Tahoma"/>
          <w:sz w:val="20"/>
          <w:szCs w:val="20"/>
        </w:rPr>
      </w:pPr>
    </w:p>
    <w:p w:rsidR="00CB4827" w:rsidRPr="00275F46" w:rsidRDefault="00CB4827" w:rsidP="00CB4827">
      <w:pPr>
        <w:rPr>
          <w:rFonts w:ascii="Tahoma" w:hAnsi="Tahoma" w:cs="Tahoma"/>
          <w:sz w:val="20"/>
          <w:szCs w:val="20"/>
        </w:rPr>
      </w:pPr>
    </w:p>
    <w:p w:rsidR="00CB4827" w:rsidRDefault="00CB4827" w:rsidP="00CB4827">
      <w:pPr>
        <w:rPr>
          <w:rFonts w:ascii="Tahoma" w:hAnsi="Tahoma" w:cs="Tahoma"/>
          <w:sz w:val="20"/>
          <w:szCs w:val="20"/>
        </w:rPr>
      </w:pPr>
    </w:p>
    <w:p w:rsidR="00CB4827" w:rsidRDefault="00CB4827" w:rsidP="00CB4827">
      <w:pPr>
        <w:rPr>
          <w:rFonts w:ascii="Tahoma" w:hAnsi="Tahoma" w:cs="Tahoma"/>
          <w:b/>
          <w:color w:val="000000"/>
          <w:sz w:val="20"/>
          <w:szCs w:val="20"/>
        </w:rPr>
      </w:pPr>
    </w:p>
    <w:p w:rsidR="00CB4827" w:rsidRDefault="00CB4827" w:rsidP="00CB4827">
      <w:pPr>
        <w:rPr>
          <w:rFonts w:ascii="Tahoma" w:hAnsi="Tahoma" w:cs="Tahoma"/>
          <w:b/>
          <w:color w:val="000000"/>
          <w:sz w:val="20"/>
          <w:szCs w:val="20"/>
        </w:rPr>
      </w:pPr>
    </w:p>
    <w:p w:rsidR="00CB4827" w:rsidRDefault="00CB4827" w:rsidP="00CB4827">
      <w:pPr>
        <w:rPr>
          <w:rFonts w:ascii="Tahoma" w:hAnsi="Tahoma" w:cs="Tahoma"/>
          <w:b/>
          <w:color w:val="000000"/>
          <w:sz w:val="20"/>
          <w:szCs w:val="20"/>
        </w:rPr>
      </w:pPr>
    </w:p>
    <w:p w:rsidR="00CB4827" w:rsidRDefault="00CB4827" w:rsidP="00CB4827">
      <w:pPr>
        <w:rPr>
          <w:rFonts w:ascii="Tahoma" w:hAnsi="Tahoma" w:cs="Tahoma"/>
          <w:b/>
          <w:color w:val="000000"/>
          <w:sz w:val="20"/>
          <w:szCs w:val="20"/>
        </w:rPr>
      </w:pPr>
    </w:p>
    <w:p w:rsidR="00CB4827" w:rsidRDefault="00CB4827" w:rsidP="00CB4827">
      <w:pPr>
        <w:rPr>
          <w:rFonts w:ascii="Tahoma" w:hAnsi="Tahoma" w:cs="Tahoma"/>
          <w:b/>
          <w:color w:val="000000"/>
          <w:sz w:val="20"/>
          <w:szCs w:val="20"/>
        </w:rPr>
      </w:pPr>
    </w:p>
    <w:p w:rsidR="00CB4827" w:rsidRDefault="00CB4827" w:rsidP="00CB4827">
      <w:pPr>
        <w:rPr>
          <w:rFonts w:ascii="Tahoma" w:hAnsi="Tahoma" w:cs="Tahoma"/>
          <w:b/>
          <w:color w:val="000000"/>
          <w:sz w:val="20"/>
          <w:szCs w:val="20"/>
        </w:rPr>
      </w:pPr>
    </w:p>
    <w:p w:rsidR="00CB4827" w:rsidRPr="00CB4827" w:rsidRDefault="00CB4827" w:rsidP="00CB4827"/>
    <w:p w:rsidR="00CB4827" w:rsidRDefault="00CB4827" w:rsidP="00F71152">
      <w:pPr>
        <w:pStyle w:val="Nadpis1"/>
      </w:pPr>
      <w:r>
        <w:lastRenderedPageBreak/>
        <w:t>Mozek</w:t>
      </w:r>
    </w:p>
    <w:p w:rsidR="008A3B59" w:rsidRPr="008A3B59" w:rsidRDefault="008A3B59" w:rsidP="008A3B59"/>
    <w:p w:rsidR="008A3B59" w:rsidRPr="008A3B59" w:rsidRDefault="008A3B59" w:rsidP="008A3B59"/>
    <w:p w:rsidR="00CB4827" w:rsidRPr="008A3B59" w:rsidRDefault="00CB4827" w:rsidP="008A3B59">
      <w:pPr>
        <w:pStyle w:val="Nadpis2"/>
      </w:pPr>
      <w:r w:rsidRPr="008A3B59">
        <w:t xml:space="preserve">Brain - </w:t>
      </w:r>
      <w:proofErr w:type="spellStart"/>
      <w:r w:rsidRPr="008A3B59">
        <w:t>showing</w:t>
      </w:r>
      <w:proofErr w:type="spellEnd"/>
      <w:r w:rsidRPr="008A3B59">
        <w:t xml:space="preserve"> </w:t>
      </w:r>
      <w:proofErr w:type="spellStart"/>
      <w:r w:rsidRPr="008A3B59">
        <w:t>the</w:t>
      </w:r>
      <w:proofErr w:type="spellEnd"/>
      <w:r w:rsidRPr="008A3B59">
        <w:t xml:space="preserve"> </w:t>
      </w:r>
      <w:proofErr w:type="spellStart"/>
      <w:r w:rsidRPr="008A3B59">
        <w:t>ventricular</w:t>
      </w:r>
      <w:proofErr w:type="spellEnd"/>
      <w:r w:rsidRPr="008A3B59">
        <w:t xml:space="preserve"> </w:t>
      </w:r>
      <w:r w:rsidR="008A3B59" w:rsidRPr="008A3B59">
        <w:t>systém – HP1203</w:t>
      </w:r>
    </w:p>
    <w:p w:rsidR="00CB4827" w:rsidRPr="00275F46" w:rsidRDefault="00CB4827" w:rsidP="00CB4827">
      <w:pPr>
        <w:rPr>
          <w:rFonts w:ascii="Tahoma" w:hAnsi="Tahoma" w:cs="Tahoma"/>
          <w:color w:val="000000"/>
          <w:sz w:val="20"/>
          <w:szCs w:val="20"/>
        </w:rPr>
      </w:pPr>
    </w:p>
    <w:p w:rsidR="00CB4827" w:rsidRPr="005C7E4B" w:rsidRDefault="008A3B59" w:rsidP="00CB482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Mozek</w:t>
      </w:r>
    </w:p>
    <w:p w:rsidR="00CB4827" w:rsidRPr="005C7E4B" w:rsidRDefault="008A3B59" w:rsidP="00CB482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ahoma" w:hAnsi="Tahoma" w:cs="Tahoma"/>
          <w:sz w:val="20"/>
          <w:szCs w:val="20"/>
        </w:rPr>
      </w:pPr>
      <w:r>
        <w:t>mozek vcelku s odříznutými částmi ukazující komorový systém</w:t>
      </w:r>
    </w:p>
    <w:p w:rsidR="00CB4827" w:rsidRPr="008A3B59" w:rsidRDefault="008A3B59" w:rsidP="008A3B59">
      <w:pPr>
        <w:spacing w:before="100" w:beforeAutospacing="1" w:after="100" w:afterAutospacing="1" w:line="240" w:lineRule="auto"/>
        <w:ind w:left="360"/>
        <w:rPr>
          <w:rFonts w:ascii="Tahoma" w:hAnsi="Tahoma" w:cs="Tahoma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543560</wp:posOffset>
            </wp:positionV>
            <wp:extent cx="2966085" cy="1981200"/>
            <wp:effectExtent l="0" t="0" r="5715" b="0"/>
            <wp:wrapTight wrapText="bothSides">
              <wp:wrapPolygon edited="0">
                <wp:start x="0" y="0"/>
                <wp:lineTo x="0" y="21392"/>
                <wp:lineTo x="21503" y="21392"/>
                <wp:lineTo x="21503" y="0"/>
                <wp:lineTo x="0" y="0"/>
              </wp:wrapPolygon>
            </wp:wrapTight>
            <wp:docPr id="10" name="Obrázek 10" descr="http://www.vonhagens-plastination.com/sites/default/files/styles/product_colorbox/public/media/HP120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onhagens-plastination.com/sites/default/files/styles/product_colorbox/public/media/HP1203_2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410210</wp:posOffset>
            </wp:positionV>
            <wp:extent cx="280733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00" y="21412"/>
                <wp:lineTo x="21400" y="0"/>
                <wp:lineTo x="0" y="0"/>
              </wp:wrapPolygon>
            </wp:wrapTight>
            <wp:docPr id="11" name="Obrázek 11" descr="http://www.vonhagens-plastination.com/sites/default/files/styles/product_colorbox/public/media/HP12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onhagens-plastination.com/sites/default/files/styles/product_colorbox/public/media/HP1203_3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827" w:rsidRPr="00275F46" w:rsidRDefault="008A3B59" w:rsidP="008A3B59">
      <w:pPr>
        <w:pStyle w:val="Nadpis2"/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2469515</wp:posOffset>
            </wp:positionV>
            <wp:extent cx="3124200" cy="3961130"/>
            <wp:effectExtent l="0" t="0" r="0" b="1270"/>
            <wp:wrapTight wrapText="bothSides">
              <wp:wrapPolygon edited="0">
                <wp:start x="0" y="0"/>
                <wp:lineTo x="0" y="21503"/>
                <wp:lineTo x="21468" y="21503"/>
                <wp:lineTo x="21468" y="0"/>
                <wp:lineTo x="0" y="0"/>
              </wp:wrapPolygon>
            </wp:wrapTight>
            <wp:docPr id="9" name="Obrázek 9" descr="http://www.vonhagens-plastination.com/sites/default/files/styles/product_colorbox/public/media/HP12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onhagens-plastination.com/sites/default/files/styles/product_colorbox/public/media/HP1203_1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827" w:rsidRPr="00275F46" w:rsidRDefault="00CB4827" w:rsidP="008A3B59">
      <w:pPr>
        <w:pStyle w:val="Nadpis2"/>
      </w:pPr>
    </w:p>
    <w:p w:rsidR="00CB4827" w:rsidRPr="00275F46" w:rsidRDefault="00CB4827" w:rsidP="008A3B59">
      <w:pPr>
        <w:pStyle w:val="Nadpis2"/>
      </w:pPr>
    </w:p>
    <w:p w:rsidR="00CB4827" w:rsidRPr="00275F46" w:rsidRDefault="00CB4827" w:rsidP="008A3B59">
      <w:pPr>
        <w:pStyle w:val="Nadpis2"/>
      </w:pPr>
    </w:p>
    <w:p w:rsidR="00CB4827" w:rsidRPr="00CB4827" w:rsidRDefault="00CB4827" w:rsidP="00CB4827"/>
    <w:p w:rsidR="00CB4827" w:rsidRDefault="00CB4827" w:rsidP="00CB4827"/>
    <w:p w:rsidR="00CB4827" w:rsidRDefault="00CB4827" w:rsidP="00CB4827"/>
    <w:p w:rsidR="00CB4827" w:rsidRDefault="00CB4827" w:rsidP="00CB4827"/>
    <w:p w:rsidR="00CB4827" w:rsidRDefault="00CB4827" w:rsidP="00CB4827"/>
    <w:p w:rsidR="00CB4827" w:rsidRDefault="00CB4827" w:rsidP="00CB4827"/>
    <w:p w:rsidR="00487CFB" w:rsidRDefault="00487CFB">
      <w:pPr>
        <w:rPr>
          <w:rFonts w:asciiTheme="majorHAnsi" w:eastAsiaTheme="majorEastAsia" w:hAnsiTheme="majorHAnsi" w:cstheme="majorBidi"/>
          <w:b/>
          <w:color w:val="2E74B5" w:themeColor="accent1" w:themeShade="BF"/>
          <w:sz w:val="44"/>
          <w:szCs w:val="32"/>
          <w:u w:val="single"/>
        </w:rPr>
      </w:pPr>
      <w:r>
        <w:br w:type="page"/>
      </w:r>
    </w:p>
    <w:p w:rsidR="00CB4827" w:rsidRDefault="00CB4827" w:rsidP="00F71152">
      <w:pPr>
        <w:pStyle w:val="Nadpis1"/>
      </w:pPr>
      <w:r>
        <w:lastRenderedPageBreak/>
        <w:t>Srdce</w:t>
      </w:r>
    </w:p>
    <w:p w:rsidR="00CB4827" w:rsidRDefault="00CB4827" w:rsidP="00CB4827"/>
    <w:p w:rsidR="00CB4827" w:rsidRDefault="00CB4827" w:rsidP="008A3B59">
      <w:pPr>
        <w:pStyle w:val="Nadpis2"/>
      </w:pPr>
      <w:proofErr w:type="spellStart"/>
      <w:r w:rsidRPr="00DC1BFE">
        <w:t>Heart</w:t>
      </w:r>
      <w:proofErr w:type="spellEnd"/>
      <w:r w:rsidRPr="00DC1BFE">
        <w:t xml:space="preserve"> - in </w:t>
      </w:r>
      <w:proofErr w:type="spellStart"/>
      <w:r w:rsidRPr="00DC1BFE">
        <w:t>two</w:t>
      </w:r>
      <w:proofErr w:type="spellEnd"/>
      <w:r w:rsidRPr="00DC1BFE">
        <w:t xml:space="preserve"> </w:t>
      </w:r>
      <w:proofErr w:type="spellStart"/>
      <w:r w:rsidRPr="00DC1BFE">
        <w:t>halves</w:t>
      </w:r>
      <w:proofErr w:type="spellEnd"/>
      <w:r w:rsidR="008A3B59">
        <w:t xml:space="preserve"> – HP1301</w:t>
      </w:r>
    </w:p>
    <w:p w:rsidR="008A3B59" w:rsidRDefault="008A3B59" w:rsidP="008A3B59">
      <w:pPr>
        <w:pStyle w:val="Odstavecseseznamem"/>
        <w:numPr>
          <w:ilvl w:val="0"/>
          <w:numId w:val="21"/>
        </w:numPr>
      </w:pPr>
      <w:r>
        <w:t>srdce ve dvou polovinách</w:t>
      </w:r>
    </w:p>
    <w:p w:rsidR="008A3B59" w:rsidRDefault="008A3B59" w:rsidP="008A3B59">
      <w:pPr>
        <w:pStyle w:val="Odstavecseseznamem"/>
        <w:numPr>
          <w:ilvl w:val="0"/>
          <w:numId w:val="7"/>
        </w:numPr>
      </w:pPr>
      <w:r>
        <w:t>viditelný hilus</w:t>
      </w:r>
    </w:p>
    <w:p w:rsidR="008A3B59" w:rsidRDefault="008A3B59" w:rsidP="008A3B59">
      <w:pPr>
        <w:pStyle w:val="Odstavecseseznamem"/>
        <w:numPr>
          <w:ilvl w:val="0"/>
          <w:numId w:val="7"/>
        </w:numPr>
      </w:pPr>
      <w:r>
        <w:t>viditelný endokard a chlopně</w:t>
      </w:r>
    </w:p>
    <w:p w:rsidR="008A3B59" w:rsidRPr="008A3B59" w:rsidRDefault="00A84B69" w:rsidP="008A3B59"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298069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398" y="21538"/>
                <wp:lineTo x="21398" y="0"/>
                <wp:lineTo x="0" y="0"/>
              </wp:wrapPolygon>
            </wp:wrapTight>
            <wp:docPr id="12" name="Obrázek 12" descr="http://www.vonhagens-plastination.com/sites/default/files/styles/product_colorbox/public/media/HP13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onhagens-plastination.com/sites/default/files/styles/product_colorbox/public/media/HP1301_2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827" w:rsidRPr="00275F46" w:rsidRDefault="00CB4827" w:rsidP="00CB4827">
      <w:pPr>
        <w:rPr>
          <w:rFonts w:ascii="Tahoma" w:hAnsi="Tahoma" w:cs="Tahoma"/>
          <w:sz w:val="20"/>
          <w:szCs w:val="20"/>
        </w:rPr>
      </w:pPr>
    </w:p>
    <w:p w:rsidR="00CB4827" w:rsidRPr="00275F46" w:rsidRDefault="00CB4827" w:rsidP="00CB4827">
      <w:pPr>
        <w:rPr>
          <w:rFonts w:ascii="Tahoma" w:hAnsi="Tahoma" w:cs="Tahoma"/>
          <w:sz w:val="20"/>
          <w:szCs w:val="20"/>
        </w:rPr>
      </w:pPr>
    </w:p>
    <w:p w:rsidR="00CB4827" w:rsidRPr="00275F46" w:rsidRDefault="00CB4827" w:rsidP="008A3B59">
      <w:pPr>
        <w:pStyle w:val="Nadpis2"/>
      </w:pPr>
    </w:p>
    <w:p w:rsidR="00CB4827" w:rsidRPr="00275F46" w:rsidRDefault="00CB4827" w:rsidP="008A3B59">
      <w:pPr>
        <w:pStyle w:val="Nadpis2"/>
      </w:pPr>
    </w:p>
    <w:p w:rsidR="00CB4827" w:rsidRPr="00CB4827" w:rsidRDefault="00CB4827" w:rsidP="00CB4827"/>
    <w:p w:rsidR="008A3B59" w:rsidRDefault="008A3B59" w:rsidP="00CB4827"/>
    <w:p w:rsidR="008A3B59" w:rsidRDefault="008A3B59" w:rsidP="00CB4827"/>
    <w:p w:rsidR="008A3B59" w:rsidRDefault="008A3B59" w:rsidP="00CB4827"/>
    <w:p w:rsidR="008A3B59" w:rsidRDefault="008A3B59" w:rsidP="00CB4827"/>
    <w:p w:rsidR="008A3B59" w:rsidRDefault="00A84B69">
      <w:pPr>
        <w:rPr>
          <w:rFonts w:asciiTheme="majorHAnsi" w:eastAsiaTheme="majorEastAsia" w:hAnsiTheme="majorHAnsi" w:cstheme="majorBidi"/>
          <w:b/>
          <w:color w:val="2E74B5" w:themeColor="accent1" w:themeShade="BF"/>
          <w:sz w:val="44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914400</wp:posOffset>
            </wp:positionV>
            <wp:extent cx="4801235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11" y="21490"/>
                <wp:lineTo x="21511" y="0"/>
                <wp:lineTo x="0" y="0"/>
              </wp:wrapPolygon>
            </wp:wrapTight>
            <wp:docPr id="13" name="Obrázek 13" descr="http://www.vonhagens-plastination.com/sites/default/files/styles/product_colorbox/public/media/HP130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onhagens-plastination.com/sites/default/files/styles/product_colorbox/public/media/HP1301_4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B59">
        <w:br w:type="page"/>
      </w:r>
    </w:p>
    <w:p w:rsidR="00CB4827" w:rsidRDefault="00CB4827" w:rsidP="00F71152">
      <w:pPr>
        <w:pStyle w:val="Nadpis1"/>
      </w:pPr>
      <w:r>
        <w:lastRenderedPageBreak/>
        <w:t>Lebka</w:t>
      </w:r>
    </w:p>
    <w:p w:rsidR="00CB4827" w:rsidRDefault="00CB4827" w:rsidP="00CB4827"/>
    <w:p w:rsidR="00CB4827" w:rsidRDefault="00CB4827" w:rsidP="008A3B59">
      <w:pPr>
        <w:pStyle w:val="Nadpis2"/>
      </w:pPr>
      <w:proofErr w:type="spellStart"/>
      <w:r w:rsidRPr="00DC1BFE">
        <w:t>Expanded</w:t>
      </w:r>
      <w:proofErr w:type="spellEnd"/>
      <w:r w:rsidRPr="00DC1BFE">
        <w:t xml:space="preserve"> </w:t>
      </w:r>
      <w:proofErr w:type="spellStart"/>
      <w:r w:rsidRPr="00DC1BFE">
        <w:t>Skull</w:t>
      </w:r>
      <w:proofErr w:type="spellEnd"/>
      <w:r w:rsidR="00A84B69">
        <w:t xml:space="preserve"> – HB7004</w:t>
      </w:r>
    </w:p>
    <w:p w:rsidR="00792BAF" w:rsidRPr="00792BAF" w:rsidRDefault="00792BAF" w:rsidP="00792BAF"/>
    <w:p w:rsidR="00CB4827" w:rsidRDefault="00CB4827" w:rsidP="00792BAF">
      <w:pPr>
        <w:pStyle w:val="Odstavecseseznamem"/>
        <w:numPr>
          <w:ilvl w:val="0"/>
          <w:numId w:val="8"/>
        </w:numPr>
      </w:pPr>
      <w:r>
        <w:t>kosti lebky expandované a stabilizované drátěným rámem</w:t>
      </w:r>
    </w:p>
    <w:p w:rsidR="00CB4827" w:rsidRDefault="00CB4827" w:rsidP="00792BAF">
      <w:pPr>
        <w:pStyle w:val="Odstavecseseznamem"/>
        <w:numPr>
          <w:ilvl w:val="0"/>
          <w:numId w:val="8"/>
        </w:numPr>
      </w:pPr>
      <w:r>
        <w:t>s několika zuby v</w:t>
      </w:r>
      <w:r w:rsidR="00792BAF">
        <w:t> </w:t>
      </w:r>
      <w:r>
        <w:t>čelisti</w:t>
      </w:r>
    </w:p>
    <w:p w:rsidR="00792BAF" w:rsidRDefault="00792BAF" w:rsidP="00792BAF"/>
    <w:p w:rsidR="00792BAF" w:rsidRDefault="00792BAF" w:rsidP="00792BAF"/>
    <w:p w:rsidR="00A84B69" w:rsidRDefault="00792BAF">
      <w:pPr>
        <w:rPr>
          <w:rFonts w:asciiTheme="majorHAnsi" w:eastAsiaTheme="majorEastAsia" w:hAnsiTheme="majorHAnsi" w:cstheme="majorBidi"/>
          <w:b/>
          <w:color w:val="2E74B5" w:themeColor="accent1" w:themeShade="BF"/>
          <w:sz w:val="44"/>
          <w:szCs w:val="32"/>
          <w:u w:val="single"/>
        </w:rPr>
      </w:pPr>
      <w:r w:rsidRPr="00275F46">
        <w:rPr>
          <w:rFonts w:ascii="Tahoma" w:hAnsi="Tahoma" w:cs="Tahoma"/>
          <w:sz w:val="20"/>
          <w:szCs w:val="20"/>
        </w:rPr>
        <w:fldChar w:fldCharType="begin"/>
      </w:r>
      <w:r w:rsidRPr="00275F46">
        <w:rPr>
          <w:rFonts w:ascii="Tahoma" w:hAnsi="Tahoma" w:cs="Tahoma"/>
          <w:sz w:val="20"/>
          <w:szCs w:val="20"/>
        </w:rPr>
        <w:instrText xml:space="preserve"> INCLUDEPICTURE "http://www.vonhagens-plastination.com/sites/default/files/styles/product_colorbox/public/media/HB7004_1.jpg" \* MERGEFORMATINET </w:instrText>
      </w:r>
      <w:r w:rsidRPr="00275F46">
        <w:rPr>
          <w:rFonts w:ascii="Tahoma" w:hAnsi="Tahoma" w:cs="Tahoma"/>
          <w:sz w:val="20"/>
          <w:szCs w:val="20"/>
        </w:rPr>
        <w:fldChar w:fldCharType="separate"/>
      </w:r>
      <w:r w:rsidR="002312B6">
        <w:rPr>
          <w:rFonts w:ascii="Tahoma" w:hAnsi="Tahoma" w:cs="Tahoma"/>
          <w:sz w:val="20"/>
          <w:szCs w:val="20"/>
        </w:rPr>
        <w:fldChar w:fldCharType="begin"/>
      </w:r>
      <w:r w:rsidR="002312B6">
        <w:rPr>
          <w:rFonts w:ascii="Tahoma" w:hAnsi="Tahoma" w:cs="Tahoma"/>
          <w:sz w:val="20"/>
          <w:szCs w:val="20"/>
        </w:rPr>
        <w:instrText xml:space="preserve"> INCLUDEPICTURE  "http://www.vonhagens-plastination.com/sites/default/files/styles/product_colorbox/public/media/HB7004_1.jpg" \* MERGEFORMATINET </w:instrText>
      </w:r>
      <w:r w:rsidR="002312B6">
        <w:rPr>
          <w:rFonts w:ascii="Tahoma" w:hAnsi="Tahoma" w:cs="Tahoma"/>
          <w:sz w:val="20"/>
          <w:szCs w:val="20"/>
        </w:rPr>
        <w:fldChar w:fldCharType="separate"/>
      </w:r>
      <w:r w:rsidR="00747AD6">
        <w:rPr>
          <w:rFonts w:ascii="Tahoma" w:hAnsi="Tahoma" w:cs="Tahoma"/>
          <w:sz w:val="20"/>
          <w:szCs w:val="20"/>
        </w:rPr>
        <w:fldChar w:fldCharType="begin"/>
      </w:r>
      <w:r w:rsidR="00747AD6">
        <w:rPr>
          <w:rFonts w:ascii="Tahoma" w:hAnsi="Tahoma" w:cs="Tahoma"/>
          <w:sz w:val="20"/>
          <w:szCs w:val="20"/>
        </w:rPr>
        <w:instrText xml:space="preserve"> INCLUDEPICTURE  "http://www.vonhagens-plastination.com/sites/default/files/styles/product_colorbox/public/media/HB7004_1.jpg" \* MERGEFORMATINET </w:instrText>
      </w:r>
      <w:r w:rsidR="00747AD6">
        <w:rPr>
          <w:rFonts w:ascii="Tahoma" w:hAnsi="Tahoma" w:cs="Tahoma"/>
          <w:sz w:val="20"/>
          <w:szCs w:val="20"/>
        </w:rPr>
        <w:fldChar w:fldCharType="separate"/>
      </w:r>
      <w:r w:rsidR="0093655A">
        <w:rPr>
          <w:rFonts w:ascii="Tahoma" w:hAnsi="Tahoma" w:cs="Tahoma"/>
          <w:sz w:val="20"/>
          <w:szCs w:val="20"/>
        </w:rPr>
        <w:fldChar w:fldCharType="begin"/>
      </w:r>
      <w:r w:rsidR="0093655A">
        <w:rPr>
          <w:rFonts w:ascii="Tahoma" w:hAnsi="Tahoma" w:cs="Tahoma"/>
          <w:sz w:val="20"/>
          <w:szCs w:val="20"/>
        </w:rPr>
        <w:instrText xml:space="preserve"> </w:instrText>
      </w:r>
      <w:r w:rsidR="0093655A">
        <w:rPr>
          <w:rFonts w:ascii="Tahoma" w:hAnsi="Tahoma" w:cs="Tahoma"/>
          <w:sz w:val="20"/>
          <w:szCs w:val="20"/>
        </w:rPr>
        <w:instrText>INCLUDEPICTURE  "http://www.vonhagens-pl</w:instrText>
      </w:r>
      <w:r w:rsidR="0093655A">
        <w:rPr>
          <w:rFonts w:ascii="Tahoma" w:hAnsi="Tahoma" w:cs="Tahoma"/>
          <w:sz w:val="20"/>
          <w:szCs w:val="20"/>
        </w:rPr>
        <w:instrText>astination.com/sites/default/files/styles/product_colorbox/public/media/HB7004_1.jpg" \* MERGEFORMATINET</w:instrText>
      </w:r>
      <w:r w:rsidR="0093655A">
        <w:rPr>
          <w:rFonts w:ascii="Tahoma" w:hAnsi="Tahoma" w:cs="Tahoma"/>
          <w:sz w:val="20"/>
          <w:szCs w:val="20"/>
        </w:rPr>
        <w:instrText xml:space="preserve"> </w:instrText>
      </w:r>
      <w:r w:rsidR="0093655A">
        <w:rPr>
          <w:rFonts w:ascii="Tahoma" w:hAnsi="Tahoma" w:cs="Tahoma"/>
          <w:sz w:val="20"/>
          <w:szCs w:val="20"/>
        </w:rPr>
        <w:fldChar w:fldCharType="separate"/>
      </w:r>
      <w:r w:rsidR="0093655A">
        <w:rPr>
          <w:rFonts w:ascii="Tahoma" w:hAnsi="Tahoma" w:cs="Tahoma"/>
          <w:sz w:val="20"/>
          <w:szCs w:val="20"/>
        </w:rPr>
        <w:pict>
          <v:shape id="_x0000_i1025" type="#_x0000_t75" style="width:462.75pt;height:309pt">
            <v:imagedata r:id="rId29" r:href="rId30"/>
          </v:shape>
        </w:pict>
      </w:r>
      <w:r w:rsidR="0093655A">
        <w:rPr>
          <w:rFonts w:ascii="Tahoma" w:hAnsi="Tahoma" w:cs="Tahoma"/>
          <w:sz w:val="20"/>
          <w:szCs w:val="20"/>
        </w:rPr>
        <w:fldChar w:fldCharType="end"/>
      </w:r>
      <w:r w:rsidR="00747AD6">
        <w:rPr>
          <w:rFonts w:ascii="Tahoma" w:hAnsi="Tahoma" w:cs="Tahoma"/>
          <w:sz w:val="20"/>
          <w:szCs w:val="20"/>
        </w:rPr>
        <w:fldChar w:fldCharType="end"/>
      </w:r>
      <w:r w:rsidR="002312B6">
        <w:rPr>
          <w:rFonts w:ascii="Tahoma" w:hAnsi="Tahoma" w:cs="Tahoma"/>
          <w:sz w:val="20"/>
          <w:szCs w:val="20"/>
        </w:rPr>
        <w:fldChar w:fldCharType="end"/>
      </w:r>
      <w:r w:rsidRPr="00275F46">
        <w:rPr>
          <w:rFonts w:ascii="Tahoma" w:hAnsi="Tahoma" w:cs="Tahoma"/>
          <w:sz w:val="20"/>
          <w:szCs w:val="20"/>
        </w:rPr>
        <w:fldChar w:fldCharType="end"/>
      </w:r>
      <w:r w:rsidR="00A84B69">
        <w:br w:type="page"/>
      </w:r>
    </w:p>
    <w:p w:rsidR="00CB4827" w:rsidRDefault="00CB4827" w:rsidP="00F71152">
      <w:pPr>
        <w:pStyle w:val="Nadpis1"/>
      </w:pPr>
      <w:r>
        <w:lastRenderedPageBreak/>
        <w:t>Skříň na preparáty (3 x)</w:t>
      </w:r>
    </w:p>
    <w:p w:rsidR="00CB4827" w:rsidRDefault="00CB4827" w:rsidP="00CB4827"/>
    <w:p w:rsidR="00CB4827" w:rsidRPr="00DC1BFE" w:rsidRDefault="00CB4827" w:rsidP="008A3B59">
      <w:pPr>
        <w:pStyle w:val="Nadpis2"/>
      </w:pPr>
      <w:r w:rsidRPr="00DC1BFE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4864100</wp:posOffset>
            </wp:positionH>
            <wp:positionV relativeFrom="paragraph">
              <wp:posOffset>24765</wp:posOffset>
            </wp:positionV>
            <wp:extent cx="1439545" cy="2383155"/>
            <wp:effectExtent l="0" t="0" r="8255" b="0"/>
            <wp:wrapTight wrapText="bothSides">
              <wp:wrapPolygon edited="0">
                <wp:start x="0" y="0"/>
                <wp:lineTo x="0" y="21410"/>
                <wp:lineTo x="21438" y="21410"/>
                <wp:lineTo x="21438" y="0"/>
                <wp:lineTo x="0" y="0"/>
              </wp:wrapPolygon>
            </wp:wrapTight>
            <wp:docPr id="14" name="Obrázek 14" descr="20170824_19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0824_1949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BFE">
        <w:t xml:space="preserve">Skříň na </w:t>
      </w:r>
      <w:proofErr w:type="spellStart"/>
      <w:r w:rsidRPr="00DC1BFE">
        <w:t>plastináty</w:t>
      </w:r>
      <w:proofErr w:type="spellEnd"/>
    </w:p>
    <w:p w:rsidR="00CB4827" w:rsidRPr="00275F46" w:rsidRDefault="00CB4827" w:rsidP="00CB4827">
      <w:pPr>
        <w:shd w:val="clear" w:color="auto" w:fill="FFFFFF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CB4827" w:rsidRPr="00275F46" w:rsidRDefault="00CB4827" w:rsidP="00CB4827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275F46">
        <w:rPr>
          <w:rFonts w:ascii="Tahoma" w:hAnsi="Tahoma" w:cs="Tahoma"/>
          <w:sz w:val="20"/>
          <w:szCs w:val="20"/>
        </w:rPr>
        <w:t>Vnější rozměry skříně 1675 × 850 × 2736 mm (š × h × v)</w:t>
      </w:r>
    </w:p>
    <w:p w:rsidR="00CB4827" w:rsidRPr="00275F46" w:rsidRDefault="00CB4827" w:rsidP="00CB4827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275F46">
        <w:rPr>
          <w:rFonts w:ascii="Tahoma" w:hAnsi="Tahoma" w:cs="Tahoma"/>
          <w:sz w:val="20"/>
          <w:szCs w:val="20"/>
        </w:rPr>
        <w:t>Vnitřní rozměry skříně 1350 × 750 × 2350 mm (š × h × v)</w:t>
      </w:r>
    </w:p>
    <w:p w:rsidR="00CB4827" w:rsidRPr="00275F46" w:rsidRDefault="00CB4827" w:rsidP="00CB4827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275F46">
        <w:rPr>
          <w:rFonts w:ascii="Tahoma" w:hAnsi="Tahoma" w:cs="Tahoma"/>
          <w:sz w:val="20"/>
          <w:szCs w:val="20"/>
        </w:rPr>
        <w:t>Elektricky poháněná roleta ovládaná dálkovým ovládáním</w:t>
      </w:r>
    </w:p>
    <w:p w:rsidR="00CB4827" w:rsidRPr="00275F46" w:rsidRDefault="00CB4827" w:rsidP="00CB4827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275F46">
        <w:rPr>
          <w:rFonts w:ascii="Tahoma" w:hAnsi="Tahoma" w:cs="Tahoma"/>
          <w:sz w:val="20"/>
          <w:szCs w:val="20"/>
        </w:rPr>
        <w:t>Potisk rolety fotografiemi modelů</w:t>
      </w:r>
    </w:p>
    <w:p w:rsidR="00CB4827" w:rsidRPr="00275F46" w:rsidRDefault="00CB4827" w:rsidP="00CB4827">
      <w:pPr>
        <w:numPr>
          <w:ilvl w:val="0"/>
          <w:numId w:val="9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275F46">
        <w:rPr>
          <w:rFonts w:ascii="Tahoma" w:hAnsi="Tahoma" w:cs="Tahoma"/>
          <w:sz w:val="20"/>
          <w:szCs w:val="20"/>
        </w:rPr>
        <w:t>Vnitřní LED osvětlení</w:t>
      </w:r>
    </w:p>
    <w:p w:rsidR="00CB4827" w:rsidRPr="00275F46" w:rsidRDefault="00CB4827" w:rsidP="00CB4827">
      <w:pPr>
        <w:rPr>
          <w:rFonts w:ascii="Tahoma" w:hAnsi="Tahoma" w:cs="Tahoma"/>
          <w:sz w:val="20"/>
          <w:szCs w:val="20"/>
        </w:rPr>
      </w:pPr>
    </w:p>
    <w:p w:rsidR="00CB4827" w:rsidRPr="00275F46" w:rsidRDefault="00CB4827" w:rsidP="00CB4827">
      <w:pPr>
        <w:rPr>
          <w:rFonts w:ascii="Tahoma" w:hAnsi="Tahoma" w:cs="Tahoma"/>
          <w:sz w:val="20"/>
          <w:szCs w:val="20"/>
        </w:rPr>
      </w:pPr>
    </w:p>
    <w:sectPr w:rsidR="00CB4827" w:rsidRPr="00275F46" w:rsidSect="00487CF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10883"/>
    <w:multiLevelType w:val="multilevel"/>
    <w:tmpl w:val="511E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D0272"/>
    <w:multiLevelType w:val="multilevel"/>
    <w:tmpl w:val="21E6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32151"/>
    <w:multiLevelType w:val="hybridMultilevel"/>
    <w:tmpl w:val="EC565142"/>
    <w:lvl w:ilvl="0" w:tplc="449C9894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778FD"/>
    <w:multiLevelType w:val="multilevel"/>
    <w:tmpl w:val="A018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A9216D"/>
    <w:multiLevelType w:val="hybridMultilevel"/>
    <w:tmpl w:val="305A5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F4DCA"/>
    <w:multiLevelType w:val="multilevel"/>
    <w:tmpl w:val="F0AA42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D108D7"/>
    <w:multiLevelType w:val="multilevel"/>
    <w:tmpl w:val="7F60E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851B37"/>
    <w:multiLevelType w:val="hybridMultilevel"/>
    <w:tmpl w:val="A7841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17329"/>
    <w:multiLevelType w:val="multilevel"/>
    <w:tmpl w:val="9CE68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E50AD0"/>
    <w:multiLevelType w:val="multilevel"/>
    <w:tmpl w:val="F02E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DE6345"/>
    <w:multiLevelType w:val="multilevel"/>
    <w:tmpl w:val="F0AA42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255827"/>
    <w:multiLevelType w:val="hybridMultilevel"/>
    <w:tmpl w:val="48C293F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0CC4503"/>
    <w:multiLevelType w:val="hybridMultilevel"/>
    <w:tmpl w:val="750CB5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746E8"/>
    <w:multiLevelType w:val="multilevel"/>
    <w:tmpl w:val="5048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9C448C"/>
    <w:multiLevelType w:val="multilevel"/>
    <w:tmpl w:val="EC565142"/>
    <w:lvl w:ilvl="0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81D37"/>
    <w:multiLevelType w:val="multilevel"/>
    <w:tmpl w:val="EC565142"/>
    <w:lvl w:ilvl="0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487474"/>
    <w:multiLevelType w:val="multilevel"/>
    <w:tmpl w:val="EC565142"/>
    <w:lvl w:ilvl="0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B50636"/>
    <w:multiLevelType w:val="multilevel"/>
    <w:tmpl w:val="00E2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F77B7F"/>
    <w:multiLevelType w:val="hybridMultilevel"/>
    <w:tmpl w:val="FDA0A7D4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DC4443C"/>
    <w:multiLevelType w:val="hybridMultilevel"/>
    <w:tmpl w:val="D742AF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73C94"/>
    <w:multiLevelType w:val="hybridMultilevel"/>
    <w:tmpl w:val="8E8034AA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"/>
  </w:num>
  <w:num w:numId="4">
    <w:abstractNumId w:val="9"/>
  </w:num>
  <w:num w:numId="5">
    <w:abstractNumId w:val="6"/>
  </w:num>
  <w:num w:numId="6">
    <w:abstractNumId w:val="17"/>
  </w:num>
  <w:num w:numId="7">
    <w:abstractNumId w:val="8"/>
  </w:num>
  <w:num w:numId="8">
    <w:abstractNumId w:val="0"/>
  </w:num>
  <w:num w:numId="9">
    <w:abstractNumId w:val="4"/>
  </w:num>
  <w:num w:numId="10">
    <w:abstractNumId w:val="19"/>
  </w:num>
  <w:num w:numId="11">
    <w:abstractNumId w:val="7"/>
  </w:num>
  <w:num w:numId="12">
    <w:abstractNumId w:val="12"/>
  </w:num>
  <w:num w:numId="13">
    <w:abstractNumId w:val="20"/>
  </w:num>
  <w:num w:numId="14">
    <w:abstractNumId w:val="11"/>
  </w:num>
  <w:num w:numId="15">
    <w:abstractNumId w:val="18"/>
  </w:num>
  <w:num w:numId="16">
    <w:abstractNumId w:val="5"/>
  </w:num>
  <w:num w:numId="17">
    <w:abstractNumId w:val="10"/>
  </w:num>
  <w:num w:numId="18">
    <w:abstractNumId w:val="2"/>
  </w:num>
  <w:num w:numId="19">
    <w:abstractNumId w:val="15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5CC"/>
    <w:rsid w:val="002312B6"/>
    <w:rsid w:val="002E0322"/>
    <w:rsid w:val="003D7DFB"/>
    <w:rsid w:val="00487CFB"/>
    <w:rsid w:val="004B05CC"/>
    <w:rsid w:val="006A61FA"/>
    <w:rsid w:val="00747AD6"/>
    <w:rsid w:val="00792BAF"/>
    <w:rsid w:val="00885F44"/>
    <w:rsid w:val="008A3B59"/>
    <w:rsid w:val="008D0B2B"/>
    <w:rsid w:val="008E7575"/>
    <w:rsid w:val="00912851"/>
    <w:rsid w:val="0093655A"/>
    <w:rsid w:val="00A84B69"/>
    <w:rsid w:val="00BC64AB"/>
    <w:rsid w:val="00BF0269"/>
    <w:rsid w:val="00CB4827"/>
    <w:rsid w:val="00CC5159"/>
    <w:rsid w:val="00E444D4"/>
    <w:rsid w:val="00F63830"/>
    <w:rsid w:val="00F7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CA491E02-952C-4592-B6FF-D52A9DCA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11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44"/>
      <w:szCs w:val="32"/>
      <w:u w:val="singl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A3B59"/>
    <w:pPr>
      <w:outlineLvl w:val="1"/>
    </w:pPr>
    <w:rPr>
      <w:rFonts w:ascii="Tahoma" w:hAnsi="Tahoma" w:cs="Tahoma"/>
      <w:b/>
      <w:color w:val="00000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1152"/>
    <w:rPr>
      <w:rFonts w:asciiTheme="majorHAnsi" w:eastAsiaTheme="majorEastAsia" w:hAnsiTheme="majorHAnsi" w:cstheme="majorBidi"/>
      <w:b/>
      <w:color w:val="2E74B5" w:themeColor="accent1" w:themeShade="BF"/>
      <w:sz w:val="44"/>
      <w:szCs w:val="32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8A3B59"/>
    <w:rPr>
      <w:rFonts w:ascii="Tahoma" w:hAnsi="Tahoma" w:cs="Tahoma"/>
      <w:b/>
      <w:color w:val="000000"/>
      <w:u w:val="single"/>
    </w:rPr>
  </w:style>
  <w:style w:type="paragraph" w:styleId="Normlnweb">
    <w:name w:val="Normal (Web)"/>
    <w:basedOn w:val="Normln"/>
    <w:uiPriority w:val="99"/>
    <w:unhideWhenUsed/>
    <w:rsid w:val="00CB4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711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vonhagens-plastination.com/sites/default/files/styles/product_colorbox/public/media/HP0101_04.png" TargetMode="External"/><Relationship Id="rId13" Type="http://schemas.openxmlformats.org/officeDocument/2006/relationships/image" Target="media/image6.jpeg"/><Relationship Id="rId18" Type="http://schemas.openxmlformats.org/officeDocument/2006/relationships/image" Target="http://www.vonhagens-plastination.com/sites/default/files/styles/product_colorbox/public/media/HP0204_1.jpg" TargetMode="External"/><Relationship Id="rId26" Type="http://schemas.openxmlformats.org/officeDocument/2006/relationships/image" Target="http://www.vonhagens-plastination.com/sites/default/files/styles/product_colorbox/public/media/HP1301_2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openxmlformats.org/officeDocument/2006/relationships/image" Target="http://www.vonhagens-plastination.com/sites/default/files/styles/product_colorbox/public/media/HP0103_3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www.vonhagens-plastination.com/sites/default/files/styles/product_colorbox/public/media/HP0204_2.jpg" TargetMode="External"/><Relationship Id="rId20" Type="http://schemas.openxmlformats.org/officeDocument/2006/relationships/image" Target="http://www.vonhagens-plastination.com/sites/default/files/styles/product_colorbox/public/media/HP1203_2.jpg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http://www.vonhagens-plastination.com/sites/default/files/styles/product_colorbox/public/media/HP1203_1.jpg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http://www.vonhagens-plastination.com/sites/default/files/styles/product_colorbox/public/media/HP1301_4.jpg" TargetMode="External"/><Relationship Id="rId10" Type="http://schemas.openxmlformats.org/officeDocument/2006/relationships/image" Target="http://www.vonhagens-plastination.com/sites/default/files/styles/product_colorbox/public/media/HP0103_1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://www.vonhagens-plastination.com/sites/default/files/styles/product_colorbox/public/media/HP0103_2.jpg" TargetMode="External"/><Relationship Id="rId22" Type="http://schemas.openxmlformats.org/officeDocument/2006/relationships/image" Target="http://www.vonhagens-plastination.com/sites/default/files/styles/product_colorbox/public/media/HP1203_3.jpg" TargetMode="External"/><Relationship Id="rId27" Type="http://schemas.openxmlformats.org/officeDocument/2006/relationships/image" Target="media/image13.jpeg"/><Relationship Id="rId30" Type="http://schemas.openxmlformats.org/officeDocument/2006/relationships/image" Target="http://www.vonhagens-plastination.com/sites/default/files/styles/product_colorbox/public/media/HB7004_1.jp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9</Pages>
  <Words>708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Machek</dc:creator>
  <cp:keywords/>
  <dc:description/>
  <cp:lastModifiedBy>Libor Machek</cp:lastModifiedBy>
  <cp:revision>13</cp:revision>
  <dcterms:created xsi:type="dcterms:W3CDTF">2020-05-06T10:06:00Z</dcterms:created>
  <dcterms:modified xsi:type="dcterms:W3CDTF">2020-09-14T10:05:00Z</dcterms:modified>
</cp:coreProperties>
</file>