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DA9A" w14:textId="77777777" w:rsidR="00C716F4" w:rsidRPr="00491184" w:rsidRDefault="00C716F4" w:rsidP="009A7C5C">
      <w:pPr>
        <w:jc w:val="center"/>
        <w:rPr>
          <w:b/>
          <w:sz w:val="32"/>
          <w:szCs w:val="32"/>
        </w:rPr>
      </w:pPr>
      <w:r w:rsidRPr="00491184">
        <w:rPr>
          <w:b/>
          <w:sz w:val="32"/>
          <w:szCs w:val="32"/>
        </w:rPr>
        <w:t xml:space="preserve">Smlouva </w:t>
      </w:r>
    </w:p>
    <w:p w14:paraId="41E11F09" w14:textId="77777777" w:rsidR="00C716F4" w:rsidRPr="00A4240A" w:rsidRDefault="00C716F4" w:rsidP="009A7C5C">
      <w:pPr>
        <w:jc w:val="center"/>
        <w:rPr>
          <w:b/>
        </w:rPr>
      </w:pPr>
      <w:r w:rsidRPr="00A4240A">
        <w:rPr>
          <w:b/>
        </w:rPr>
        <w:t>o poskytování úklidových prací a služeb</w:t>
      </w:r>
    </w:p>
    <w:p w14:paraId="747074FB" w14:textId="77777777" w:rsidR="00C716F4" w:rsidRPr="00900581" w:rsidRDefault="00C716F4" w:rsidP="009A7C5C">
      <w:pPr>
        <w:jc w:val="center"/>
        <w:rPr>
          <w:b/>
          <w:sz w:val="22"/>
          <w:szCs w:val="22"/>
        </w:rPr>
      </w:pPr>
      <w:r w:rsidRPr="00900581">
        <w:rPr>
          <w:b/>
          <w:sz w:val="22"/>
          <w:szCs w:val="22"/>
        </w:rPr>
        <w:t>uzavřená podle ustanovení § 1746 odst.2 a § 2586 a násl. Občanského zákona č. 89/2012 Sb.</w:t>
      </w:r>
      <w:r w:rsidRPr="00900581">
        <w:rPr>
          <w:b/>
          <w:sz w:val="22"/>
          <w:szCs w:val="22"/>
        </w:rPr>
        <w:br/>
        <w:t>ve znění pozdějších předpisů</w:t>
      </w:r>
    </w:p>
    <w:p w14:paraId="1944C3C9" w14:textId="77777777" w:rsidR="00C716F4" w:rsidRDefault="00C716F4" w:rsidP="009A7C5C">
      <w:pPr>
        <w:pStyle w:val="Prosttext"/>
        <w:rPr>
          <w:rFonts w:ascii="Times New Roman" w:hAnsi="Times New Roman"/>
          <w:sz w:val="24"/>
          <w:szCs w:val="24"/>
        </w:rPr>
      </w:pPr>
    </w:p>
    <w:p w14:paraId="7E17C092" w14:textId="77777777" w:rsidR="00FB2C16" w:rsidRPr="00931D46" w:rsidRDefault="00FB2C16" w:rsidP="009A7C5C">
      <w:pPr>
        <w:pStyle w:val="Prosttext"/>
        <w:rPr>
          <w:rFonts w:ascii="Times New Roman" w:hAnsi="Times New Roman"/>
          <w:sz w:val="24"/>
          <w:szCs w:val="24"/>
        </w:rPr>
      </w:pPr>
    </w:p>
    <w:p w14:paraId="704396F9" w14:textId="77777777" w:rsidR="00C716F4" w:rsidRPr="00931D46" w:rsidRDefault="00C716F4" w:rsidP="009A7C5C">
      <w:pPr>
        <w:rPr>
          <w:b/>
        </w:rPr>
      </w:pPr>
      <w:r w:rsidRPr="00931D46">
        <w:rPr>
          <w:b/>
        </w:rPr>
        <w:t>Smluvní strany:</w:t>
      </w:r>
    </w:p>
    <w:p w14:paraId="6C03CB0F" w14:textId="77777777" w:rsidR="00C716F4" w:rsidRPr="00931D46" w:rsidRDefault="00C716F4" w:rsidP="009A7C5C">
      <w:pPr>
        <w:rPr>
          <w:b/>
        </w:rPr>
      </w:pPr>
    </w:p>
    <w:p w14:paraId="68920159" w14:textId="77777777" w:rsidR="00311FFF" w:rsidRPr="00311FFF" w:rsidRDefault="00C716F4" w:rsidP="009A7C5C">
      <w:pPr>
        <w:autoSpaceDE w:val="0"/>
        <w:autoSpaceDN w:val="0"/>
        <w:adjustRightInd w:val="0"/>
        <w:jc w:val="both"/>
      </w:pPr>
      <w:r>
        <w:rPr>
          <w:b/>
        </w:rPr>
        <w:t>Sd</w:t>
      </w:r>
      <w:r w:rsidRPr="003F5A48">
        <w:rPr>
          <w:b/>
        </w:rPr>
        <w:t>ružení zdravotnických zařízení II Brno</w:t>
      </w:r>
      <w:r w:rsidRPr="00311FFF">
        <w:rPr>
          <w:b/>
        </w:rPr>
        <w:t>,</w:t>
      </w:r>
      <w:r w:rsidRPr="00311FFF">
        <w:t xml:space="preserve"> příspěvková organizace</w:t>
      </w:r>
    </w:p>
    <w:p w14:paraId="444A99C2" w14:textId="77777777" w:rsidR="00C716F4" w:rsidRPr="003F5A48" w:rsidRDefault="00C716F4" w:rsidP="009A7C5C">
      <w:pPr>
        <w:autoSpaceDE w:val="0"/>
        <w:autoSpaceDN w:val="0"/>
        <w:adjustRightInd w:val="0"/>
        <w:jc w:val="both"/>
      </w:pPr>
      <w:r w:rsidRPr="003F5A48">
        <w:t xml:space="preserve">Sídlo: </w:t>
      </w:r>
      <w:r>
        <w:tab/>
      </w:r>
      <w:r>
        <w:tab/>
      </w:r>
      <w:r>
        <w:tab/>
      </w:r>
      <w:r w:rsidR="009756E4">
        <w:t>602 00</w:t>
      </w:r>
      <w:r w:rsidRPr="003F5A48">
        <w:t xml:space="preserve"> Brno, Zahradníkova </w:t>
      </w:r>
      <w:r w:rsidR="009756E4">
        <w:t>494/</w:t>
      </w:r>
      <w:r w:rsidRPr="003F5A48">
        <w:t>2</w:t>
      </w:r>
    </w:p>
    <w:p w14:paraId="7CF98CED" w14:textId="77777777" w:rsidR="00BA6761" w:rsidRPr="00BA6761" w:rsidRDefault="00BA6761" w:rsidP="00BA6761">
      <w:pPr>
        <w:widowControl w:val="0"/>
        <w:autoSpaceDE w:val="0"/>
        <w:autoSpaceDN w:val="0"/>
        <w:adjustRightInd w:val="0"/>
        <w:rPr>
          <w:kern w:val="2"/>
        </w:rPr>
      </w:pPr>
      <w:r w:rsidRPr="00BA6761">
        <w:rPr>
          <w:kern w:val="2"/>
        </w:rPr>
        <w:t>Za</w:t>
      </w:r>
      <w:r>
        <w:rPr>
          <w:kern w:val="2"/>
        </w:rPr>
        <w:t>stoupená</w:t>
      </w:r>
      <w:r w:rsidRPr="00BA6761">
        <w:rPr>
          <w:kern w:val="2"/>
        </w:rPr>
        <w:t xml:space="preserve">: </w:t>
      </w:r>
      <w:r w:rsidRPr="00BA6761">
        <w:rPr>
          <w:kern w:val="2"/>
        </w:rPr>
        <w:tab/>
      </w:r>
      <w:r w:rsidRPr="00BA6761">
        <w:rPr>
          <w:kern w:val="2"/>
        </w:rPr>
        <w:tab/>
      </w:r>
      <w:r w:rsidR="00DB4E0F">
        <w:rPr>
          <w:kern w:val="2"/>
        </w:rPr>
        <w:t>Ing. Danem Zemanem</w:t>
      </w:r>
      <w:r w:rsidRPr="00BA6761">
        <w:rPr>
          <w:kern w:val="2"/>
        </w:rPr>
        <w:t>, ředite</w:t>
      </w:r>
      <w:r w:rsidR="00DB4E0F">
        <w:rPr>
          <w:kern w:val="2"/>
        </w:rPr>
        <w:t xml:space="preserve">lem </w:t>
      </w:r>
      <w:r w:rsidRPr="00BA6761">
        <w:rPr>
          <w:kern w:val="2"/>
        </w:rPr>
        <w:t>organizace</w:t>
      </w:r>
    </w:p>
    <w:p w14:paraId="0CA05E0E" w14:textId="77777777" w:rsidR="00C716F4" w:rsidRDefault="00C716F4" w:rsidP="009A7C5C">
      <w:pPr>
        <w:autoSpaceDE w:val="0"/>
        <w:autoSpaceDN w:val="0"/>
        <w:adjustRightInd w:val="0"/>
        <w:jc w:val="both"/>
      </w:pPr>
      <w:r w:rsidRPr="003F5A48">
        <w:t xml:space="preserve">IČO: </w:t>
      </w:r>
      <w:r>
        <w:tab/>
      </w:r>
      <w:r>
        <w:tab/>
      </w:r>
      <w:r>
        <w:tab/>
      </w:r>
      <w:r w:rsidRPr="003F5A48">
        <w:t>00344648</w:t>
      </w:r>
    </w:p>
    <w:p w14:paraId="7F44FF98" w14:textId="77777777" w:rsidR="00C716F4" w:rsidRPr="003F5A48" w:rsidRDefault="00C716F4" w:rsidP="009A7C5C">
      <w:pPr>
        <w:autoSpaceDE w:val="0"/>
        <w:autoSpaceDN w:val="0"/>
        <w:adjustRightInd w:val="0"/>
        <w:jc w:val="both"/>
      </w:pPr>
      <w:r w:rsidRPr="003F5A48">
        <w:t xml:space="preserve">DIČ: </w:t>
      </w:r>
      <w:r>
        <w:tab/>
      </w:r>
      <w:r>
        <w:tab/>
      </w:r>
      <w:r>
        <w:tab/>
      </w:r>
      <w:r w:rsidRPr="003F5A48">
        <w:t>CZ00344648</w:t>
      </w:r>
    </w:p>
    <w:p w14:paraId="150E797C" w14:textId="77777777" w:rsidR="00900581" w:rsidRPr="00311FFF" w:rsidRDefault="00900581" w:rsidP="00900581">
      <w:pPr>
        <w:autoSpaceDE w:val="0"/>
        <w:autoSpaceDN w:val="0"/>
        <w:adjustRightInd w:val="0"/>
        <w:jc w:val="both"/>
      </w:pPr>
      <w:r>
        <w:t>Z</w:t>
      </w:r>
      <w:r w:rsidRPr="00311FFF">
        <w:t xml:space="preserve">apsaná v obchodním rejstříku vedeném Krajským soudem v Brně, oddíl </w:t>
      </w:r>
      <w:proofErr w:type="spellStart"/>
      <w:r w:rsidRPr="00311FFF">
        <w:t>Pr</w:t>
      </w:r>
      <w:proofErr w:type="spellEnd"/>
      <w:r w:rsidRPr="00311FFF">
        <w:t>. vložka 8.</w:t>
      </w:r>
    </w:p>
    <w:p w14:paraId="675748E9" w14:textId="77777777" w:rsidR="00C716F4" w:rsidRPr="003F5A48" w:rsidRDefault="00311FFF" w:rsidP="009A7C5C">
      <w:pPr>
        <w:pStyle w:val="Zkladntext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716F4" w:rsidRPr="003F5A48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C716F4">
        <w:rPr>
          <w:rFonts w:ascii="Times New Roman" w:hAnsi="Times New Roman" w:cs="Times New Roman"/>
          <w:sz w:val="24"/>
          <w:szCs w:val="24"/>
        </w:rPr>
        <w:tab/>
      </w:r>
      <w:r w:rsidR="00C716F4" w:rsidRPr="003F5A48">
        <w:rPr>
          <w:rFonts w:ascii="Times New Roman" w:hAnsi="Times New Roman" w:cs="Times New Roman"/>
          <w:sz w:val="24"/>
          <w:szCs w:val="24"/>
        </w:rPr>
        <w:t>Komerční banka, a.s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4FBB2" w14:textId="77777777" w:rsidR="00C716F4" w:rsidRPr="00BA6761" w:rsidRDefault="00C716F4" w:rsidP="009A7C5C">
      <w:pPr>
        <w:widowControl w:val="0"/>
        <w:autoSpaceDE w:val="0"/>
        <w:autoSpaceDN w:val="0"/>
        <w:adjustRightInd w:val="0"/>
        <w:rPr>
          <w:kern w:val="2"/>
        </w:rPr>
      </w:pPr>
      <w:r>
        <w:rPr>
          <w:kern w:val="2"/>
        </w:rPr>
        <w:t>Č</w:t>
      </w:r>
      <w:r w:rsidR="00311FFF">
        <w:rPr>
          <w:kern w:val="2"/>
        </w:rPr>
        <w:t>.</w:t>
      </w:r>
      <w:r>
        <w:rPr>
          <w:kern w:val="2"/>
        </w:rPr>
        <w:t xml:space="preserve"> účtu:</w:t>
      </w:r>
      <w:r w:rsidR="00311FFF">
        <w:rPr>
          <w:kern w:val="2"/>
        </w:rPr>
        <w:tab/>
      </w:r>
      <w:r w:rsidR="00311FFF">
        <w:rPr>
          <w:kern w:val="2"/>
        </w:rPr>
        <w:tab/>
      </w:r>
      <w:r w:rsidR="00311FFF" w:rsidRPr="00BA6761">
        <w:t>72237621/0100</w:t>
      </w:r>
    </w:p>
    <w:p w14:paraId="6088A877" w14:textId="77777777" w:rsidR="00C716F4" w:rsidRPr="00931D46" w:rsidRDefault="00C716F4" w:rsidP="00816607">
      <w:pPr>
        <w:ind w:firstLine="2"/>
        <w:jc w:val="both"/>
        <w:rPr>
          <w:b/>
          <w:i/>
        </w:rPr>
      </w:pPr>
      <w:r w:rsidRPr="00931D46">
        <w:rPr>
          <w:b/>
          <w:i/>
        </w:rPr>
        <w:t>(dále jen „Objednatel“)</w:t>
      </w:r>
    </w:p>
    <w:p w14:paraId="75B3BE09" w14:textId="77777777" w:rsidR="00C716F4" w:rsidRPr="00931D46" w:rsidRDefault="00C716F4" w:rsidP="009A7C5C">
      <w:pPr>
        <w:pStyle w:val="Prost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46">
        <w:rPr>
          <w:rFonts w:ascii="Times New Roman" w:hAnsi="Times New Roman"/>
          <w:b/>
          <w:bCs/>
          <w:sz w:val="24"/>
          <w:szCs w:val="24"/>
        </w:rPr>
        <w:t>a</w:t>
      </w:r>
    </w:p>
    <w:p w14:paraId="0B8E5330" w14:textId="77777777" w:rsidR="00C716F4" w:rsidRPr="00931D46" w:rsidRDefault="00C716F4" w:rsidP="009A7C5C">
      <w:pPr>
        <w:pStyle w:val="Prosttex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1A0BE9" w14:textId="027AC7AD" w:rsidR="00900581" w:rsidRPr="00900581" w:rsidRDefault="00424612" w:rsidP="009A7C5C">
      <w:pPr>
        <w:rPr>
          <w:b/>
        </w:rPr>
      </w:pPr>
      <w:r>
        <w:rPr>
          <w:b/>
        </w:rPr>
        <w:t xml:space="preserve">PERFECT </w:t>
      </w:r>
      <w:proofErr w:type="spellStart"/>
      <w:r>
        <w:rPr>
          <w:b/>
        </w:rPr>
        <w:t>pure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, o.p.s. </w:t>
      </w:r>
    </w:p>
    <w:p w14:paraId="7847E1AD" w14:textId="7F9EF82B" w:rsidR="00C716F4" w:rsidRPr="00931D46" w:rsidRDefault="00C716F4" w:rsidP="009A7C5C">
      <w:pPr>
        <w:rPr>
          <w:b/>
        </w:rPr>
      </w:pPr>
      <w:r w:rsidRPr="00931D46">
        <w:t>Sídlo:</w:t>
      </w:r>
      <w:r w:rsidRPr="00931D46">
        <w:tab/>
      </w:r>
      <w:r w:rsidRPr="00931D46">
        <w:tab/>
      </w:r>
      <w:r w:rsidRPr="00931D46">
        <w:tab/>
      </w:r>
      <w:r w:rsidR="00424612">
        <w:t>Budovatelská 872/51, 696 01 Rohatec</w:t>
      </w:r>
    </w:p>
    <w:p w14:paraId="78A9A9BF" w14:textId="09460FE3" w:rsidR="00BA6761" w:rsidRDefault="00BA6761" w:rsidP="00BA6761">
      <w:r>
        <w:t>Zastoupená:</w:t>
      </w:r>
      <w:r w:rsidRPr="00931D46">
        <w:tab/>
      </w:r>
      <w:r w:rsidRPr="00931D46">
        <w:tab/>
      </w:r>
      <w:r w:rsidR="00424612">
        <w:t>Jaroslavem Loveckým</w:t>
      </w:r>
    </w:p>
    <w:p w14:paraId="1FE206FD" w14:textId="0F91702F" w:rsidR="00C716F4" w:rsidRPr="00931D46" w:rsidRDefault="00C716F4" w:rsidP="009A7C5C">
      <w:r w:rsidRPr="00931D46">
        <w:t>IČ</w:t>
      </w:r>
      <w:r w:rsidR="00082A49">
        <w:t>O</w:t>
      </w:r>
      <w:r>
        <w:t>:</w:t>
      </w:r>
      <w:r w:rsidRPr="00931D46">
        <w:tab/>
      </w:r>
      <w:r w:rsidRPr="00931D46">
        <w:tab/>
      </w:r>
      <w:r w:rsidRPr="00931D46">
        <w:tab/>
      </w:r>
      <w:r w:rsidR="00424612">
        <w:t>02119463</w:t>
      </w:r>
    </w:p>
    <w:p w14:paraId="3D32E277" w14:textId="3BD62D66" w:rsidR="00C716F4" w:rsidRPr="00931D46" w:rsidRDefault="00C716F4" w:rsidP="009A7C5C">
      <w:r w:rsidRPr="00931D46">
        <w:t>DIČ</w:t>
      </w:r>
      <w:r w:rsidR="00BA6761">
        <w:t>:</w:t>
      </w:r>
      <w:r w:rsidRPr="00931D46">
        <w:tab/>
      </w:r>
      <w:r w:rsidRPr="00931D46">
        <w:tab/>
      </w:r>
      <w:r w:rsidRPr="00931D46">
        <w:tab/>
      </w:r>
      <w:r w:rsidR="00424612">
        <w:t>CZ02119463</w:t>
      </w:r>
    </w:p>
    <w:p w14:paraId="6426BECD" w14:textId="14A79FAD" w:rsidR="00C716F4" w:rsidRPr="00931D46" w:rsidRDefault="00C716F4" w:rsidP="009A7C5C">
      <w:pPr>
        <w:widowControl w:val="0"/>
        <w:tabs>
          <w:tab w:val="right" w:pos="6804"/>
        </w:tabs>
        <w:spacing w:line="240" w:lineRule="atLeast"/>
      </w:pPr>
      <w:r w:rsidRPr="00931D46">
        <w:t>Zapsaná v obchodním rejstříku vedeném</w:t>
      </w:r>
      <w:r w:rsidR="00BA6761">
        <w:t xml:space="preserve"> </w:t>
      </w:r>
      <w:r w:rsidR="00424612">
        <w:t>u Krajského soudu v Brně, O 637</w:t>
      </w:r>
    </w:p>
    <w:p w14:paraId="3D72BAEE" w14:textId="5A6A78C2" w:rsidR="00C716F4" w:rsidRPr="00931D46" w:rsidRDefault="00311FFF" w:rsidP="009A7C5C">
      <w:r>
        <w:t>B</w:t>
      </w:r>
      <w:r w:rsidR="00C716F4" w:rsidRPr="00931D46">
        <w:t>ankovní spojení</w:t>
      </w:r>
      <w:r w:rsidR="00BA6761">
        <w:t>:</w:t>
      </w:r>
      <w:r w:rsidR="00C716F4" w:rsidRPr="00931D46">
        <w:tab/>
      </w:r>
      <w:r w:rsidR="00424612">
        <w:t>FIO banka Hodonín</w:t>
      </w:r>
    </w:p>
    <w:p w14:paraId="757A0AFC" w14:textId="69890F21" w:rsidR="00C716F4" w:rsidRPr="00931D46" w:rsidRDefault="00C716F4" w:rsidP="009A7C5C">
      <w:r w:rsidRPr="00931D46">
        <w:t>Č. účtu</w:t>
      </w:r>
      <w:r w:rsidR="00BA6761">
        <w:t>:</w:t>
      </w:r>
      <w:r w:rsidRPr="00931D46">
        <w:tab/>
      </w:r>
      <w:r w:rsidRPr="00931D46">
        <w:tab/>
      </w:r>
      <w:r w:rsidR="00424612">
        <w:t>2300661571/2010</w:t>
      </w:r>
    </w:p>
    <w:p w14:paraId="66044D2C" w14:textId="77777777" w:rsidR="00C716F4" w:rsidRPr="00FD64A1" w:rsidRDefault="00C716F4" w:rsidP="00491184">
      <w:pPr>
        <w:ind w:firstLine="2"/>
      </w:pPr>
      <w:r w:rsidRPr="00931D46">
        <w:rPr>
          <w:b/>
          <w:i/>
        </w:rPr>
        <w:t>(dále jen „</w:t>
      </w:r>
      <w:r w:rsidR="00352E9A">
        <w:rPr>
          <w:b/>
          <w:i/>
        </w:rPr>
        <w:t>Dodavatel</w:t>
      </w:r>
      <w:r w:rsidRPr="00931D46">
        <w:rPr>
          <w:b/>
          <w:i/>
        </w:rPr>
        <w:t>“)</w:t>
      </w:r>
    </w:p>
    <w:p w14:paraId="4E1172EA" w14:textId="77777777" w:rsidR="00C716F4" w:rsidRPr="00931D46" w:rsidRDefault="00C716F4" w:rsidP="009A7C5C">
      <w:pPr>
        <w:jc w:val="both"/>
        <w:rPr>
          <w:rFonts w:eastAsia="MS Mincho"/>
        </w:rPr>
      </w:pPr>
    </w:p>
    <w:p w14:paraId="0E72645C" w14:textId="77777777" w:rsidR="00C716F4" w:rsidRPr="00931D46" w:rsidRDefault="00C716F4" w:rsidP="009A7C5C">
      <w:pPr>
        <w:jc w:val="both"/>
        <w:rPr>
          <w:rFonts w:eastAsia="MS Mincho"/>
        </w:rPr>
      </w:pPr>
      <w:r w:rsidRPr="00931D46">
        <w:rPr>
          <w:rFonts w:eastAsia="MS Mincho"/>
        </w:rPr>
        <w:t>uzavřeli níže uvedeného dne, měsíce a roku tuto</w:t>
      </w:r>
      <w:r w:rsidR="00BA6761">
        <w:rPr>
          <w:rFonts w:eastAsia="MS Mincho"/>
        </w:rPr>
        <w:t xml:space="preserve"> smlouvu:</w:t>
      </w:r>
    </w:p>
    <w:p w14:paraId="5580DFBC" w14:textId="77777777" w:rsidR="00C716F4" w:rsidRPr="00931D46" w:rsidRDefault="00C716F4" w:rsidP="009A7C5C">
      <w:pPr>
        <w:jc w:val="both"/>
        <w:rPr>
          <w:rFonts w:eastAsia="MS Mincho"/>
        </w:rPr>
      </w:pPr>
    </w:p>
    <w:p w14:paraId="4C13FF9F" w14:textId="77777777" w:rsidR="00C716F4" w:rsidRPr="00931D46" w:rsidRDefault="00C716F4" w:rsidP="009A7C5C">
      <w:pPr>
        <w:jc w:val="center"/>
        <w:rPr>
          <w:b/>
        </w:rPr>
      </w:pPr>
      <w:r w:rsidRPr="00931D46">
        <w:rPr>
          <w:b/>
        </w:rPr>
        <w:t>Článek I.</w:t>
      </w:r>
    </w:p>
    <w:p w14:paraId="364245D0" w14:textId="77777777" w:rsidR="00C716F4" w:rsidRPr="00931D46" w:rsidRDefault="00C716F4" w:rsidP="009A7C5C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 w:rsidRPr="00931D46">
        <w:rPr>
          <w:rFonts w:ascii="Times New Roman" w:hAnsi="Times New Roman"/>
          <w:b/>
          <w:sz w:val="24"/>
          <w:szCs w:val="24"/>
        </w:rPr>
        <w:t>Úvodní ustanovení</w:t>
      </w:r>
    </w:p>
    <w:p w14:paraId="277D083E" w14:textId="77777777" w:rsidR="00C716F4" w:rsidRPr="00931D46" w:rsidRDefault="00C716F4" w:rsidP="009A7C5C">
      <w:pPr>
        <w:pStyle w:val="Prosttext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2B1F789" w14:textId="1E8D08E3" w:rsidR="00C716F4" w:rsidRPr="004A39E3" w:rsidRDefault="00C716F4" w:rsidP="006861F9">
      <w:pPr>
        <w:pStyle w:val="Prost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A39E3">
        <w:rPr>
          <w:rFonts w:ascii="Times New Roman" w:hAnsi="Times New Roman"/>
          <w:sz w:val="24"/>
          <w:szCs w:val="24"/>
        </w:rPr>
        <w:t>Uváděný termín "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4A39E3">
        <w:rPr>
          <w:rFonts w:ascii="Times New Roman" w:hAnsi="Times New Roman"/>
          <w:sz w:val="24"/>
          <w:szCs w:val="24"/>
        </w:rPr>
        <w:t xml:space="preserve">el" v tomto dokumentu značí </w:t>
      </w:r>
      <w:r w:rsidR="00424612">
        <w:rPr>
          <w:rFonts w:ascii="Times New Roman" w:hAnsi="Times New Roman"/>
          <w:color w:val="000000"/>
          <w:sz w:val="24"/>
          <w:szCs w:val="24"/>
        </w:rPr>
        <w:t xml:space="preserve">PERFECT </w:t>
      </w:r>
      <w:proofErr w:type="spellStart"/>
      <w:r w:rsidR="00424612">
        <w:rPr>
          <w:rFonts w:ascii="Times New Roman" w:hAnsi="Times New Roman"/>
          <w:color w:val="000000"/>
          <w:sz w:val="24"/>
          <w:szCs w:val="24"/>
        </w:rPr>
        <w:t>pure</w:t>
      </w:r>
      <w:proofErr w:type="spellEnd"/>
      <w:r w:rsidR="004246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4612">
        <w:rPr>
          <w:rFonts w:ascii="Times New Roman" w:hAnsi="Times New Roman"/>
          <w:color w:val="000000"/>
          <w:sz w:val="24"/>
          <w:szCs w:val="24"/>
        </w:rPr>
        <w:t>service</w:t>
      </w:r>
      <w:proofErr w:type="spellEnd"/>
      <w:r w:rsidR="00424612">
        <w:rPr>
          <w:rFonts w:ascii="Times New Roman" w:hAnsi="Times New Roman"/>
          <w:color w:val="000000"/>
          <w:sz w:val="24"/>
          <w:szCs w:val="24"/>
        </w:rPr>
        <w:t>, o.p.s.</w:t>
      </w:r>
      <w:r w:rsidRPr="004A39E3">
        <w:rPr>
          <w:rFonts w:ascii="Times New Roman" w:hAnsi="Times New Roman"/>
          <w:sz w:val="24"/>
          <w:szCs w:val="24"/>
        </w:rPr>
        <w:t xml:space="preserve"> nebo nástupnickou korporaci z tohoto subjektu vzniklou.</w:t>
      </w:r>
    </w:p>
    <w:p w14:paraId="0072016A" w14:textId="77777777" w:rsidR="00C716F4" w:rsidRPr="00931D46" w:rsidRDefault="00C716F4" w:rsidP="006861F9">
      <w:pPr>
        <w:pStyle w:val="Prost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Uváděný termín "Objednatel" značí v tomto dokumentu </w:t>
      </w:r>
      <w:r w:rsidRPr="00311FFF">
        <w:rPr>
          <w:rFonts w:ascii="Times New Roman" w:hAnsi="Times New Roman"/>
          <w:sz w:val="24"/>
          <w:szCs w:val="24"/>
        </w:rPr>
        <w:t>Sdružení zdravotnických zařízení II Brno</w:t>
      </w:r>
      <w:r w:rsidRPr="000C3B2C">
        <w:rPr>
          <w:rFonts w:ascii="Times New Roman" w:hAnsi="Times New Roman"/>
          <w:sz w:val="24"/>
          <w:szCs w:val="24"/>
        </w:rPr>
        <w:t xml:space="preserve">, </w:t>
      </w:r>
      <w:r w:rsidR="00311FFF" w:rsidRPr="000C3B2C">
        <w:rPr>
          <w:rFonts w:ascii="Times New Roman" w:hAnsi="Times New Roman"/>
          <w:sz w:val="24"/>
          <w:szCs w:val="24"/>
        </w:rPr>
        <w:t>příspěvkovou organizaci</w:t>
      </w:r>
      <w:r w:rsidRPr="00311FFF">
        <w:rPr>
          <w:rFonts w:ascii="Times New Roman" w:hAnsi="Times New Roman"/>
          <w:sz w:val="24"/>
          <w:szCs w:val="24"/>
        </w:rPr>
        <w:t>,</w:t>
      </w:r>
      <w:r w:rsidRPr="003F5A48">
        <w:rPr>
          <w:rFonts w:ascii="Times New Roman" w:hAnsi="Times New Roman"/>
          <w:sz w:val="24"/>
          <w:szCs w:val="24"/>
        </w:rPr>
        <w:t xml:space="preserve"> </w:t>
      </w:r>
      <w:r w:rsidRPr="00931D46">
        <w:rPr>
          <w:rFonts w:ascii="Times New Roman" w:hAnsi="Times New Roman"/>
          <w:sz w:val="24"/>
          <w:szCs w:val="24"/>
        </w:rPr>
        <w:t xml:space="preserve">nebo jakoukoliv jinou nástupnickou </w:t>
      </w:r>
      <w:r w:rsidRPr="004A39E3">
        <w:rPr>
          <w:rFonts w:ascii="Times New Roman" w:hAnsi="Times New Roman"/>
          <w:sz w:val="24"/>
          <w:szCs w:val="24"/>
        </w:rPr>
        <w:t>korporaci či korporace</w:t>
      </w:r>
      <w:r w:rsidRPr="00931D46">
        <w:rPr>
          <w:rFonts w:ascii="Times New Roman" w:hAnsi="Times New Roman"/>
          <w:sz w:val="24"/>
          <w:szCs w:val="24"/>
        </w:rPr>
        <w:t xml:space="preserve"> z tohoto subjektu vzniklou či vzniklé.</w:t>
      </w:r>
    </w:p>
    <w:p w14:paraId="30ACED4B" w14:textId="77777777" w:rsidR="00C716F4" w:rsidRPr="00931D46" w:rsidRDefault="00C716F4" w:rsidP="006861F9">
      <w:pPr>
        <w:pStyle w:val="Prost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Uváděný termín "služby" v tomto dokumentu značí úklidové práce a služby poskytované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elem v rozsahu jeho podnikatelského oprávnění, jejichž obsah, rozsah a četnosti jsou specifikovány v přílohách této smlouvy</w:t>
      </w:r>
      <w:r w:rsidR="000C3B2C">
        <w:rPr>
          <w:rFonts w:ascii="Times New Roman" w:hAnsi="Times New Roman"/>
          <w:sz w:val="24"/>
          <w:szCs w:val="24"/>
        </w:rPr>
        <w:t xml:space="preserve"> a</w:t>
      </w:r>
      <w:r w:rsidRPr="00931D46">
        <w:rPr>
          <w:rFonts w:ascii="Times New Roman" w:hAnsi="Times New Roman"/>
          <w:sz w:val="24"/>
          <w:szCs w:val="24"/>
        </w:rPr>
        <w:t xml:space="preserve"> které tvoří její nedílnou součást.</w:t>
      </w:r>
    </w:p>
    <w:p w14:paraId="7518200B" w14:textId="77777777" w:rsidR="00C716F4" w:rsidRPr="00931D46" w:rsidRDefault="00C716F4" w:rsidP="006861F9">
      <w:pPr>
        <w:pStyle w:val="Prost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Uváděný termín "smlouva" v tomto dokumentu značí Smlouvu o poskytování úklidových prací a služeb uzavřenou mezi Objednatelem a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 xml:space="preserve">elem. </w:t>
      </w:r>
    </w:p>
    <w:p w14:paraId="39922FD5" w14:textId="77777777" w:rsidR="00C716F4" w:rsidRPr="00931D46" w:rsidRDefault="00C716F4" w:rsidP="00562D42">
      <w:pPr>
        <w:pStyle w:val="Prosttext"/>
        <w:tabs>
          <w:tab w:val="num" w:pos="426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3841DAEB" w14:textId="77777777" w:rsidR="00C716F4" w:rsidRPr="00931D46" w:rsidRDefault="00C716F4" w:rsidP="00562D42">
      <w:pPr>
        <w:tabs>
          <w:tab w:val="num" w:pos="426"/>
        </w:tabs>
        <w:ind w:left="357" w:hanging="357"/>
        <w:jc w:val="center"/>
        <w:rPr>
          <w:b/>
        </w:rPr>
      </w:pPr>
      <w:r w:rsidRPr="00931D46">
        <w:rPr>
          <w:b/>
        </w:rPr>
        <w:t>Článek II.</w:t>
      </w:r>
    </w:p>
    <w:p w14:paraId="5178295C" w14:textId="77777777" w:rsidR="00C716F4" w:rsidRPr="00931D46" w:rsidRDefault="00C716F4" w:rsidP="00562D42">
      <w:pPr>
        <w:tabs>
          <w:tab w:val="num" w:pos="426"/>
        </w:tabs>
        <w:ind w:left="357" w:hanging="357"/>
        <w:jc w:val="center"/>
        <w:rPr>
          <w:b/>
        </w:rPr>
      </w:pPr>
      <w:r w:rsidRPr="00931D46">
        <w:rPr>
          <w:b/>
        </w:rPr>
        <w:t xml:space="preserve">Předmět </w:t>
      </w:r>
      <w:r w:rsidR="001B2FDF">
        <w:rPr>
          <w:b/>
        </w:rPr>
        <w:t xml:space="preserve">a účel </w:t>
      </w:r>
      <w:r w:rsidRPr="00931D46">
        <w:rPr>
          <w:b/>
        </w:rPr>
        <w:t>smlouvy</w:t>
      </w:r>
    </w:p>
    <w:p w14:paraId="09D78CE9" w14:textId="77777777" w:rsidR="00C716F4" w:rsidRPr="00931D46" w:rsidRDefault="00C716F4" w:rsidP="00562D42">
      <w:pPr>
        <w:pStyle w:val="Prosttext"/>
        <w:tabs>
          <w:tab w:val="num" w:pos="426"/>
        </w:tabs>
        <w:ind w:left="357" w:hanging="357"/>
        <w:jc w:val="center"/>
        <w:rPr>
          <w:rFonts w:ascii="Times New Roman" w:hAnsi="Times New Roman"/>
          <w:smallCaps/>
          <w:sz w:val="24"/>
          <w:szCs w:val="24"/>
        </w:rPr>
      </w:pPr>
    </w:p>
    <w:p w14:paraId="2D457BFF" w14:textId="77777777" w:rsidR="00C716F4" w:rsidRDefault="00C716F4" w:rsidP="006861F9">
      <w:pPr>
        <w:widowControl w:val="0"/>
        <w:numPr>
          <w:ilvl w:val="0"/>
          <w:numId w:val="18"/>
        </w:numPr>
        <w:autoSpaceDE w:val="0"/>
        <w:autoSpaceDN w:val="0"/>
        <w:jc w:val="both"/>
      </w:pPr>
      <w:r w:rsidRPr="00931D46">
        <w:t>Předmětem této smlouvy</w:t>
      </w:r>
      <w:r w:rsidR="001B2FDF">
        <w:t xml:space="preserve"> o poskytování úklidových prací a služeb</w:t>
      </w:r>
      <w:r w:rsidRPr="00931D46">
        <w:t xml:space="preserve"> je poskytování</w:t>
      </w:r>
      <w:r>
        <w:t xml:space="preserve"> </w:t>
      </w:r>
      <w:r w:rsidR="001B2FDF">
        <w:t xml:space="preserve">dlouhodobých </w:t>
      </w:r>
      <w:r w:rsidRPr="00562D42">
        <w:t>pravidelných úklidových služeb</w:t>
      </w:r>
      <w:r w:rsidRPr="00931D46">
        <w:t xml:space="preserve"> </w:t>
      </w:r>
      <w:r>
        <w:t xml:space="preserve">a </w:t>
      </w:r>
      <w:r w:rsidRPr="00562D42">
        <w:t>denního úklidového servisu</w:t>
      </w:r>
      <w:r>
        <w:t xml:space="preserve"> </w:t>
      </w:r>
      <w:r w:rsidR="00352E9A">
        <w:lastRenderedPageBreak/>
        <w:t>Dodavat</w:t>
      </w:r>
      <w:r w:rsidRPr="00931D46">
        <w:t>elem v zařízení</w:t>
      </w:r>
      <w:r>
        <w:t>ch</w:t>
      </w:r>
      <w:r w:rsidRPr="00931D46">
        <w:t xml:space="preserve"> Objednatele na </w:t>
      </w:r>
      <w:r>
        <w:t xml:space="preserve">adresách </w:t>
      </w:r>
      <w:r w:rsidRPr="00562D42">
        <w:t xml:space="preserve">Zahradníkova </w:t>
      </w:r>
      <w:r w:rsidR="004D452B">
        <w:t>2-8</w:t>
      </w:r>
      <w:r w:rsidRPr="00562D42">
        <w:t xml:space="preserve">, </w:t>
      </w:r>
      <w:r w:rsidR="00483CEC">
        <w:t>Nerudova 7</w:t>
      </w:r>
      <w:r w:rsidR="004D452B">
        <w:t>,9,</w:t>
      </w:r>
      <w:r w:rsidR="00483CEC">
        <w:t>11</w:t>
      </w:r>
      <w:r w:rsidR="00B865FA">
        <w:t>,</w:t>
      </w:r>
      <w:r w:rsidRPr="00562D42">
        <w:t xml:space="preserve"> Žerotínovo náměstí 6, Brno</w:t>
      </w:r>
      <w:r w:rsidR="00B865FA">
        <w:t xml:space="preserve"> a Halasovo náměstí 1, Brno</w:t>
      </w:r>
      <w:r w:rsidR="001B2FDF">
        <w:t>. Rozsah a četnost pravidelných úklidových prací a rozsah denního servisu je definován v p</w:t>
      </w:r>
      <w:r w:rsidR="001B2FDF" w:rsidRPr="00562D42">
        <w:t xml:space="preserve">řílohách </w:t>
      </w:r>
      <w:r w:rsidR="001B2FDF">
        <w:t>této smlouvy. Předmětem této smlouvy je rovněž závazek Objednatele zaplatit Dodavateli za řádně a včas provedený úklid sjednanou cenu</w:t>
      </w:r>
      <w:r w:rsidRPr="00931D46">
        <w:t>.</w:t>
      </w:r>
      <w:r>
        <w:t xml:space="preserve"> </w:t>
      </w:r>
    </w:p>
    <w:p w14:paraId="5DB2A5B3" w14:textId="77777777" w:rsidR="001B2FDF" w:rsidRDefault="001B2FDF" w:rsidP="001B2FDF">
      <w:pPr>
        <w:widowControl w:val="0"/>
        <w:numPr>
          <w:ilvl w:val="0"/>
          <w:numId w:val="18"/>
        </w:numPr>
        <w:autoSpaceDE w:val="0"/>
        <w:autoSpaceDN w:val="0"/>
        <w:jc w:val="both"/>
      </w:pPr>
      <w:r w:rsidRPr="001B2FDF">
        <w:t>Účelem této</w:t>
      </w:r>
      <w:r>
        <w:t xml:space="preserve"> smlouvy je uspokojení potřeby O</w:t>
      </w:r>
      <w:r w:rsidRPr="001B2FDF">
        <w:t>bjednatele spočívající v zajištění úklidu v takovém rozsahu, aby byl umožněn řádný provoz ve veřejných i provoz</w:t>
      </w:r>
      <w:r>
        <w:t>ních prostorách výše uvedených objektů O</w:t>
      </w:r>
      <w:r w:rsidRPr="001B2FDF">
        <w:t>bjednatele</w:t>
      </w:r>
      <w:r>
        <w:t>.</w:t>
      </w:r>
    </w:p>
    <w:p w14:paraId="298BA97B" w14:textId="77777777" w:rsidR="009C44D8" w:rsidRDefault="009C44D8" w:rsidP="009C44D8">
      <w:pPr>
        <w:pStyle w:val="Odstavecseseznamem"/>
        <w:numPr>
          <w:ilvl w:val="0"/>
          <w:numId w:val="18"/>
        </w:numPr>
      </w:pPr>
      <w:r w:rsidRPr="009C44D8">
        <w:t>Podkladem pro uz</w:t>
      </w:r>
      <w:r>
        <w:t>avření této smlouvy je nabídka Dodavatele</w:t>
      </w:r>
      <w:r w:rsidRPr="009C44D8">
        <w:t>, která byla na základě výběrového řízení vybrána jako nejvýhodnější.</w:t>
      </w:r>
    </w:p>
    <w:p w14:paraId="6DF1AB46" w14:textId="77777777" w:rsidR="00476466" w:rsidRDefault="00476466" w:rsidP="00476466"/>
    <w:p w14:paraId="6B44833B" w14:textId="77777777" w:rsidR="00476466" w:rsidRDefault="00476466" w:rsidP="00476466"/>
    <w:p w14:paraId="3E6B505E" w14:textId="77777777" w:rsidR="00476466" w:rsidRDefault="006433E1" w:rsidP="006433E1">
      <w:pPr>
        <w:jc w:val="center"/>
      </w:pPr>
      <w:r w:rsidRPr="00931D46">
        <w:rPr>
          <w:b/>
        </w:rPr>
        <w:t>Článek III</w:t>
      </w:r>
      <w:r>
        <w:rPr>
          <w:b/>
        </w:rPr>
        <w:t>.</w:t>
      </w:r>
    </w:p>
    <w:p w14:paraId="35F6E936" w14:textId="77777777" w:rsidR="00476466" w:rsidRDefault="006433E1" w:rsidP="006433E1">
      <w:pPr>
        <w:jc w:val="center"/>
        <w:rPr>
          <w:b/>
        </w:rPr>
      </w:pPr>
      <w:r>
        <w:rPr>
          <w:b/>
        </w:rPr>
        <w:t>Provozní závazky Dodavatele</w:t>
      </w:r>
    </w:p>
    <w:p w14:paraId="5C5D85E5" w14:textId="77777777" w:rsidR="006433E1" w:rsidRDefault="006433E1" w:rsidP="006433E1">
      <w:pPr>
        <w:widowControl w:val="0"/>
        <w:autoSpaceDE w:val="0"/>
        <w:autoSpaceDN w:val="0"/>
        <w:jc w:val="both"/>
        <w:rPr>
          <w:b/>
        </w:rPr>
      </w:pPr>
    </w:p>
    <w:p w14:paraId="0AE694C3" w14:textId="77777777" w:rsidR="00C716F4" w:rsidRDefault="00C716F4" w:rsidP="006433E1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jc w:val="both"/>
      </w:pPr>
      <w:r>
        <w:t>Úklid bude prováděn v pracovní dny Po až Pá v době od 15.00 do 19.00 hodin. Úklidové služby se</w:t>
      </w:r>
      <w:r w:rsidR="00F7582C">
        <w:t xml:space="preserve"> přizpůsobí provozu poliklinik.</w:t>
      </w:r>
    </w:p>
    <w:p w14:paraId="4AE5A5E6" w14:textId="77777777" w:rsidR="00C716F4" w:rsidRDefault="00F7582C" w:rsidP="006433E1">
      <w:pPr>
        <w:widowControl w:val="0"/>
        <w:numPr>
          <w:ilvl w:val="0"/>
          <w:numId w:val="27"/>
        </w:numPr>
        <w:autoSpaceDE w:val="0"/>
        <w:autoSpaceDN w:val="0"/>
        <w:jc w:val="both"/>
        <w:outlineLvl w:val="0"/>
      </w:pPr>
      <w:r w:rsidRPr="00562D42">
        <w:t>Denní úklidový servis na poliklinikách bude zajištěn v pracovní dny Po až P</w:t>
      </w:r>
      <w:r w:rsidR="006433E1">
        <w:t xml:space="preserve">á v době od 6.00 do 15.00 hodin, </w:t>
      </w:r>
      <w:r w:rsidR="006433E1" w:rsidRPr="006433E1">
        <w:t>v každé poliklinice bude jeden nebo více pracovníků zajišťovat denní úklidový servis svou fyzickou přítomností po celou uvedenou dobu.</w:t>
      </w:r>
    </w:p>
    <w:p w14:paraId="671A5712" w14:textId="77777777" w:rsidR="006433E1" w:rsidRDefault="006433E1" w:rsidP="006433E1">
      <w:pPr>
        <w:widowControl w:val="0"/>
        <w:numPr>
          <w:ilvl w:val="0"/>
          <w:numId w:val="27"/>
        </w:numPr>
        <w:autoSpaceDE w:val="0"/>
        <w:autoSpaceDN w:val="0"/>
        <w:jc w:val="both"/>
        <w:outlineLvl w:val="0"/>
      </w:pPr>
      <w:r>
        <w:rPr>
          <w:lang w:eastAsia="he-IL" w:bidi="he-IL"/>
        </w:rPr>
        <w:t>Dodavatel stanoví</w:t>
      </w:r>
      <w:r w:rsidRPr="001F3DC7">
        <w:rPr>
          <w:lang w:eastAsia="he-IL" w:bidi="he-IL"/>
        </w:rPr>
        <w:t xml:space="preserve"> pracovníka odpovědného za přebírání a předávání klíčů uklízených pracovišť od ostrahy objektů</w:t>
      </w:r>
      <w:r>
        <w:rPr>
          <w:lang w:eastAsia="he-IL" w:bidi="he-IL"/>
        </w:rPr>
        <w:t>.</w:t>
      </w:r>
    </w:p>
    <w:p w14:paraId="788B4AAB" w14:textId="77777777" w:rsidR="006433E1" w:rsidRDefault="006433E1" w:rsidP="006433E1">
      <w:pPr>
        <w:widowControl w:val="0"/>
        <w:numPr>
          <w:ilvl w:val="0"/>
          <w:numId w:val="27"/>
        </w:numPr>
        <w:autoSpaceDE w:val="0"/>
        <w:autoSpaceDN w:val="0"/>
        <w:jc w:val="both"/>
        <w:outlineLvl w:val="0"/>
      </w:pPr>
      <w:r>
        <w:rPr>
          <w:lang w:eastAsia="he-IL" w:bidi="he-IL"/>
        </w:rPr>
        <w:t>Dodavatel stanoví</w:t>
      </w:r>
      <w:r w:rsidRPr="001F3DC7">
        <w:rPr>
          <w:lang w:eastAsia="he-IL" w:bidi="he-IL"/>
        </w:rPr>
        <w:t xml:space="preserve"> odpovědného pracovníka a kontrolní činnost</w:t>
      </w:r>
      <w:r>
        <w:rPr>
          <w:lang w:eastAsia="he-IL" w:bidi="he-IL"/>
        </w:rPr>
        <w:t>.</w:t>
      </w:r>
    </w:p>
    <w:p w14:paraId="12BC6900" w14:textId="77777777" w:rsidR="006433E1" w:rsidRDefault="006433E1" w:rsidP="006433E1">
      <w:pPr>
        <w:pStyle w:val="Styl"/>
        <w:numPr>
          <w:ilvl w:val="0"/>
          <w:numId w:val="27"/>
        </w:numPr>
        <w:jc w:val="both"/>
        <w:rPr>
          <w:rFonts w:ascii="Times New Roman" w:hAnsi="Times New Roman" w:cs="Times New Roman"/>
          <w:lang w:eastAsia="he-IL" w:bidi="he-IL"/>
        </w:rPr>
      </w:pPr>
      <w:r>
        <w:rPr>
          <w:rFonts w:ascii="Times New Roman" w:hAnsi="Times New Roman" w:cs="Times New Roman"/>
          <w:lang w:eastAsia="he-IL" w:bidi="he-IL"/>
        </w:rPr>
        <w:t>D</w:t>
      </w:r>
      <w:r w:rsidRPr="008D2F57">
        <w:rPr>
          <w:rFonts w:ascii="Times New Roman" w:hAnsi="Times New Roman" w:cs="Times New Roman"/>
          <w:lang w:eastAsia="he-IL" w:bidi="he-IL"/>
        </w:rPr>
        <w:t>odavatel zajist</w:t>
      </w:r>
      <w:r>
        <w:rPr>
          <w:rFonts w:ascii="Times New Roman" w:hAnsi="Times New Roman" w:cs="Times New Roman"/>
          <w:lang w:eastAsia="he-IL" w:bidi="he-IL"/>
        </w:rPr>
        <w:t>í</w:t>
      </w:r>
      <w:r w:rsidRPr="008D2F57">
        <w:rPr>
          <w:rFonts w:ascii="Times New Roman" w:hAnsi="Times New Roman" w:cs="Times New Roman"/>
          <w:lang w:eastAsia="he-IL" w:bidi="he-IL"/>
        </w:rPr>
        <w:t xml:space="preserve"> v pracovní dny stálý dispečink v době od 6:00 do 1</w:t>
      </w:r>
      <w:r>
        <w:rPr>
          <w:rFonts w:ascii="Times New Roman" w:hAnsi="Times New Roman" w:cs="Times New Roman"/>
          <w:lang w:eastAsia="he-IL" w:bidi="he-IL"/>
        </w:rPr>
        <w:t>9:00 hodin. Počet dispečerů si D</w:t>
      </w:r>
      <w:r w:rsidRPr="008D2F57">
        <w:rPr>
          <w:rFonts w:ascii="Times New Roman" w:hAnsi="Times New Roman" w:cs="Times New Roman"/>
          <w:lang w:eastAsia="he-IL" w:bidi="he-IL"/>
        </w:rPr>
        <w:t xml:space="preserve">odavatel stanoví tak, aby ve stanoveném počtu byli schopni dodržet níže uvedené </w:t>
      </w:r>
      <w:r>
        <w:rPr>
          <w:rFonts w:ascii="Times New Roman" w:hAnsi="Times New Roman" w:cs="Times New Roman"/>
          <w:lang w:eastAsia="he-IL" w:bidi="he-IL"/>
        </w:rPr>
        <w:t>závazky Dodavatele</w:t>
      </w:r>
      <w:r w:rsidRPr="008D2F57">
        <w:rPr>
          <w:rFonts w:ascii="Times New Roman" w:hAnsi="Times New Roman" w:cs="Times New Roman"/>
          <w:lang w:eastAsia="he-IL" w:bidi="he-IL"/>
        </w:rPr>
        <w:t xml:space="preserve">. Dispečeři budou přítomni na jednom telefonním čísle, na kterém budou přijímat </w:t>
      </w:r>
      <w:r>
        <w:rPr>
          <w:rFonts w:ascii="Times New Roman" w:hAnsi="Times New Roman" w:cs="Times New Roman"/>
          <w:lang w:eastAsia="he-IL" w:bidi="he-IL"/>
        </w:rPr>
        <w:t xml:space="preserve">mimořádné </w:t>
      </w:r>
      <w:r w:rsidRPr="008D2F57">
        <w:rPr>
          <w:rFonts w:ascii="Times New Roman" w:hAnsi="Times New Roman" w:cs="Times New Roman"/>
          <w:lang w:eastAsia="he-IL" w:bidi="he-IL"/>
        </w:rPr>
        <w:t xml:space="preserve">požadavky zadavatele </w:t>
      </w:r>
      <w:r>
        <w:rPr>
          <w:rFonts w:ascii="Times New Roman" w:hAnsi="Times New Roman" w:cs="Times New Roman"/>
          <w:lang w:eastAsia="he-IL" w:bidi="he-IL"/>
        </w:rPr>
        <w:t xml:space="preserve">(např. úklid biologického znečištění prostor) </w:t>
      </w:r>
      <w:r w:rsidRPr="008D2F57">
        <w:rPr>
          <w:rFonts w:ascii="Times New Roman" w:hAnsi="Times New Roman" w:cs="Times New Roman"/>
          <w:lang w:eastAsia="he-IL" w:bidi="he-IL"/>
        </w:rPr>
        <w:t>vč. reklamací.</w:t>
      </w:r>
      <w:r w:rsidR="00D10F6E" w:rsidRPr="00D10F6E">
        <w:rPr>
          <w:rFonts w:ascii="Times New Roman" w:hAnsi="Times New Roman" w:cs="Times New Roman"/>
          <w:lang w:eastAsia="he-IL" w:bidi="he-IL"/>
        </w:rPr>
        <w:t xml:space="preserve"> </w:t>
      </w:r>
      <w:r w:rsidR="00D10F6E" w:rsidRPr="008D2F57">
        <w:rPr>
          <w:rFonts w:ascii="Times New Roman" w:hAnsi="Times New Roman" w:cs="Times New Roman"/>
          <w:lang w:eastAsia="he-IL" w:bidi="he-IL"/>
        </w:rPr>
        <w:t xml:space="preserve">Při mimořádných a havarijních situacích </w:t>
      </w:r>
      <w:r w:rsidR="00D10F6E">
        <w:rPr>
          <w:rFonts w:ascii="Times New Roman" w:hAnsi="Times New Roman" w:cs="Times New Roman"/>
          <w:lang w:eastAsia="he-IL" w:bidi="he-IL"/>
        </w:rPr>
        <w:t>Dodavatel zajistí</w:t>
      </w:r>
      <w:r w:rsidR="00D10F6E" w:rsidRPr="008D2F57">
        <w:rPr>
          <w:rFonts w:ascii="Times New Roman" w:hAnsi="Times New Roman" w:cs="Times New Roman"/>
          <w:lang w:eastAsia="he-IL" w:bidi="he-IL"/>
        </w:rPr>
        <w:t xml:space="preserve"> nástup</w:t>
      </w:r>
      <w:r w:rsidR="00D10F6E">
        <w:rPr>
          <w:rFonts w:ascii="Times New Roman" w:hAnsi="Times New Roman" w:cs="Times New Roman"/>
          <w:lang w:eastAsia="he-IL" w:bidi="he-IL"/>
        </w:rPr>
        <w:t xml:space="preserve"> potřebného počtu pracovníků</w:t>
      </w:r>
      <w:r w:rsidR="00D10F6E" w:rsidRPr="008D2F57">
        <w:rPr>
          <w:rFonts w:ascii="Times New Roman" w:hAnsi="Times New Roman" w:cs="Times New Roman"/>
          <w:lang w:eastAsia="he-IL" w:bidi="he-IL"/>
        </w:rPr>
        <w:t xml:space="preserve"> do 10 minut od nahlášení na dispečink.</w:t>
      </w:r>
    </w:p>
    <w:p w14:paraId="6114E79C" w14:textId="77777777" w:rsidR="006433E1" w:rsidRDefault="006433E1" w:rsidP="006433E1">
      <w:pPr>
        <w:widowControl w:val="0"/>
        <w:numPr>
          <w:ilvl w:val="0"/>
          <w:numId w:val="27"/>
        </w:numPr>
        <w:autoSpaceDE w:val="0"/>
        <w:autoSpaceDN w:val="0"/>
        <w:jc w:val="both"/>
        <w:outlineLvl w:val="0"/>
      </w:pPr>
      <w:r>
        <w:rPr>
          <w:lang w:eastAsia="he-IL" w:bidi="he-IL"/>
        </w:rPr>
        <w:t xml:space="preserve">Dodavatel bude provádět </w:t>
      </w:r>
      <w:r w:rsidRPr="008D2F57">
        <w:rPr>
          <w:lang w:eastAsia="he-IL" w:bidi="he-IL"/>
        </w:rPr>
        <w:t>pravidelné kontroly postupů a kvality prováděných prací dispečery dodavatele v rozsahu:</w:t>
      </w:r>
    </w:p>
    <w:p w14:paraId="7A0637DD" w14:textId="77777777" w:rsidR="006433E1" w:rsidRPr="008D2F57" w:rsidRDefault="006433E1" w:rsidP="006433E1">
      <w:pPr>
        <w:pStyle w:val="Styl"/>
        <w:ind w:left="780"/>
        <w:jc w:val="both"/>
        <w:rPr>
          <w:rFonts w:ascii="Times New Roman" w:hAnsi="Times New Roman" w:cs="Times New Roman"/>
          <w:lang w:eastAsia="he-IL" w:bidi="he-IL"/>
        </w:rPr>
      </w:pPr>
      <w:r w:rsidRPr="008D2F57">
        <w:rPr>
          <w:rFonts w:ascii="Times New Roman" w:hAnsi="Times New Roman" w:cs="Times New Roman"/>
          <w:lang w:eastAsia="he-IL" w:bidi="he-IL"/>
        </w:rPr>
        <w:t>-</w:t>
      </w:r>
      <w:r w:rsidRPr="008D2F57">
        <w:rPr>
          <w:rFonts w:ascii="Times New Roman" w:hAnsi="Times New Roman" w:cs="Times New Roman"/>
          <w:lang w:eastAsia="he-IL" w:bidi="he-IL"/>
        </w:rPr>
        <w:tab/>
        <w:t>kontrola a záznam o dodržování postupů a harmonogramu úklidu nejméně na 3 namátkově vybraných pracovištích denně</w:t>
      </w:r>
    </w:p>
    <w:p w14:paraId="5B9A2493" w14:textId="77777777" w:rsidR="006433E1" w:rsidRPr="008D2F57" w:rsidRDefault="006433E1" w:rsidP="006433E1">
      <w:pPr>
        <w:pStyle w:val="Styl"/>
        <w:ind w:left="780"/>
        <w:jc w:val="both"/>
        <w:rPr>
          <w:rFonts w:ascii="Times New Roman" w:hAnsi="Times New Roman" w:cs="Times New Roman"/>
          <w:lang w:eastAsia="he-IL" w:bidi="he-IL"/>
        </w:rPr>
      </w:pPr>
      <w:r w:rsidRPr="008D2F57">
        <w:rPr>
          <w:rFonts w:ascii="Times New Roman" w:hAnsi="Times New Roman" w:cs="Times New Roman"/>
          <w:lang w:eastAsia="he-IL" w:bidi="he-IL"/>
        </w:rPr>
        <w:t>-</w:t>
      </w:r>
      <w:r w:rsidRPr="008D2F57">
        <w:rPr>
          <w:rFonts w:ascii="Times New Roman" w:hAnsi="Times New Roman" w:cs="Times New Roman"/>
          <w:lang w:eastAsia="he-IL" w:bidi="he-IL"/>
        </w:rPr>
        <w:tab/>
        <w:t>kontrola a záznam o správnosti přípravy dezinfekčních roztoků, teploty vody, skladování dezinfekčních roztoků, používání ochranných pracovních prostředků nejméně na 2 namátkově vybraných pracovištích denně</w:t>
      </w:r>
    </w:p>
    <w:p w14:paraId="437A0F04" w14:textId="77777777" w:rsidR="006433E1" w:rsidRPr="008D2F57" w:rsidRDefault="006433E1" w:rsidP="006433E1">
      <w:pPr>
        <w:pStyle w:val="Styl"/>
        <w:ind w:left="780"/>
        <w:jc w:val="both"/>
        <w:rPr>
          <w:rFonts w:ascii="Times New Roman" w:hAnsi="Times New Roman" w:cs="Times New Roman"/>
          <w:lang w:eastAsia="he-IL" w:bidi="he-IL"/>
        </w:rPr>
      </w:pPr>
      <w:r w:rsidRPr="008D2F57">
        <w:rPr>
          <w:rFonts w:ascii="Times New Roman" w:hAnsi="Times New Roman" w:cs="Times New Roman"/>
          <w:lang w:eastAsia="he-IL" w:bidi="he-IL"/>
        </w:rPr>
        <w:t>-</w:t>
      </w:r>
      <w:r w:rsidRPr="008D2F57">
        <w:rPr>
          <w:rFonts w:ascii="Times New Roman" w:hAnsi="Times New Roman" w:cs="Times New Roman"/>
          <w:lang w:eastAsia="he-IL" w:bidi="he-IL"/>
        </w:rPr>
        <w:tab/>
        <w:t>kontrola a záznam doplňování sáčků do odpadkových košů nejméně na 2 namátkově vybraných pracovištích denně</w:t>
      </w:r>
    </w:p>
    <w:p w14:paraId="3C9EF0B5" w14:textId="77777777" w:rsidR="006433E1" w:rsidRPr="008D2F57" w:rsidRDefault="006433E1" w:rsidP="006433E1">
      <w:pPr>
        <w:pStyle w:val="Styl"/>
        <w:ind w:left="780"/>
        <w:jc w:val="both"/>
        <w:rPr>
          <w:rFonts w:ascii="Times New Roman" w:hAnsi="Times New Roman" w:cs="Times New Roman"/>
          <w:lang w:eastAsia="he-IL" w:bidi="he-IL"/>
        </w:rPr>
      </w:pPr>
      <w:r w:rsidRPr="008D2F57">
        <w:rPr>
          <w:rFonts w:ascii="Times New Roman" w:hAnsi="Times New Roman" w:cs="Times New Roman"/>
          <w:lang w:eastAsia="he-IL" w:bidi="he-IL"/>
        </w:rPr>
        <w:t>-</w:t>
      </w:r>
      <w:r w:rsidRPr="008D2F57">
        <w:rPr>
          <w:rFonts w:ascii="Times New Roman" w:hAnsi="Times New Roman" w:cs="Times New Roman"/>
          <w:lang w:eastAsia="he-IL" w:bidi="he-IL"/>
        </w:rPr>
        <w:tab/>
        <w:t>kontrola a záznam uložení úklidových vozíků, uložení a předání mopů k vyprání nejméně na 1 namátkově vybraném pracovišti denně vždy před a po provedení stěru</w:t>
      </w:r>
    </w:p>
    <w:p w14:paraId="38852AF1" w14:textId="77777777" w:rsidR="006433E1" w:rsidRPr="008D2F57" w:rsidRDefault="006433E1" w:rsidP="006433E1">
      <w:pPr>
        <w:pStyle w:val="Styl"/>
        <w:ind w:left="780"/>
        <w:jc w:val="both"/>
        <w:rPr>
          <w:rFonts w:ascii="Times New Roman" w:hAnsi="Times New Roman" w:cs="Times New Roman"/>
          <w:lang w:eastAsia="he-IL" w:bidi="he-IL"/>
        </w:rPr>
      </w:pPr>
      <w:r w:rsidRPr="008D2F57">
        <w:rPr>
          <w:rFonts w:ascii="Times New Roman" w:hAnsi="Times New Roman" w:cs="Times New Roman"/>
          <w:lang w:eastAsia="he-IL" w:bidi="he-IL"/>
        </w:rPr>
        <w:t>-</w:t>
      </w:r>
      <w:r w:rsidRPr="008D2F57">
        <w:rPr>
          <w:rFonts w:ascii="Times New Roman" w:hAnsi="Times New Roman" w:cs="Times New Roman"/>
          <w:lang w:eastAsia="he-IL" w:bidi="he-IL"/>
        </w:rPr>
        <w:tab/>
        <w:t xml:space="preserve">kontrola a </w:t>
      </w:r>
      <w:r>
        <w:rPr>
          <w:rFonts w:ascii="Times New Roman" w:hAnsi="Times New Roman" w:cs="Times New Roman"/>
          <w:lang w:eastAsia="he-IL" w:bidi="he-IL"/>
        </w:rPr>
        <w:t xml:space="preserve">záznam nošení firemního oděvu </w:t>
      </w:r>
      <w:r w:rsidRPr="008D2F57">
        <w:rPr>
          <w:rFonts w:ascii="Times New Roman" w:hAnsi="Times New Roman" w:cs="Times New Roman"/>
          <w:lang w:eastAsia="he-IL" w:bidi="he-IL"/>
        </w:rPr>
        <w:t>nejméně u 3 namátkově vybraných pracovníků denně.</w:t>
      </w:r>
    </w:p>
    <w:p w14:paraId="67CD3B90" w14:textId="77777777" w:rsidR="006433E1" w:rsidRDefault="006433E1" w:rsidP="006433E1">
      <w:pPr>
        <w:pStyle w:val="Styl"/>
        <w:ind w:left="680" w:firstLine="29"/>
        <w:jc w:val="both"/>
        <w:rPr>
          <w:rFonts w:ascii="Times New Roman" w:hAnsi="Times New Roman" w:cs="Times New Roman"/>
          <w:lang w:eastAsia="he-IL" w:bidi="he-IL"/>
        </w:rPr>
      </w:pPr>
      <w:r w:rsidRPr="008D2F57">
        <w:rPr>
          <w:rFonts w:ascii="Times New Roman" w:hAnsi="Times New Roman" w:cs="Times New Roman"/>
          <w:lang w:eastAsia="he-IL" w:bidi="he-IL"/>
        </w:rPr>
        <w:t xml:space="preserve">Tyto kontroly </w:t>
      </w:r>
      <w:r>
        <w:rPr>
          <w:rFonts w:ascii="Times New Roman" w:hAnsi="Times New Roman" w:cs="Times New Roman"/>
          <w:lang w:eastAsia="he-IL" w:bidi="he-IL"/>
        </w:rPr>
        <w:t>bude D</w:t>
      </w:r>
      <w:r w:rsidRPr="008D2F57">
        <w:rPr>
          <w:rFonts w:ascii="Times New Roman" w:hAnsi="Times New Roman" w:cs="Times New Roman"/>
          <w:lang w:eastAsia="he-IL" w:bidi="he-IL"/>
        </w:rPr>
        <w:t>odavatel</w:t>
      </w:r>
      <w:r>
        <w:rPr>
          <w:rFonts w:ascii="Times New Roman" w:hAnsi="Times New Roman" w:cs="Times New Roman"/>
          <w:lang w:eastAsia="he-IL" w:bidi="he-IL"/>
        </w:rPr>
        <w:t xml:space="preserve"> provádět</w:t>
      </w:r>
      <w:r w:rsidRPr="008D2F57">
        <w:rPr>
          <w:rFonts w:ascii="Times New Roman" w:hAnsi="Times New Roman" w:cs="Times New Roman"/>
          <w:lang w:eastAsia="he-IL" w:bidi="he-IL"/>
        </w:rPr>
        <w:t xml:space="preserve"> tak, aby každé pracoviště bylo prokazatelně zkontrolováno nejméně 1</w:t>
      </w:r>
      <w:r>
        <w:rPr>
          <w:rFonts w:ascii="Times New Roman" w:hAnsi="Times New Roman" w:cs="Times New Roman"/>
          <w:lang w:eastAsia="he-IL" w:bidi="he-IL"/>
        </w:rPr>
        <w:t>x</w:t>
      </w:r>
      <w:r w:rsidRPr="008D2F57">
        <w:rPr>
          <w:rFonts w:ascii="Times New Roman" w:hAnsi="Times New Roman" w:cs="Times New Roman"/>
          <w:lang w:eastAsia="he-IL" w:bidi="he-IL"/>
        </w:rPr>
        <w:t xml:space="preserve"> měsíčně. O těchto kontrolách vede </w:t>
      </w:r>
      <w:r>
        <w:rPr>
          <w:rFonts w:ascii="Times New Roman" w:hAnsi="Times New Roman" w:cs="Times New Roman"/>
          <w:lang w:eastAsia="he-IL" w:bidi="he-IL"/>
        </w:rPr>
        <w:t>D</w:t>
      </w:r>
      <w:r w:rsidRPr="008D2F57">
        <w:rPr>
          <w:rFonts w:ascii="Times New Roman" w:hAnsi="Times New Roman" w:cs="Times New Roman"/>
          <w:lang w:eastAsia="he-IL" w:bidi="he-IL"/>
        </w:rPr>
        <w:t xml:space="preserve">odavatel písemný </w:t>
      </w:r>
      <w:r>
        <w:rPr>
          <w:rFonts w:ascii="Times New Roman" w:hAnsi="Times New Roman" w:cs="Times New Roman"/>
          <w:lang w:eastAsia="he-IL" w:bidi="he-IL"/>
        </w:rPr>
        <w:t>záznam v knize kontrol každé polikliniky</w:t>
      </w:r>
      <w:r w:rsidRPr="008D2F57">
        <w:rPr>
          <w:rFonts w:ascii="Times New Roman" w:hAnsi="Times New Roman" w:cs="Times New Roman"/>
          <w:lang w:eastAsia="he-IL" w:bidi="he-IL"/>
        </w:rPr>
        <w:t xml:space="preserve"> včetně zjištěných nedostatků a provedených nápravných opatření. Doklad o provedených kontrolá</w:t>
      </w:r>
      <w:r>
        <w:rPr>
          <w:rFonts w:ascii="Times New Roman" w:hAnsi="Times New Roman" w:cs="Times New Roman"/>
          <w:lang w:eastAsia="he-IL" w:bidi="he-IL"/>
        </w:rPr>
        <w:t>ch postupů a kvality úklidu je D</w:t>
      </w:r>
      <w:r w:rsidRPr="008D2F57">
        <w:rPr>
          <w:rFonts w:ascii="Times New Roman" w:hAnsi="Times New Roman" w:cs="Times New Roman"/>
          <w:lang w:eastAsia="he-IL" w:bidi="he-IL"/>
        </w:rPr>
        <w:t xml:space="preserve">odavatel povinen předložit </w:t>
      </w:r>
      <w:r>
        <w:rPr>
          <w:rFonts w:ascii="Times New Roman" w:hAnsi="Times New Roman" w:cs="Times New Roman"/>
          <w:lang w:eastAsia="he-IL" w:bidi="he-IL"/>
        </w:rPr>
        <w:t>Objednateli</w:t>
      </w:r>
      <w:r w:rsidRPr="008D2F57">
        <w:rPr>
          <w:rFonts w:ascii="Times New Roman" w:hAnsi="Times New Roman" w:cs="Times New Roman"/>
          <w:lang w:eastAsia="he-IL" w:bidi="he-IL"/>
        </w:rPr>
        <w:t xml:space="preserve"> na požádání k</w:t>
      </w:r>
      <w:r>
        <w:rPr>
          <w:rFonts w:ascii="Times New Roman" w:hAnsi="Times New Roman" w:cs="Times New Roman"/>
          <w:lang w:eastAsia="he-IL" w:bidi="he-IL"/>
        </w:rPr>
        <w:t> </w:t>
      </w:r>
      <w:r w:rsidRPr="008D2F57">
        <w:rPr>
          <w:rFonts w:ascii="Times New Roman" w:hAnsi="Times New Roman" w:cs="Times New Roman"/>
          <w:lang w:eastAsia="he-IL" w:bidi="he-IL"/>
        </w:rPr>
        <w:t>nahlédnutí</w:t>
      </w:r>
      <w:r>
        <w:rPr>
          <w:rFonts w:ascii="Times New Roman" w:hAnsi="Times New Roman" w:cs="Times New Roman"/>
          <w:lang w:eastAsia="he-IL" w:bidi="he-IL"/>
        </w:rPr>
        <w:t xml:space="preserve"> či k zaznamenání svých připomínek</w:t>
      </w:r>
      <w:r w:rsidRPr="008D2F57">
        <w:rPr>
          <w:rFonts w:ascii="Times New Roman" w:hAnsi="Times New Roman" w:cs="Times New Roman"/>
          <w:lang w:eastAsia="he-IL" w:bidi="he-IL"/>
        </w:rPr>
        <w:t>.</w:t>
      </w:r>
    </w:p>
    <w:p w14:paraId="4772DF40" w14:textId="77777777" w:rsidR="00C716F4" w:rsidRPr="00931D46" w:rsidRDefault="00C716F4" w:rsidP="009A7C5C">
      <w:pPr>
        <w:jc w:val="center"/>
        <w:rPr>
          <w:b/>
        </w:rPr>
      </w:pPr>
      <w:r w:rsidRPr="00931D46">
        <w:rPr>
          <w:b/>
        </w:rPr>
        <w:lastRenderedPageBreak/>
        <w:t>Článek I</w:t>
      </w:r>
      <w:r w:rsidR="006433E1">
        <w:rPr>
          <w:b/>
        </w:rPr>
        <w:t>V</w:t>
      </w:r>
      <w:r w:rsidRPr="00931D46">
        <w:rPr>
          <w:b/>
        </w:rPr>
        <w:t>.</w:t>
      </w:r>
    </w:p>
    <w:p w14:paraId="1CEB6F39" w14:textId="77777777" w:rsidR="00C716F4" w:rsidRPr="00931D46" w:rsidRDefault="00C716F4" w:rsidP="009A7C5C">
      <w:pPr>
        <w:jc w:val="center"/>
        <w:rPr>
          <w:b/>
        </w:rPr>
      </w:pPr>
      <w:r w:rsidRPr="00931D46">
        <w:rPr>
          <w:b/>
        </w:rPr>
        <w:t xml:space="preserve">Základní </w:t>
      </w:r>
      <w:r w:rsidRPr="004A39E3">
        <w:rPr>
          <w:b/>
        </w:rPr>
        <w:t>smluvní závazky a součinnost smluvních stran</w:t>
      </w:r>
    </w:p>
    <w:p w14:paraId="0F169070" w14:textId="77777777" w:rsidR="00C716F4" w:rsidRPr="00931D46" w:rsidRDefault="00C716F4" w:rsidP="009A7C5C">
      <w:pPr>
        <w:pStyle w:val="Prosttext"/>
        <w:jc w:val="center"/>
        <w:rPr>
          <w:rFonts w:ascii="Times New Roman" w:hAnsi="Times New Roman"/>
          <w:smallCaps/>
          <w:sz w:val="24"/>
          <w:szCs w:val="24"/>
        </w:rPr>
      </w:pPr>
    </w:p>
    <w:p w14:paraId="6FAFCB09" w14:textId="77777777" w:rsidR="00C716F4" w:rsidRDefault="00352E9A" w:rsidP="006861F9">
      <w:pPr>
        <w:widowControl w:val="0"/>
        <w:numPr>
          <w:ilvl w:val="0"/>
          <w:numId w:val="19"/>
        </w:numPr>
        <w:autoSpaceDE w:val="0"/>
        <w:autoSpaceDN w:val="0"/>
        <w:jc w:val="both"/>
      </w:pPr>
      <w:r>
        <w:t>Dodavat</w:t>
      </w:r>
      <w:r w:rsidR="00C716F4" w:rsidRPr="00931D46">
        <w:t xml:space="preserve">el se zavazuje provádět, popř. </w:t>
      </w:r>
      <w:r w:rsidR="00C716F4" w:rsidRPr="00435BD7">
        <w:t>pod svým obchodním vedením</w:t>
      </w:r>
      <w:r w:rsidR="00C716F4" w:rsidRPr="00931D46">
        <w:t xml:space="preserve"> zajistit provedení služeb, které jsou předmětem této smlouvy, na vlastní náklady a vlastní nebezpečí. Pokud </w:t>
      </w:r>
      <w:r>
        <w:t>Dodavat</w:t>
      </w:r>
      <w:r w:rsidR="00C716F4" w:rsidRPr="00931D46">
        <w:t xml:space="preserve">el pověří provedením sjednaných služeb nebo jejich části jinou osobu má </w:t>
      </w:r>
      <w:r>
        <w:t>Dodavat</w:t>
      </w:r>
      <w:r w:rsidR="00C716F4" w:rsidRPr="00931D46">
        <w:t>el odpovědnost, jako by službu prováděl sám.</w:t>
      </w:r>
    </w:p>
    <w:p w14:paraId="460D1ADF" w14:textId="77777777" w:rsidR="00C716F4" w:rsidRPr="00931D46" w:rsidRDefault="00352E9A" w:rsidP="006861F9">
      <w:pPr>
        <w:widowControl w:val="0"/>
        <w:numPr>
          <w:ilvl w:val="0"/>
          <w:numId w:val="19"/>
        </w:numPr>
        <w:autoSpaceDE w:val="0"/>
        <w:autoSpaceDN w:val="0"/>
        <w:jc w:val="both"/>
      </w:pPr>
      <w:r>
        <w:t>Dodavat</w:t>
      </w:r>
      <w:r w:rsidR="00C716F4" w:rsidRPr="00931D46">
        <w:t>el odpovídá Objednateli za:</w:t>
      </w:r>
    </w:p>
    <w:p w14:paraId="7FCCA790" w14:textId="77777777" w:rsidR="00C716F4" w:rsidRPr="00931D46" w:rsidRDefault="00C716F4" w:rsidP="009A7C5C">
      <w:pPr>
        <w:pStyle w:val="Prosttext"/>
        <w:numPr>
          <w:ilvl w:val="1"/>
          <w:numId w:val="9"/>
        </w:numPr>
        <w:tabs>
          <w:tab w:val="clear" w:pos="42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>kvalitu, všeobecnou a odbornou správnost poskytovaných služeb, za dodržování právních předpisů a norem při používání čistících, dezinfekčních, mycích a technických prostředků i dalšího materiálu a věcí používaných při poskytování sjednaných služeb,</w:t>
      </w:r>
    </w:p>
    <w:p w14:paraId="6945353F" w14:textId="77777777" w:rsidR="00C716F4" w:rsidRPr="00931D46" w:rsidRDefault="00C716F4" w:rsidP="009A7C5C">
      <w:pPr>
        <w:pStyle w:val="Prosttext"/>
        <w:numPr>
          <w:ilvl w:val="1"/>
          <w:numId w:val="9"/>
        </w:numPr>
        <w:tabs>
          <w:tab w:val="clear" w:pos="42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>údržbu prostor pro úschovu úklidového materiálu, které předá ke dni ukončení této smlouvy vyklizené a uvedené do původního stavu, pokud se s Objednatelem nedohodne jinak,</w:t>
      </w:r>
    </w:p>
    <w:p w14:paraId="1F18AE7F" w14:textId="77777777" w:rsidR="00C716F4" w:rsidRPr="00931D46" w:rsidRDefault="00C716F4" w:rsidP="009A7C5C">
      <w:pPr>
        <w:pStyle w:val="Prosttext"/>
        <w:numPr>
          <w:ilvl w:val="1"/>
          <w:numId w:val="9"/>
        </w:numPr>
        <w:tabs>
          <w:tab w:val="clear" w:pos="42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dodržování vnitřních pokynů a směrnic Objednatele stanovující provozně technické a bezpečnostní podmínky pohybu zaměstnanců a pracovníků v prostorách a zařízeních, které jsou předmětem plnění této smlouvy za předpokladu, že Objednatel s těmito vnitřními pokyny a směrnicemi pracovníky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ele v plném rozsahu prokazatelně seznámí,</w:t>
      </w:r>
    </w:p>
    <w:p w14:paraId="10EAF43D" w14:textId="77777777" w:rsidR="00C716F4" w:rsidRPr="00931D46" w:rsidRDefault="00C716F4" w:rsidP="009A7C5C">
      <w:pPr>
        <w:pStyle w:val="Prosttext"/>
        <w:numPr>
          <w:ilvl w:val="1"/>
          <w:numId w:val="9"/>
        </w:numPr>
        <w:tabs>
          <w:tab w:val="clear" w:pos="42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odevzdání všech zjevně ztracených věcí nalezených pracovníky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ele na místech výkonu sjednaných služeb pověřeným pracovníkům Objednatele.</w:t>
      </w:r>
    </w:p>
    <w:p w14:paraId="20A8812F" w14:textId="77777777" w:rsidR="00D10F6E" w:rsidRPr="00D10F6E" w:rsidRDefault="00D10F6E" w:rsidP="00562D42">
      <w:pPr>
        <w:pStyle w:val="Prosttext"/>
        <w:numPr>
          <w:ilvl w:val="0"/>
          <w:numId w:val="8"/>
        </w:numPr>
        <w:ind w:left="482" w:hanging="482"/>
        <w:jc w:val="both"/>
        <w:rPr>
          <w:rFonts w:ascii="Times New Roman" w:hAnsi="Times New Roman"/>
          <w:b/>
          <w:sz w:val="24"/>
          <w:szCs w:val="24"/>
        </w:rPr>
      </w:pPr>
      <w:r w:rsidRPr="00D10F6E">
        <w:rPr>
          <w:rFonts w:ascii="Times New Roman" w:hAnsi="Times New Roman"/>
          <w:b/>
          <w:sz w:val="24"/>
          <w:szCs w:val="24"/>
        </w:rPr>
        <w:t>Závazky dodavatele ve vztahu k jeho zaměstnancům a spolupracujícím osobám:</w:t>
      </w:r>
    </w:p>
    <w:p w14:paraId="7B70A450" w14:textId="77777777" w:rsidR="00D10F6E" w:rsidRDefault="00D10F6E" w:rsidP="00D10F6E">
      <w:pPr>
        <w:pStyle w:val="Prosttex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zajistí, aby p</w:t>
      </w:r>
      <w:r w:rsidRPr="00D10F6E">
        <w:rPr>
          <w:rFonts w:ascii="Times New Roman" w:hAnsi="Times New Roman"/>
          <w:sz w:val="24"/>
          <w:szCs w:val="24"/>
        </w:rPr>
        <w:t xml:space="preserve">racovníci úklidu </w:t>
      </w:r>
      <w:r>
        <w:rPr>
          <w:rFonts w:ascii="Times New Roman" w:hAnsi="Times New Roman"/>
          <w:sz w:val="24"/>
          <w:szCs w:val="24"/>
        </w:rPr>
        <w:t>byli</w:t>
      </w:r>
      <w:r w:rsidRPr="00D10F6E">
        <w:rPr>
          <w:rFonts w:ascii="Times New Roman" w:hAnsi="Times New Roman"/>
          <w:sz w:val="24"/>
          <w:szCs w:val="24"/>
        </w:rPr>
        <w:t xml:space="preserve"> upravení, vybavení čistým a jednotným pracovním oděvem v dostatečném množství pro možnost převlečení v případě znečištění a řádnou pracovní obuví. Dále musí mít příslušné osobní ochranné pracovní prostředky dle rizika práce, kterou vykonávají nebo dle hygienických předpisů (ochranné rukavice, ústenku atd.).</w:t>
      </w:r>
    </w:p>
    <w:p w14:paraId="2B5C92C4" w14:textId="77777777" w:rsidR="00D10F6E" w:rsidRPr="00D10F6E" w:rsidRDefault="00D10F6E" w:rsidP="00D10F6E">
      <w:pPr>
        <w:pStyle w:val="Prosttex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10F6E">
        <w:rPr>
          <w:rFonts w:ascii="Times New Roman" w:hAnsi="Times New Roman"/>
          <w:sz w:val="24"/>
          <w:szCs w:val="24"/>
        </w:rPr>
        <w:t>Dodavatel je povinen u svých zaměstnanců zajistit všechna školení, lékařské prohlídky, pojištění a u zahraničních pracovníků i pracovní povolení dle příslušných právních předpisů.</w:t>
      </w:r>
    </w:p>
    <w:p w14:paraId="19772CDE" w14:textId="77777777" w:rsidR="00D10F6E" w:rsidRPr="00D10F6E" w:rsidRDefault="00D10F6E" w:rsidP="00D10F6E">
      <w:pPr>
        <w:pStyle w:val="Prosttex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>Do</w:t>
      </w:r>
      <w:r w:rsidRPr="00D10F6E">
        <w:rPr>
          <w:rFonts w:ascii="Times New Roman" w:hAnsi="Times New Roman"/>
          <w:sz w:val="24"/>
          <w:szCs w:val="24"/>
          <w:lang w:eastAsia="he-IL" w:bidi="he-IL"/>
        </w:rPr>
        <w:t>davatel zajist</w:t>
      </w:r>
      <w:r>
        <w:rPr>
          <w:rFonts w:ascii="Times New Roman" w:hAnsi="Times New Roman"/>
          <w:sz w:val="24"/>
          <w:szCs w:val="24"/>
          <w:lang w:eastAsia="he-IL" w:bidi="he-IL"/>
        </w:rPr>
        <w:t>í</w:t>
      </w:r>
      <w:r w:rsidRPr="00D10F6E">
        <w:rPr>
          <w:rFonts w:ascii="Times New Roman" w:hAnsi="Times New Roman"/>
          <w:sz w:val="24"/>
          <w:szCs w:val="24"/>
          <w:lang w:eastAsia="he-IL" w:bidi="he-IL"/>
        </w:rPr>
        <w:t xml:space="preserve"> školení svých zaměstnanců, kteří provádějí úklid v hygienickém minimu, a to v následujícím rozsahu: Vstupní: rámcová </w:t>
      </w:r>
      <w:proofErr w:type="gramStart"/>
      <w:r w:rsidRPr="00D10F6E">
        <w:rPr>
          <w:rFonts w:ascii="Times New Roman" w:hAnsi="Times New Roman"/>
          <w:sz w:val="24"/>
          <w:szCs w:val="24"/>
          <w:lang w:eastAsia="he-IL" w:bidi="he-IL"/>
        </w:rPr>
        <w:t>osnova - Vyhláška</w:t>
      </w:r>
      <w:proofErr w:type="gramEnd"/>
      <w:r w:rsidRPr="00D10F6E">
        <w:rPr>
          <w:rFonts w:ascii="Times New Roman" w:hAnsi="Times New Roman"/>
          <w:sz w:val="24"/>
          <w:szCs w:val="24"/>
          <w:lang w:eastAsia="he-IL" w:bidi="he-IL"/>
        </w:rPr>
        <w:t xml:space="preserve"> 306/2012</w:t>
      </w:r>
      <w:r>
        <w:rPr>
          <w:rFonts w:ascii="Times New Roman" w:hAnsi="Times New Roman"/>
          <w:sz w:val="24"/>
          <w:szCs w:val="24"/>
          <w:lang w:eastAsia="he-IL" w:bidi="he-IL"/>
        </w:rPr>
        <w:t xml:space="preserve"> </w:t>
      </w:r>
      <w:r w:rsidRPr="00D10F6E">
        <w:rPr>
          <w:rFonts w:ascii="Times New Roman" w:hAnsi="Times New Roman"/>
          <w:sz w:val="24"/>
          <w:szCs w:val="24"/>
          <w:lang w:eastAsia="he-IL" w:bidi="he-IL"/>
        </w:rPr>
        <w:t>Sb. zaměřeno na §</w:t>
      </w:r>
      <w:r>
        <w:rPr>
          <w:rFonts w:ascii="Times New Roman" w:hAnsi="Times New Roman"/>
          <w:sz w:val="24"/>
          <w:szCs w:val="24"/>
          <w:lang w:eastAsia="he-IL" w:bidi="he-IL"/>
        </w:rPr>
        <w:t xml:space="preserve"> </w:t>
      </w:r>
      <w:r w:rsidRPr="00D10F6E">
        <w:rPr>
          <w:rFonts w:ascii="Times New Roman" w:hAnsi="Times New Roman"/>
          <w:sz w:val="24"/>
          <w:szCs w:val="24"/>
          <w:lang w:eastAsia="he-IL" w:bidi="he-IL"/>
        </w:rPr>
        <w:t>10 Hygienické požadavky na úklid</w:t>
      </w:r>
      <w:r>
        <w:rPr>
          <w:rFonts w:ascii="Times New Roman" w:hAnsi="Times New Roman"/>
          <w:sz w:val="24"/>
          <w:szCs w:val="24"/>
          <w:lang w:eastAsia="he-IL" w:bidi="he-IL"/>
        </w:rPr>
        <w:t>,</w:t>
      </w:r>
      <w:r w:rsidRPr="00D10F6E">
        <w:rPr>
          <w:rFonts w:ascii="Times New Roman" w:hAnsi="Times New Roman"/>
          <w:sz w:val="24"/>
          <w:szCs w:val="24"/>
          <w:lang w:eastAsia="he-IL" w:bidi="he-IL"/>
        </w:rPr>
        <w:t xml:space="preserve"> Harmonogramy úklidu pro jednotlivé kategorie pracovišť, Dezinfekční plán pro zdravotnické pracoviště - včetně nácviku ředění dezinfekčních a mycích přípravků, dodržování expozice a střídání dezinfekčních přípravků. Periodické: 1x ročně v rozsahu školení vstupního. Dodavatel vede dokumentaci o proškolení svých zaměstnanců a je povinen na požádání tuto dokumentaci </w:t>
      </w:r>
      <w:r>
        <w:rPr>
          <w:rFonts w:ascii="Times New Roman" w:hAnsi="Times New Roman"/>
          <w:sz w:val="24"/>
          <w:szCs w:val="24"/>
          <w:lang w:eastAsia="he-IL" w:bidi="he-IL"/>
        </w:rPr>
        <w:t>Objednateli</w:t>
      </w:r>
      <w:r w:rsidRPr="00D10F6E">
        <w:rPr>
          <w:rFonts w:ascii="Times New Roman" w:hAnsi="Times New Roman"/>
          <w:sz w:val="24"/>
          <w:szCs w:val="24"/>
          <w:lang w:eastAsia="he-IL" w:bidi="he-IL"/>
        </w:rPr>
        <w:t xml:space="preserve"> předložit k nahlédnutí.</w:t>
      </w:r>
    </w:p>
    <w:p w14:paraId="0C00F4F4" w14:textId="77777777" w:rsidR="00C716F4" w:rsidRPr="00D10F6E" w:rsidRDefault="00C716F4" w:rsidP="00D10F6E">
      <w:pPr>
        <w:pStyle w:val="Prosttext"/>
        <w:numPr>
          <w:ilvl w:val="0"/>
          <w:numId w:val="8"/>
        </w:numPr>
        <w:ind w:left="482" w:hanging="482"/>
        <w:jc w:val="both"/>
        <w:rPr>
          <w:rFonts w:ascii="Times New Roman" w:hAnsi="Times New Roman"/>
          <w:sz w:val="24"/>
          <w:szCs w:val="24"/>
        </w:rPr>
      </w:pPr>
      <w:r w:rsidRPr="00D10F6E">
        <w:rPr>
          <w:rFonts w:ascii="Times New Roman" w:hAnsi="Times New Roman"/>
          <w:sz w:val="24"/>
          <w:szCs w:val="24"/>
        </w:rPr>
        <w:t xml:space="preserve">Objednatel se zavazuje umožnit zaměstnancům </w:t>
      </w:r>
      <w:r w:rsidR="00352E9A" w:rsidRPr="00D10F6E">
        <w:rPr>
          <w:rFonts w:ascii="Times New Roman" w:hAnsi="Times New Roman"/>
          <w:sz w:val="24"/>
          <w:szCs w:val="24"/>
        </w:rPr>
        <w:t>Dodavat</w:t>
      </w:r>
      <w:r w:rsidRPr="00D10F6E">
        <w:rPr>
          <w:rFonts w:ascii="Times New Roman" w:hAnsi="Times New Roman"/>
          <w:sz w:val="24"/>
          <w:szCs w:val="24"/>
        </w:rPr>
        <w:t>ele řádné plnění jejich pracovních povinností a zejména pak:</w:t>
      </w:r>
    </w:p>
    <w:p w14:paraId="1BC1DFE0" w14:textId="77777777" w:rsidR="00C716F4" w:rsidRPr="00931D46" w:rsidRDefault="00C716F4" w:rsidP="009A7C5C">
      <w:pPr>
        <w:pStyle w:val="Prosttext"/>
        <w:numPr>
          <w:ilvl w:val="1"/>
          <w:numId w:val="8"/>
        </w:numPr>
        <w:tabs>
          <w:tab w:val="clear" w:pos="900"/>
        </w:tabs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poskytnout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eli před zahájením služeb potřebné informace, plány, náčrty aj. technickou dokumentaci k uklízeným objektům, případně klíče, potřebné pro výkon sjednaných služeb,</w:t>
      </w:r>
    </w:p>
    <w:p w14:paraId="77B666CB" w14:textId="77777777" w:rsidR="00C716F4" w:rsidRPr="00931D46" w:rsidRDefault="00C716F4" w:rsidP="009A7C5C">
      <w:pPr>
        <w:pStyle w:val="Prosttext"/>
        <w:numPr>
          <w:ilvl w:val="1"/>
          <w:numId w:val="8"/>
        </w:numPr>
        <w:tabs>
          <w:tab w:val="clear" w:pos="900"/>
        </w:tabs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v případě, že v objektu Objednatele jsou nainstalovány atypické materiály, kterých se dotýká přímo předmět smlouvy, vyžadující zvláštní postup, předat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eli potřebný návod, umožňující správné poskytování služeb,</w:t>
      </w:r>
    </w:p>
    <w:p w14:paraId="2B927275" w14:textId="77777777" w:rsidR="00C716F4" w:rsidRPr="00931D46" w:rsidRDefault="00C716F4" w:rsidP="009A7C5C">
      <w:pPr>
        <w:pStyle w:val="Prosttext"/>
        <w:numPr>
          <w:ilvl w:val="1"/>
          <w:numId w:val="8"/>
        </w:numPr>
        <w:tabs>
          <w:tab w:val="clear" w:pos="900"/>
        </w:tabs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poskytnout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eli v nezbytném rozsahu vodu a elektrickou energii pro provádění sjednaných služeb,</w:t>
      </w:r>
    </w:p>
    <w:p w14:paraId="2C3DBDF5" w14:textId="77777777" w:rsidR="00C716F4" w:rsidRPr="00931D46" w:rsidRDefault="00C716F4" w:rsidP="009A7C5C">
      <w:pPr>
        <w:pStyle w:val="Prosttext"/>
        <w:numPr>
          <w:ilvl w:val="1"/>
          <w:numId w:val="8"/>
        </w:numPr>
        <w:tabs>
          <w:tab w:val="clear" w:pos="900"/>
        </w:tabs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lastRenderedPageBreak/>
        <w:t>umožnit přístup do uklízených prostor, přístup k místům vypouštění odpadních vod do kanalizace, k odběru vody, elektrické energie a místům určeným k dočasnému uložení shromážděných odpadů,</w:t>
      </w:r>
    </w:p>
    <w:p w14:paraId="57AD3678" w14:textId="77777777" w:rsidR="00C716F4" w:rsidRPr="00931D46" w:rsidRDefault="00C716F4" w:rsidP="009A7C5C">
      <w:pPr>
        <w:pStyle w:val="Prosttext"/>
        <w:numPr>
          <w:ilvl w:val="1"/>
          <w:numId w:val="8"/>
        </w:numPr>
        <w:tabs>
          <w:tab w:val="clear" w:pos="900"/>
        </w:tabs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poskytnout bezplatně nezbytné </w:t>
      </w:r>
      <w:r w:rsidR="00BE2017">
        <w:rPr>
          <w:rFonts w:ascii="Times New Roman" w:hAnsi="Times New Roman"/>
          <w:sz w:val="24"/>
          <w:szCs w:val="24"/>
        </w:rPr>
        <w:t xml:space="preserve">uzamykatelné </w:t>
      </w:r>
      <w:r w:rsidRPr="00931D46">
        <w:rPr>
          <w:rFonts w:ascii="Times New Roman" w:hAnsi="Times New Roman"/>
          <w:sz w:val="24"/>
          <w:szCs w:val="24"/>
        </w:rPr>
        <w:t xml:space="preserve">prostory pro úschovu úklidového materiálu </w:t>
      </w:r>
      <w:r w:rsidR="00BE2017">
        <w:rPr>
          <w:rFonts w:ascii="Times New Roman" w:hAnsi="Times New Roman"/>
          <w:sz w:val="24"/>
          <w:szCs w:val="24"/>
        </w:rPr>
        <w:t>a pro převlékání výkonných pracovníků</w:t>
      </w:r>
      <w:r w:rsidRPr="00931D46">
        <w:rPr>
          <w:rFonts w:ascii="Times New Roman" w:hAnsi="Times New Roman"/>
          <w:sz w:val="24"/>
          <w:szCs w:val="24"/>
        </w:rPr>
        <w:t>, které pro tento účel předá k termínu zahájení poskytování služeb,</w:t>
      </w:r>
    </w:p>
    <w:p w14:paraId="2B0F8AF6" w14:textId="77777777" w:rsidR="00C716F4" w:rsidRPr="00E34147" w:rsidRDefault="00C716F4" w:rsidP="00B427BB">
      <w:pPr>
        <w:pStyle w:val="Prosttext"/>
        <w:numPr>
          <w:ilvl w:val="1"/>
          <w:numId w:val="8"/>
        </w:numPr>
        <w:tabs>
          <w:tab w:val="clear" w:pos="900"/>
        </w:tabs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oznámit v předstihu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 xml:space="preserve">eli provozní změny, které mají vliv </w:t>
      </w:r>
      <w:r w:rsidRPr="00E34147">
        <w:rPr>
          <w:rFonts w:ascii="Times New Roman" w:hAnsi="Times New Roman"/>
          <w:sz w:val="24"/>
          <w:szCs w:val="24"/>
        </w:rPr>
        <w:t>na rozsah, četnosti a obsah provádění sjednaných služeb a tím i na hodnotu fakturace za příslušné období.</w:t>
      </w:r>
    </w:p>
    <w:p w14:paraId="0E52D264" w14:textId="77777777" w:rsidR="00C716F4" w:rsidRPr="00931D46" w:rsidRDefault="00C716F4" w:rsidP="009A7C5C">
      <w:pPr>
        <w:pStyle w:val="Prost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b/>
          <w:sz w:val="24"/>
          <w:szCs w:val="24"/>
        </w:rPr>
        <w:t>Bezpečnost a ochrana zdraví</w:t>
      </w:r>
      <w:r w:rsidRPr="00931D46">
        <w:rPr>
          <w:rFonts w:ascii="Times New Roman" w:hAnsi="Times New Roman"/>
          <w:sz w:val="24"/>
          <w:szCs w:val="24"/>
        </w:rPr>
        <w:t xml:space="preserve"> </w:t>
      </w:r>
    </w:p>
    <w:p w14:paraId="1A5E03B2" w14:textId="77777777" w:rsidR="00C716F4" w:rsidRPr="00931D46" w:rsidRDefault="00C716F4" w:rsidP="00B427BB">
      <w:pPr>
        <w:pStyle w:val="Prosttext"/>
        <w:numPr>
          <w:ilvl w:val="1"/>
          <w:numId w:val="8"/>
        </w:numPr>
        <w:tabs>
          <w:tab w:val="clear" w:pos="90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Objednatel a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 se budou vzájemně písemně informovat o rizicích a vzájemně spolupracovat při zajišťování bezpečnosti a ochrany zdraví při práci (BOZP) ve smyslu § 101 zákoníku práce ve znění pozdějších předpisů.</w:t>
      </w:r>
    </w:p>
    <w:p w14:paraId="23C09470" w14:textId="77777777" w:rsidR="00C716F4" w:rsidRPr="00931D46" w:rsidRDefault="00C716F4" w:rsidP="00B427BB">
      <w:pPr>
        <w:pStyle w:val="Prosttext"/>
        <w:numPr>
          <w:ilvl w:val="1"/>
          <w:numId w:val="8"/>
        </w:numPr>
        <w:tabs>
          <w:tab w:val="clear" w:pos="90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Objednatel bude koordinovat ve spolupráci se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elem opatření k zajištění bezpečného, nezávadného a zdraví neohrožujícího pracovního prostředí v místech provádění služeb,</w:t>
      </w:r>
    </w:p>
    <w:p w14:paraId="2E0B5F2F" w14:textId="77777777" w:rsidR="00C716F4" w:rsidRPr="00EC161F" w:rsidRDefault="00C716F4" w:rsidP="00B427BB">
      <w:pPr>
        <w:pStyle w:val="Prosttext"/>
        <w:numPr>
          <w:ilvl w:val="1"/>
          <w:numId w:val="8"/>
        </w:numPr>
        <w:tabs>
          <w:tab w:val="clear" w:pos="900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Objednatel poskytne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 xml:space="preserve">eli kompletní a aktuální materiály pro proškolení pracovníků provádějících služby z protipožárních a bezpečnostních směrnic platných pro zařízení Objednatele a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 prokazatelně své zaměstnance</w:t>
      </w:r>
      <w:r w:rsidR="00EC161F">
        <w:rPr>
          <w:rFonts w:ascii="Times New Roman" w:hAnsi="Times New Roman"/>
          <w:sz w:val="24"/>
          <w:szCs w:val="24"/>
        </w:rPr>
        <w:t xml:space="preserve"> proškolí </w:t>
      </w:r>
      <w:r w:rsidRPr="00EC161F">
        <w:rPr>
          <w:rFonts w:ascii="Times New Roman" w:hAnsi="Times New Roman"/>
          <w:sz w:val="24"/>
          <w:szCs w:val="24"/>
        </w:rPr>
        <w:t>z předpisů BOZP</w:t>
      </w:r>
      <w:r w:rsidR="00092174">
        <w:rPr>
          <w:rFonts w:ascii="Times New Roman" w:hAnsi="Times New Roman"/>
          <w:sz w:val="24"/>
          <w:szCs w:val="24"/>
        </w:rPr>
        <w:t>.</w:t>
      </w:r>
    </w:p>
    <w:p w14:paraId="054F6765" w14:textId="77777777" w:rsidR="00C716F4" w:rsidRPr="00931D46" w:rsidRDefault="00C716F4" w:rsidP="009A7C5C">
      <w:pPr>
        <w:pStyle w:val="Prost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b/>
          <w:sz w:val="24"/>
          <w:szCs w:val="24"/>
        </w:rPr>
        <w:t>Ochrana životního prostředí</w:t>
      </w:r>
    </w:p>
    <w:p w14:paraId="523E2E96" w14:textId="77777777" w:rsidR="00C716F4" w:rsidRPr="00931D46" w:rsidRDefault="00352E9A" w:rsidP="00B427BB">
      <w:pPr>
        <w:pStyle w:val="Prosttext"/>
        <w:numPr>
          <w:ilvl w:val="1"/>
          <w:numId w:val="8"/>
        </w:numPr>
        <w:tabs>
          <w:tab w:val="clear" w:pos="900"/>
        </w:tabs>
        <w:ind w:left="993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</w:t>
      </w:r>
      <w:r w:rsidR="00C716F4" w:rsidRPr="00931D46">
        <w:rPr>
          <w:rFonts w:ascii="Times New Roman" w:hAnsi="Times New Roman"/>
          <w:sz w:val="24"/>
          <w:szCs w:val="24"/>
        </w:rPr>
        <w:t xml:space="preserve">el se zavazuje při poskytování služeb důsledně dodržovat povinnosti stanovené platnou legislativou v oblasti ochrany životního prostředí a interními předpisy Objednatele v této oblasti. Pokud </w:t>
      </w:r>
      <w:r>
        <w:rPr>
          <w:rFonts w:ascii="Times New Roman" w:hAnsi="Times New Roman"/>
          <w:sz w:val="24"/>
          <w:szCs w:val="24"/>
        </w:rPr>
        <w:t>Dodavat</w:t>
      </w:r>
      <w:r w:rsidR="00C716F4" w:rsidRPr="00931D46">
        <w:rPr>
          <w:rFonts w:ascii="Times New Roman" w:hAnsi="Times New Roman"/>
          <w:sz w:val="24"/>
          <w:szCs w:val="24"/>
        </w:rPr>
        <w:t>el poruší svůj závazek sjednaný v první větě, odpovídá Objednateli za škody, které mu v souvislosti s porušením závazku vznikly.</w:t>
      </w:r>
    </w:p>
    <w:p w14:paraId="368E005E" w14:textId="77777777" w:rsidR="00C716F4" w:rsidRPr="00931D46" w:rsidRDefault="00352E9A" w:rsidP="00B427BB">
      <w:pPr>
        <w:pStyle w:val="Prosttext"/>
        <w:numPr>
          <w:ilvl w:val="1"/>
          <w:numId w:val="8"/>
        </w:numPr>
        <w:tabs>
          <w:tab w:val="clear" w:pos="900"/>
        </w:tabs>
        <w:ind w:left="993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</w:t>
      </w:r>
      <w:r w:rsidR="00C716F4" w:rsidRPr="00931D46">
        <w:rPr>
          <w:rFonts w:ascii="Times New Roman" w:hAnsi="Times New Roman"/>
          <w:sz w:val="24"/>
          <w:szCs w:val="24"/>
        </w:rPr>
        <w:t xml:space="preserve">el se zavazuje při provádění služeb nakládat s odpady v souladu </w:t>
      </w:r>
      <w:r w:rsidR="0094431B" w:rsidRPr="006861F9">
        <w:rPr>
          <w:rFonts w:ascii="Times New Roman" w:hAnsi="Times New Roman"/>
          <w:sz w:val="24"/>
          <w:szCs w:val="24"/>
        </w:rPr>
        <w:t>s</w:t>
      </w:r>
      <w:r w:rsidR="0094431B">
        <w:rPr>
          <w:rFonts w:ascii="Times New Roman" w:hAnsi="Times New Roman"/>
          <w:sz w:val="24"/>
          <w:szCs w:val="24"/>
        </w:rPr>
        <w:t xml:space="preserve"> </w:t>
      </w:r>
      <w:r w:rsidR="00C716F4" w:rsidRPr="00931D46">
        <w:rPr>
          <w:rFonts w:ascii="Times New Roman" w:hAnsi="Times New Roman"/>
          <w:sz w:val="24"/>
          <w:szCs w:val="24"/>
        </w:rPr>
        <w:t>obecně závaznými právními předpisy, zejména zákonem o odpadech a shromažďovat odpady dle požadavků a na místo určené Objednatelem. Objednatel je původcem tohoto odpadu a zajistí jeho likvidaci.</w:t>
      </w:r>
    </w:p>
    <w:p w14:paraId="00B0E1C1" w14:textId="77777777" w:rsidR="00C716F4" w:rsidRPr="009453E8" w:rsidRDefault="00EB35E6" w:rsidP="003549AD">
      <w:pPr>
        <w:pStyle w:val="Prost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453E8">
        <w:rPr>
          <w:rFonts w:ascii="Times New Roman" w:hAnsi="Times New Roman"/>
          <w:sz w:val="24"/>
          <w:szCs w:val="24"/>
        </w:rPr>
        <w:t xml:space="preserve">Objednatel má právo jednostranně rozšířit </w:t>
      </w:r>
      <w:r w:rsidR="003549AD" w:rsidRPr="009453E8">
        <w:rPr>
          <w:rFonts w:ascii="Times New Roman" w:hAnsi="Times New Roman"/>
          <w:sz w:val="24"/>
          <w:szCs w:val="24"/>
        </w:rPr>
        <w:t>nebo zúžit rozsah služeb</w:t>
      </w:r>
      <w:r w:rsidRPr="009453E8">
        <w:rPr>
          <w:rFonts w:ascii="Times New Roman" w:hAnsi="Times New Roman"/>
          <w:sz w:val="24"/>
          <w:szCs w:val="24"/>
        </w:rPr>
        <w:t xml:space="preserve"> specifikovaný v přílohách </w:t>
      </w:r>
      <w:proofErr w:type="gramStart"/>
      <w:r w:rsidRPr="009453E8">
        <w:rPr>
          <w:rFonts w:ascii="Times New Roman" w:hAnsi="Times New Roman"/>
          <w:sz w:val="24"/>
          <w:szCs w:val="24"/>
        </w:rPr>
        <w:t>3a</w:t>
      </w:r>
      <w:proofErr w:type="gramEnd"/>
      <w:r w:rsidRPr="009453E8">
        <w:rPr>
          <w:rFonts w:ascii="Times New Roman" w:hAnsi="Times New Roman"/>
          <w:sz w:val="24"/>
          <w:szCs w:val="24"/>
        </w:rPr>
        <w:t xml:space="preserve">, 3b a 3c, </w:t>
      </w:r>
      <w:r w:rsidR="003549AD" w:rsidRPr="009453E8">
        <w:rPr>
          <w:rFonts w:ascii="Times New Roman" w:hAnsi="Times New Roman"/>
          <w:sz w:val="24"/>
          <w:szCs w:val="24"/>
        </w:rPr>
        <w:t>pokud takové změny písemně oznámí zhotoviteli v dostatečném předstihu</w:t>
      </w:r>
      <w:r w:rsidRPr="009453E8">
        <w:rPr>
          <w:rFonts w:ascii="Times New Roman" w:hAnsi="Times New Roman"/>
          <w:sz w:val="24"/>
          <w:szCs w:val="24"/>
        </w:rPr>
        <w:t xml:space="preserve">, který je povinen tyto práce za úhradu objednatele zajistit. Cena </w:t>
      </w:r>
      <w:r w:rsidR="000D496D" w:rsidRPr="009453E8">
        <w:rPr>
          <w:rFonts w:ascii="Times New Roman" w:hAnsi="Times New Roman"/>
          <w:sz w:val="24"/>
          <w:szCs w:val="24"/>
        </w:rPr>
        <w:t>služeb</w:t>
      </w:r>
      <w:r w:rsidRPr="009453E8">
        <w:rPr>
          <w:rFonts w:ascii="Times New Roman" w:hAnsi="Times New Roman"/>
          <w:sz w:val="24"/>
          <w:szCs w:val="24"/>
        </w:rPr>
        <w:t xml:space="preserve"> se v takovém případě zvyšuje či snižuje </w:t>
      </w:r>
      <w:r w:rsidR="000D496D" w:rsidRPr="009453E8">
        <w:rPr>
          <w:rFonts w:ascii="Times New Roman" w:hAnsi="Times New Roman"/>
          <w:sz w:val="24"/>
          <w:szCs w:val="24"/>
        </w:rPr>
        <w:t>na základě oboustranně podepsaného dodatku smlouvy, viz Článek IX, bod 5 této smlouvy</w:t>
      </w:r>
      <w:r w:rsidR="00C716F4" w:rsidRPr="009453E8">
        <w:rPr>
          <w:rFonts w:ascii="Times New Roman" w:hAnsi="Times New Roman"/>
          <w:sz w:val="24"/>
          <w:szCs w:val="24"/>
        </w:rPr>
        <w:t>.</w:t>
      </w:r>
    </w:p>
    <w:p w14:paraId="1CD16728" w14:textId="77777777" w:rsidR="00EB35E6" w:rsidRPr="00931D46" w:rsidRDefault="00EB35E6" w:rsidP="009A7C5C">
      <w:pPr>
        <w:pStyle w:val="Prost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Objednatel se zavazuje uhradit </w:t>
      </w:r>
      <w:r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eli sjednanou smluvní cenu za řádně poskytnuté služby</w:t>
      </w:r>
      <w:r>
        <w:rPr>
          <w:rFonts w:ascii="Times New Roman" w:hAnsi="Times New Roman"/>
          <w:sz w:val="24"/>
          <w:szCs w:val="24"/>
        </w:rPr>
        <w:t>.</w:t>
      </w:r>
    </w:p>
    <w:p w14:paraId="286F2C4C" w14:textId="77777777" w:rsidR="00476466" w:rsidRPr="00931D46" w:rsidRDefault="00476466" w:rsidP="00476466">
      <w:pPr>
        <w:pStyle w:val="Prost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Mlčenlivost</w:t>
      </w:r>
    </w:p>
    <w:p w14:paraId="4C031884" w14:textId="77777777" w:rsidR="00476466" w:rsidRDefault="00476466" w:rsidP="00476466">
      <w:pPr>
        <w:pStyle w:val="Odstavecseseznamem"/>
        <w:numPr>
          <w:ilvl w:val="1"/>
          <w:numId w:val="8"/>
        </w:numPr>
        <w:jc w:val="both"/>
      </w:pPr>
      <w:r>
        <w:t>Dodavatel</w:t>
      </w:r>
      <w:r w:rsidRPr="00476466">
        <w:t xml:space="preserve"> se zavazuje, že všichni jeho zaměstnanci vykonávající úklidové služby budou mít před prvním výkonem činnosti a po celou dobu trvání pracovního poměru podepsané prohlášení o mlčenlivosti ve vztahu ke třetím osobám o skutečnostech, se kterými přijdou do kontaktu při provádění úklidových služeb. </w:t>
      </w:r>
      <w:r>
        <w:t xml:space="preserve">Dodavatel odpovídá </w:t>
      </w:r>
      <w:r w:rsidRPr="00476466">
        <w:t xml:space="preserve">za škody, které vzniknou takovýmto porušením povinnosti. </w:t>
      </w:r>
    </w:p>
    <w:p w14:paraId="2DD06B4A" w14:textId="77777777" w:rsidR="00476466" w:rsidRPr="00476466" w:rsidRDefault="00476466" w:rsidP="00476466">
      <w:pPr>
        <w:pStyle w:val="Odstavecseseznamem"/>
        <w:numPr>
          <w:ilvl w:val="1"/>
          <w:numId w:val="8"/>
        </w:numPr>
      </w:pPr>
      <w:r>
        <w:t>Dodavatel</w:t>
      </w:r>
      <w:r w:rsidRPr="00476466">
        <w:t xml:space="preserve"> rovněž zajistí, že všichni</w:t>
      </w:r>
      <w:r>
        <w:t xml:space="preserve"> jeho</w:t>
      </w:r>
      <w:r w:rsidRPr="00476466">
        <w:t xml:space="preserve"> zaměstnanci nebudou jakýmkoli způsobem </w:t>
      </w:r>
      <w:r>
        <w:t>m</w:t>
      </w:r>
      <w:r w:rsidRPr="00476466">
        <w:t xml:space="preserve">anipulovat s jakýmikoli dokumenty, nebudou do nich nahlížet, případně si </w:t>
      </w:r>
      <w:r w:rsidR="000965B6">
        <w:t>p</w:t>
      </w:r>
      <w:r w:rsidRPr="00476466">
        <w:t xml:space="preserve">ořizovat kopie či opisy. </w:t>
      </w:r>
    </w:p>
    <w:p w14:paraId="2FB0C442" w14:textId="77777777" w:rsidR="00476466" w:rsidRDefault="00476466" w:rsidP="00476466">
      <w:pPr>
        <w:pStyle w:val="Prosttext"/>
        <w:ind w:left="900"/>
        <w:jc w:val="both"/>
        <w:rPr>
          <w:rFonts w:ascii="Times New Roman" w:hAnsi="Times New Roman"/>
          <w:sz w:val="24"/>
          <w:szCs w:val="24"/>
        </w:rPr>
      </w:pPr>
    </w:p>
    <w:p w14:paraId="2B65F1AB" w14:textId="77777777" w:rsidR="00816607" w:rsidRDefault="00816607" w:rsidP="00476466">
      <w:pPr>
        <w:pStyle w:val="Prosttext"/>
        <w:ind w:left="900"/>
        <w:jc w:val="both"/>
        <w:rPr>
          <w:rFonts w:ascii="Times New Roman" w:hAnsi="Times New Roman"/>
          <w:sz w:val="24"/>
          <w:szCs w:val="24"/>
        </w:rPr>
      </w:pPr>
    </w:p>
    <w:p w14:paraId="00F4F0DC" w14:textId="77777777" w:rsidR="00816607" w:rsidRPr="00931D46" w:rsidRDefault="00816607" w:rsidP="00476466">
      <w:pPr>
        <w:pStyle w:val="Prosttext"/>
        <w:ind w:left="900"/>
        <w:jc w:val="both"/>
        <w:rPr>
          <w:rFonts w:ascii="Times New Roman" w:hAnsi="Times New Roman"/>
          <w:sz w:val="24"/>
          <w:szCs w:val="24"/>
        </w:rPr>
      </w:pPr>
    </w:p>
    <w:p w14:paraId="4FC8E331" w14:textId="77777777" w:rsidR="00C716F4" w:rsidRPr="00931D46" w:rsidRDefault="00C716F4" w:rsidP="00476466">
      <w:pPr>
        <w:pStyle w:val="Odstavecseseznamem"/>
        <w:ind w:left="420"/>
      </w:pPr>
    </w:p>
    <w:p w14:paraId="68C09C47" w14:textId="77777777" w:rsidR="00C716F4" w:rsidRPr="00931D46" w:rsidRDefault="006433E1" w:rsidP="009A7C5C">
      <w:pPr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C716F4" w:rsidRPr="00931D46">
        <w:rPr>
          <w:b/>
        </w:rPr>
        <w:t>V.</w:t>
      </w:r>
    </w:p>
    <w:p w14:paraId="40382E0E" w14:textId="77777777" w:rsidR="00C716F4" w:rsidRPr="00931D46" w:rsidRDefault="00C716F4" w:rsidP="009A7C5C">
      <w:pPr>
        <w:jc w:val="center"/>
        <w:rPr>
          <w:b/>
        </w:rPr>
      </w:pPr>
      <w:r w:rsidRPr="00931D46">
        <w:rPr>
          <w:b/>
        </w:rPr>
        <w:t>Lhůta plnění</w:t>
      </w:r>
    </w:p>
    <w:p w14:paraId="464B95E5" w14:textId="77777777" w:rsidR="00C716F4" w:rsidRPr="00931D46" w:rsidRDefault="00C716F4" w:rsidP="009A7C5C">
      <w:pPr>
        <w:pStyle w:val="Prosttext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CC23E9E" w14:textId="77777777" w:rsidR="00C716F4" w:rsidRPr="008637EB" w:rsidRDefault="00C716F4" w:rsidP="00532928">
      <w:pPr>
        <w:pStyle w:val="Prosttex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Smlouva je uzavírána na dobu </w:t>
      </w:r>
      <w:r w:rsidRPr="008637EB">
        <w:rPr>
          <w:rFonts w:ascii="Times New Roman" w:hAnsi="Times New Roman"/>
          <w:sz w:val="24"/>
          <w:szCs w:val="24"/>
        </w:rPr>
        <w:t xml:space="preserve">určitou </w:t>
      </w:r>
      <w:r w:rsidRPr="00532928">
        <w:rPr>
          <w:rFonts w:ascii="Times New Roman" w:hAnsi="Times New Roman"/>
          <w:sz w:val="24"/>
          <w:szCs w:val="24"/>
        </w:rPr>
        <w:t xml:space="preserve">od </w:t>
      </w:r>
      <w:r w:rsidRPr="001C34E6">
        <w:rPr>
          <w:rFonts w:ascii="Times New Roman" w:hAnsi="Times New Roman"/>
          <w:b/>
          <w:sz w:val="24"/>
          <w:szCs w:val="24"/>
        </w:rPr>
        <w:t xml:space="preserve">1. </w:t>
      </w:r>
      <w:r w:rsidR="001B2FDF">
        <w:rPr>
          <w:rFonts w:ascii="Times New Roman" w:hAnsi="Times New Roman"/>
          <w:b/>
          <w:sz w:val="24"/>
          <w:szCs w:val="24"/>
        </w:rPr>
        <w:t>2</w:t>
      </w:r>
      <w:r w:rsidRPr="001C34E6">
        <w:rPr>
          <w:rFonts w:ascii="Times New Roman" w:hAnsi="Times New Roman"/>
          <w:b/>
          <w:sz w:val="24"/>
          <w:szCs w:val="24"/>
        </w:rPr>
        <w:t>. 20</w:t>
      </w:r>
      <w:r w:rsidR="00BE2017">
        <w:rPr>
          <w:rFonts w:ascii="Times New Roman" w:hAnsi="Times New Roman"/>
          <w:b/>
          <w:sz w:val="24"/>
          <w:szCs w:val="24"/>
        </w:rPr>
        <w:t>2</w:t>
      </w:r>
      <w:r w:rsidR="00695196">
        <w:rPr>
          <w:rFonts w:ascii="Times New Roman" w:hAnsi="Times New Roman"/>
          <w:b/>
          <w:sz w:val="24"/>
          <w:szCs w:val="24"/>
        </w:rPr>
        <w:t>1</w:t>
      </w:r>
      <w:r w:rsidRPr="008637EB">
        <w:rPr>
          <w:rFonts w:ascii="Times New Roman" w:hAnsi="Times New Roman"/>
          <w:sz w:val="24"/>
          <w:szCs w:val="24"/>
        </w:rPr>
        <w:t xml:space="preserve"> do </w:t>
      </w:r>
      <w:r w:rsidR="00B427BB">
        <w:rPr>
          <w:rFonts w:ascii="Times New Roman" w:hAnsi="Times New Roman"/>
          <w:sz w:val="24"/>
          <w:szCs w:val="24"/>
        </w:rPr>
        <w:t xml:space="preserve">posledního dne předchozího měsíce, kdy dojde k </w:t>
      </w:r>
      <w:r w:rsidRPr="008637EB">
        <w:rPr>
          <w:rFonts w:ascii="Times New Roman" w:hAnsi="Times New Roman"/>
          <w:sz w:val="24"/>
          <w:szCs w:val="24"/>
        </w:rPr>
        <w:t xml:space="preserve">vyčerpání celkové finanční částky </w:t>
      </w:r>
      <w:proofErr w:type="gramStart"/>
      <w:r w:rsidR="000B0B6D">
        <w:rPr>
          <w:rFonts w:ascii="Times New Roman" w:hAnsi="Times New Roman"/>
          <w:sz w:val="24"/>
          <w:szCs w:val="24"/>
        </w:rPr>
        <w:t>2</w:t>
      </w:r>
      <w:r w:rsidR="001B2FDF">
        <w:rPr>
          <w:rFonts w:ascii="Times New Roman" w:hAnsi="Times New Roman"/>
          <w:sz w:val="24"/>
          <w:szCs w:val="24"/>
        </w:rPr>
        <w:t>.</w:t>
      </w:r>
      <w:r w:rsidR="000B0B6D">
        <w:rPr>
          <w:rFonts w:ascii="Times New Roman" w:hAnsi="Times New Roman"/>
          <w:sz w:val="24"/>
          <w:szCs w:val="24"/>
        </w:rPr>
        <w:t>0</w:t>
      </w:r>
      <w:r w:rsidRPr="008637EB">
        <w:rPr>
          <w:rFonts w:ascii="Times New Roman" w:hAnsi="Times New Roman"/>
          <w:sz w:val="24"/>
          <w:szCs w:val="24"/>
        </w:rPr>
        <w:t>00</w:t>
      </w:r>
      <w:r w:rsidR="001B2FDF">
        <w:rPr>
          <w:rFonts w:ascii="Times New Roman" w:hAnsi="Times New Roman"/>
          <w:sz w:val="24"/>
          <w:szCs w:val="24"/>
        </w:rPr>
        <w:t>.</w:t>
      </w:r>
      <w:r w:rsidRPr="008637EB">
        <w:rPr>
          <w:rFonts w:ascii="Times New Roman" w:hAnsi="Times New Roman"/>
          <w:sz w:val="24"/>
          <w:szCs w:val="24"/>
        </w:rPr>
        <w:t>000</w:t>
      </w:r>
      <w:r w:rsidR="001B2FDF">
        <w:rPr>
          <w:rFonts w:ascii="Times New Roman" w:hAnsi="Times New Roman"/>
          <w:sz w:val="24"/>
          <w:szCs w:val="24"/>
        </w:rPr>
        <w:t>,-</w:t>
      </w:r>
      <w:proofErr w:type="gramEnd"/>
      <w:r w:rsidR="001B2FDF">
        <w:rPr>
          <w:rFonts w:ascii="Times New Roman" w:hAnsi="Times New Roman"/>
          <w:sz w:val="24"/>
          <w:szCs w:val="24"/>
        </w:rPr>
        <w:t xml:space="preserve"> </w:t>
      </w:r>
      <w:r w:rsidRPr="008637EB">
        <w:rPr>
          <w:rFonts w:ascii="Times New Roman" w:hAnsi="Times New Roman"/>
          <w:sz w:val="24"/>
          <w:szCs w:val="24"/>
        </w:rPr>
        <w:t>Kč bez DPH.</w:t>
      </w:r>
    </w:p>
    <w:p w14:paraId="22E917BB" w14:textId="77777777" w:rsidR="00C716F4" w:rsidRPr="00931D46" w:rsidRDefault="00C716F4" w:rsidP="00532928">
      <w:pPr>
        <w:pStyle w:val="Prosttex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>Smlouvu je možné vypovědět písemně každou ze smluvních stran bez uvedení důvodu s</w:t>
      </w:r>
      <w:r w:rsidR="00372C1B">
        <w:rPr>
          <w:rFonts w:ascii="Times New Roman" w:hAnsi="Times New Roman"/>
          <w:sz w:val="24"/>
          <w:szCs w:val="24"/>
        </w:rPr>
        <w:t>e</w:t>
      </w:r>
      <w:r w:rsidRPr="00931D46">
        <w:rPr>
          <w:rFonts w:ascii="Times New Roman" w:hAnsi="Times New Roman"/>
          <w:sz w:val="24"/>
          <w:szCs w:val="24"/>
        </w:rPr>
        <w:t> 3</w:t>
      </w:r>
      <w:r w:rsidR="00372C1B">
        <w:rPr>
          <w:rFonts w:ascii="Times New Roman" w:hAnsi="Times New Roman"/>
          <w:sz w:val="24"/>
          <w:szCs w:val="24"/>
        </w:rPr>
        <w:t xml:space="preserve"> (tří)</w:t>
      </w:r>
      <w:r w:rsidRPr="00931D46">
        <w:rPr>
          <w:rFonts w:ascii="Times New Roman" w:hAnsi="Times New Roman"/>
          <w:sz w:val="24"/>
          <w:szCs w:val="24"/>
        </w:rPr>
        <w:t xml:space="preserve"> měsíční výpovědní lhůtou, jejíž běh počne prvním dnem měsíce následujícího po doručení písemné výpovědi druhé straně. </w:t>
      </w:r>
    </w:p>
    <w:p w14:paraId="63401CB9" w14:textId="77777777" w:rsidR="00C716F4" w:rsidRDefault="00C716F4" w:rsidP="009A7C5C">
      <w:pPr>
        <w:pStyle w:val="Prosttext"/>
        <w:ind w:left="420"/>
        <w:jc w:val="both"/>
        <w:rPr>
          <w:rFonts w:ascii="Times New Roman" w:hAnsi="Times New Roman"/>
          <w:sz w:val="24"/>
          <w:szCs w:val="24"/>
        </w:rPr>
      </w:pPr>
    </w:p>
    <w:p w14:paraId="2D9AE376" w14:textId="77777777" w:rsidR="00816607" w:rsidRPr="00931D46" w:rsidRDefault="00816607" w:rsidP="009A7C5C">
      <w:pPr>
        <w:pStyle w:val="Prosttext"/>
        <w:ind w:left="420"/>
        <w:jc w:val="both"/>
        <w:rPr>
          <w:rFonts w:ascii="Times New Roman" w:hAnsi="Times New Roman"/>
          <w:sz w:val="24"/>
          <w:szCs w:val="24"/>
        </w:rPr>
      </w:pPr>
    </w:p>
    <w:p w14:paraId="2A15022E" w14:textId="77777777" w:rsidR="00C716F4" w:rsidRPr="00931D46" w:rsidRDefault="00C716F4" w:rsidP="009A7C5C">
      <w:pPr>
        <w:jc w:val="center"/>
        <w:rPr>
          <w:b/>
        </w:rPr>
      </w:pPr>
      <w:r w:rsidRPr="00931D46">
        <w:rPr>
          <w:b/>
        </w:rPr>
        <w:t>Článek V</w:t>
      </w:r>
      <w:r w:rsidR="006433E1">
        <w:rPr>
          <w:b/>
        </w:rPr>
        <w:t>I</w:t>
      </w:r>
      <w:r w:rsidRPr="00931D46">
        <w:rPr>
          <w:b/>
        </w:rPr>
        <w:t>.</w:t>
      </w:r>
    </w:p>
    <w:p w14:paraId="03017029" w14:textId="77777777" w:rsidR="00C716F4" w:rsidRPr="00931D46" w:rsidRDefault="00C716F4" w:rsidP="009A7C5C">
      <w:pPr>
        <w:jc w:val="center"/>
        <w:rPr>
          <w:b/>
        </w:rPr>
      </w:pPr>
      <w:r w:rsidRPr="00931D46">
        <w:rPr>
          <w:b/>
        </w:rPr>
        <w:t>Cena za služby</w:t>
      </w:r>
    </w:p>
    <w:p w14:paraId="69389960" w14:textId="77777777" w:rsidR="00C716F4" w:rsidRPr="00931D46" w:rsidRDefault="00C716F4" w:rsidP="009A7C5C">
      <w:pPr>
        <w:pStyle w:val="Prosttext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B60F8D4" w14:textId="77777777" w:rsidR="00C716F4" w:rsidRDefault="00C716F4" w:rsidP="00532928">
      <w:pPr>
        <w:pStyle w:val="Prosttex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32928">
        <w:rPr>
          <w:rFonts w:ascii="Times New Roman" w:hAnsi="Times New Roman"/>
          <w:sz w:val="24"/>
          <w:szCs w:val="24"/>
        </w:rPr>
        <w:t>Ceny za úklidové služby v jednotlivých poliklinikách jsou stanoveny v Příloze č</w:t>
      </w:r>
      <w:r w:rsidR="00532928" w:rsidRPr="00532928">
        <w:rPr>
          <w:rFonts w:ascii="Times New Roman" w:hAnsi="Times New Roman"/>
          <w:sz w:val="24"/>
          <w:szCs w:val="24"/>
        </w:rPr>
        <w:t xml:space="preserve">. </w:t>
      </w:r>
      <w:r w:rsidRPr="00532928">
        <w:rPr>
          <w:rFonts w:ascii="Times New Roman" w:hAnsi="Times New Roman"/>
          <w:sz w:val="24"/>
          <w:szCs w:val="24"/>
        </w:rPr>
        <w:t>3</w:t>
      </w:r>
      <w:r w:rsidR="00532928" w:rsidRPr="00532928">
        <w:rPr>
          <w:rFonts w:ascii="Times New Roman" w:hAnsi="Times New Roman"/>
          <w:sz w:val="24"/>
          <w:szCs w:val="24"/>
        </w:rPr>
        <w:t>a</w:t>
      </w:r>
      <w:r w:rsidR="00BE2017">
        <w:rPr>
          <w:rFonts w:ascii="Times New Roman" w:hAnsi="Times New Roman"/>
          <w:sz w:val="24"/>
          <w:szCs w:val="24"/>
        </w:rPr>
        <w:t>,</w:t>
      </w:r>
      <w:r w:rsidR="00532928" w:rsidRPr="00532928">
        <w:rPr>
          <w:rFonts w:ascii="Times New Roman" w:hAnsi="Times New Roman"/>
          <w:sz w:val="24"/>
          <w:szCs w:val="24"/>
        </w:rPr>
        <w:t xml:space="preserve"> Příloze č. 3b</w:t>
      </w:r>
      <w:r w:rsidR="00BE2017">
        <w:rPr>
          <w:rFonts w:ascii="Times New Roman" w:hAnsi="Times New Roman"/>
          <w:sz w:val="24"/>
          <w:szCs w:val="24"/>
        </w:rPr>
        <w:t xml:space="preserve"> a Příloze č. 3c.</w:t>
      </w:r>
    </w:p>
    <w:p w14:paraId="1236BEA6" w14:textId="77777777" w:rsidR="003D752B" w:rsidRDefault="003D752B" w:rsidP="00532928">
      <w:pPr>
        <w:pStyle w:val="Prosttex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</w:t>
      </w:r>
      <w:r w:rsidR="001C34E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za úklidové práce nad rámec běžného úklidu stanoveného v Přílohách </w:t>
      </w:r>
      <w:proofErr w:type="gramStart"/>
      <w:r>
        <w:rPr>
          <w:rFonts w:ascii="Times New Roman" w:hAnsi="Times New Roman"/>
          <w:sz w:val="24"/>
          <w:szCs w:val="24"/>
        </w:rPr>
        <w:t>3a</w:t>
      </w:r>
      <w:proofErr w:type="gramEnd"/>
      <w:r w:rsidR="00BE20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3b</w:t>
      </w:r>
      <w:r w:rsidR="00BE2017">
        <w:rPr>
          <w:rFonts w:ascii="Times New Roman" w:hAnsi="Times New Roman"/>
          <w:sz w:val="24"/>
          <w:szCs w:val="24"/>
        </w:rPr>
        <w:t xml:space="preserve"> a 3c</w:t>
      </w:r>
      <w:r>
        <w:rPr>
          <w:rFonts w:ascii="Times New Roman" w:hAnsi="Times New Roman"/>
          <w:sz w:val="24"/>
          <w:szCs w:val="24"/>
        </w:rPr>
        <w:t xml:space="preserve"> (např. práce po malování, práce po stavební činnosti, aj.)</w:t>
      </w:r>
      <w:r w:rsidR="001C34E6">
        <w:rPr>
          <w:rFonts w:ascii="Times New Roman" w:hAnsi="Times New Roman"/>
          <w:sz w:val="24"/>
          <w:szCs w:val="24"/>
        </w:rPr>
        <w:t>, které budou provedeny na objednávku, jsou následující</w:t>
      </w:r>
      <w:r>
        <w:rPr>
          <w:rFonts w:ascii="Times New Roman" w:hAnsi="Times New Roman"/>
          <w:sz w:val="24"/>
          <w:szCs w:val="24"/>
        </w:rPr>
        <w:t>:</w:t>
      </w:r>
    </w:p>
    <w:p w14:paraId="593CB3C8" w14:textId="23CF34AC" w:rsidR="003D752B" w:rsidRDefault="003D752B" w:rsidP="003D752B">
      <w:pPr>
        <w:pStyle w:val="Prosttext"/>
        <w:ind w:left="4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</w:t>
      </w:r>
      <w:r w:rsidR="001C3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C3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Pá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424612">
        <w:rPr>
          <w:rFonts w:ascii="Times New Roman" w:hAnsi="Times New Roman"/>
          <w:sz w:val="24"/>
          <w:szCs w:val="24"/>
        </w:rPr>
        <w:t xml:space="preserve">300 </w:t>
      </w:r>
      <w:r>
        <w:rPr>
          <w:rFonts w:ascii="Times New Roman" w:hAnsi="Times New Roman"/>
          <w:sz w:val="24"/>
          <w:szCs w:val="24"/>
        </w:rPr>
        <w:t>Kč / hod.</w:t>
      </w:r>
      <w:r w:rsidR="001C34E6">
        <w:rPr>
          <w:rFonts w:ascii="Times New Roman" w:hAnsi="Times New Roman"/>
          <w:sz w:val="24"/>
          <w:szCs w:val="24"/>
        </w:rPr>
        <w:t xml:space="preserve"> bez DPH</w:t>
      </w:r>
    </w:p>
    <w:p w14:paraId="08C9D275" w14:textId="622F552F" w:rsidR="003D752B" w:rsidRPr="00532928" w:rsidRDefault="003D752B" w:rsidP="003D752B">
      <w:pPr>
        <w:pStyle w:val="Prosttext"/>
        <w:ind w:left="4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</w:t>
      </w:r>
      <w:r w:rsidR="001C3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C3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424612">
        <w:rPr>
          <w:rFonts w:ascii="Times New Roman" w:hAnsi="Times New Roman"/>
          <w:sz w:val="24"/>
          <w:szCs w:val="24"/>
        </w:rPr>
        <w:t>350</w:t>
      </w:r>
      <w:r>
        <w:rPr>
          <w:rFonts w:ascii="Times New Roman" w:hAnsi="Times New Roman"/>
          <w:sz w:val="24"/>
          <w:szCs w:val="24"/>
        </w:rPr>
        <w:t xml:space="preserve"> Kč / hod</w:t>
      </w:r>
      <w:r w:rsidR="001C34E6">
        <w:rPr>
          <w:rFonts w:ascii="Times New Roman" w:hAnsi="Times New Roman"/>
          <w:sz w:val="24"/>
          <w:szCs w:val="24"/>
        </w:rPr>
        <w:t>. bez DPH</w:t>
      </w:r>
    </w:p>
    <w:p w14:paraId="419B7AF7" w14:textId="77777777" w:rsidR="00C716F4" w:rsidRPr="00532928" w:rsidRDefault="00C716F4" w:rsidP="00532928">
      <w:pPr>
        <w:pStyle w:val="Prosttex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32928">
        <w:rPr>
          <w:rFonts w:ascii="Times New Roman" w:hAnsi="Times New Roman"/>
          <w:sz w:val="24"/>
          <w:szCs w:val="24"/>
        </w:rPr>
        <w:t>K fakturované ceně bude účtována DPH v sazbách platných v den uskutečnění zdanitelného plnění.</w:t>
      </w:r>
    </w:p>
    <w:p w14:paraId="04C932DF" w14:textId="77777777" w:rsidR="00C716F4" w:rsidRPr="00532928" w:rsidRDefault="00C716F4" w:rsidP="00532928">
      <w:pPr>
        <w:pStyle w:val="Prosttex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32928">
        <w:rPr>
          <w:rFonts w:ascii="Times New Roman" w:hAnsi="Times New Roman"/>
          <w:sz w:val="24"/>
          <w:szCs w:val="24"/>
        </w:rPr>
        <w:t xml:space="preserve">Cena za služby zahrnuje veškeré </w:t>
      </w:r>
      <w:proofErr w:type="gramStart"/>
      <w:r w:rsidRPr="00532928">
        <w:rPr>
          <w:rFonts w:ascii="Times New Roman" w:hAnsi="Times New Roman"/>
          <w:sz w:val="24"/>
          <w:szCs w:val="24"/>
        </w:rPr>
        <w:t>náklady</w:t>
      </w:r>
      <w:r w:rsidR="009C44D8">
        <w:rPr>
          <w:rFonts w:ascii="Times New Roman" w:hAnsi="Times New Roman"/>
          <w:sz w:val="24"/>
          <w:szCs w:val="24"/>
        </w:rPr>
        <w:t xml:space="preserve"> </w:t>
      </w:r>
      <w:r w:rsidRPr="00532928">
        <w:rPr>
          <w:rFonts w:ascii="Times New Roman" w:hAnsi="Times New Roman"/>
          <w:sz w:val="24"/>
          <w:szCs w:val="24"/>
        </w:rPr>
        <w:t>-</w:t>
      </w:r>
      <w:r w:rsidR="009C44D8">
        <w:rPr>
          <w:rFonts w:ascii="Times New Roman" w:hAnsi="Times New Roman"/>
          <w:sz w:val="24"/>
          <w:szCs w:val="24"/>
        </w:rPr>
        <w:t xml:space="preserve"> </w:t>
      </w:r>
      <w:r w:rsidRPr="00532928">
        <w:rPr>
          <w:rFonts w:ascii="Times New Roman" w:hAnsi="Times New Roman"/>
          <w:sz w:val="24"/>
          <w:szCs w:val="24"/>
        </w:rPr>
        <w:t>personální</w:t>
      </w:r>
      <w:proofErr w:type="gramEnd"/>
      <w:r w:rsidRPr="00532928">
        <w:rPr>
          <w:rFonts w:ascii="Times New Roman" w:hAnsi="Times New Roman"/>
          <w:sz w:val="24"/>
          <w:szCs w:val="24"/>
        </w:rPr>
        <w:t xml:space="preserve">, materiálně technické, ostatní režijní náklady a přiměřený zisk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532928">
        <w:rPr>
          <w:rFonts w:ascii="Times New Roman" w:hAnsi="Times New Roman"/>
          <w:sz w:val="24"/>
          <w:szCs w:val="24"/>
        </w:rPr>
        <w:t>ele a je konečná.</w:t>
      </w:r>
    </w:p>
    <w:p w14:paraId="35B14006" w14:textId="77777777" w:rsidR="00C716F4" w:rsidRPr="00532928" w:rsidRDefault="00C716F4" w:rsidP="009C44D8">
      <w:pPr>
        <w:pStyle w:val="Prosttex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32928">
        <w:rPr>
          <w:rFonts w:ascii="Times New Roman" w:hAnsi="Times New Roman"/>
          <w:sz w:val="24"/>
          <w:szCs w:val="24"/>
        </w:rPr>
        <w:t>Pokud si Objednatel vyžádá další práce</w:t>
      </w:r>
      <w:r w:rsidR="009C44D8">
        <w:rPr>
          <w:rFonts w:ascii="Times New Roman" w:hAnsi="Times New Roman"/>
          <w:sz w:val="24"/>
          <w:szCs w:val="24"/>
        </w:rPr>
        <w:t xml:space="preserve"> nebo </w:t>
      </w:r>
      <w:r w:rsidRPr="00532928">
        <w:rPr>
          <w:rFonts w:ascii="Times New Roman" w:hAnsi="Times New Roman"/>
          <w:sz w:val="24"/>
          <w:szCs w:val="24"/>
        </w:rPr>
        <w:t xml:space="preserve">služby nad rámec této Smlouvy, uplatní svůj požadavek formou písemné objednávky (i </w:t>
      </w:r>
      <w:r w:rsidR="009C44D8">
        <w:rPr>
          <w:rFonts w:ascii="Times New Roman" w:hAnsi="Times New Roman"/>
          <w:sz w:val="24"/>
          <w:szCs w:val="24"/>
        </w:rPr>
        <w:t>elektronicky</w:t>
      </w:r>
      <w:r w:rsidRPr="00532928">
        <w:rPr>
          <w:rFonts w:ascii="Times New Roman" w:hAnsi="Times New Roman"/>
          <w:sz w:val="24"/>
          <w:szCs w:val="24"/>
        </w:rPr>
        <w:t xml:space="preserve">) u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532928">
        <w:rPr>
          <w:rFonts w:ascii="Times New Roman" w:hAnsi="Times New Roman"/>
          <w:sz w:val="24"/>
          <w:szCs w:val="24"/>
        </w:rPr>
        <w:t>ele a to alespoň 14 dní před požadovaným term</w:t>
      </w:r>
      <w:r w:rsidR="009C44D8">
        <w:rPr>
          <w:rFonts w:ascii="Times New Roman" w:hAnsi="Times New Roman"/>
          <w:sz w:val="24"/>
          <w:szCs w:val="24"/>
        </w:rPr>
        <w:t>ínem dodání. Cena za tyto práce nebo</w:t>
      </w:r>
      <w:r w:rsidRPr="00532928">
        <w:rPr>
          <w:rFonts w:ascii="Times New Roman" w:hAnsi="Times New Roman"/>
          <w:sz w:val="24"/>
          <w:szCs w:val="24"/>
        </w:rPr>
        <w:t xml:space="preserve"> služby bude stano</w:t>
      </w:r>
      <w:r w:rsidR="009C44D8">
        <w:rPr>
          <w:rFonts w:ascii="Times New Roman" w:hAnsi="Times New Roman"/>
          <w:sz w:val="24"/>
          <w:szCs w:val="24"/>
        </w:rPr>
        <w:t>vena na základě vzájemné dohody a f</w:t>
      </w:r>
      <w:r w:rsidR="009C44D8" w:rsidRPr="009C44D8">
        <w:rPr>
          <w:rFonts w:ascii="Times New Roman" w:hAnsi="Times New Roman"/>
          <w:sz w:val="24"/>
          <w:szCs w:val="24"/>
        </w:rPr>
        <w:t>akturace těchto víceprací bude provedena zvlášť po předání a převzetí prostor v návaznosti na předanou objednávku.</w:t>
      </w:r>
    </w:p>
    <w:p w14:paraId="6BF1E3B2" w14:textId="77777777" w:rsidR="00C716F4" w:rsidRPr="00532928" w:rsidRDefault="00C716F4" w:rsidP="00532928">
      <w:pPr>
        <w:pStyle w:val="Prosttex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32928">
        <w:rPr>
          <w:rFonts w:ascii="Times New Roman" w:hAnsi="Times New Roman"/>
          <w:sz w:val="24"/>
          <w:szCs w:val="24"/>
        </w:rPr>
        <w:t xml:space="preserve">Pokud by pro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532928">
        <w:rPr>
          <w:rFonts w:ascii="Times New Roman" w:hAnsi="Times New Roman"/>
          <w:sz w:val="24"/>
          <w:szCs w:val="24"/>
        </w:rPr>
        <w:t>ele vznikly mimořádné náklady na základě požadavku Objednatele, bude jejich vzájemné vyrovnání řešeno samostatně.</w:t>
      </w:r>
    </w:p>
    <w:p w14:paraId="39B90260" w14:textId="77777777" w:rsidR="00C716F4" w:rsidRDefault="00C716F4" w:rsidP="00F7582C">
      <w:pPr>
        <w:jc w:val="both"/>
      </w:pPr>
    </w:p>
    <w:p w14:paraId="099CE722" w14:textId="77777777" w:rsidR="00816607" w:rsidRPr="00931D46" w:rsidRDefault="00816607" w:rsidP="00F7582C">
      <w:pPr>
        <w:jc w:val="both"/>
      </w:pPr>
    </w:p>
    <w:p w14:paraId="635BB70D" w14:textId="77777777" w:rsidR="00C716F4" w:rsidRPr="00931D46" w:rsidRDefault="00C716F4" w:rsidP="009A7C5C">
      <w:pPr>
        <w:jc w:val="center"/>
        <w:rPr>
          <w:b/>
        </w:rPr>
      </w:pPr>
      <w:r w:rsidRPr="00931D46">
        <w:rPr>
          <w:b/>
        </w:rPr>
        <w:t>Článek V</w:t>
      </w:r>
      <w:r w:rsidR="006433E1">
        <w:rPr>
          <w:b/>
        </w:rPr>
        <w:t>I</w:t>
      </w:r>
      <w:r w:rsidRPr="00931D46">
        <w:rPr>
          <w:b/>
        </w:rPr>
        <w:t>I.</w:t>
      </w:r>
    </w:p>
    <w:p w14:paraId="508A544C" w14:textId="77777777" w:rsidR="00C716F4" w:rsidRPr="00931D46" w:rsidRDefault="00C716F4" w:rsidP="009A7C5C">
      <w:pPr>
        <w:jc w:val="center"/>
        <w:rPr>
          <w:b/>
        </w:rPr>
      </w:pPr>
      <w:r w:rsidRPr="00931D46">
        <w:rPr>
          <w:b/>
        </w:rPr>
        <w:t>Platební podmínky</w:t>
      </w:r>
    </w:p>
    <w:p w14:paraId="65D0DAFF" w14:textId="77777777" w:rsidR="00C716F4" w:rsidRPr="00931D46" w:rsidRDefault="00C716F4" w:rsidP="009A7C5C">
      <w:pPr>
        <w:jc w:val="center"/>
        <w:rPr>
          <w:b/>
        </w:rPr>
      </w:pPr>
    </w:p>
    <w:p w14:paraId="186E5E5A" w14:textId="77777777" w:rsidR="00C716F4" w:rsidRPr="00931D46" w:rsidRDefault="00C716F4" w:rsidP="00532928">
      <w:pPr>
        <w:pStyle w:val="Prosttex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Smluvní cena a další částky za zvláštní práce a služby jsou hrazeny měsíčně </w:t>
      </w:r>
      <w:r w:rsidR="009C44D8">
        <w:rPr>
          <w:rFonts w:ascii="Times New Roman" w:hAnsi="Times New Roman"/>
          <w:sz w:val="24"/>
          <w:szCs w:val="24"/>
        </w:rPr>
        <w:t>zpětně</w:t>
      </w:r>
      <w:r w:rsidRPr="00931D46">
        <w:rPr>
          <w:rFonts w:ascii="Times New Roman" w:hAnsi="Times New Roman"/>
          <w:sz w:val="24"/>
          <w:szCs w:val="24"/>
        </w:rPr>
        <w:t xml:space="preserve"> na základě daňového dokladu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 xml:space="preserve">ele. </w:t>
      </w:r>
    </w:p>
    <w:p w14:paraId="5D2663E2" w14:textId="77777777" w:rsidR="00C716F4" w:rsidRPr="00931D46" w:rsidRDefault="00C716F4" w:rsidP="00532928">
      <w:pPr>
        <w:pStyle w:val="Prosttex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Daňový doklad – faktura musí obsahovat všechny náležitosti řádného účetního a daňového dokladu podle příslušných právních předpisů, zejména zákona č. 235/2004 Sb., o dani z přidané hodnoty, ve znění pozdějších předpisů. V případě, že faktura nebude mít požadované náležitosti, je Objednatel oprávněn ji vrátit ve lhůtě splatnosti zpět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eli k doplnění, aniž se tak dostane do prodlení se splatností. Lhůta splatnosti počíná běžet znovu od data opětovného doručení opraveného daňového dokladu. Fakturační adresa je sídlo Objednatele.</w:t>
      </w:r>
    </w:p>
    <w:p w14:paraId="24D2AFFE" w14:textId="77777777" w:rsidR="00C716F4" w:rsidRPr="00931D46" w:rsidRDefault="00C716F4" w:rsidP="00532928">
      <w:pPr>
        <w:pStyle w:val="Prosttex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Splatnost daňového dokladu za příslušný měsíc </w:t>
      </w:r>
      <w:r w:rsidRPr="00532928">
        <w:rPr>
          <w:rFonts w:ascii="Times New Roman" w:hAnsi="Times New Roman"/>
          <w:sz w:val="24"/>
          <w:szCs w:val="24"/>
        </w:rPr>
        <w:t>je 21 dnů</w:t>
      </w:r>
      <w:r w:rsidRPr="00931D46">
        <w:rPr>
          <w:rFonts w:ascii="Times New Roman" w:hAnsi="Times New Roman"/>
          <w:sz w:val="24"/>
          <w:szCs w:val="24"/>
        </w:rPr>
        <w:t xml:space="preserve"> po doručení Objednateli, úrok z prodlení s placením daňových dokladů činí 0,0</w:t>
      </w:r>
      <w:r w:rsidR="008E1288">
        <w:rPr>
          <w:rFonts w:ascii="Times New Roman" w:hAnsi="Times New Roman"/>
          <w:sz w:val="24"/>
          <w:szCs w:val="24"/>
        </w:rPr>
        <w:t>1</w:t>
      </w:r>
      <w:r w:rsidRPr="00931D46">
        <w:rPr>
          <w:rFonts w:ascii="Times New Roman" w:hAnsi="Times New Roman"/>
          <w:sz w:val="24"/>
          <w:szCs w:val="24"/>
        </w:rPr>
        <w:t xml:space="preserve">% dlužné částky za každý den prodlení. </w:t>
      </w:r>
    </w:p>
    <w:p w14:paraId="41B6636A" w14:textId="77777777" w:rsidR="00C716F4" w:rsidRPr="00931D46" w:rsidRDefault="00C716F4" w:rsidP="00532928">
      <w:pPr>
        <w:pStyle w:val="Prosttex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V případě opakovaného prodlení s platbou je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 oprávněn přerušit výkon poskytování služeb.</w:t>
      </w:r>
    </w:p>
    <w:p w14:paraId="0D109F92" w14:textId="77777777" w:rsidR="00C716F4" w:rsidRPr="00DD338B" w:rsidRDefault="00C716F4" w:rsidP="00532928">
      <w:pPr>
        <w:pStyle w:val="Prosttex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32928">
        <w:rPr>
          <w:rFonts w:ascii="Times New Roman" w:hAnsi="Times New Roman"/>
          <w:sz w:val="24"/>
          <w:szCs w:val="24"/>
        </w:rPr>
        <w:lastRenderedPageBreak/>
        <w:t>Jednotlivé nároky na úhradu ceny díla podle čl. V</w:t>
      </w:r>
      <w:r w:rsidR="00816607">
        <w:rPr>
          <w:rFonts w:ascii="Times New Roman" w:hAnsi="Times New Roman"/>
          <w:sz w:val="24"/>
          <w:szCs w:val="24"/>
        </w:rPr>
        <w:t>I.</w:t>
      </w:r>
      <w:r w:rsidRPr="00532928">
        <w:rPr>
          <w:rFonts w:ascii="Times New Roman" w:hAnsi="Times New Roman"/>
          <w:sz w:val="24"/>
          <w:szCs w:val="24"/>
        </w:rPr>
        <w:t xml:space="preserve"> této smlouvy, jakož i jednotlivé nároky na další práce a materiál podle čl. V</w:t>
      </w:r>
      <w:r w:rsidR="00816607">
        <w:rPr>
          <w:rFonts w:ascii="Times New Roman" w:hAnsi="Times New Roman"/>
          <w:sz w:val="24"/>
          <w:szCs w:val="24"/>
        </w:rPr>
        <w:t>I.</w:t>
      </w:r>
      <w:r w:rsidRPr="00532928">
        <w:rPr>
          <w:rFonts w:ascii="Times New Roman" w:hAnsi="Times New Roman"/>
          <w:sz w:val="24"/>
          <w:szCs w:val="24"/>
        </w:rPr>
        <w:t xml:space="preserve"> odst. </w:t>
      </w:r>
      <w:r w:rsidR="00816607">
        <w:rPr>
          <w:rFonts w:ascii="Times New Roman" w:hAnsi="Times New Roman"/>
          <w:sz w:val="24"/>
          <w:szCs w:val="24"/>
        </w:rPr>
        <w:t>5</w:t>
      </w:r>
      <w:r w:rsidRPr="00532928">
        <w:rPr>
          <w:rFonts w:ascii="Times New Roman" w:hAnsi="Times New Roman"/>
          <w:sz w:val="24"/>
          <w:szCs w:val="24"/>
        </w:rPr>
        <w:t xml:space="preserve"> z této smlouvy se ve smyslu § 630 odst. 1 občanského zákoníku z vůle dohody stran promlčují ve lhůtě deseti let ode dne, kdy jsou splatné. </w:t>
      </w:r>
    </w:p>
    <w:p w14:paraId="51C65125" w14:textId="77777777" w:rsidR="00C716F4" w:rsidRPr="00931D46" w:rsidRDefault="00C716F4" w:rsidP="009A7C5C">
      <w:pPr>
        <w:pStyle w:val="Prosttext"/>
        <w:jc w:val="center"/>
        <w:rPr>
          <w:rFonts w:ascii="Times New Roman" w:hAnsi="Times New Roman"/>
          <w:sz w:val="24"/>
          <w:szCs w:val="24"/>
        </w:rPr>
      </w:pPr>
    </w:p>
    <w:p w14:paraId="4023DF9E" w14:textId="77777777" w:rsidR="00C716F4" w:rsidRPr="00931D46" w:rsidRDefault="00C716F4" w:rsidP="009A7C5C">
      <w:pPr>
        <w:jc w:val="center"/>
        <w:rPr>
          <w:b/>
        </w:rPr>
      </w:pPr>
      <w:r w:rsidRPr="00931D46">
        <w:rPr>
          <w:b/>
        </w:rPr>
        <w:t>Článek V</w:t>
      </w:r>
      <w:r w:rsidR="006433E1">
        <w:rPr>
          <w:b/>
        </w:rPr>
        <w:t>I</w:t>
      </w:r>
      <w:r w:rsidRPr="00931D46">
        <w:rPr>
          <w:b/>
        </w:rPr>
        <w:t>II.</w:t>
      </w:r>
    </w:p>
    <w:p w14:paraId="3B468ECF" w14:textId="77777777" w:rsidR="00C716F4" w:rsidRPr="00931D46" w:rsidRDefault="00C716F4" w:rsidP="009A7C5C">
      <w:pPr>
        <w:jc w:val="center"/>
        <w:rPr>
          <w:b/>
        </w:rPr>
      </w:pPr>
      <w:r w:rsidRPr="00931D46">
        <w:rPr>
          <w:b/>
        </w:rPr>
        <w:t>Reklamace a odpovědnost za vady</w:t>
      </w:r>
      <w:r w:rsidR="00476466">
        <w:rPr>
          <w:b/>
        </w:rPr>
        <w:t>, sankce</w:t>
      </w:r>
    </w:p>
    <w:p w14:paraId="1CE16FF2" w14:textId="77777777" w:rsidR="00C716F4" w:rsidRPr="00931D46" w:rsidRDefault="00C716F4" w:rsidP="009A7C5C">
      <w:pPr>
        <w:jc w:val="center"/>
        <w:rPr>
          <w:b/>
        </w:rPr>
      </w:pPr>
    </w:p>
    <w:p w14:paraId="0F905B1A" w14:textId="77777777" w:rsidR="00C716F4" w:rsidRPr="00931D46" w:rsidRDefault="00C716F4" w:rsidP="00532928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V případě, že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 xml:space="preserve">el neprovede řádně službu nebo její část dle této smlouvy, je Objednatel oprávněn vadnou službu nebo její část u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 xml:space="preserve">ele reklamovat. Reklamace musí být konkrétní a uplatněna bez zbytečného odkladu u odpovědného zástupce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 xml:space="preserve">ele telefonicky a následně dokumentovaným způsobem (písemně např. v knize úklidu, e-mailem, faxem) nejpozději do dvou pracovních dnů ode dne sjednaného jako termín poskytnutí reklamované služby. Pokud reklamace Objednatele nebude tímto způsobem nebo vůbec u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 xml:space="preserve">ele uplatněna, </w:t>
      </w:r>
      <w:r w:rsidR="00476466">
        <w:rPr>
          <w:rFonts w:ascii="Times New Roman" w:hAnsi="Times New Roman"/>
          <w:sz w:val="24"/>
          <w:szCs w:val="24"/>
        </w:rPr>
        <w:t>má se za to</w:t>
      </w:r>
      <w:r w:rsidRPr="00931D46">
        <w:rPr>
          <w:rFonts w:ascii="Times New Roman" w:hAnsi="Times New Roman"/>
          <w:sz w:val="24"/>
          <w:szCs w:val="24"/>
        </w:rPr>
        <w:t xml:space="preserve">, že poskytnutá služba byla prosta vad. Příjem reklamace je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 xml:space="preserve">el povinen průkazným způsobem </w:t>
      </w:r>
      <w:r w:rsidR="0094431B">
        <w:rPr>
          <w:rFonts w:ascii="Times New Roman" w:hAnsi="Times New Roman"/>
          <w:sz w:val="24"/>
          <w:szCs w:val="24"/>
        </w:rPr>
        <w:t>potvrdit.</w:t>
      </w:r>
    </w:p>
    <w:p w14:paraId="3003B329" w14:textId="77777777" w:rsidR="00C716F4" w:rsidRPr="00931D46" w:rsidRDefault="00C716F4" w:rsidP="00532928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>Reklamované vady a nedostatky služby podle odst.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D46">
        <w:rPr>
          <w:rFonts w:ascii="Times New Roman" w:hAnsi="Times New Roman"/>
          <w:sz w:val="24"/>
          <w:szCs w:val="24"/>
        </w:rPr>
        <w:t xml:space="preserve">1 odstraní </w:t>
      </w:r>
      <w:r w:rsidR="00352E9A">
        <w:rPr>
          <w:rFonts w:ascii="Times New Roman" w:hAnsi="Times New Roman"/>
          <w:sz w:val="24"/>
          <w:szCs w:val="24"/>
        </w:rPr>
        <w:t>Dodavat</w:t>
      </w:r>
      <w:r w:rsidRPr="00931D46">
        <w:rPr>
          <w:rFonts w:ascii="Times New Roman" w:hAnsi="Times New Roman"/>
          <w:sz w:val="24"/>
          <w:szCs w:val="24"/>
        </w:rPr>
        <w:t>el na vlastní náklady bezprostředně poté, co se s reklamací seznámil nebo v dohodnutém termínu. Pokud oprava není možná</w:t>
      </w:r>
      <w:r w:rsidR="00476466">
        <w:rPr>
          <w:rFonts w:ascii="Times New Roman" w:hAnsi="Times New Roman"/>
          <w:sz w:val="24"/>
          <w:szCs w:val="24"/>
        </w:rPr>
        <w:t>,</w:t>
      </w:r>
      <w:r w:rsidRPr="00931D46">
        <w:rPr>
          <w:rFonts w:ascii="Times New Roman" w:hAnsi="Times New Roman"/>
          <w:sz w:val="24"/>
          <w:szCs w:val="24"/>
        </w:rPr>
        <w:t xml:space="preserve"> je Objednatel oprávněn snížit o hodnotu reklamované služby měsíční cenu služby, a to ve výši, která odpovídá konkrétnímu rozsahu reklamovaných vad a nedostatků.</w:t>
      </w:r>
    </w:p>
    <w:p w14:paraId="18FD0703" w14:textId="77777777" w:rsidR="00D10F6E" w:rsidRDefault="00D10F6E" w:rsidP="00D10F6E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10F6E">
        <w:rPr>
          <w:rFonts w:ascii="Times New Roman" w:hAnsi="Times New Roman"/>
          <w:sz w:val="24"/>
          <w:szCs w:val="24"/>
        </w:rPr>
        <w:t xml:space="preserve">Naléhavost odstranění reklamované závady bude oznámena </w:t>
      </w:r>
      <w:r>
        <w:rPr>
          <w:rFonts w:ascii="Times New Roman" w:hAnsi="Times New Roman"/>
          <w:sz w:val="24"/>
          <w:szCs w:val="24"/>
        </w:rPr>
        <w:t>Objednatelem</w:t>
      </w:r>
      <w:r w:rsidRPr="00D10F6E">
        <w:rPr>
          <w:rFonts w:ascii="Times New Roman" w:hAnsi="Times New Roman"/>
          <w:sz w:val="24"/>
          <w:szCs w:val="24"/>
        </w:rPr>
        <w:t xml:space="preserve"> při nahlášení reklamace a zároveň bude sjednána doba odstranění této závady. Pokud nedojde k odstraněn</w:t>
      </w:r>
      <w:r>
        <w:rPr>
          <w:rFonts w:ascii="Times New Roman" w:hAnsi="Times New Roman"/>
          <w:sz w:val="24"/>
          <w:szCs w:val="24"/>
        </w:rPr>
        <w:t>í reklamované závady, smluvní strany se dohodly, že je Objednatel oprávněn D</w:t>
      </w:r>
      <w:r w:rsidRPr="00D10F6E">
        <w:rPr>
          <w:rFonts w:ascii="Times New Roman" w:hAnsi="Times New Roman"/>
          <w:sz w:val="24"/>
          <w:szCs w:val="24"/>
        </w:rPr>
        <w:t xml:space="preserve">odavateli </w:t>
      </w:r>
      <w:r>
        <w:rPr>
          <w:rFonts w:ascii="Times New Roman" w:hAnsi="Times New Roman"/>
          <w:sz w:val="24"/>
          <w:szCs w:val="24"/>
        </w:rPr>
        <w:t>vyúčtovat smluvní pokutu ve výši</w:t>
      </w:r>
      <w:r w:rsidRPr="00D1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0F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10F6E">
        <w:rPr>
          <w:rFonts w:ascii="Times New Roman" w:hAnsi="Times New Roman"/>
          <w:sz w:val="24"/>
          <w:szCs w:val="24"/>
        </w:rPr>
        <w:t>000,-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10F6E">
        <w:rPr>
          <w:rFonts w:ascii="Times New Roman" w:hAnsi="Times New Roman"/>
          <w:sz w:val="24"/>
          <w:szCs w:val="24"/>
        </w:rPr>
        <w:t>Kč za každou reklamovanou a neodstraněnou závadu.</w:t>
      </w:r>
    </w:p>
    <w:p w14:paraId="3E02ACC5" w14:textId="77777777" w:rsidR="00D10F6E" w:rsidRDefault="00D10F6E" w:rsidP="00D10F6E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10F6E">
        <w:rPr>
          <w:rFonts w:ascii="Times New Roman" w:hAnsi="Times New Roman"/>
          <w:sz w:val="24"/>
          <w:szCs w:val="24"/>
        </w:rPr>
        <w:t>Dodavatel odpovídá za veškeré škody na majetku, které jsou způsobeny jeho zaměstnanci či osobami, které k plnění zakázky použil. Škodu odstraní tak, že majetek uvede do původního stavu, nebo škodu finančně uhradí. Při ztrátě klíčů tentýž den provede výměnu vložek a dodání potřebného množství klíčů.</w:t>
      </w:r>
    </w:p>
    <w:p w14:paraId="07AAE1A1" w14:textId="77777777" w:rsidR="00C716F4" w:rsidRPr="00931D46" w:rsidRDefault="00D10F6E" w:rsidP="00D10F6E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16F4" w:rsidRPr="00931D46">
        <w:rPr>
          <w:rFonts w:ascii="Times New Roman" w:hAnsi="Times New Roman"/>
          <w:sz w:val="24"/>
          <w:szCs w:val="24"/>
        </w:rPr>
        <w:t xml:space="preserve">zniklou škodu je </w:t>
      </w:r>
      <w:r w:rsidR="00352E9A">
        <w:rPr>
          <w:rFonts w:ascii="Times New Roman" w:hAnsi="Times New Roman"/>
          <w:sz w:val="24"/>
          <w:szCs w:val="24"/>
        </w:rPr>
        <w:t>Dodavat</w:t>
      </w:r>
      <w:r w:rsidR="00C716F4" w:rsidRPr="00931D46">
        <w:rPr>
          <w:rFonts w:ascii="Times New Roman" w:hAnsi="Times New Roman"/>
          <w:sz w:val="24"/>
          <w:szCs w:val="24"/>
        </w:rPr>
        <w:t xml:space="preserve">el povinen neprodleně, nejpozději následující den po vzniku nebo zjištění škody, oznámit Objednateli. Smluvní strany se následně dohodnou na způsobu </w:t>
      </w:r>
      <w:proofErr w:type="gramStart"/>
      <w:r w:rsidR="00C716F4" w:rsidRPr="00931D46">
        <w:rPr>
          <w:rFonts w:ascii="Times New Roman" w:hAnsi="Times New Roman"/>
          <w:sz w:val="24"/>
          <w:szCs w:val="24"/>
        </w:rPr>
        <w:t>nápravy</w:t>
      </w:r>
      <w:proofErr w:type="gramEnd"/>
      <w:r w:rsidR="00C716F4" w:rsidRPr="00931D46">
        <w:rPr>
          <w:rFonts w:ascii="Times New Roman" w:hAnsi="Times New Roman"/>
          <w:sz w:val="24"/>
          <w:szCs w:val="24"/>
        </w:rPr>
        <w:t xml:space="preserve"> a to buď uvedením v předešlý stav, nebo uhrazením vzniklé škody v penězích z pojistného plnění </w:t>
      </w:r>
      <w:r w:rsidR="00352E9A">
        <w:rPr>
          <w:rFonts w:ascii="Times New Roman" w:hAnsi="Times New Roman"/>
          <w:sz w:val="24"/>
          <w:szCs w:val="24"/>
        </w:rPr>
        <w:t>Dodavat</w:t>
      </w:r>
      <w:r w:rsidR="00C716F4" w:rsidRPr="00931D46">
        <w:rPr>
          <w:rFonts w:ascii="Times New Roman" w:hAnsi="Times New Roman"/>
          <w:sz w:val="24"/>
          <w:szCs w:val="24"/>
        </w:rPr>
        <w:t xml:space="preserve">ele. </w:t>
      </w:r>
    </w:p>
    <w:p w14:paraId="419E8BB8" w14:textId="77777777" w:rsidR="00C716F4" w:rsidRPr="00931D46" w:rsidRDefault="00352E9A" w:rsidP="00532928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</w:t>
      </w:r>
      <w:r w:rsidR="00C716F4" w:rsidRPr="00931D46">
        <w:rPr>
          <w:rFonts w:ascii="Times New Roman" w:hAnsi="Times New Roman"/>
          <w:sz w:val="24"/>
          <w:szCs w:val="24"/>
        </w:rPr>
        <w:t xml:space="preserve">el se odpovědnosti zprostí částečně, prokáže-li, že Objednatel je za vzniklou škodu spoluodpovědný, a zcela, prokáže-li, že Objednatel nese za škodu plnou odpovědnost. Taktéž se </w:t>
      </w:r>
      <w:r>
        <w:rPr>
          <w:rFonts w:ascii="Times New Roman" w:hAnsi="Times New Roman"/>
          <w:sz w:val="24"/>
          <w:szCs w:val="24"/>
        </w:rPr>
        <w:t>Dodavat</w:t>
      </w:r>
      <w:r w:rsidR="00C716F4" w:rsidRPr="00931D46">
        <w:rPr>
          <w:rFonts w:ascii="Times New Roman" w:hAnsi="Times New Roman"/>
          <w:sz w:val="24"/>
          <w:szCs w:val="24"/>
        </w:rPr>
        <w:t>el zprostí plnění, pokud bylo Objednateli poskytnuto odškodnění jiným subjektem.</w:t>
      </w:r>
    </w:p>
    <w:p w14:paraId="7A62EE74" w14:textId="77777777" w:rsidR="00524496" w:rsidRDefault="00524496" w:rsidP="009A7C5C">
      <w:pPr>
        <w:jc w:val="center"/>
        <w:rPr>
          <w:b/>
        </w:rPr>
      </w:pPr>
      <w:bookmarkStart w:id="0" w:name="_Toc70736217"/>
      <w:bookmarkStart w:id="1" w:name="_Toc130699937"/>
      <w:bookmarkStart w:id="2" w:name="_Toc154560698"/>
    </w:p>
    <w:p w14:paraId="4062C576" w14:textId="77777777" w:rsidR="00C716F4" w:rsidRPr="00931D46" w:rsidRDefault="006433E1" w:rsidP="009A7C5C">
      <w:pPr>
        <w:jc w:val="center"/>
        <w:rPr>
          <w:b/>
        </w:rPr>
      </w:pPr>
      <w:r>
        <w:rPr>
          <w:b/>
        </w:rPr>
        <w:t xml:space="preserve">Článek </w:t>
      </w:r>
      <w:r w:rsidR="00C716F4" w:rsidRPr="00931D46">
        <w:rPr>
          <w:b/>
        </w:rPr>
        <w:t>I</w:t>
      </w:r>
      <w:r>
        <w:rPr>
          <w:b/>
        </w:rPr>
        <w:t>X</w:t>
      </w:r>
      <w:r w:rsidR="00C716F4" w:rsidRPr="00931D46">
        <w:rPr>
          <w:b/>
        </w:rPr>
        <w:t xml:space="preserve">. </w:t>
      </w:r>
    </w:p>
    <w:p w14:paraId="283E1A4F" w14:textId="77777777" w:rsidR="00C716F4" w:rsidRDefault="00372C1B" w:rsidP="009A7C5C">
      <w:pPr>
        <w:jc w:val="center"/>
        <w:rPr>
          <w:b/>
        </w:rPr>
      </w:pPr>
      <w:proofErr w:type="spellStart"/>
      <w:r>
        <w:rPr>
          <w:b/>
        </w:rPr>
        <w:t>Salvat</w:t>
      </w:r>
      <w:r w:rsidR="00C716F4" w:rsidRPr="00931D46">
        <w:rPr>
          <w:b/>
        </w:rPr>
        <w:t>orní</w:t>
      </w:r>
      <w:proofErr w:type="spellEnd"/>
      <w:r w:rsidR="00C716F4" w:rsidRPr="00931D46">
        <w:rPr>
          <w:b/>
        </w:rPr>
        <w:t xml:space="preserve"> ustanovení</w:t>
      </w:r>
      <w:bookmarkEnd w:id="0"/>
      <w:bookmarkEnd w:id="1"/>
      <w:bookmarkEnd w:id="2"/>
    </w:p>
    <w:p w14:paraId="71840563" w14:textId="77777777" w:rsidR="00524496" w:rsidRPr="00931D46" w:rsidRDefault="00524496" w:rsidP="009A7C5C">
      <w:pPr>
        <w:jc w:val="center"/>
        <w:rPr>
          <w:b/>
        </w:rPr>
      </w:pPr>
    </w:p>
    <w:p w14:paraId="70CFAC1C" w14:textId="77777777" w:rsidR="00C716F4" w:rsidRDefault="00C716F4" w:rsidP="00532928">
      <w:pPr>
        <w:pStyle w:val="Prosttex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2928">
        <w:rPr>
          <w:rFonts w:ascii="Times New Roman" w:hAnsi="Times New Roman"/>
          <w:sz w:val="24"/>
          <w:szCs w:val="24"/>
        </w:rPr>
        <w:t>V případě, že některé ustanovení této smlouvy je nebo se stane neplatné či neúčinné, zůstávají ostatní ustanovení této smlouvy platná a účinná. Smluvní strany se zavazují nahradit neplatné či neúčinné ustanovení této smlouvy ustanovením jiným, platným a účinným, které svým obsahem a smyslem odpovídá nejlépe obsahu a smyslu ustanovení původního.</w:t>
      </w:r>
    </w:p>
    <w:p w14:paraId="6A0AA5D5" w14:textId="77777777" w:rsidR="00524496" w:rsidRDefault="00524496" w:rsidP="009A7C5C">
      <w:pPr>
        <w:jc w:val="center"/>
        <w:rPr>
          <w:b/>
        </w:rPr>
      </w:pPr>
    </w:p>
    <w:p w14:paraId="3588B95E" w14:textId="77777777" w:rsidR="00816607" w:rsidRDefault="00816607" w:rsidP="009A7C5C">
      <w:pPr>
        <w:jc w:val="center"/>
        <w:rPr>
          <w:b/>
        </w:rPr>
      </w:pPr>
    </w:p>
    <w:p w14:paraId="593C0E95" w14:textId="77777777" w:rsidR="00816607" w:rsidRDefault="00816607" w:rsidP="009A7C5C">
      <w:pPr>
        <w:jc w:val="center"/>
        <w:rPr>
          <w:b/>
        </w:rPr>
      </w:pPr>
    </w:p>
    <w:p w14:paraId="7008563F" w14:textId="77777777" w:rsidR="00C716F4" w:rsidRPr="00931D46" w:rsidRDefault="00C716F4" w:rsidP="009A7C5C">
      <w:pPr>
        <w:jc w:val="center"/>
        <w:rPr>
          <w:b/>
        </w:rPr>
      </w:pPr>
      <w:r w:rsidRPr="00931D46">
        <w:rPr>
          <w:b/>
        </w:rPr>
        <w:lastRenderedPageBreak/>
        <w:t>Článek X.</w:t>
      </w:r>
    </w:p>
    <w:p w14:paraId="0AE1B337" w14:textId="77777777" w:rsidR="00C716F4" w:rsidRPr="00931D46" w:rsidRDefault="00C716F4" w:rsidP="009A7C5C">
      <w:pPr>
        <w:jc w:val="center"/>
        <w:rPr>
          <w:b/>
        </w:rPr>
      </w:pPr>
      <w:r w:rsidRPr="00931D46">
        <w:rPr>
          <w:b/>
        </w:rPr>
        <w:t>Závěrečná ujednání</w:t>
      </w:r>
    </w:p>
    <w:p w14:paraId="0FA4F011" w14:textId="77777777" w:rsidR="00C716F4" w:rsidRPr="00931D46" w:rsidRDefault="00C716F4" w:rsidP="009A7C5C">
      <w:pPr>
        <w:jc w:val="center"/>
        <w:rPr>
          <w:b/>
        </w:rPr>
      </w:pPr>
    </w:p>
    <w:p w14:paraId="459A80A9" w14:textId="77777777" w:rsidR="00C716F4" w:rsidRPr="00931D46" w:rsidRDefault="00C716F4" w:rsidP="00D67FC3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>Obě strany se zavazují v průběhu smluvního vztahu spolupracovat při realizaci předmětu smlouvy a k tomuto účelu určí osoby odpovědné za řešení a vyřizování běžných provozních záležitostí, vyplývajících ze vzájemné součinnosti.</w:t>
      </w:r>
    </w:p>
    <w:p w14:paraId="5346ADFB" w14:textId="77777777" w:rsidR="00C716F4" w:rsidRPr="009A50EB" w:rsidRDefault="00C716F4" w:rsidP="00D67FC3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Smluvní strany si navzájem sdělí bezodkladně změny, které se týkají některého ze základních identifikačních údajů a údaje o vstupu do likvidace, insolvence, zániku a </w:t>
      </w:r>
      <w:r w:rsidRPr="009A50EB">
        <w:rPr>
          <w:rFonts w:ascii="Times New Roman" w:hAnsi="Times New Roman"/>
          <w:sz w:val="24"/>
          <w:szCs w:val="24"/>
        </w:rPr>
        <w:t>právním nástupnictví.</w:t>
      </w:r>
    </w:p>
    <w:p w14:paraId="598D672D" w14:textId="77777777" w:rsidR="00C716F4" w:rsidRPr="007B6380" w:rsidRDefault="00C716F4" w:rsidP="00D67FC3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B6380">
        <w:rPr>
          <w:rFonts w:ascii="Times New Roman" w:hAnsi="Times New Roman"/>
          <w:sz w:val="24"/>
          <w:szCs w:val="24"/>
        </w:rPr>
        <w:t xml:space="preserve">Všechny právní vztahy, které vzniknou při realizaci závazků vyplývajících z této smlouvy, se řídí právním řádem České republiky. Právní vztahy neupravené touto smlouvou se řídí ustanoveními zákona 89/2012 Sb., občanský zákoník s tím, že ustanovení této smlouvy, jsou-li odchylná od </w:t>
      </w:r>
      <w:proofErr w:type="gramStart"/>
      <w:r w:rsidRPr="007B6380">
        <w:rPr>
          <w:rFonts w:ascii="Times New Roman" w:hAnsi="Times New Roman"/>
          <w:sz w:val="24"/>
          <w:szCs w:val="24"/>
        </w:rPr>
        <w:t>zákona- mají</w:t>
      </w:r>
      <w:proofErr w:type="gramEnd"/>
      <w:r w:rsidRPr="007B6380">
        <w:rPr>
          <w:rFonts w:ascii="Times New Roman" w:hAnsi="Times New Roman"/>
          <w:sz w:val="24"/>
          <w:szCs w:val="24"/>
        </w:rPr>
        <w:t xml:space="preserve"> před zákonem přednosti. </w:t>
      </w:r>
    </w:p>
    <w:p w14:paraId="20BBFFE4" w14:textId="77777777" w:rsidR="00C716F4" w:rsidRPr="00372C1B" w:rsidRDefault="00AF19C1" w:rsidP="00372C1B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F19C1">
        <w:rPr>
          <w:rFonts w:ascii="Times New Roman" w:hAnsi="Times New Roman"/>
          <w:sz w:val="24"/>
          <w:szCs w:val="24"/>
        </w:rPr>
        <w:t>V případě vzniku sporů vyplývajících ze smlouvy se smluvní strany zavazují k jejich řešení smírnou cestou formou jednání svých zástupců. V případě, že jednáním smluvních stran nebude dosaženo dohody smírnou cestou, budou tyto spory</w:t>
      </w:r>
      <w:r w:rsidR="00372C1B">
        <w:rPr>
          <w:rFonts w:ascii="Times New Roman" w:hAnsi="Times New Roman"/>
          <w:sz w:val="24"/>
          <w:szCs w:val="24"/>
        </w:rPr>
        <w:t xml:space="preserve"> řešeny prostřednictvím věcně p</w:t>
      </w:r>
      <w:r w:rsidRPr="00372C1B">
        <w:rPr>
          <w:rFonts w:ascii="Times New Roman" w:hAnsi="Times New Roman"/>
          <w:sz w:val="24"/>
          <w:szCs w:val="24"/>
        </w:rPr>
        <w:t xml:space="preserve">říslušného soudu v České republice dle </w:t>
      </w:r>
      <w:r w:rsidR="00372C1B">
        <w:rPr>
          <w:rFonts w:ascii="Times New Roman" w:hAnsi="Times New Roman"/>
          <w:sz w:val="24"/>
          <w:szCs w:val="24"/>
        </w:rPr>
        <w:t>sídla</w:t>
      </w:r>
      <w:r w:rsidRPr="00372C1B">
        <w:rPr>
          <w:rFonts w:ascii="Times New Roman" w:hAnsi="Times New Roman"/>
          <w:sz w:val="24"/>
          <w:szCs w:val="24"/>
        </w:rPr>
        <w:t xml:space="preserve"> Objednatele.</w:t>
      </w:r>
    </w:p>
    <w:p w14:paraId="67549FCC" w14:textId="77777777" w:rsidR="00C716F4" w:rsidRPr="00D67FC3" w:rsidRDefault="00C716F4" w:rsidP="00D67FC3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A50EB">
        <w:rPr>
          <w:rFonts w:ascii="Times New Roman" w:hAnsi="Times New Roman"/>
          <w:sz w:val="24"/>
          <w:szCs w:val="24"/>
        </w:rPr>
        <w:t xml:space="preserve">Smlouva může být měněna či doplňována pouze písemnými, oboustranně schválenými, </w:t>
      </w:r>
      <w:r w:rsidRPr="00D67FC3">
        <w:rPr>
          <w:rFonts w:ascii="Times New Roman" w:hAnsi="Times New Roman"/>
          <w:sz w:val="24"/>
          <w:szCs w:val="24"/>
        </w:rPr>
        <w:t xml:space="preserve">vzestupně číslovanými dodatky, které se stanou její nedílnou součástí. Změny či doplnění této smlouvy v jiné formě strany výslovně vylučují. Oprávnění vyjednávat změny či ukončení této smlouvy či nová právní jednání – a tak kteroukoliv ze stran právně zavazovat mohou výhradně osoby určené k jednání touto smlouvou. </w:t>
      </w:r>
    </w:p>
    <w:p w14:paraId="34834A60" w14:textId="77777777" w:rsidR="00C716F4" w:rsidRPr="00D67FC3" w:rsidRDefault="00C716F4" w:rsidP="00D67FC3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67FC3">
        <w:rPr>
          <w:rFonts w:ascii="Times New Roman" w:hAnsi="Times New Roman"/>
          <w:sz w:val="24"/>
          <w:szCs w:val="24"/>
        </w:rPr>
        <w:t>S výjimkou pohledávek na úhradu ceny, jejího příslušenství a souvisejícího DPH ve smyslu čl. V</w:t>
      </w:r>
      <w:r w:rsidR="00372C1B">
        <w:rPr>
          <w:rFonts w:ascii="Times New Roman" w:hAnsi="Times New Roman"/>
          <w:sz w:val="24"/>
          <w:szCs w:val="24"/>
        </w:rPr>
        <w:t>I</w:t>
      </w:r>
      <w:r w:rsidRPr="00D67FC3">
        <w:rPr>
          <w:rFonts w:ascii="Times New Roman" w:hAnsi="Times New Roman"/>
          <w:sz w:val="24"/>
          <w:szCs w:val="24"/>
        </w:rPr>
        <w:t>. této smlouvy, jakož i jednotlivých nároků na další práce a materiál podle čl. V</w:t>
      </w:r>
      <w:r w:rsidR="00372C1B">
        <w:rPr>
          <w:rFonts w:ascii="Times New Roman" w:hAnsi="Times New Roman"/>
          <w:sz w:val="24"/>
          <w:szCs w:val="24"/>
        </w:rPr>
        <w:t>I.</w:t>
      </w:r>
      <w:r w:rsidRPr="00D67FC3">
        <w:rPr>
          <w:rFonts w:ascii="Times New Roman" w:hAnsi="Times New Roman"/>
          <w:sz w:val="24"/>
          <w:szCs w:val="24"/>
        </w:rPr>
        <w:t xml:space="preserve"> odst. </w:t>
      </w:r>
      <w:r w:rsidR="00372C1B">
        <w:rPr>
          <w:rFonts w:ascii="Times New Roman" w:hAnsi="Times New Roman"/>
          <w:sz w:val="24"/>
          <w:szCs w:val="24"/>
        </w:rPr>
        <w:t>5</w:t>
      </w:r>
      <w:r w:rsidRPr="00D67FC3">
        <w:rPr>
          <w:rFonts w:ascii="Times New Roman" w:hAnsi="Times New Roman"/>
          <w:sz w:val="24"/>
          <w:szCs w:val="24"/>
        </w:rPr>
        <w:t xml:space="preserve"> této smlouvy, účastníci této smlouvy výslovně ve smyslu § 1881 občanského zákoníku vylučují postupitelnost pohledávek vzniklých z této smlouvy, jejího porušení či v souvislosti s ní.</w:t>
      </w:r>
    </w:p>
    <w:p w14:paraId="2BC9029E" w14:textId="77777777" w:rsidR="00C716F4" w:rsidRDefault="00C716F4" w:rsidP="00D67FC3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>Tato smlouva je vyhotovena ve dvou provedeních se stejnou platností. Každý účastník obdrží po jednom exempláři.</w:t>
      </w:r>
    </w:p>
    <w:p w14:paraId="597634A6" w14:textId="77777777" w:rsidR="003602B6" w:rsidRDefault="003602B6" w:rsidP="003602B6">
      <w:pPr>
        <w:numPr>
          <w:ilvl w:val="0"/>
          <w:numId w:val="25"/>
        </w:numPr>
        <w:jc w:val="both"/>
      </w:pPr>
      <w:r w:rsidRPr="003602B6">
        <w:t xml:space="preserve">Obě smluvní strany berou na vědomí a jsou si vědomy účinnosti nařízení o ochraně FO v souvislosti se zpracováním osobních údajů a o volném pohybu těchto údajů (2016/679/EU) = GDPR (dále jen Nařízení). Pro případ, že by tato smlouva či její plnění nějakým způsobem </w:t>
      </w:r>
      <w:proofErr w:type="gramStart"/>
      <w:r w:rsidRPr="003602B6">
        <w:t>souvisela  s</w:t>
      </w:r>
      <w:proofErr w:type="gramEnd"/>
      <w:r w:rsidRPr="003602B6">
        <w:t xml:space="preserve"> Nařízením, obě smluvní strany prohlašují, že přijaly veškerá nezbytná bezpečnostní opatření k ochraně osobních údajů FO, a Nařízení dodržují a budou dodržovat a poskytnou si vzájemně potřebnou součinnost k dodržení Nařízení. Současně zhotovitel prohlašuje, že souhlasí se zveřejněním a zpracováním údajů, k jejichž zveřejnění je objednatel povinen dle právních předpisů či dle pokynů jeho zřizovatele.</w:t>
      </w:r>
    </w:p>
    <w:p w14:paraId="26CEA890" w14:textId="77777777" w:rsidR="003602B6" w:rsidRPr="00931D46" w:rsidRDefault="003602B6" w:rsidP="003602B6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 xml:space="preserve">Smlouva nabývá </w:t>
      </w:r>
      <w:r>
        <w:rPr>
          <w:rFonts w:ascii="Times New Roman" w:hAnsi="Times New Roman"/>
          <w:sz w:val="24"/>
          <w:szCs w:val="24"/>
        </w:rPr>
        <w:t>platnosti</w:t>
      </w:r>
      <w:r w:rsidRPr="00931D46">
        <w:rPr>
          <w:rFonts w:ascii="Times New Roman" w:hAnsi="Times New Roman"/>
          <w:sz w:val="24"/>
          <w:szCs w:val="24"/>
        </w:rPr>
        <w:t xml:space="preserve"> dnem</w:t>
      </w:r>
      <w:r w:rsidR="001C34E6">
        <w:rPr>
          <w:rFonts w:ascii="Times New Roman" w:hAnsi="Times New Roman"/>
          <w:sz w:val="24"/>
          <w:szCs w:val="24"/>
        </w:rPr>
        <w:t xml:space="preserve"> jejího</w:t>
      </w:r>
      <w:r w:rsidRPr="00931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podpisu</w:t>
      </w:r>
      <w:r w:rsidR="009C44D8">
        <w:rPr>
          <w:rFonts w:ascii="Times New Roman" w:hAnsi="Times New Roman"/>
          <w:sz w:val="24"/>
          <w:szCs w:val="24"/>
        </w:rPr>
        <w:t xml:space="preserve"> oběma smluvními stranami</w:t>
      </w:r>
      <w:r>
        <w:rPr>
          <w:rFonts w:ascii="Times New Roman" w:hAnsi="Times New Roman"/>
          <w:sz w:val="24"/>
          <w:szCs w:val="24"/>
        </w:rPr>
        <w:t>.</w:t>
      </w:r>
    </w:p>
    <w:p w14:paraId="61255123" w14:textId="77777777" w:rsidR="003602B6" w:rsidRPr="003602B6" w:rsidRDefault="00C74E4E" w:rsidP="003602B6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602B6" w:rsidRPr="003602B6">
        <w:rPr>
          <w:rFonts w:ascii="Times New Roman" w:hAnsi="Times New Roman"/>
          <w:sz w:val="24"/>
          <w:szCs w:val="24"/>
        </w:rPr>
        <w:t>mlouva nabývá účinnosti dnem</w:t>
      </w:r>
      <w:r w:rsidR="003602B6">
        <w:rPr>
          <w:rFonts w:ascii="Times New Roman" w:hAnsi="Times New Roman"/>
          <w:sz w:val="24"/>
          <w:szCs w:val="24"/>
        </w:rPr>
        <w:t xml:space="preserve"> </w:t>
      </w:r>
      <w:r w:rsidR="003602B6" w:rsidRPr="003602B6">
        <w:rPr>
          <w:rFonts w:ascii="Times New Roman" w:hAnsi="Times New Roman"/>
          <w:sz w:val="24"/>
          <w:szCs w:val="24"/>
        </w:rPr>
        <w:t>jejího uveřejnění prostřednictvím registru smluv postupem dle zákona č. 340/2015 Sb., o zvláštních podmínkách účinnosti některých smluv, uveřejňování těchto smluv a o registru smluv (zákon o registru smluv).</w:t>
      </w:r>
    </w:p>
    <w:p w14:paraId="6FA687B9" w14:textId="77777777" w:rsidR="003602B6" w:rsidRPr="00D67FC3" w:rsidRDefault="003602B6" w:rsidP="003602B6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Pr="003602B6">
        <w:rPr>
          <w:rFonts w:ascii="Times New Roman" w:hAnsi="Times New Roman"/>
          <w:sz w:val="24"/>
          <w:szCs w:val="24"/>
        </w:rPr>
        <w:t xml:space="preserve"> souhlasí se zveřejněním všech náležitostí této smlouvy o dílo. Smluvní strany berou na vědomí, že tato smlouva podléhá zveřejnění v registru smluv dle zákona č. 340/2015 Sb., o registru smluv. Smlouvu zašle správci registru smluv k uveřejnění </w:t>
      </w:r>
      <w:r w:rsidR="009C44D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bjednatel</w:t>
      </w:r>
      <w:r w:rsidRPr="003602B6">
        <w:rPr>
          <w:rFonts w:ascii="Times New Roman" w:hAnsi="Times New Roman"/>
          <w:sz w:val="24"/>
          <w:szCs w:val="24"/>
        </w:rPr>
        <w:t>.</w:t>
      </w:r>
    </w:p>
    <w:p w14:paraId="62B1C681" w14:textId="77777777" w:rsidR="00C716F4" w:rsidRPr="00D67FC3" w:rsidRDefault="00C716F4" w:rsidP="00D67FC3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>Smluvní strany na důkaz svého souhlasu s obsahem smlouvy připojují pod ní své podpisy</w:t>
      </w:r>
    </w:p>
    <w:p w14:paraId="59193E45" w14:textId="77777777" w:rsidR="00C716F4" w:rsidRDefault="00C716F4" w:rsidP="00D67FC3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31D46">
        <w:rPr>
          <w:rFonts w:ascii="Times New Roman" w:hAnsi="Times New Roman"/>
          <w:sz w:val="24"/>
          <w:szCs w:val="24"/>
        </w:rPr>
        <w:t>Nedílnou součástí této smlouvy jsou níže uvedené přílohy:</w:t>
      </w:r>
    </w:p>
    <w:p w14:paraId="3876BD20" w14:textId="77777777" w:rsidR="00AF19C1" w:rsidRPr="00D67FC3" w:rsidRDefault="00AF19C1" w:rsidP="00AF19C1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3E424938" w14:textId="77777777" w:rsidR="00C716F4" w:rsidRPr="008637EB" w:rsidRDefault="00C716F4" w:rsidP="00D67FC3">
      <w:pPr>
        <w:ind w:left="482"/>
        <w:rPr>
          <w:b/>
        </w:rPr>
      </w:pPr>
      <w:r w:rsidRPr="008637EB">
        <w:rPr>
          <w:b/>
        </w:rPr>
        <w:lastRenderedPageBreak/>
        <w:t>Příloha č. 1</w:t>
      </w:r>
      <w:r w:rsidR="00D67FC3">
        <w:rPr>
          <w:b/>
        </w:rPr>
        <w:t>(</w:t>
      </w:r>
      <w:proofErr w:type="gramStart"/>
      <w:r w:rsidR="00D67FC3">
        <w:rPr>
          <w:b/>
        </w:rPr>
        <w:t>1a</w:t>
      </w:r>
      <w:proofErr w:type="gramEnd"/>
      <w:r w:rsidR="00D67FC3">
        <w:rPr>
          <w:b/>
        </w:rPr>
        <w:t>+1b</w:t>
      </w:r>
      <w:r w:rsidR="00945490">
        <w:rPr>
          <w:b/>
        </w:rPr>
        <w:t>+1c</w:t>
      </w:r>
      <w:r w:rsidR="00D67FC3">
        <w:rPr>
          <w:b/>
        </w:rPr>
        <w:t>)</w:t>
      </w:r>
      <w:r w:rsidRPr="008637EB">
        <w:rPr>
          <w:b/>
        </w:rPr>
        <w:tab/>
      </w:r>
      <w:r w:rsidRPr="008637EB">
        <w:rPr>
          <w:b/>
        </w:rPr>
        <w:tab/>
        <w:t xml:space="preserve">Harmonogram pravidelných úklidových prací </w:t>
      </w:r>
    </w:p>
    <w:p w14:paraId="0FFFC5F5" w14:textId="77777777" w:rsidR="00C716F4" w:rsidRDefault="00C716F4" w:rsidP="005A2A46">
      <w:pPr>
        <w:ind w:left="3544" w:hanging="3062"/>
        <w:rPr>
          <w:b/>
        </w:rPr>
      </w:pPr>
      <w:r w:rsidRPr="008637EB">
        <w:rPr>
          <w:b/>
        </w:rPr>
        <w:t>Příloha č. 2</w:t>
      </w:r>
      <w:r w:rsidR="00D67FC3">
        <w:rPr>
          <w:b/>
        </w:rPr>
        <w:tab/>
      </w:r>
      <w:r w:rsidRPr="008637EB">
        <w:rPr>
          <w:b/>
        </w:rPr>
        <w:t xml:space="preserve">Specifikace denního úklidového servisu </w:t>
      </w:r>
      <w:r w:rsidR="005A2A46">
        <w:rPr>
          <w:b/>
        </w:rPr>
        <w:t>a upřesnění k pravidelným úklidovým pracím a službám</w:t>
      </w:r>
    </w:p>
    <w:p w14:paraId="625A0EF6" w14:textId="77777777" w:rsidR="00C716F4" w:rsidRPr="008637EB" w:rsidRDefault="00C716F4" w:rsidP="003D752B">
      <w:pPr>
        <w:ind w:left="3544" w:hanging="3062"/>
        <w:rPr>
          <w:b/>
        </w:rPr>
      </w:pPr>
      <w:r>
        <w:rPr>
          <w:b/>
        </w:rPr>
        <w:t>Příloha č. 3</w:t>
      </w:r>
      <w:r w:rsidR="00D67FC3">
        <w:rPr>
          <w:b/>
        </w:rPr>
        <w:t>(</w:t>
      </w:r>
      <w:proofErr w:type="gramStart"/>
      <w:r w:rsidR="00D67FC3">
        <w:rPr>
          <w:b/>
        </w:rPr>
        <w:t>3a</w:t>
      </w:r>
      <w:proofErr w:type="gramEnd"/>
      <w:r w:rsidR="00D67FC3">
        <w:rPr>
          <w:b/>
        </w:rPr>
        <w:t>+3b</w:t>
      </w:r>
      <w:r w:rsidR="00945490">
        <w:rPr>
          <w:b/>
        </w:rPr>
        <w:t>+3c</w:t>
      </w:r>
      <w:r w:rsidR="00D67FC3">
        <w:rPr>
          <w:b/>
        </w:rPr>
        <w:t>)</w:t>
      </w:r>
      <w:r>
        <w:rPr>
          <w:b/>
        </w:rPr>
        <w:tab/>
      </w:r>
      <w:r w:rsidR="003D752B">
        <w:rPr>
          <w:b/>
        </w:rPr>
        <w:t>Tabulka ploch podlah a oken a c</w:t>
      </w:r>
      <w:r w:rsidR="00D67FC3" w:rsidRPr="00D67FC3">
        <w:rPr>
          <w:b/>
        </w:rPr>
        <w:t xml:space="preserve">en za </w:t>
      </w:r>
      <w:r w:rsidR="003D752B">
        <w:rPr>
          <w:b/>
        </w:rPr>
        <w:t xml:space="preserve">jejich pravidelný </w:t>
      </w:r>
      <w:r w:rsidR="00D67FC3" w:rsidRPr="00D67FC3">
        <w:rPr>
          <w:b/>
        </w:rPr>
        <w:t>úklid</w:t>
      </w:r>
    </w:p>
    <w:p w14:paraId="33FCCDBB" w14:textId="77777777" w:rsidR="00C716F4" w:rsidRDefault="00C716F4" w:rsidP="00A7084A">
      <w:pPr>
        <w:ind w:left="3544" w:hanging="3062"/>
        <w:rPr>
          <w:b/>
        </w:rPr>
      </w:pPr>
      <w:r w:rsidRPr="008637EB">
        <w:rPr>
          <w:b/>
        </w:rPr>
        <w:t xml:space="preserve">Příloha č. </w:t>
      </w:r>
      <w:r w:rsidR="003D752B">
        <w:rPr>
          <w:b/>
        </w:rPr>
        <w:t>4</w:t>
      </w:r>
      <w:r w:rsidR="00A7084A">
        <w:rPr>
          <w:b/>
        </w:rPr>
        <w:tab/>
      </w:r>
      <w:r w:rsidRPr="008637EB">
        <w:rPr>
          <w:b/>
        </w:rPr>
        <w:t>Informace Objednatele na možná rizika v oblasti bezpečnosti práce v místech poskytování služeb</w:t>
      </w:r>
    </w:p>
    <w:p w14:paraId="046D5B06" w14:textId="77777777" w:rsidR="00C716F4" w:rsidRDefault="00C716F4" w:rsidP="00A7084A"/>
    <w:p w14:paraId="7249B1B8" w14:textId="77777777" w:rsidR="00A7084A" w:rsidRDefault="00A7084A" w:rsidP="00D67FC3"/>
    <w:p w14:paraId="1033D70F" w14:textId="77777777" w:rsidR="00A7084A" w:rsidRDefault="00A7084A" w:rsidP="00D67FC3"/>
    <w:p w14:paraId="2FCE0DA0" w14:textId="77777777" w:rsidR="00C716F4" w:rsidRPr="009A50EB" w:rsidRDefault="00C901B5" w:rsidP="00D67FC3">
      <w:r>
        <w:t>V</w:t>
      </w:r>
      <w:r w:rsidR="0036775D">
        <w:t xml:space="preserve"> Brně </w:t>
      </w:r>
      <w:r>
        <w:t>dne</w:t>
      </w:r>
      <w:r w:rsidR="003D752B">
        <w:t xml:space="preserve"> </w:t>
      </w:r>
      <w:r w:rsidR="0036775D">
        <w:tab/>
      </w:r>
      <w:r w:rsidR="003D752B">
        <w:tab/>
      </w:r>
      <w:r w:rsidR="0036775D">
        <w:tab/>
      </w:r>
      <w:r w:rsidR="0036775D">
        <w:tab/>
      </w:r>
      <w:r w:rsidR="0036775D">
        <w:tab/>
      </w:r>
      <w:r w:rsidR="0036775D">
        <w:tab/>
        <w:t xml:space="preserve">V Brně dne </w:t>
      </w:r>
    </w:p>
    <w:p w14:paraId="0EED8F4A" w14:textId="77777777" w:rsidR="00C716F4" w:rsidRPr="009A50EB" w:rsidRDefault="00C716F4" w:rsidP="009A7C5C">
      <w:pPr>
        <w:pStyle w:val="Prosttext"/>
        <w:outlineLvl w:val="0"/>
        <w:rPr>
          <w:rFonts w:ascii="Times New Roman" w:hAnsi="Times New Roman"/>
          <w:sz w:val="24"/>
          <w:szCs w:val="24"/>
        </w:rPr>
      </w:pPr>
    </w:p>
    <w:p w14:paraId="4A9ECD65" w14:textId="29227BA2" w:rsidR="00FB2C16" w:rsidRPr="009A50EB" w:rsidRDefault="00C716F4" w:rsidP="003D752B">
      <w:pPr>
        <w:pStyle w:val="Prosttext"/>
        <w:rPr>
          <w:rFonts w:ascii="Times New Roman" w:hAnsi="Times New Roman"/>
          <w:sz w:val="24"/>
          <w:szCs w:val="24"/>
        </w:rPr>
      </w:pPr>
      <w:r w:rsidRPr="009A50EB">
        <w:rPr>
          <w:rFonts w:ascii="Times New Roman" w:hAnsi="Times New Roman"/>
          <w:sz w:val="24"/>
          <w:szCs w:val="24"/>
        </w:rPr>
        <w:t xml:space="preserve">Za </w:t>
      </w:r>
      <w:proofErr w:type="gramStart"/>
      <w:r w:rsidRPr="009A50EB">
        <w:rPr>
          <w:rFonts w:ascii="Times New Roman" w:hAnsi="Times New Roman"/>
          <w:sz w:val="24"/>
          <w:szCs w:val="24"/>
        </w:rPr>
        <w:t xml:space="preserve">objednatele:  </w:t>
      </w:r>
      <w:r w:rsidRPr="009A50EB">
        <w:rPr>
          <w:rFonts w:ascii="Times New Roman" w:hAnsi="Times New Roman"/>
          <w:sz w:val="24"/>
          <w:szCs w:val="24"/>
        </w:rPr>
        <w:tab/>
      </w:r>
      <w:proofErr w:type="gramEnd"/>
      <w:r w:rsidRPr="009A50EB">
        <w:rPr>
          <w:rFonts w:ascii="Times New Roman" w:hAnsi="Times New Roman"/>
          <w:sz w:val="24"/>
          <w:szCs w:val="24"/>
        </w:rPr>
        <w:tab/>
      </w:r>
      <w:r w:rsidRPr="009A50EB">
        <w:rPr>
          <w:rFonts w:ascii="Times New Roman" w:hAnsi="Times New Roman"/>
          <w:sz w:val="24"/>
          <w:szCs w:val="24"/>
        </w:rPr>
        <w:tab/>
      </w:r>
      <w:r w:rsidRPr="009A50EB">
        <w:rPr>
          <w:rFonts w:ascii="Times New Roman" w:hAnsi="Times New Roman"/>
          <w:sz w:val="24"/>
          <w:szCs w:val="24"/>
        </w:rPr>
        <w:tab/>
      </w:r>
      <w:r w:rsidRPr="009A50EB">
        <w:rPr>
          <w:rFonts w:ascii="Times New Roman" w:hAnsi="Times New Roman"/>
          <w:sz w:val="24"/>
          <w:szCs w:val="24"/>
        </w:rPr>
        <w:tab/>
      </w:r>
      <w:r w:rsidR="00FB2C16">
        <w:rPr>
          <w:rFonts w:ascii="Times New Roman" w:hAnsi="Times New Roman"/>
          <w:sz w:val="24"/>
          <w:szCs w:val="24"/>
        </w:rPr>
        <w:t xml:space="preserve">Za </w:t>
      </w:r>
      <w:r w:rsidR="00352E9A">
        <w:rPr>
          <w:rFonts w:ascii="Times New Roman" w:hAnsi="Times New Roman"/>
          <w:sz w:val="24"/>
          <w:szCs w:val="24"/>
        </w:rPr>
        <w:t>dodavat</w:t>
      </w:r>
      <w:r w:rsidR="00FB2C16">
        <w:rPr>
          <w:rFonts w:ascii="Times New Roman" w:hAnsi="Times New Roman"/>
          <w:sz w:val="24"/>
          <w:szCs w:val="24"/>
        </w:rPr>
        <w:t xml:space="preserve">ele: </w:t>
      </w:r>
      <w:r w:rsidR="00424612">
        <w:rPr>
          <w:rFonts w:ascii="Times New Roman" w:hAnsi="Times New Roman"/>
          <w:sz w:val="24"/>
          <w:szCs w:val="24"/>
        </w:rPr>
        <w:t>Jaroslav Lovecký</w:t>
      </w:r>
    </w:p>
    <w:p w14:paraId="493A686B" w14:textId="77777777" w:rsidR="00C716F4" w:rsidRPr="009A50EB" w:rsidRDefault="00C716F4" w:rsidP="009A7C5C"/>
    <w:p w14:paraId="60C4AAB5" w14:textId="77777777" w:rsidR="00C716F4" w:rsidRDefault="00C716F4" w:rsidP="009A7C5C"/>
    <w:p w14:paraId="73D5D9C9" w14:textId="77777777" w:rsidR="00C901B5" w:rsidRDefault="00C901B5" w:rsidP="009A7C5C"/>
    <w:p w14:paraId="6E10F3C5" w14:textId="77777777" w:rsidR="00C901B5" w:rsidRDefault="00C901B5" w:rsidP="009A7C5C"/>
    <w:p w14:paraId="1B64C13B" w14:textId="77777777" w:rsidR="00C901B5" w:rsidRDefault="00C901B5" w:rsidP="009A7C5C"/>
    <w:p w14:paraId="0355C73C" w14:textId="77777777" w:rsidR="00FB2C16" w:rsidRDefault="00FB2C16" w:rsidP="009A7C5C"/>
    <w:p w14:paraId="0CC8F143" w14:textId="77777777" w:rsidR="00FB2C16" w:rsidRDefault="00FB2C16" w:rsidP="009A7C5C"/>
    <w:p w14:paraId="13DC4E1E" w14:textId="77777777" w:rsidR="00FB2C16" w:rsidRPr="009A50EB" w:rsidRDefault="00FB2C16" w:rsidP="009A7C5C"/>
    <w:p w14:paraId="05AD7FE9" w14:textId="77777777" w:rsidR="00C716F4" w:rsidRPr="009A50EB" w:rsidRDefault="00C716F4" w:rsidP="009A7C5C">
      <w:r w:rsidRPr="009A50EB">
        <w:t>------------------------------------------------</w:t>
      </w:r>
      <w:r w:rsidRPr="009A50EB">
        <w:tab/>
      </w:r>
      <w:r w:rsidRPr="009A50EB">
        <w:tab/>
      </w:r>
      <w:r w:rsidRPr="009A50EB">
        <w:tab/>
        <w:t>------------------------------------------</w:t>
      </w:r>
    </w:p>
    <w:p w14:paraId="6C10CB29" w14:textId="4DFCEFEA" w:rsidR="00C716F4" w:rsidRPr="009A50EB" w:rsidRDefault="00FB2C16" w:rsidP="00FB2C16">
      <w:r>
        <w:tab/>
      </w:r>
      <w:r w:rsidR="009C44D8">
        <w:t xml:space="preserve">      Ing. Dan Zeman</w:t>
      </w:r>
      <w:r>
        <w:tab/>
      </w:r>
      <w:r>
        <w:tab/>
      </w:r>
      <w:r>
        <w:tab/>
      </w:r>
      <w:r>
        <w:tab/>
      </w:r>
      <w:r w:rsidR="009C44D8">
        <w:t xml:space="preserve"> </w:t>
      </w:r>
    </w:p>
    <w:p w14:paraId="5B4EC29A" w14:textId="7B8CB3F4" w:rsidR="00864327" w:rsidRDefault="009C44D8">
      <w:r>
        <w:tab/>
        <w:t xml:space="preserve">  </w:t>
      </w:r>
      <w:r>
        <w:tab/>
        <w:t xml:space="preserve">    ředitel</w:t>
      </w:r>
      <w:r>
        <w:tab/>
      </w:r>
      <w:r>
        <w:tab/>
      </w:r>
      <w:r>
        <w:tab/>
      </w:r>
      <w:r>
        <w:tab/>
      </w:r>
      <w:bookmarkStart w:id="3" w:name="_GoBack"/>
      <w:bookmarkEnd w:id="3"/>
    </w:p>
    <w:sectPr w:rsidR="00864327" w:rsidSect="009F4B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2516" w14:textId="77777777" w:rsidR="006E3B1D" w:rsidRDefault="006E3B1D" w:rsidP="00AF19C1">
      <w:r>
        <w:separator/>
      </w:r>
    </w:p>
  </w:endnote>
  <w:endnote w:type="continuationSeparator" w:id="0">
    <w:p w14:paraId="0394C1C8" w14:textId="77777777" w:rsidR="006E3B1D" w:rsidRDefault="006E3B1D" w:rsidP="00AF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04AE" w14:textId="77777777" w:rsidR="00E9751E" w:rsidRDefault="00E9751E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82A4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82A49">
      <w:rPr>
        <w:b/>
        <w:bCs/>
        <w:noProof/>
      </w:rPr>
      <w:t>8</w:t>
    </w:r>
    <w:r>
      <w:rPr>
        <w:b/>
        <w:bCs/>
      </w:rPr>
      <w:fldChar w:fldCharType="end"/>
    </w:r>
  </w:p>
  <w:p w14:paraId="23D18432" w14:textId="77777777" w:rsidR="00AF19C1" w:rsidRDefault="00AF1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9133E" w14:textId="77777777" w:rsidR="006E3B1D" w:rsidRDefault="006E3B1D" w:rsidP="00AF19C1">
      <w:r>
        <w:separator/>
      </w:r>
    </w:p>
  </w:footnote>
  <w:footnote w:type="continuationSeparator" w:id="0">
    <w:p w14:paraId="75B334C3" w14:textId="77777777" w:rsidR="006E3B1D" w:rsidRDefault="006E3B1D" w:rsidP="00AF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5C4E"/>
    <w:multiLevelType w:val="multilevel"/>
    <w:tmpl w:val="09C66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511583"/>
    <w:multiLevelType w:val="multilevel"/>
    <w:tmpl w:val="3D5A1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74A2C3F"/>
    <w:multiLevelType w:val="multilevel"/>
    <w:tmpl w:val="3D5A1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C1A5211"/>
    <w:multiLevelType w:val="multilevel"/>
    <w:tmpl w:val="DCAA0C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4" w15:restartNumberingAfterBreak="0">
    <w:nsid w:val="1F3F595D"/>
    <w:multiLevelType w:val="multilevel"/>
    <w:tmpl w:val="DCAA0C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5" w15:restartNumberingAfterBreak="0">
    <w:nsid w:val="22CC3247"/>
    <w:multiLevelType w:val="multilevel"/>
    <w:tmpl w:val="DCAA0C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6" w15:restartNumberingAfterBreak="0">
    <w:nsid w:val="259C1736"/>
    <w:multiLevelType w:val="hybridMultilevel"/>
    <w:tmpl w:val="55D2E750"/>
    <w:lvl w:ilvl="0" w:tplc="C338E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1E71C9"/>
    <w:multiLevelType w:val="multilevel"/>
    <w:tmpl w:val="3D5A1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890C9D"/>
    <w:multiLevelType w:val="multilevel"/>
    <w:tmpl w:val="705E26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44287C"/>
    <w:multiLevelType w:val="multilevel"/>
    <w:tmpl w:val="CABAEA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94D55D6"/>
    <w:multiLevelType w:val="hybridMultilevel"/>
    <w:tmpl w:val="4CFE2E06"/>
    <w:lvl w:ilvl="0" w:tplc="2A009F06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96914A8"/>
    <w:multiLevelType w:val="multilevel"/>
    <w:tmpl w:val="37A0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29"/>
        </w:tabs>
        <w:ind w:left="829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cs="Times New Roman" w:hint="default"/>
      </w:rPr>
    </w:lvl>
  </w:abstractNum>
  <w:abstractNum w:abstractNumId="12" w15:restartNumberingAfterBreak="0">
    <w:nsid w:val="49DA7815"/>
    <w:multiLevelType w:val="multilevel"/>
    <w:tmpl w:val="3D5A1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EA67189"/>
    <w:multiLevelType w:val="multilevel"/>
    <w:tmpl w:val="3D5A1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4631CE2"/>
    <w:multiLevelType w:val="multilevel"/>
    <w:tmpl w:val="83E2F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97D6459"/>
    <w:multiLevelType w:val="multilevel"/>
    <w:tmpl w:val="DC18FD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6" w15:restartNumberingAfterBreak="0">
    <w:nsid w:val="5A4B2CE5"/>
    <w:multiLevelType w:val="multilevel"/>
    <w:tmpl w:val="DCAA0C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7" w15:restartNumberingAfterBreak="0">
    <w:nsid w:val="5FD95185"/>
    <w:multiLevelType w:val="multilevel"/>
    <w:tmpl w:val="DCAA0C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8" w15:restartNumberingAfterBreak="0">
    <w:nsid w:val="65111AAC"/>
    <w:multiLevelType w:val="multilevel"/>
    <w:tmpl w:val="BDC0F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6242FCD"/>
    <w:multiLevelType w:val="multilevel"/>
    <w:tmpl w:val="DCAA0C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0" w15:restartNumberingAfterBreak="0">
    <w:nsid w:val="6C0F5A9E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E2666D6"/>
    <w:multiLevelType w:val="multilevel"/>
    <w:tmpl w:val="3D5A1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1201E6D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674A46"/>
    <w:multiLevelType w:val="hybridMultilevel"/>
    <w:tmpl w:val="07F6D1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B3427"/>
    <w:multiLevelType w:val="hybridMultilevel"/>
    <w:tmpl w:val="62F0FA04"/>
    <w:lvl w:ilvl="0" w:tplc="036827DA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8120BA7"/>
    <w:multiLevelType w:val="multilevel"/>
    <w:tmpl w:val="6BE0C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29"/>
        </w:tabs>
        <w:ind w:left="829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2"/>
        </w:tabs>
        <w:ind w:left="208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4"/>
        </w:tabs>
        <w:ind w:left="4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1800"/>
      </w:pPr>
      <w:rPr>
        <w:rFonts w:cs="Times New Roman" w:hint="default"/>
      </w:rPr>
    </w:lvl>
  </w:abstractNum>
  <w:abstractNum w:abstractNumId="26" w15:restartNumberingAfterBreak="0">
    <w:nsid w:val="7B8977D8"/>
    <w:multiLevelType w:val="multilevel"/>
    <w:tmpl w:val="3E940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26"/>
  </w:num>
  <w:num w:numId="5">
    <w:abstractNumId w:val="20"/>
  </w:num>
  <w:num w:numId="6">
    <w:abstractNumId w:val="7"/>
  </w:num>
  <w:num w:numId="7">
    <w:abstractNumId w:val="6"/>
  </w:num>
  <w:num w:numId="8">
    <w:abstractNumId w:val="15"/>
  </w:num>
  <w:num w:numId="9">
    <w:abstractNumId w:val="0"/>
  </w:num>
  <w:num w:numId="10">
    <w:abstractNumId w:val="23"/>
  </w:num>
  <w:num w:numId="11">
    <w:abstractNumId w:val="13"/>
  </w:num>
  <w:num w:numId="12">
    <w:abstractNumId w:val="21"/>
  </w:num>
  <w:num w:numId="13">
    <w:abstractNumId w:val="2"/>
  </w:num>
  <w:num w:numId="14">
    <w:abstractNumId w:val="1"/>
  </w:num>
  <w:num w:numId="15">
    <w:abstractNumId w:val="12"/>
  </w:num>
  <w:num w:numId="16">
    <w:abstractNumId w:val="18"/>
  </w:num>
  <w:num w:numId="17">
    <w:abstractNumId w:val="25"/>
  </w:num>
  <w:num w:numId="18">
    <w:abstractNumId w:val="9"/>
  </w:num>
  <w:num w:numId="19">
    <w:abstractNumId w:val="8"/>
  </w:num>
  <w:num w:numId="20">
    <w:abstractNumId w:val="4"/>
  </w:num>
  <w:num w:numId="21">
    <w:abstractNumId w:val="16"/>
  </w:num>
  <w:num w:numId="22">
    <w:abstractNumId w:val="17"/>
  </w:num>
  <w:num w:numId="23">
    <w:abstractNumId w:val="5"/>
  </w:num>
  <w:num w:numId="24">
    <w:abstractNumId w:val="3"/>
  </w:num>
  <w:num w:numId="25">
    <w:abstractNumId w:val="19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C5C"/>
    <w:rsid w:val="000778DE"/>
    <w:rsid w:val="00082A49"/>
    <w:rsid w:val="00092174"/>
    <w:rsid w:val="000965B6"/>
    <w:rsid w:val="000B0B6D"/>
    <w:rsid w:val="000C3B2C"/>
    <w:rsid w:val="000D496D"/>
    <w:rsid w:val="000D7D0E"/>
    <w:rsid w:val="00126279"/>
    <w:rsid w:val="00127945"/>
    <w:rsid w:val="00176ED4"/>
    <w:rsid w:val="00194562"/>
    <w:rsid w:val="001B1D74"/>
    <w:rsid w:val="001B2FDF"/>
    <w:rsid w:val="001C34E6"/>
    <w:rsid w:val="00263102"/>
    <w:rsid w:val="00305CC9"/>
    <w:rsid w:val="00311FFF"/>
    <w:rsid w:val="00352E9A"/>
    <w:rsid w:val="003549AD"/>
    <w:rsid w:val="00356F42"/>
    <w:rsid w:val="003602B6"/>
    <w:rsid w:val="0036775D"/>
    <w:rsid w:val="00372C1B"/>
    <w:rsid w:val="003776CD"/>
    <w:rsid w:val="003A0BA5"/>
    <w:rsid w:val="003D752B"/>
    <w:rsid w:val="003F5A48"/>
    <w:rsid w:val="00401194"/>
    <w:rsid w:val="0040520F"/>
    <w:rsid w:val="00424612"/>
    <w:rsid w:val="00435BD7"/>
    <w:rsid w:val="00440040"/>
    <w:rsid w:val="00476466"/>
    <w:rsid w:val="00483CEC"/>
    <w:rsid w:val="00485DD9"/>
    <w:rsid w:val="00491184"/>
    <w:rsid w:val="004A39E3"/>
    <w:rsid w:val="004A3C4F"/>
    <w:rsid w:val="004D452B"/>
    <w:rsid w:val="00524496"/>
    <w:rsid w:val="00532928"/>
    <w:rsid w:val="00562D42"/>
    <w:rsid w:val="005A2A46"/>
    <w:rsid w:val="006433E1"/>
    <w:rsid w:val="006832FA"/>
    <w:rsid w:val="006861F9"/>
    <w:rsid w:val="00695196"/>
    <w:rsid w:val="006D307D"/>
    <w:rsid w:val="006E3B1D"/>
    <w:rsid w:val="00707783"/>
    <w:rsid w:val="007614D4"/>
    <w:rsid w:val="007A5967"/>
    <w:rsid w:val="007B6380"/>
    <w:rsid w:val="00816607"/>
    <w:rsid w:val="008637EB"/>
    <w:rsid w:val="00864327"/>
    <w:rsid w:val="00895CED"/>
    <w:rsid w:val="00897B9D"/>
    <w:rsid w:val="008E0402"/>
    <w:rsid w:val="008E1288"/>
    <w:rsid w:val="00900581"/>
    <w:rsid w:val="00921A68"/>
    <w:rsid w:val="00931D46"/>
    <w:rsid w:val="0093501A"/>
    <w:rsid w:val="0094431B"/>
    <w:rsid w:val="009453E8"/>
    <w:rsid w:val="00945490"/>
    <w:rsid w:val="0094589D"/>
    <w:rsid w:val="009756E4"/>
    <w:rsid w:val="0098397F"/>
    <w:rsid w:val="0098730E"/>
    <w:rsid w:val="00995F7D"/>
    <w:rsid w:val="009A50EB"/>
    <w:rsid w:val="009A7C5C"/>
    <w:rsid w:val="009B1322"/>
    <w:rsid w:val="009C44D8"/>
    <w:rsid w:val="009F4BD0"/>
    <w:rsid w:val="00A4240A"/>
    <w:rsid w:val="00A7084A"/>
    <w:rsid w:val="00A90AAC"/>
    <w:rsid w:val="00A9630B"/>
    <w:rsid w:val="00AF0585"/>
    <w:rsid w:val="00AF19C1"/>
    <w:rsid w:val="00AF3AC5"/>
    <w:rsid w:val="00B427BB"/>
    <w:rsid w:val="00B57DC6"/>
    <w:rsid w:val="00B865FA"/>
    <w:rsid w:val="00BA0C47"/>
    <w:rsid w:val="00BA2071"/>
    <w:rsid w:val="00BA6761"/>
    <w:rsid w:val="00BE2017"/>
    <w:rsid w:val="00C063C9"/>
    <w:rsid w:val="00C52B1F"/>
    <w:rsid w:val="00C716F4"/>
    <w:rsid w:val="00C74E4E"/>
    <w:rsid w:val="00C901B5"/>
    <w:rsid w:val="00CC2FBC"/>
    <w:rsid w:val="00CC5695"/>
    <w:rsid w:val="00CE1BD0"/>
    <w:rsid w:val="00CF0B40"/>
    <w:rsid w:val="00D10F6E"/>
    <w:rsid w:val="00D145A5"/>
    <w:rsid w:val="00D616BD"/>
    <w:rsid w:val="00D67FC3"/>
    <w:rsid w:val="00DB4E0F"/>
    <w:rsid w:val="00DD338B"/>
    <w:rsid w:val="00E07AB5"/>
    <w:rsid w:val="00E34147"/>
    <w:rsid w:val="00E9751E"/>
    <w:rsid w:val="00EB35E6"/>
    <w:rsid w:val="00EC161F"/>
    <w:rsid w:val="00EC2A74"/>
    <w:rsid w:val="00F01F78"/>
    <w:rsid w:val="00F7582C"/>
    <w:rsid w:val="00FB2C16"/>
    <w:rsid w:val="00FD64A1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B555F"/>
  <w15:docId w15:val="{740921E9-AADA-4017-AFDD-EA1EF1CA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C5C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9A7C5C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9A7C5C"/>
    <w:rPr>
      <w:rFonts w:ascii="Courier New" w:hAnsi="Courier New" w:cs="Times New Roman"/>
      <w:sz w:val="20"/>
      <w:szCs w:val="20"/>
      <w:lang w:val="x-none" w:eastAsia="cs-CZ"/>
    </w:rPr>
  </w:style>
  <w:style w:type="paragraph" w:customStyle="1" w:styleId="TextCharChar">
    <w:name w:val="Text Char Char"/>
    <w:basedOn w:val="Normln"/>
    <w:rsid w:val="009A7C5C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Text">
    <w:name w:val="Text"/>
    <w:basedOn w:val="Normln"/>
    <w:rsid w:val="009A7C5C"/>
    <w:pPr>
      <w:spacing w:after="120"/>
      <w:ind w:left="1134"/>
      <w:jc w:val="both"/>
    </w:pPr>
    <w:rPr>
      <w:rFonts w:ascii="Arial" w:hAnsi="Arial"/>
      <w:sz w:val="22"/>
    </w:rPr>
  </w:style>
  <w:style w:type="paragraph" w:customStyle="1" w:styleId="Odstavecseseznamem1">
    <w:name w:val="Odstavec se seznamem1"/>
    <w:basedOn w:val="Normln"/>
    <w:rsid w:val="009A7C5C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9A7C5C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Zkladntext3Char">
    <w:name w:val="Základní text 3 Char"/>
    <w:link w:val="Zkladntext3"/>
    <w:semiHidden/>
    <w:rsid w:val="009A7C5C"/>
    <w:rPr>
      <w:rFonts w:ascii="Arial Unicode MS" w:eastAsia="Arial Unicode MS" w:hAnsi="Arial Unicode MS" w:cs="Arial Unicode MS"/>
      <w:color w:val="000000"/>
      <w:sz w:val="16"/>
      <w:szCs w:val="1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AF1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19C1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19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19C1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0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3C4F"/>
    <w:pPr>
      <w:ind w:left="720"/>
      <w:contextualSpacing/>
    </w:pPr>
  </w:style>
  <w:style w:type="paragraph" w:customStyle="1" w:styleId="Styl">
    <w:name w:val="Styl"/>
    <w:rsid w:val="00643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DB4E-B231-4215-9FF3-4E8A9092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2950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 Company</Company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SAJas administrator</dc:creator>
  <cp:lastModifiedBy>Michal Štefáček</cp:lastModifiedBy>
  <cp:revision>6</cp:revision>
  <cp:lastPrinted>2021-01-26T18:38:00Z</cp:lastPrinted>
  <dcterms:created xsi:type="dcterms:W3CDTF">2021-01-13T08:06:00Z</dcterms:created>
  <dcterms:modified xsi:type="dcterms:W3CDTF">2021-01-27T09:20:00Z</dcterms:modified>
</cp:coreProperties>
</file>