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5EAFD" w14:textId="77777777" w:rsidR="009D7C2C" w:rsidRPr="0047336A" w:rsidRDefault="009D7C2C" w:rsidP="009D7C2C">
      <w:pPr>
        <w:spacing w:after="0" w:line="240" w:lineRule="auto"/>
        <w:jc w:val="center"/>
        <w:rPr>
          <w:rFonts w:cs="Times New Roman"/>
          <w:b/>
          <w:sz w:val="36"/>
        </w:rPr>
      </w:pPr>
      <w:r w:rsidRPr="0047336A">
        <w:rPr>
          <w:rFonts w:cs="Times New Roman"/>
          <w:b/>
          <w:sz w:val="36"/>
        </w:rPr>
        <w:t xml:space="preserve">Veřejnoprávní smlouva o poskytnutí dotace </w:t>
      </w:r>
    </w:p>
    <w:p w14:paraId="46F4A9E0" w14:textId="221F15EF" w:rsidR="00AC7D12" w:rsidRPr="0047336A" w:rsidRDefault="009D7C2C" w:rsidP="009D7C2C">
      <w:pPr>
        <w:spacing w:after="0" w:line="240" w:lineRule="auto"/>
        <w:jc w:val="center"/>
        <w:rPr>
          <w:rFonts w:cs="Times New Roman"/>
          <w:b/>
          <w:sz w:val="36"/>
        </w:rPr>
      </w:pPr>
      <w:r w:rsidRPr="0047336A">
        <w:rPr>
          <w:rFonts w:cs="Times New Roman"/>
          <w:b/>
          <w:sz w:val="36"/>
        </w:rPr>
        <w:t>z</w:t>
      </w:r>
      <w:r w:rsidR="00B50989">
        <w:rPr>
          <w:rFonts w:cs="Times New Roman"/>
          <w:b/>
          <w:sz w:val="36"/>
        </w:rPr>
        <w:t> </w:t>
      </w:r>
      <w:r w:rsidRPr="0047336A">
        <w:rPr>
          <w:rFonts w:cs="Times New Roman"/>
          <w:b/>
          <w:sz w:val="36"/>
        </w:rPr>
        <w:t>rozpočt</w:t>
      </w:r>
      <w:r w:rsidR="00B50989">
        <w:rPr>
          <w:rFonts w:cs="Times New Roman"/>
          <w:b/>
          <w:sz w:val="36"/>
        </w:rPr>
        <w:t xml:space="preserve">u </w:t>
      </w:r>
      <w:r w:rsidR="00B0653E">
        <w:rPr>
          <w:rFonts w:cs="Times New Roman"/>
          <w:b/>
          <w:sz w:val="36"/>
        </w:rPr>
        <w:t xml:space="preserve">obce </w:t>
      </w:r>
      <w:r w:rsidR="0034760B">
        <w:rPr>
          <w:rFonts w:cs="Times New Roman"/>
          <w:b/>
          <w:sz w:val="36"/>
        </w:rPr>
        <w:t>Bukovina u Čisté</w:t>
      </w:r>
    </w:p>
    <w:p w14:paraId="3325D888" w14:textId="77777777" w:rsidR="009D7C2C" w:rsidRPr="0047336A" w:rsidRDefault="009D7C2C" w:rsidP="009D7C2C">
      <w:pPr>
        <w:spacing w:after="0" w:line="240" w:lineRule="auto"/>
        <w:rPr>
          <w:rFonts w:cs="Times New Roman"/>
          <w:b/>
          <w:sz w:val="28"/>
        </w:rPr>
      </w:pPr>
    </w:p>
    <w:p w14:paraId="4DF0B14C" w14:textId="77777777" w:rsidR="009D7C2C" w:rsidRPr="0047336A" w:rsidRDefault="009D7C2C" w:rsidP="009D7C2C">
      <w:pPr>
        <w:spacing w:after="0" w:line="240" w:lineRule="auto"/>
        <w:rPr>
          <w:rFonts w:cs="Times New Roman"/>
          <w:b/>
          <w:sz w:val="24"/>
        </w:rPr>
      </w:pPr>
    </w:p>
    <w:p w14:paraId="25CE8CEC" w14:textId="77777777" w:rsidR="009D7C2C" w:rsidRPr="0047336A" w:rsidRDefault="009D7C2C" w:rsidP="009D7C2C">
      <w:pPr>
        <w:spacing w:after="0" w:line="240" w:lineRule="auto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t>Smluvní strany:</w:t>
      </w:r>
    </w:p>
    <w:p w14:paraId="00010B30" w14:textId="77777777" w:rsidR="009D7C2C" w:rsidRPr="0047336A" w:rsidRDefault="009D7C2C" w:rsidP="009D7C2C">
      <w:pPr>
        <w:spacing w:after="0" w:line="240" w:lineRule="auto"/>
        <w:rPr>
          <w:rFonts w:cs="Times New Roman"/>
          <w:b/>
          <w:sz w:val="24"/>
        </w:rPr>
      </w:pPr>
    </w:p>
    <w:p w14:paraId="4316CE8F" w14:textId="29BE7F35" w:rsidR="009D7C2C" w:rsidRPr="0047336A" w:rsidRDefault="009D7C2C" w:rsidP="009D7C2C">
      <w:pPr>
        <w:spacing w:after="0" w:line="240" w:lineRule="auto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t>Město</w:t>
      </w:r>
      <w:r w:rsidR="00B50989">
        <w:rPr>
          <w:rFonts w:cs="Times New Roman"/>
          <w:b/>
          <w:sz w:val="24"/>
        </w:rPr>
        <w:t>/obec:</w:t>
      </w:r>
      <w:r w:rsidR="00B0653E">
        <w:rPr>
          <w:rFonts w:cs="Times New Roman"/>
          <w:b/>
          <w:sz w:val="24"/>
        </w:rPr>
        <w:t xml:space="preserve"> Obec </w:t>
      </w:r>
      <w:r w:rsidR="0034760B">
        <w:rPr>
          <w:rFonts w:cs="Times New Roman"/>
          <w:b/>
          <w:sz w:val="24"/>
        </w:rPr>
        <w:t>Bukovina u Čisté</w:t>
      </w:r>
    </w:p>
    <w:p w14:paraId="5CFF1E8A" w14:textId="57EB62AC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  <w:r w:rsidRPr="0047336A">
        <w:rPr>
          <w:rFonts w:cs="Times New Roman"/>
          <w:sz w:val="24"/>
        </w:rPr>
        <w:t>se sídlem</w:t>
      </w:r>
      <w:r w:rsidR="00B50989">
        <w:rPr>
          <w:rFonts w:cs="Times New Roman"/>
          <w:sz w:val="24"/>
        </w:rPr>
        <w:t>:</w:t>
      </w:r>
      <w:r w:rsidR="00B0653E">
        <w:rPr>
          <w:rFonts w:cs="Times New Roman"/>
          <w:sz w:val="24"/>
        </w:rPr>
        <w:t xml:space="preserve"> </w:t>
      </w:r>
      <w:r w:rsidR="0034760B">
        <w:rPr>
          <w:rFonts w:cs="Times New Roman"/>
          <w:sz w:val="24"/>
        </w:rPr>
        <w:t>Bukovina u Čisté 19</w:t>
      </w:r>
      <w:r w:rsidR="009F7C6A">
        <w:rPr>
          <w:rFonts w:cs="Times New Roman"/>
          <w:sz w:val="24"/>
        </w:rPr>
        <w:t>, 51</w:t>
      </w:r>
      <w:r w:rsidR="0034760B">
        <w:rPr>
          <w:rFonts w:cs="Times New Roman"/>
          <w:sz w:val="24"/>
        </w:rPr>
        <w:t>4 01</w:t>
      </w:r>
    </w:p>
    <w:p w14:paraId="42436CA0" w14:textId="433E1D47" w:rsidR="009D7C2C" w:rsidRPr="00B0653E" w:rsidRDefault="009D7C2C" w:rsidP="009D7C2C">
      <w:pPr>
        <w:spacing w:after="0" w:line="240" w:lineRule="auto"/>
        <w:rPr>
          <w:rFonts w:cstheme="minorHAnsi"/>
          <w:sz w:val="24"/>
          <w:szCs w:val="24"/>
        </w:rPr>
      </w:pPr>
      <w:r w:rsidRPr="00B0653E">
        <w:rPr>
          <w:rFonts w:cstheme="minorHAnsi"/>
          <w:sz w:val="24"/>
          <w:szCs w:val="24"/>
        </w:rPr>
        <w:t xml:space="preserve">IČ: </w:t>
      </w:r>
      <w:r w:rsidR="009F7C6A">
        <w:rPr>
          <w:rFonts w:cstheme="minorHAnsi"/>
          <w:sz w:val="24"/>
          <w:szCs w:val="24"/>
        </w:rPr>
        <w:t>00</w:t>
      </w:r>
      <w:r w:rsidR="0034760B">
        <w:rPr>
          <w:rFonts w:cstheme="minorHAnsi"/>
          <w:sz w:val="24"/>
          <w:szCs w:val="24"/>
        </w:rPr>
        <w:t>275646</w:t>
      </w:r>
    </w:p>
    <w:p w14:paraId="2FAAFD75" w14:textId="1FD41A8D" w:rsidR="009D7C2C" w:rsidRPr="00B0653E" w:rsidRDefault="00B50989" w:rsidP="009D7C2C">
      <w:pPr>
        <w:spacing w:after="0" w:line="240" w:lineRule="auto"/>
        <w:rPr>
          <w:rFonts w:cstheme="minorHAnsi"/>
          <w:sz w:val="24"/>
          <w:szCs w:val="24"/>
        </w:rPr>
      </w:pPr>
      <w:r w:rsidRPr="00B0653E">
        <w:rPr>
          <w:rFonts w:cstheme="minorHAnsi"/>
          <w:sz w:val="24"/>
          <w:szCs w:val="24"/>
        </w:rPr>
        <w:t>Z</w:t>
      </w:r>
      <w:r w:rsidR="009D7C2C" w:rsidRPr="00B0653E">
        <w:rPr>
          <w:rFonts w:cstheme="minorHAnsi"/>
          <w:sz w:val="24"/>
          <w:szCs w:val="24"/>
        </w:rPr>
        <w:t>astoupené</w:t>
      </w:r>
      <w:r w:rsidRPr="00B0653E">
        <w:rPr>
          <w:rFonts w:cstheme="minorHAnsi"/>
          <w:sz w:val="24"/>
          <w:szCs w:val="24"/>
        </w:rPr>
        <w:t>:</w:t>
      </w:r>
      <w:r w:rsidR="00B0653E" w:rsidRPr="00B0653E">
        <w:rPr>
          <w:rFonts w:cstheme="minorHAnsi"/>
          <w:sz w:val="24"/>
          <w:szCs w:val="24"/>
        </w:rPr>
        <w:t xml:space="preserve"> starostou </w:t>
      </w:r>
      <w:r w:rsidR="0034760B">
        <w:rPr>
          <w:rFonts w:cstheme="minorHAnsi"/>
          <w:sz w:val="24"/>
          <w:szCs w:val="24"/>
        </w:rPr>
        <w:t>Jiřím Ježkem</w:t>
      </w:r>
    </w:p>
    <w:p w14:paraId="4DCA4858" w14:textId="1E7906E5" w:rsidR="009D7C2C" w:rsidRPr="00B0653E" w:rsidRDefault="009D7C2C" w:rsidP="009D7C2C">
      <w:pPr>
        <w:spacing w:after="0" w:line="240" w:lineRule="auto"/>
        <w:rPr>
          <w:rFonts w:cstheme="minorHAnsi"/>
          <w:sz w:val="24"/>
          <w:szCs w:val="24"/>
        </w:rPr>
      </w:pPr>
      <w:r w:rsidRPr="00B0653E">
        <w:rPr>
          <w:rFonts w:cstheme="minorHAnsi"/>
          <w:sz w:val="24"/>
          <w:szCs w:val="24"/>
        </w:rPr>
        <w:t>číslo bankovního účtu</w:t>
      </w:r>
      <w:r w:rsidR="00B0653E" w:rsidRPr="00B0653E">
        <w:rPr>
          <w:rFonts w:cstheme="minorHAnsi"/>
          <w:sz w:val="24"/>
          <w:szCs w:val="24"/>
        </w:rPr>
        <w:t xml:space="preserve">: </w:t>
      </w:r>
      <w:r w:rsidR="0034760B">
        <w:rPr>
          <w:rFonts w:cstheme="minorHAnsi"/>
          <w:sz w:val="24"/>
          <w:szCs w:val="24"/>
        </w:rPr>
        <w:t>1263115349/0800</w:t>
      </w:r>
    </w:p>
    <w:p w14:paraId="644645D0" w14:textId="77777777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  <w:r w:rsidRPr="0047336A">
        <w:rPr>
          <w:rFonts w:cs="Times New Roman"/>
          <w:sz w:val="24"/>
        </w:rPr>
        <w:t>(dále jen „poskytovatel“)</w:t>
      </w:r>
    </w:p>
    <w:p w14:paraId="76F12157" w14:textId="77777777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</w:p>
    <w:p w14:paraId="1B98EC36" w14:textId="788184EC" w:rsidR="00CA2E0C" w:rsidRPr="00CA2E0C" w:rsidRDefault="00B50989" w:rsidP="00CA2E0C">
      <w:pPr>
        <w:spacing w:after="0" w:line="240" w:lineRule="auto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Jilemnicko – svazek obcí</w:t>
      </w:r>
    </w:p>
    <w:p w14:paraId="54AA92C8" w14:textId="609D34CD" w:rsidR="00CA2E0C" w:rsidRPr="00CA2E0C" w:rsidRDefault="00CA2E0C" w:rsidP="00CA2E0C">
      <w:pPr>
        <w:spacing w:after="0" w:line="240" w:lineRule="auto"/>
        <w:rPr>
          <w:rFonts w:cs="Times New Roman"/>
          <w:sz w:val="24"/>
        </w:rPr>
      </w:pPr>
      <w:r w:rsidRPr="00CA2E0C">
        <w:rPr>
          <w:rFonts w:cs="Times New Roman"/>
          <w:sz w:val="24"/>
        </w:rPr>
        <w:t xml:space="preserve">se sídlem </w:t>
      </w:r>
      <w:r w:rsidR="00B50989">
        <w:rPr>
          <w:rFonts w:cs="Times New Roman"/>
          <w:sz w:val="24"/>
        </w:rPr>
        <w:t>Masarykovo náměstí 82, 514 01 Jilemnice</w:t>
      </w:r>
    </w:p>
    <w:p w14:paraId="2ECDE138" w14:textId="342733C9" w:rsidR="00CA2E0C" w:rsidRPr="00CA2E0C" w:rsidRDefault="00CA2E0C" w:rsidP="00CA2E0C">
      <w:pPr>
        <w:spacing w:after="0" w:line="240" w:lineRule="auto"/>
        <w:rPr>
          <w:rFonts w:cs="Times New Roman"/>
          <w:sz w:val="24"/>
        </w:rPr>
      </w:pPr>
      <w:r w:rsidRPr="00CA2E0C">
        <w:rPr>
          <w:rFonts w:cs="Times New Roman"/>
          <w:sz w:val="24"/>
        </w:rPr>
        <w:t xml:space="preserve">IČ: </w:t>
      </w:r>
      <w:r w:rsidR="00B50989">
        <w:rPr>
          <w:rFonts w:cs="Times New Roman"/>
          <w:sz w:val="24"/>
        </w:rPr>
        <w:t>70694061</w:t>
      </w:r>
    </w:p>
    <w:p w14:paraId="2B45DDAA" w14:textId="517C80BF" w:rsidR="00CA2E0C" w:rsidRDefault="00CA2E0C" w:rsidP="00CA2E0C">
      <w:pPr>
        <w:spacing w:after="0" w:line="240" w:lineRule="auto"/>
        <w:rPr>
          <w:rFonts w:cs="Times New Roman"/>
          <w:sz w:val="24"/>
        </w:rPr>
      </w:pPr>
      <w:r w:rsidRPr="00CA2E0C">
        <w:rPr>
          <w:rFonts w:cs="Times New Roman"/>
          <w:sz w:val="24"/>
        </w:rPr>
        <w:t xml:space="preserve">Zastoupené </w:t>
      </w:r>
      <w:r w:rsidR="00B50989">
        <w:rPr>
          <w:rFonts w:cs="Times New Roman"/>
          <w:sz w:val="24"/>
        </w:rPr>
        <w:t>Ing. Petrem Matyášem, předsedou</w:t>
      </w:r>
    </w:p>
    <w:p w14:paraId="32557EB4" w14:textId="79DA693B" w:rsidR="00CA2E0C" w:rsidRPr="00CA2E0C" w:rsidRDefault="009D7C2C" w:rsidP="00CA2E0C">
      <w:pPr>
        <w:spacing w:after="0" w:line="240" w:lineRule="auto"/>
        <w:rPr>
          <w:rFonts w:cs="Times New Roman"/>
          <w:highlight w:val="yellow"/>
        </w:rPr>
      </w:pPr>
      <w:r w:rsidRPr="00CA2E0C">
        <w:rPr>
          <w:rFonts w:cs="Times New Roman"/>
          <w:sz w:val="24"/>
        </w:rPr>
        <w:t xml:space="preserve">číslo bankovního účtu: </w:t>
      </w:r>
      <w:r w:rsidR="00B50989">
        <w:rPr>
          <w:rFonts w:cs="Times New Roman"/>
          <w:sz w:val="24"/>
        </w:rPr>
        <w:t>3294602309/0800</w:t>
      </w:r>
    </w:p>
    <w:p w14:paraId="14EA7EDC" w14:textId="77777777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  <w:r w:rsidRPr="0047336A">
        <w:rPr>
          <w:rFonts w:cs="Times New Roman"/>
          <w:sz w:val="24"/>
        </w:rPr>
        <w:t>(dále jen „příjemce“)</w:t>
      </w:r>
    </w:p>
    <w:p w14:paraId="03116BA2" w14:textId="77777777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</w:p>
    <w:p w14:paraId="4E5AD1AF" w14:textId="77777777" w:rsidR="009D7C2C" w:rsidRPr="0047336A" w:rsidRDefault="009D7C2C" w:rsidP="009D7C2C">
      <w:pPr>
        <w:spacing w:after="0" w:line="240" w:lineRule="auto"/>
        <w:rPr>
          <w:rFonts w:cs="Times New Roman"/>
          <w:sz w:val="24"/>
        </w:rPr>
      </w:pPr>
    </w:p>
    <w:p w14:paraId="0D2B0A62" w14:textId="1E9FBABB" w:rsidR="009D7C2C" w:rsidRPr="0047336A" w:rsidRDefault="009D7C2C" w:rsidP="009D7C2C">
      <w:p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 xml:space="preserve">uzavírají v souladu s ustanovením § 10a zákona č. 250/2000 Sb., o rozpočtových pravidlech územních rozpočtů, ve znění pozdějších předpisů (dále jen „zákon o rozpočtových pravidlech“), tuto veřejnoprávní smlouvu o poskytnutí dotace z rozpočtu </w:t>
      </w:r>
      <w:r w:rsidR="00B50989">
        <w:rPr>
          <w:rFonts w:cs="Times New Roman"/>
          <w:sz w:val="24"/>
        </w:rPr>
        <w:t xml:space="preserve">obce </w:t>
      </w:r>
      <w:r w:rsidR="00A2625E">
        <w:rPr>
          <w:rFonts w:cs="Times New Roman"/>
          <w:sz w:val="24"/>
        </w:rPr>
        <w:t>Bukovina u Čisté</w:t>
      </w:r>
      <w:r w:rsidR="00B0653E">
        <w:rPr>
          <w:rFonts w:cs="Times New Roman"/>
          <w:sz w:val="24"/>
        </w:rPr>
        <w:t>:</w:t>
      </w:r>
    </w:p>
    <w:p w14:paraId="473A19FB" w14:textId="77777777" w:rsidR="009D7C2C" w:rsidRPr="0047336A" w:rsidRDefault="009D7C2C" w:rsidP="009D7C2C">
      <w:pPr>
        <w:spacing w:after="0" w:line="240" w:lineRule="auto"/>
        <w:jc w:val="both"/>
        <w:rPr>
          <w:rFonts w:cs="Times New Roman"/>
          <w:sz w:val="24"/>
        </w:rPr>
      </w:pPr>
    </w:p>
    <w:p w14:paraId="1B039DDC" w14:textId="77777777" w:rsidR="009D7C2C" w:rsidRPr="0047336A" w:rsidRDefault="009D7C2C" w:rsidP="00775674">
      <w:pPr>
        <w:spacing w:after="0" w:line="240" w:lineRule="auto"/>
        <w:jc w:val="both"/>
        <w:rPr>
          <w:rFonts w:cs="Times New Roman"/>
          <w:sz w:val="24"/>
        </w:rPr>
      </w:pPr>
    </w:p>
    <w:p w14:paraId="74CBB512" w14:textId="77777777" w:rsidR="009D7C2C" w:rsidRPr="0047336A" w:rsidRDefault="009D7C2C" w:rsidP="0077567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t>Předmět smlouvy</w:t>
      </w:r>
    </w:p>
    <w:p w14:paraId="45EE5D90" w14:textId="77777777" w:rsidR="009D7C2C" w:rsidRPr="0047336A" w:rsidRDefault="009D7C2C" w:rsidP="00775674">
      <w:pPr>
        <w:spacing w:after="0" w:line="240" w:lineRule="auto"/>
        <w:rPr>
          <w:rFonts w:cs="Times New Roman"/>
          <w:sz w:val="24"/>
        </w:rPr>
      </w:pPr>
    </w:p>
    <w:p w14:paraId="6488380C" w14:textId="4BD618D2" w:rsidR="00B50989" w:rsidRPr="008B7734" w:rsidRDefault="00FA0DD6" w:rsidP="00B5098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strike/>
          <w:color w:val="FF0000"/>
          <w:sz w:val="24"/>
        </w:rPr>
      </w:pPr>
      <w:r>
        <w:rPr>
          <w:rFonts w:cs="Times New Roman"/>
          <w:sz w:val="24"/>
        </w:rPr>
        <w:t>Poskytovatel a p</w:t>
      </w:r>
      <w:r w:rsidR="009D7C2C" w:rsidRPr="00BA1F21">
        <w:rPr>
          <w:rFonts w:cs="Times New Roman"/>
          <w:sz w:val="24"/>
        </w:rPr>
        <w:t xml:space="preserve">říjemce </w:t>
      </w:r>
      <w:r>
        <w:rPr>
          <w:rFonts w:cs="Times New Roman"/>
          <w:sz w:val="24"/>
        </w:rPr>
        <w:t xml:space="preserve">se dohodli na </w:t>
      </w:r>
      <w:r w:rsidR="00B50989">
        <w:rPr>
          <w:rFonts w:cs="Times New Roman"/>
          <w:sz w:val="24"/>
        </w:rPr>
        <w:t xml:space="preserve">poskytnutí investiční dotace z rozpočtu obce na nákup </w:t>
      </w:r>
      <w:r w:rsidR="00641773" w:rsidRPr="00F376F2">
        <w:rPr>
          <w:rFonts w:cs="Times New Roman"/>
          <w:b/>
          <w:bCs/>
          <w:sz w:val="24"/>
        </w:rPr>
        <w:t>A</w:t>
      </w:r>
      <w:r w:rsidR="00B50989" w:rsidRPr="00F376F2">
        <w:rPr>
          <w:rFonts w:cs="Times New Roman"/>
          <w:b/>
          <w:bCs/>
          <w:sz w:val="24"/>
        </w:rPr>
        <w:t>reá</w:t>
      </w:r>
      <w:r w:rsidR="00CF6802" w:rsidRPr="00F376F2">
        <w:rPr>
          <w:rFonts w:cs="Times New Roman"/>
          <w:b/>
          <w:bCs/>
          <w:sz w:val="24"/>
        </w:rPr>
        <w:t xml:space="preserve">lu </w:t>
      </w:r>
      <w:r w:rsidR="00E90C25" w:rsidRPr="00F376F2">
        <w:rPr>
          <w:rFonts w:cs="Times New Roman"/>
          <w:b/>
          <w:bCs/>
          <w:sz w:val="24"/>
        </w:rPr>
        <w:t>Mříčná</w:t>
      </w:r>
      <w:r w:rsidR="00CF6802">
        <w:rPr>
          <w:rFonts w:cs="Times New Roman"/>
          <w:sz w:val="24"/>
        </w:rPr>
        <w:t>, který</w:t>
      </w:r>
      <w:r w:rsidR="00B50989">
        <w:rPr>
          <w:rFonts w:cs="Times New Roman"/>
          <w:sz w:val="24"/>
        </w:rPr>
        <w:t xml:space="preserve"> bude sloužit</w:t>
      </w:r>
      <w:r w:rsidR="00CF6802">
        <w:rPr>
          <w:rFonts w:cs="Times New Roman"/>
          <w:sz w:val="24"/>
        </w:rPr>
        <w:t xml:space="preserve"> k zajištění </w:t>
      </w:r>
      <w:r w:rsidR="00B50989">
        <w:rPr>
          <w:rFonts w:cs="Times New Roman"/>
          <w:sz w:val="24"/>
        </w:rPr>
        <w:t xml:space="preserve">zázemí pro společnou techniku Jilemnicka – svazku obcí a také jako zázemí pro </w:t>
      </w:r>
      <w:r w:rsidR="00CF6802">
        <w:rPr>
          <w:rFonts w:cs="Times New Roman"/>
          <w:sz w:val="24"/>
        </w:rPr>
        <w:t xml:space="preserve">budoucí </w:t>
      </w:r>
      <w:r w:rsidR="00B50989">
        <w:rPr>
          <w:rFonts w:cs="Times New Roman"/>
          <w:sz w:val="24"/>
        </w:rPr>
        <w:t>regionální odpadové centrum pro území členskýc</w:t>
      </w:r>
      <w:r w:rsidR="00641773">
        <w:rPr>
          <w:rFonts w:cs="Times New Roman"/>
          <w:sz w:val="24"/>
        </w:rPr>
        <w:t xml:space="preserve">h obcí Jilemnicka – svazku obcí, a </w:t>
      </w:r>
      <w:r w:rsidR="00641773" w:rsidRPr="00F376F2">
        <w:rPr>
          <w:rFonts w:cs="Times New Roman"/>
          <w:b/>
          <w:bCs/>
          <w:sz w:val="24"/>
        </w:rPr>
        <w:t>M</w:t>
      </w:r>
      <w:r w:rsidR="007018BB" w:rsidRPr="00F376F2">
        <w:rPr>
          <w:rFonts w:cs="Times New Roman"/>
          <w:b/>
          <w:bCs/>
          <w:sz w:val="24"/>
        </w:rPr>
        <w:t>ovit</w:t>
      </w:r>
      <w:r w:rsidR="00F376F2" w:rsidRPr="00F376F2">
        <w:rPr>
          <w:rFonts w:cs="Times New Roman"/>
          <w:b/>
          <w:bCs/>
          <w:sz w:val="24"/>
        </w:rPr>
        <w:t>ých</w:t>
      </w:r>
      <w:r w:rsidR="007018BB" w:rsidRPr="00F376F2">
        <w:rPr>
          <w:rFonts w:cs="Times New Roman"/>
          <w:b/>
          <w:bCs/>
          <w:sz w:val="24"/>
        </w:rPr>
        <w:t xml:space="preserve"> věc</w:t>
      </w:r>
      <w:r w:rsidR="00F376F2" w:rsidRPr="00F376F2">
        <w:rPr>
          <w:rFonts w:cs="Times New Roman"/>
          <w:b/>
          <w:bCs/>
          <w:sz w:val="24"/>
        </w:rPr>
        <w:t>í</w:t>
      </w:r>
      <w:r w:rsidR="00792BC7" w:rsidRPr="00F376F2">
        <w:rPr>
          <w:rFonts w:cs="Times New Roman"/>
          <w:b/>
          <w:bCs/>
          <w:sz w:val="24"/>
        </w:rPr>
        <w:t xml:space="preserve"> nacházející</w:t>
      </w:r>
      <w:r w:rsidR="00980B1C">
        <w:rPr>
          <w:rFonts w:cs="Times New Roman"/>
          <w:b/>
          <w:bCs/>
          <w:sz w:val="24"/>
        </w:rPr>
        <w:t>ch</w:t>
      </w:r>
      <w:r w:rsidR="00792BC7" w:rsidRPr="00F376F2">
        <w:rPr>
          <w:rFonts w:cs="Times New Roman"/>
          <w:b/>
          <w:bCs/>
          <w:sz w:val="24"/>
        </w:rPr>
        <w:t xml:space="preserve"> se </w:t>
      </w:r>
      <w:r w:rsidR="008B7734" w:rsidRPr="00F376F2">
        <w:rPr>
          <w:rFonts w:cs="Times New Roman"/>
          <w:b/>
          <w:bCs/>
          <w:sz w:val="24"/>
        </w:rPr>
        <w:t>v Areálu Mříčná</w:t>
      </w:r>
      <w:r w:rsidR="00641773">
        <w:rPr>
          <w:rFonts w:cs="Times New Roman"/>
          <w:sz w:val="24"/>
        </w:rPr>
        <w:t xml:space="preserve">. </w:t>
      </w:r>
    </w:p>
    <w:p w14:paraId="2BE6562D" w14:textId="77777777" w:rsidR="00E90C25" w:rsidRDefault="00E90C25" w:rsidP="00E90C25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75579398" w14:textId="62CCFAD4" w:rsidR="00E90C25" w:rsidRPr="00E90C25" w:rsidRDefault="008B7734" w:rsidP="00E90C25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  <w:r w:rsidRPr="008B7734">
        <w:rPr>
          <w:rFonts w:cs="Times New Roman"/>
          <w:b/>
          <w:sz w:val="24"/>
        </w:rPr>
        <w:t>„Areál Mříčná“</w:t>
      </w:r>
      <w:r>
        <w:rPr>
          <w:rFonts w:cs="Times New Roman"/>
          <w:sz w:val="24"/>
        </w:rPr>
        <w:t xml:space="preserve"> je vymezen následovně</w:t>
      </w:r>
      <w:r w:rsidR="00E90C25" w:rsidRPr="00E90C25">
        <w:rPr>
          <w:rFonts w:cs="Times New Roman"/>
          <w:sz w:val="24"/>
        </w:rPr>
        <w:t>:</w:t>
      </w:r>
    </w:p>
    <w:p w14:paraId="3BC62668" w14:textId="77777777" w:rsidR="00E90C25" w:rsidRPr="00E90C25" w:rsidRDefault="00E90C25" w:rsidP="00E90C25">
      <w:pPr>
        <w:pStyle w:val="Odstavecseseznamem"/>
        <w:rPr>
          <w:rFonts w:cs="Times New Roman"/>
          <w:sz w:val="24"/>
        </w:rPr>
      </w:pPr>
    </w:p>
    <w:p w14:paraId="194E9BA3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1660/2, na němž se nacházejí tři prostorové (stavební) buňky a montovaná, oplachtovaná hala HALMONT,</w:t>
      </w:r>
    </w:p>
    <w:p w14:paraId="4AC8C023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1661/1, jehož součástí je stavba bez pč/če, jiná stavba,</w:t>
      </w:r>
    </w:p>
    <w:p w14:paraId="076C81FF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1661/4, jehož součástí je stavba bez pč/če, jiná stavba,</w:t>
      </w:r>
    </w:p>
    <w:p w14:paraId="491AA814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1661/5, jehož součástí je stavba bez pč/če, jiná stavba,</w:t>
      </w:r>
    </w:p>
    <w:p w14:paraId="714EB863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1661/6, jehož součástí je stavba bez pč/če, budova občanské vybavenosti,</w:t>
      </w:r>
    </w:p>
    <w:p w14:paraId="20B04C8A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1661/7, jehož součástí je stavba bez pč/če, budova občanské vybavenosti,</w:t>
      </w:r>
    </w:p>
    <w:p w14:paraId="5B91493A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lastRenderedPageBreak/>
        <w:t>pozemek parc. č. 1661/8, jehož součástí je stavba číslo popisné 122, stavba občanské vybavenosti,</w:t>
      </w:r>
    </w:p>
    <w:p w14:paraId="78996AB3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1661/9, jehož součástí je stavba bez pč/če, budova občanské vybavenosti,</w:t>
      </w:r>
    </w:p>
    <w:p w14:paraId="7943F0DF" w14:textId="77777777" w:rsid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1661/10, jehož součástí je stavba bez pč/če, budova občanské vybavenosti,</w:t>
      </w:r>
    </w:p>
    <w:p w14:paraId="673F45E1" w14:textId="3E7C94C5" w:rsidR="00E90C25" w:rsidRP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>pozemek parc. č. 1662/3, jehož součástí je stavba bez pč/če, jiná stavba,</w:t>
      </w:r>
    </w:p>
    <w:p w14:paraId="1C5F8AB0" w14:textId="77777777" w:rsidR="00641773" w:rsidRDefault="00641773" w:rsidP="00E90C25">
      <w:pPr>
        <w:pStyle w:val="Odstavecseseznamem"/>
        <w:rPr>
          <w:rFonts w:cs="Times New Roman"/>
          <w:sz w:val="24"/>
        </w:rPr>
      </w:pPr>
    </w:p>
    <w:p w14:paraId="2A6AA8D0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  <w:r w:rsidRPr="00641773">
        <w:rPr>
          <w:rFonts w:cs="Times New Roman"/>
          <w:sz w:val="24"/>
        </w:rPr>
        <w:t xml:space="preserve">všechny zapsané na listu vlastnictví číslo 3233 a vedené v katastrálním území a obci Jilemnice. </w:t>
      </w:r>
    </w:p>
    <w:p w14:paraId="58DAFDF7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</w:p>
    <w:p w14:paraId="644DE03B" w14:textId="39A65355" w:rsidR="00E90C25" w:rsidRPr="00641773" w:rsidRDefault="00641773" w:rsidP="00E90C25">
      <w:pPr>
        <w:pStyle w:val="Odstavecseseznamem"/>
        <w:rPr>
          <w:rFonts w:cs="Times New Roman"/>
          <w:sz w:val="24"/>
        </w:rPr>
      </w:pPr>
      <w:r>
        <w:rPr>
          <w:rFonts w:cs="Times New Roman"/>
          <w:sz w:val="24"/>
        </w:rPr>
        <w:t>a</w:t>
      </w:r>
    </w:p>
    <w:p w14:paraId="1AA02462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</w:p>
    <w:p w14:paraId="0CA07B20" w14:textId="6B1B963D" w:rsidR="00E90C25" w:rsidRPr="00641773" w:rsidRDefault="00E90C25" w:rsidP="00641773">
      <w:pPr>
        <w:pStyle w:val="Odstavecseseznamem"/>
        <w:numPr>
          <w:ilvl w:val="0"/>
          <w:numId w:val="18"/>
        </w:numPr>
        <w:rPr>
          <w:rFonts w:cs="Times New Roman"/>
          <w:sz w:val="24"/>
        </w:rPr>
      </w:pPr>
      <w:r w:rsidRPr="00641773">
        <w:rPr>
          <w:rFonts w:cs="Times New Roman"/>
          <w:sz w:val="24"/>
        </w:rPr>
        <w:t xml:space="preserve">pozemek parc. č. 1694/10, </w:t>
      </w:r>
    </w:p>
    <w:p w14:paraId="03A044F5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</w:p>
    <w:p w14:paraId="368225AC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  <w:r w:rsidRPr="00641773">
        <w:rPr>
          <w:rFonts w:cs="Times New Roman"/>
          <w:sz w:val="24"/>
        </w:rPr>
        <w:t xml:space="preserve">zapsaný na listu vlastnictví číslo 445 a vedený v katastrálním území a obci Mříčná; </w:t>
      </w:r>
    </w:p>
    <w:p w14:paraId="39EC19F1" w14:textId="77777777" w:rsidR="00E90C25" w:rsidRPr="00641773" w:rsidRDefault="00E90C25" w:rsidP="00E90C25">
      <w:pPr>
        <w:pStyle w:val="Odstavecseseznamem"/>
        <w:rPr>
          <w:rFonts w:cs="Times New Roman"/>
          <w:sz w:val="24"/>
        </w:rPr>
      </w:pPr>
    </w:p>
    <w:p w14:paraId="761095F7" w14:textId="6BF6FA1A" w:rsidR="00F04E18" w:rsidRPr="00F04E18" w:rsidRDefault="00F04E18" w:rsidP="00F04E18">
      <w:pPr>
        <w:pStyle w:val="Odstavecseseznamem"/>
        <w:rPr>
          <w:rFonts w:cs="Times New Roman"/>
          <w:sz w:val="24"/>
        </w:rPr>
      </w:pPr>
      <w:r w:rsidRPr="00F04E18">
        <w:rPr>
          <w:rFonts w:cs="Times New Roman"/>
          <w:sz w:val="24"/>
        </w:rPr>
        <w:t>a dále příslušenství shora uvedených nemovitých věcí a dalších movitých a nemovitých věcí nacházejících se na pozemcích 1-11 a tvořících areál Mříčná, sestávajících zejména z:</w:t>
      </w:r>
    </w:p>
    <w:p w14:paraId="75561C04" w14:textId="77777777" w:rsidR="00F04E18" w:rsidRPr="00F04E18" w:rsidRDefault="00F04E18" w:rsidP="00F04E18">
      <w:pPr>
        <w:pStyle w:val="Odstavecseseznamem"/>
        <w:rPr>
          <w:rFonts w:cs="Times New Roman"/>
          <w:sz w:val="24"/>
        </w:rPr>
      </w:pPr>
    </w:p>
    <w:p w14:paraId="037DB447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trafostanice,</w:t>
      </w:r>
    </w:p>
    <w:p w14:paraId="0879ADC9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ocelových stožárů pro osvětlení a příjem signálu,</w:t>
      </w:r>
    </w:p>
    <w:p w14:paraId="3F0CAF04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přístřešku u haly na pozemku parc. č. 1661/1,</w:t>
      </w:r>
    </w:p>
    <w:p w14:paraId="64A312BA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studny,</w:t>
      </w:r>
    </w:p>
    <w:p w14:paraId="5F126773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přípojky vody,</w:t>
      </w:r>
    </w:p>
    <w:p w14:paraId="6017869C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septiku,</w:t>
      </w:r>
    </w:p>
    <w:p w14:paraId="0193F4BA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ploch ze silničních panelů,</w:t>
      </w:r>
    </w:p>
    <w:p w14:paraId="2420462F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oplocení,</w:t>
      </w:r>
    </w:p>
    <w:p w14:paraId="05313EEA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plotových vrat,</w:t>
      </w:r>
    </w:p>
    <w:p w14:paraId="4D473AB6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plotových vrátek,</w:t>
      </w:r>
    </w:p>
    <w:p w14:paraId="40A433F1" w14:textId="77777777" w:rsidR="00F04E18" w:rsidRPr="00F04E18" w:rsidRDefault="00F04E18" w:rsidP="00F04E18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04E18">
        <w:rPr>
          <w:rFonts w:cs="Times New Roman"/>
          <w:sz w:val="24"/>
        </w:rPr>
        <w:t>bezpečnostního kamerového systému</w:t>
      </w:r>
    </w:p>
    <w:p w14:paraId="44961D3D" w14:textId="77777777" w:rsidR="00F912D0" w:rsidRDefault="00E90C25" w:rsidP="00F912D0">
      <w:pPr>
        <w:ind w:left="720"/>
        <w:jc w:val="both"/>
        <w:rPr>
          <w:rFonts w:cs="Times New Roman"/>
          <w:sz w:val="24"/>
        </w:rPr>
      </w:pPr>
      <w:r w:rsidRPr="008B7734">
        <w:rPr>
          <w:rFonts w:cs="Times New Roman"/>
          <w:sz w:val="24"/>
        </w:rPr>
        <w:t xml:space="preserve"> </w:t>
      </w:r>
    </w:p>
    <w:p w14:paraId="6810EB77" w14:textId="2EA68056" w:rsidR="00D238FE" w:rsidRDefault="008B7734" w:rsidP="00F912D0">
      <w:pPr>
        <w:ind w:left="720"/>
        <w:jc w:val="both"/>
        <w:rPr>
          <w:rFonts w:cs="Times New Roman"/>
          <w:b/>
          <w:sz w:val="24"/>
        </w:rPr>
      </w:pPr>
      <w:r w:rsidRPr="008B7734">
        <w:rPr>
          <w:rFonts w:cs="Times New Roman"/>
          <w:b/>
          <w:sz w:val="24"/>
        </w:rPr>
        <w:t>„</w:t>
      </w:r>
      <w:r w:rsidR="00E76743" w:rsidRPr="00F376F2">
        <w:rPr>
          <w:rFonts w:cs="Times New Roman"/>
          <w:b/>
          <w:bCs/>
          <w:sz w:val="24"/>
        </w:rPr>
        <w:t>Movit</w:t>
      </w:r>
      <w:r w:rsidR="00E76743">
        <w:rPr>
          <w:rFonts w:cs="Times New Roman"/>
          <w:b/>
          <w:bCs/>
          <w:sz w:val="24"/>
        </w:rPr>
        <w:t>é</w:t>
      </w:r>
      <w:r w:rsidR="00E76743" w:rsidRPr="00F376F2">
        <w:rPr>
          <w:rFonts w:cs="Times New Roman"/>
          <w:b/>
          <w:bCs/>
          <w:sz w:val="24"/>
        </w:rPr>
        <w:t xml:space="preserve"> věc</w:t>
      </w:r>
      <w:r w:rsidR="00E76743">
        <w:rPr>
          <w:rFonts w:cs="Times New Roman"/>
          <w:b/>
          <w:bCs/>
          <w:sz w:val="24"/>
        </w:rPr>
        <w:t>i</w:t>
      </w:r>
      <w:r w:rsidR="00E76743" w:rsidRPr="00F376F2">
        <w:rPr>
          <w:rFonts w:cs="Times New Roman"/>
          <w:b/>
          <w:bCs/>
          <w:sz w:val="24"/>
        </w:rPr>
        <w:t xml:space="preserve"> nacházející se v Areálu Mříčná</w:t>
      </w:r>
      <w:r w:rsidRPr="008B7734">
        <w:rPr>
          <w:rFonts w:cs="Times New Roman"/>
          <w:b/>
          <w:sz w:val="24"/>
        </w:rPr>
        <w:t>“</w:t>
      </w:r>
      <w:r w:rsidR="00D238FE">
        <w:rPr>
          <w:rFonts w:cs="Times New Roman"/>
          <w:b/>
          <w:sz w:val="24"/>
        </w:rPr>
        <w:t>:</w:t>
      </w:r>
    </w:p>
    <w:p w14:paraId="181E7EA4" w14:textId="283FFE7D" w:rsidR="00641773" w:rsidRDefault="00D238FE" w:rsidP="00F912D0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912D0">
        <w:rPr>
          <w:rFonts w:cs="Times New Roman"/>
          <w:sz w:val="24"/>
        </w:rPr>
        <w:t>mostová váha značky PROFI UNIVERSAL 18 x 3, váživost 60000 Kg</w:t>
      </w:r>
      <w:r w:rsidRPr="00D238FE">
        <w:rPr>
          <w:rFonts w:cs="Times New Roman"/>
          <w:sz w:val="24"/>
        </w:rPr>
        <w:t xml:space="preserve"> </w:t>
      </w:r>
    </w:p>
    <w:p w14:paraId="679D1B45" w14:textId="737F266D" w:rsidR="00D238FE" w:rsidRPr="0074090D" w:rsidRDefault="004B1E85" w:rsidP="00F912D0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912D0">
        <w:rPr>
          <w:rFonts w:cs="Times New Roman"/>
          <w:sz w:val="24"/>
        </w:rPr>
        <w:t xml:space="preserve">montovaná hala Halmont </w:t>
      </w:r>
      <w:r w:rsidR="00F912D0" w:rsidRPr="00F912D0">
        <w:rPr>
          <w:rFonts w:cs="Times New Roman"/>
          <w:sz w:val="24"/>
        </w:rPr>
        <w:t>umístěná na pozemku parc. č. 1660/2</w:t>
      </w:r>
    </w:p>
    <w:p w14:paraId="155D6611" w14:textId="05E91F5E" w:rsidR="0074090D" w:rsidRPr="00D238FE" w:rsidRDefault="003372F0" w:rsidP="00F912D0">
      <w:pPr>
        <w:pStyle w:val="Odstavecseseznamem"/>
        <w:numPr>
          <w:ilvl w:val="0"/>
          <w:numId w:val="21"/>
        </w:numPr>
        <w:rPr>
          <w:rFonts w:cs="Times New Roman"/>
          <w:sz w:val="24"/>
        </w:rPr>
      </w:pPr>
      <w:r w:rsidRPr="00F912D0">
        <w:rPr>
          <w:rFonts w:cs="Times New Roman"/>
          <w:sz w:val="24"/>
        </w:rPr>
        <w:t>tři stavební buňky umístěné na pozemku parc. č. 1660/2</w:t>
      </w:r>
    </w:p>
    <w:p w14:paraId="345F1AD5" w14:textId="77777777" w:rsidR="00E90C25" w:rsidRDefault="00E90C25" w:rsidP="00E90C25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28A589CC" w14:textId="095ABA43" w:rsidR="00860B52" w:rsidRPr="00641773" w:rsidRDefault="00860B52" w:rsidP="006417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</w:rPr>
      </w:pPr>
      <w:r w:rsidRPr="00641773">
        <w:rPr>
          <w:rFonts w:cs="Times New Roman"/>
          <w:sz w:val="24"/>
        </w:rPr>
        <w:t xml:space="preserve">Poskytnutí dotace je v souladu se zákonem č. 128/2000 Sb., o obcích, ve znění pozdějších předpisů a zákonem o rozpočtových pravidlech. </w:t>
      </w:r>
    </w:p>
    <w:p w14:paraId="2A2C1D0F" w14:textId="77777777" w:rsidR="00860B52" w:rsidRPr="009B7363" w:rsidRDefault="00860B52" w:rsidP="009B7363">
      <w:pPr>
        <w:spacing w:after="0"/>
        <w:rPr>
          <w:rFonts w:cs="Times New Roman"/>
          <w:sz w:val="24"/>
        </w:rPr>
      </w:pPr>
    </w:p>
    <w:p w14:paraId="7963976C" w14:textId="6F8317EA" w:rsidR="00860B52" w:rsidRDefault="003E4ADC" w:rsidP="00775674">
      <w:pPr>
        <w:pStyle w:val="Odstavecseseznamem"/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13394DDE" w14:textId="186CF9D2" w:rsidR="00B0653E" w:rsidRDefault="00B0653E" w:rsidP="00775674">
      <w:pPr>
        <w:pStyle w:val="Odstavecseseznamem"/>
        <w:spacing w:after="0"/>
        <w:rPr>
          <w:rFonts w:cs="Times New Roman"/>
          <w:sz w:val="24"/>
        </w:rPr>
      </w:pPr>
    </w:p>
    <w:p w14:paraId="27B89B4C" w14:textId="77777777" w:rsidR="00B0653E" w:rsidRPr="00570D5F" w:rsidRDefault="00B0653E" w:rsidP="00775674">
      <w:pPr>
        <w:pStyle w:val="Odstavecseseznamem"/>
        <w:spacing w:after="0"/>
        <w:rPr>
          <w:rFonts w:cs="Times New Roman"/>
          <w:sz w:val="24"/>
        </w:rPr>
      </w:pPr>
    </w:p>
    <w:p w14:paraId="7CB4F54E" w14:textId="1F3C3AA7" w:rsidR="00860B52" w:rsidRPr="0047336A" w:rsidRDefault="00860B52" w:rsidP="0077567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lastRenderedPageBreak/>
        <w:t>Účel</w:t>
      </w:r>
      <w:r w:rsidR="008B7734">
        <w:rPr>
          <w:rFonts w:cs="Times New Roman"/>
          <w:b/>
          <w:sz w:val="24"/>
        </w:rPr>
        <w:t xml:space="preserve">, </w:t>
      </w:r>
      <w:r w:rsidRPr="0047336A">
        <w:rPr>
          <w:rFonts w:cs="Times New Roman"/>
          <w:b/>
          <w:sz w:val="24"/>
        </w:rPr>
        <w:t>výše dotace</w:t>
      </w:r>
      <w:r w:rsidR="008B7734">
        <w:rPr>
          <w:rFonts w:cs="Times New Roman"/>
          <w:b/>
          <w:sz w:val="24"/>
        </w:rPr>
        <w:t xml:space="preserve"> a její uvolnění</w:t>
      </w:r>
    </w:p>
    <w:p w14:paraId="4533A0E7" w14:textId="77777777" w:rsidR="00E77A21" w:rsidRPr="0047336A" w:rsidRDefault="00E77A21" w:rsidP="00775674">
      <w:pPr>
        <w:pStyle w:val="Odstavecseseznamem"/>
        <w:spacing w:after="0" w:line="240" w:lineRule="auto"/>
        <w:ind w:left="1080"/>
        <w:rPr>
          <w:rFonts w:cs="Times New Roman"/>
          <w:b/>
          <w:sz w:val="24"/>
        </w:rPr>
      </w:pPr>
    </w:p>
    <w:p w14:paraId="460AEC96" w14:textId="33558D3F" w:rsidR="003E22AC" w:rsidRDefault="00E77A21" w:rsidP="00B24D7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 w:rsidRPr="007E7D5C">
        <w:rPr>
          <w:rFonts w:cs="Times New Roman"/>
          <w:sz w:val="24"/>
        </w:rPr>
        <w:t>Dotace je poskytnuta</w:t>
      </w:r>
      <w:r w:rsidR="009B77D2" w:rsidRPr="007E7D5C">
        <w:rPr>
          <w:rFonts w:cs="Times New Roman"/>
          <w:sz w:val="24"/>
        </w:rPr>
        <w:t xml:space="preserve"> za účelem nákupu </w:t>
      </w:r>
      <w:r w:rsidR="008B7734">
        <w:rPr>
          <w:rFonts w:cs="Times New Roman"/>
          <w:sz w:val="24"/>
        </w:rPr>
        <w:t>„Areálu Mříčná“ a „</w:t>
      </w:r>
      <w:r w:rsidR="00A1564C" w:rsidRPr="00A1564C">
        <w:rPr>
          <w:rFonts w:cs="Times New Roman"/>
          <w:sz w:val="24"/>
        </w:rPr>
        <w:t>Movit</w:t>
      </w:r>
      <w:r w:rsidR="00A1564C">
        <w:rPr>
          <w:rFonts w:cs="Times New Roman"/>
          <w:sz w:val="24"/>
        </w:rPr>
        <w:t>ých</w:t>
      </w:r>
      <w:r w:rsidR="00A1564C" w:rsidRPr="00A1564C">
        <w:rPr>
          <w:rFonts w:cs="Times New Roman"/>
          <w:sz w:val="24"/>
        </w:rPr>
        <w:t xml:space="preserve"> věc</w:t>
      </w:r>
      <w:r w:rsidR="00A1564C">
        <w:rPr>
          <w:rFonts w:cs="Times New Roman"/>
          <w:sz w:val="24"/>
        </w:rPr>
        <w:t>í</w:t>
      </w:r>
      <w:r w:rsidR="00A1564C" w:rsidRPr="00A1564C">
        <w:rPr>
          <w:rFonts w:cs="Times New Roman"/>
          <w:sz w:val="24"/>
        </w:rPr>
        <w:t xml:space="preserve"> nacházející</w:t>
      </w:r>
      <w:r w:rsidR="00A1564C">
        <w:rPr>
          <w:rFonts w:cs="Times New Roman"/>
          <w:sz w:val="24"/>
        </w:rPr>
        <w:t>ch</w:t>
      </w:r>
      <w:r w:rsidR="00A1564C" w:rsidRPr="00A1564C">
        <w:rPr>
          <w:rFonts w:cs="Times New Roman"/>
          <w:sz w:val="24"/>
        </w:rPr>
        <w:t xml:space="preserve"> se v Areálu Mříčná</w:t>
      </w:r>
      <w:r w:rsidR="00A1564C">
        <w:rPr>
          <w:rFonts w:cs="Times New Roman"/>
          <w:sz w:val="24"/>
        </w:rPr>
        <w:t>“</w:t>
      </w:r>
      <w:r w:rsidR="008B7734">
        <w:rPr>
          <w:rFonts w:cs="Times New Roman"/>
          <w:sz w:val="24"/>
        </w:rPr>
        <w:t>.</w:t>
      </w:r>
    </w:p>
    <w:p w14:paraId="23895018" w14:textId="77777777" w:rsidR="00B24D70" w:rsidRPr="00B24D70" w:rsidRDefault="00B24D70" w:rsidP="00B24D70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6E4DCC60" w14:textId="31759FC6" w:rsidR="00B24D70" w:rsidRPr="00B0653E" w:rsidRDefault="008B7734" w:rsidP="00B24D7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Celková výše investiční dotace z </w:t>
      </w:r>
      <w:r w:rsidR="003E22AC">
        <w:rPr>
          <w:rFonts w:cs="Times New Roman"/>
          <w:sz w:val="24"/>
        </w:rPr>
        <w:t>r</w:t>
      </w:r>
      <w:r>
        <w:rPr>
          <w:rFonts w:cs="Times New Roman"/>
          <w:sz w:val="24"/>
        </w:rPr>
        <w:t xml:space="preserve">ozpočtu </w:t>
      </w:r>
      <w:r w:rsidR="00B0653E">
        <w:rPr>
          <w:rFonts w:cs="Times New Roman"/>
          <w:sz w:val="24"/>
        </w:rPr>
        <w:t xml:space="preserve">obce </w:t>
      </w:r>
      <w:r w:rsidR="0034760B">
        <w:rPr>
          <w:rFonts w:cs="Times New Roman"/>
          <w:sz w:val="24"/>
        </w:rPr>
        <w:t>Bukovina u Čisté</w:t>
      </w:r>
      <w:r>
        <w:rPr>
          <w:rFonts w:cs="Times New Roman"/>
          <w:sz w:val="24"/>
        </w:rPr>
        <w:t xml:space="preserve"> činí </w:t>
      </w:r>
      <w:r w:rsidR="0034760B">
        <w:rPr>
          <w:rFonts w:cs="Times New Roman"/>
          <w:sz w:val="24"/>
        </w:rPr>
        <w:t>142.295,70</w:t>
      </w:r>
      <w:r w:rsidR="009F7C6A">
        <w:rPr>
          <w:rFonts w:cs="Times New Roman"/>
          <w:sz w:val="24"/>
        </w:rPr>
        <w:t xml:space="preserve"> </w:t>
      </w:r>
      <w:r w:rsidR="00B0653E" w:rsidRPr="00B0653E">
        <w:rPr>
          <w:rFonts w:cs="Times New Roman"/>
          <w:sz w:val="24"/>
        </w:rPr>
        <w:t>Kč</w:t>
      </w:r>
      <w:r w:rsidRPr="00B0653E">
        <w:rPr>
          <w:rFonts w:cs="Times New Roman"/>
          <w:sz w:val="24"/>
        </w:rPr>
        <w:t xml:space="preserve"> (slovy</w:t>
      </w:r>
      <w:r w:rsidR="003E22AC" w:rsidRPr="00B0653E">
        <w:rPr>
          <w:rFonts w:cs="Times New Roman"/>
          <w:sz w:val="24"/>
        </w:rPr>
        <w:t>:</w:t>
      </w:r>
      <w:r w:rsidR="00B0653E" w:rsidRPr="00B0653E">
        <w:rPr>
          <w:rFonts w:cs="Times New Roman"/>
          <w:sz w:val="24"/>
        </w:rPr>
        <w:t xml:space="preserve"> </w:t>
      </w:r>
      <w:r w:rsidR="0034760B">
        <w:rPr>
          <w:rFonts w:cs="Times New Roman"/>
          <w:sz w:val="24"/>
        </w:rPr>
        <w:t>stočtyřicetdvatisícdvěstědevadesátpětkorunčeských a sedmdesát hal</w:t>
      </w:r>
      <w:r w:rsidR="004B3FB3">
        <w:rPr>
          <w:rFonts w:cs="Times New Roman"/>
          <w:sz w:val="24"/>
        </w:rPr>
        <w:t>é</w:t>
      </w:r>
      <w:r w:rsidR="0034760B">
        <w:rPr>
          <w:rFonts w:cs="Times New Roman"/>
          <w:sz w:val="24"/>
        </w:rPr>
        <w:t>řů</w:t>
      </w:r>
      <w:r w:rsidRPr="00B0653E">
        <w:rPr>
          <w:rFonts w:cs="Times New Roman"/>
          <w:sz w:val="24"/>
        </w:rPr>
        <w:t xml:space="preserve">). </w:t>
      </w:r>
    </w:p>
    <w:p w14:paraId="43C7AF9E" w14:textId="77777777" w:rsidR="00B24D70" w:rsidRPr="00B24D70" w:rsidRDefault="00B24D70" w:rsidP="00B24D70">
      <w:pPr>
        <w:pStyle w:val="Odstavecseseznamem"/>
        <w:rPr>
          <w:rFonts w:cs="Times New Roman"/>
          <w:sz w:val="24"/>
        </w:rPr>
      </w:pPr>
    </w:p>
    <w:p w14:paraId="7B722E16" w14:textId="70310E50" w:rsidR="00B24D70" w:rsidRDefault="00B24D70" w:rsidP="001A189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 w:rsidRPr="00B24D70">
        <w:rPr>
          <w:rFonts w:cs="Times New Roman"/>
          <w:sz w:val="24"/>
        </w:rPr>
        <w:t>Dotace bude poskytnuta na účet</w:t>
      </w:r>
      <w:r w:rsidR="001A1890">
        <w:rPr>
          <w:rFonts w:cs="Times New Roman"/>
          <w:sz w:val="24"/>
        </w:rPr>
        <w:t xml:space="preserve"> příjemce</w:t>
      </w:r>
      <w:r w:rsidR="007E4D75">
        <w:rPr>
          <w:rFonts w:cs="Times New Roman"/>
          <w:sz w:val="24"/>
        </w:rPr>
        <w:t xml:space="preserve"> následovně</w:t>
      </w:r>
      <w:r w:rsidRPr="00B24D70">
        <w:rPr>
          <w:rFonts w:cs="Times New Roman"/>
          <w:sz w:val="24"/>
        </w:rPr>
        <w:t>:</w:t>
      </w:r>
    </w:p>
    <w:p w14:paraId="301D3B6A" w14:textId="77777777" w:rsidR="001A1890" w:rsidRPr="001A1890" w:rsidRDefault="001A1890" w:rsidP="001A1890">
      <w:pPr>
        <w:spacing w:after="0" w:line="240" w:lineRule="auto"/>
        <w:jc w:val="both"/>
        <w:rPr>
          <w:rFonts w:cs="Times New Roman"/>
          <w:sz w:val="24"/>
        </w:rPr>
      </w:pPr>
    </w:p>
    <w:p w14:paraId="57986A04" w14:textId="3349FEBF" w:rsidR="00B24D70" w:rsidRPr="009056F2" w:rsidRDefault="00B24D70" w:rsidP="00B24D70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 w:rsidRPr="009056F2">
        <w:rPr>
          <w:rFonts w:cs="Times New Roman"/>
          <w:sz w:val="24"/>
        </w:rPr>
        <w:t>do 31.</w:t>
      </w:r>
      <w:r w:rsidR="00763000" w:rsidRPr="009056F2">
        <w:rPr>
          <w:rFonts w:cs="Times New Roman"/>
          <w:sz w:val="24"/>
        </w:rPr>
        <w:t xml:space="preserve"> </w:t>
      </w:r>
      <w:r w:rsidRPr="009056F2">
        <w:rPr>
          <w:rFonts w:cs="Times New Roman"/>
          <w:sz w:val="24"/>
        </w:rPr>
        <w:t>3.</w:t>
      </w:r>
      <w:r w:rsidR="00763000" w:rsidRPr="009056F2">
        <w:rPr>
          <w:rFonts w:cs="Times New Roman"/>
          <w:sz w:val="24"/>
        </w:rPr>
        <w:t xml:space="preserve"> </w:t>
      </w:r>
      <w:r w:rsidRPr="009056F2">
        <w:rPr>
          <w:rFonts w:cs="Times New Roman"/>
          <w:sz w:val="24"/>
        </w:rPr>
        <w:t>2021 v</w:t>
      </w:r>
      <w:r w:rsidR="002C0589" w:rsidRPr="009056F2">
        <w:rPr>
          <w:rFonts w:cs="Times New Roman"/>
          <w:sz w:val="24"/>
        </w:rPr>
        <w:t> </w:t>
      </w:r>
      <w:r w:rsidRPr="009056F2">
        <w:rPr>
          <w:rFonts w:cs="Times New Roman"/>
          <w:sz w:val="24"/>
        </w:rPr>
        <w:t>částce</w:t>
      </w:r>
      <w:r w:rsidR="002C0589" w:rsidRPr="009056F2">
        <w:rPr>
          <w:rFonts w:cs="Times New Roman"/>
          <w:sz w:val="24"/>
        </w:rPr>
        <w:t xml:space="preserve"> </w:t>
      </w:r>
      <w:r w:rsidR="0034760B">
        <w:rPr>
          <w:rFonts w:cs="Times New Roman"/>
          <w:iCs/>
          <w:sz w:val="24"/>
        </w:rPr>
        <w:t xml:space="preserve">35.573,92 </w:t>
      </w:r>
      <w:r w:rsidRPr="009056F2">
        <w:rPr>
          <w:rFonts w:cs="Times New Roman"/>
          <w:sz w:val="24"/>
        </w:rPr>
        <w:t>Kč</w:t>
      </w:r>
    </w:p>
    <w:p w14:paraId="6A8ABEDF" w14:textId="52FFE239" w:rsidR="00B75D8B" w:rsidRPr="009056F2" w:rsidRDefault="00B75D8B" w:rsidP="002C0589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 w:rsidRPr="009056F2">
        <w:rPr>
          <w:rFonts w:cs="Times New Roman"/>
          <w:iCs/>
          <w:sz w:val="24"/>
        </w:rPr>
        <w:t>kdykoliv od podpisu veřejnoprávní smlouvy, nejpozději však do 30. 9. 2021 v</w:t>
      </w:r>
      <w:r w:rsidR="009F7C6A">
        <w:rPr>
          <w:rFonts w:cs="Times New Roman"/>
          <w:iCs/>
          <w:sz w:val="24"/>
        </w:rPr>
        <w:t> </w:t>
      </w:r>
      <w:r w:rsidRPr="009056F2">
        <w:rPr>
          <w:rFonts w:cs="Times New Roman"/>
          <w:iCs/>
          <w:sz w:val="24"/>
        </w:rPr>
        <w:t>částce</w:t>
      </w:r>
      <w:r w:rsidR="009F7C6A">
        <w:rPr>
          <w:rFonts w:cs="Times New Roman"/>
          <w:iCs/>
          <w:sz w:val="24"/>
        </w:rPr>
        <w:t xml:space="preserve"> </w:t>
      </w:r>
      <w:r w:rsidR="0034760B">
        <w:rPr>
          <w:rFonts w:cs="Times New Roman"/>
          <w:iCs/>
          <w:sz w:val="24"/>
        </w:rPr>
        <w:t xml:space="preserve">35.573,92 </w:t>
      </w:r>
      <w:r w:rsidR="002C0589" w:rsidRPr="009056F2">
        <w:rPr>
          <w:rFonts w:cs="Times New Roman"/>
          <w:sz w:val="24"/>
        </w:rPr>
        <w:t>Kč</w:t>
      </w:r>
    </w:p>
    <w:p w14:paraId="67C94DEC" w14:textId="5050E03D" w:rsidR="00B75D8B" w:rsidRPr="009056F2" w:rsidRDefault="00B75D8B" w:rsidP="002C0589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 w:rsidRPr="009056F2">
        <w:rPr>
          <w:rFonts w:cs="Times New Roman"/>
          <w:iCs/>
          <w:sz w:val="24"/>
        </w:rPr>
        <w:t>kdykoliv od podpisu veřejnoprávní smlouvy, nejpozději však do 31. 3. 2022 v</w:t>
      </w:r>
      <w:r w:rsidR="00B0653E" w:rsidRPr="009056F2">
        <w:rPr>
          <w:rFonts w:cs="Times New Roman"/>
          <w:iCs/>
          <w:sz w:val="24"/>
        </w:rPr>
        <w:t> </w:t>
      </w:r>
      <w:r w:rsidRPr="009056F2">
        <w:rPr>
          <w:rFonts w:cs="Times New Roman"/>
          <w:iCs/>
          <w:sz w:val="24"/>
        </w:rPr>
        <w:t>částce</w:t>
      </w:r>
      <w:r w:rsidR="00B0653E" w:rsidRPr="009056F2">
        <w:rPr>
          <w:rFonts w:cs="Times New Roman"/>
          <w:iCs/>
          <w:sz w:val="24"/>
        </w:rPr>
        <w:t xml:space="preserve"> </w:t>
      </w:r>
      <w:r w:rsidR="0034760B">
        <w:rPr>
          <w:rFonts w:cs="Times New Roman"/>
          <w:iCs/>
          <w:sz w:val="24"/>
        </w:rPr>
        <w:t xml:space="preserve">35.573,92 </w:t>
      </w:r>
      <w:r w:rsidR="009F7C6A" w:rsidRPr="009056F2">
        <w:rPr>
          <w:rFonts w:cs="Times New Roman"/>
          <w:sz w:val="24"/>
        </w:rPr>
        <w:t>Kč</w:t>
      </w:r>
    </w:p>
    <w:p w14:paraId="30BF3991" w14:textId="3604FEAF" w:rsidR="00B75D8B" w:rsidRPr="009056F2" w:rsidRDefault="00B75D8B" w:rsidP="002C0589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 w:rsidRPr="009056F2">
        <w:rPr>
          <w:rFonts w:cs="Times New Roman"/>
          <w:iCs/>
          <w:sz w:val="24"/>
        </w:rPr>
        <w:t>kdykoliv od podpisu veřejnoprávní smlouvy, nejpozději však do 30. 9. 2022 v</w:t>
      </w:r>
      <w:r w:rsidR="00B0653E" w:rsidRPr="009056F2">
        <w:rPr>
          <w:rFonts w:cs="Times New Roman"/>
          <w:iCs/>
          <w:sz w:val="24"/>
        </w:rPr>
        <w:t> </w:t>
      </w:r>
      <w:r w:rsidRPr="009056F2">
        <w:rPr>
          <w:rFonts w:cs="Times New Roman"/>
          <w:iCs/>
          <w:sz w:val="24"/>
        </w:rPr>
        <w:t>částce</w:t>
      </w:r>
      <w:r w:rsidR="00B0653E" w:rsidRPr="009056F2">
        <w:rPr>
          <w:rFonts w:cs="Times New Roman"/>
          <w:i/>
          <w:iCs/>
          <w:sz w:val="24"/>
        </w:rPr>
        <w:t xml:space="preserve"> </w:t>
      </w:r>
      <w:r w:rsidR="0034760B">
        <w:rPr>
          <w:rFonts w:cs="Times New Roman"/>
          <w:iCs/>
          <w:sz w:val="24"/>
        </w:rPr>
        <w:t xml:space="preserve">35.573,94 </w:t>
      </w:r>
      <w:r w:rsidR="00B0653E" w:rsidRPr="009056F2">
        <w:rPr>
          <w:rFonts w:cs="Times New Roman"/>
          <w:i/>
          <w:iCs/>
          <w:sz w:val="24"/>
        </w:rPr>
        <w:t xml:space="preserve"> </w:t>
      </w:r>
      <w:r w:rsidR="002C0589" w:rsidRPr="009056F2">
        <w:rPr>
          <w:rFonts w:cs="Times New Roman"/>
          <w:sz w:val="24"/>
        </w:rPr>
        <w:t>Kč</w:t>
      </w:r>
    </w:p>
    <w:p w14:paraId="1DE83964" w14:textId="77777777" w:rsidR="001A1890" w:rsidRPr="001A1890" w:rsidRDefault="001A1890" w:rsidP="001A1890">
      <w:pPr>
        <w:spacing w:after="0" w:line="240" w:lineRule="auto"/>
        <w:jc w:val="both"/>
        <w:rPr>
          <w:rFonts w:cs="Times New Roman"/>
          <w:sz w:val="24"/>
        </w:rPr>
      </w:pPr>
    </w:p>
    <w:p w14:paraId="7ACE8915" w14:textId="4AF3CE19" w:rsidR="001A1890" w:rsidRPr="00B24D70" w:rsidRDefault="001A1890" w:rsidP="001A189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 w:rsidRPr="00B24D70">
        <w:rPr>
          <w:rFonts w:cs="Times New Roman"/>
          <w:sz w:val="24"/>
        </w:rPr>
        <w:t xml:space="preserve">Dotace bude </w:t>
      </w:r>
      <w:r w:rsidRPr="0047336A">
        <w:rPr>
          <w:rFonts w:cs="Times New Roman"/>
          <w:sz w:val="24"/>
        </w:rPr>
        <w:t xml:space="preserve">příjemci poukázána převodem na účet příjemce </w:t>
      </w:r>
      <w:r w:rsidRPr="00DC13C1">
        <w:rPr>
          <w:rFonts w:cs="Times New Roman"/>
          <w:sz w:val="24"/>
        </w:rPr>
        <w:t>č. ú.:</w:t>
      </w:r>
      <w:r>
        <w:rPr>
          <w:rFonts w:cs="Times New Roman"/>
          <w:sz w:val="24"/>
        </w:rPr>
        <w:t xml:space="preserve"> 3294602309/0800.</w:t>
      </w:r>
    </w:p>
    <w:p w14:paraId="46708CD2" w14:textId="77777777" w:rsidR="00B24D70" w:rsidRDefault="00B24D70" w:rsidP="00B24D70">
      <w:pPr>
        <w:spacing w:after="0" w:line="240" w:lineRule="auto"/>
        <w:jc w:val="both"/>
        <w:rPr>
          <w:rFonts w:cs="Times New Roman"/>
          <w:sz w:val="24"/>
        </w:rPr>
      </w:pPr>
    </w:p>
    <w:p w14:paraId="5B173067" w14:textId="77777777" w:rsidR="00B24D70" w:rsidRPr="00B24D70" w:rsidRDefault="00B24D70" w:rsidP="00B24D70">
      <w:pPr>
        <w:spacing w:after="0" w:line="240" w:lineRule="auto"/>
        <w:jc w:val="both"/>
        <w:rPr>
          <w:rFonts w:cs="Times New Roman"/>
          <w:sz w:val="24"/>
        </w:rPr>
      </w:pPr>
    </w:p>
    <w:p w14:paraId="160852A7" w14:textId="0D3C9B71" w:rsidR="00CA0AF7" w:rsidRPr="0047336A" w:rsidRDefault="00B24D70" w:rsidP="0077567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Podmínky č</w:t>
      </w:r>
      <w:r w:rsidR="00CA0AF7" w:rsidRPr="0047336A">
        <w:rPr>
          <w:rFonts w:cs="Times New Roman"/>
          <w:b/>
          <w:sz w:val="24"/>
        </w:rPr>
        <w:t>erpání dotace</w:t>
      </w:r>
    </w:p>
    <w:p w14:paraId="58577C0D" w14:textId="77777777" w:rsidR="00E77A21" w:rsidRPr="0047336A" w:rsidRDefault="00E77A21" w:rsidP="00775674">
      <w:pPr>
        <w:pStyle w:val="Odstavecseseznamem"/>
        <w:spacing w:after="0" w:line="240" w:lineRule="auto"/>
        <w:ind w:left="0"/>
        <w:rPr>
          <w:rFonts w:cs="Times New Roman"/>
          <w:b/>
          <w:sz w:val="24"/>
        </w:rPr>
      </w:pPr>
    </w:p>
    <w:p w14:paraId="6923E9E2" w14:textId="5DEEDC0A" w:rsidR="00B24D70" w:rsidRDefault="00B24D70" w:rsidP="00936A3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</w:rPr>
      </w:pPr>
      <w:r w:rsidRPr="00B24D70">
        <w:rPr>
          <w:rFonts w:cs="Times New Roman"/>
          <w:sz w:val="24"/>
        </w:rPr>
        <w:t>Příjemce se zavazuje použít poskytnutou dotaci pouze k</w:t>
      </w:r>
      <w:r>
        <w:rPr>
          <w:rFonts w:cs="Times New Roman"/>
          <w:sz w:val="24"/>
        </w:rPr>
        <w:t xml:space="preserve"> </w:t>
      </w:r>
      <w:r w:rsidRPr="00B24D70">
        <w:rPr>
          <w:rFonts w:cs="Times New Roman"/>
          <w:sz w:val="24"/>
        </w:rPr>
        <w:t>výdajům uvedeným v čl. I. této smlouvy a v souladu s podmínkami v této smlouvě uvedenými.</w:t>
      </w:r>
    </w:p>
    <w:p w14:paraId="2C339447" w14:textId="77777777" w:rsidR="00C2549F" w:rsidRDefault="00C2549F" w:rsidP="00936A3F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79370924" w14:textId="2615C502" w:rsidR="00C2549F" w:rsidRPr="00C2549F" w:rsidRDefault="00C2549F" w:rsidP="00936A3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 xml:space="preserve">Příjemce dotace odpovídá za hospodárné a efektivní použití veřejných prostředků v souladu s účelem, pro který byly poskytnuty, a v souladu s podmínkami v této smlouvě uvedenými. Dále odpovídá za jejich řádné a oddělené sledování v účetnictví v souladu s obecně platnými předpisy, zejména zákonem č. 563/1991 Sb., o účetnictví, v platném znění, a za jejich správné vyúčtování. </w:t>
      </w:r>
    </w:p>
    <w:p w14:paraId="6BBF27C6" w14:textId="77777777" w:rsidR="001A1890" w:rsidRPr="001A1890" w:rsidRDefault="001A1890" w:rsidP="00936A3F">
      <w:pPr>
        <w:pStyle w:val="Default"/>
        <w:jc w:val="both"/>
        <w:rPr>
          <w:rFonts w:asciiTheme="minorHAnsi" w:hAnsiTheme="minorHAnsi"/>
          <w:color w:val="auto"/>
          <w:szCs w:val="22"/>
        </w:rPr>
      </w:pPr>
    </w:p>
    <w:p w14:paraId="4EF085BB" w14:textId="339F1D3F" w:rsidR="001A1890" w:rsidRDefault="001A1890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1A1890">
        <w:rPr>
          <w:rFonts w:asciiTheme="minorHAnsi" w:hAnsiTheme="minorHAnsi"/>
          <w:color w:val="auto"/>
          <w:szCs w:val="22"/>
        </w:rPr>
        <w:t xml:space="preserve">Příjemce se zavazuje dotaci vyúčtovat nejpozději do 31. </w:t>
      </w:r>
      <w:r>
        <w:rPr>
          <w:rFonts w:asciiTheme="minorHAnsi" w:hAnsiTheme="minorHAnsi"/>
          <w:color w:val="auto"/>
          <w:szCs w:val="22"/>
        </w:rPr>
        <w:t>12</w:t>
      </w:r>
      <w:r w:rsidRPr="001A1890">
        <w:rPr>
          <w:rFonts w:asciiTheme="minorHAnsi" w:hAnsiTheme="minorHAnsi"/>
          <w:color w:val="auto"/>
          <w:szCs w:val="22"/>
        </w:rPr>
        <w:t>. 202</w:t>
      </w:r>
      <w:r>
        <w:rPr>
          <w:rFonts w:asciiTheme="minorHAnsi" w:hAnsiTheme="minorHAnsi"/>
          <w:color w:val="auto"/>
          <w:szCs w:val="22"/>
        </w:rPr>
        <w:t>2</w:t>
      </w:r>
      <w:r w:rsidRPr="001A1890">
        <w:rPr>
          <w:rFonts w:asciiTheme="minorHAnsi" w:hAnsiTheme="minorHAnsi"/>
          <w:color w:val="auto"/>
          <w:szCs w:val="22"/>
        </w:rPr>
        <w:t xml:space="preserve">, a to předložením závěrečného vyúčtování. </w:t>
      </w:r>
    </w:p>
    <w:p w14:paraId="27E87569" w14:textId="77777777" w:rsidR="001A1890" w:rsidRPr="001A1890" w:rsidRDefault="001A1890" w:rsidP="00936A3F">
      <w:pPr>
        <w:pStyle w:val="Default"/>
        <w:jc w:val="both"/>
        <w:rPr>
          <w:rFonts w:asciiTheme="minorHAnsi" w:hAnsiTheme="minorHAnsi"/>
          <w:color w:val="auto"/>
          <w:szCs w:val="22"/>
        </w:rPr>
      </w:pPr>
    </w:p>
    <w:p w14:paraId="2523988F" w14:textId="77777777" w:rsidR="001A1890" w:rsidRDefault="001A1890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1A1890">
        <w:rPr>
          <w:rFonts w:asciiTheme="minorHAnsi" w:hAnsiTheme="minorHAnsi"/>
          <w:color w:val="auto"/>
          <w:szCs w:val="22"/>
        </w:rPr>
        <w:t>K závěrečnému vyúčtování předloží příjemce</w:t>
      </w:r>
      <w:r>
        <w:rPr>
          <w:rFonts w:asciiTheme="minorHAnsi" w:hAnsiTheme="minorHAnsi"/>
          <w:color w:val="auto"/>
          <w:szCs w:val="22"/>
        </w:rPr>
        <w:t>:</w:t>
      </w:r>
    </w:p>
    <w:p w14:paraId="6A470570" w14:textId="77777777" w:rsidR="001A1890" w:rsidRDefault="001A1890" w:rsidP="00936A3F">
      <w:pPr>
        <w:pStyle w:val="Odstavecseseznamem"/>
        <w:ind w:left="1080"/>
        <w:jc w:val="both"/>
        <w:rPr>
          <w:rFonts w:cs="Times New Roman"/>
          <w:sz w:val="24"/>
        </w:rPr>
      </w:pPr>
    </w:p>
    <w:p w14:paraId="6D1B2C24" w14:textId="5943E297" w:rsidR="001A1890" w:rsidRDefault="001A1890" w:rsidP="00936A3F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</w:t>
      </w:r>
      <w:r w:rsidRPr="001A1890">
        <w:rPr>
          <w:rFonts w:cs="Times New Roman"/>
          <w:sz w:val="24"/>
        </w:rPr>
        <w:t>opi</w:t>
      </w:r>
      <w:r>
        <w:rPr>
          <w:rFonts w:cs="Times New Roman"/>
          <w:sz w:val="24"/>
        </w:rPr>
        <w:t>i</w:t>
      </w:r>
      <w:r w:rsidRPr="001A1890">
        <w:rPr>
          <w:rFonts w:cs="Times New Roman"/>
          <w:sz w:val="24"/>
        </w:rPr>
        <w:t xml:space="preserve"> kupní smlouvy</w:t>
      </w:r>
      <w:r>
        <w:rPr>
          <w:rFonts w:cs="Times New Roman"/>
          <w:sz w:val="24"/>
        </w:rPr>
        <w:t>,</w:t>
      </w:r>
    </w:p>
    <w:p w14:paraId="17404F28" w14:textId="41773F6D" w:rsidR="009B7363" w:rsidRPr="001A1890" w:rsidRDefault="009B7363" w:rsidP="00936A3F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výpis z katastru nemovitosti prokazující vlastnictví „Areálů Mříčná“ příjemcem</w:t>
      </w:r>
    </w:p>
    <w:p w14:paraId="4679603B" w14:textId="0F07EE6C" w:rsidR="001A1890" w:rsidRPr="001A1890" w:rsidRDefault="001A1890" w:rsidP="00936A3F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</w:t>
      </w:r>
      <w:r w:rsidRPr="001A1890">
        <w:rPr>
          <w:rFonts w:cs="Times New Roman"/>
          <w:sz w:val="24"/>
        </w:rPr>
        <w:t>opi</w:t>
      </w:r>
      <w:r>
        <w:rPr>
          <w:rFonts w:cs="Times New Roman"/>
          <w:sz w:val="24"/>
        </w:rPr>
        <w:t>i</w:t>
      </w:r>
      <w:r w:rsidRPr="001A1890">
        <w:rPr>
          <w:rFonts w:cs="Times New Roman"/>
          <w:sz w:val="24"/>
        </w:rPr>
        <w:t xml:space="preserve"> výpis</w:t>
      </w:r>
      <w:r>
        <w:rPr>
          <w:rFonts w:cs="Times New Roman"/>
          <w:sz w:val="24"/>
        </w:rPr>
        <w:t>u</w:t>
      </w:r>
      <w:r w:rsidRPr="001A1890">
        <w:rPr>
          <w:rFonts w:cs="Times New Roman"/>
          <w:sz w:val="24"/>
        </w:rPr>
        <w:t xml:space="preserve"> z účtu dokládající úhradu </w:t>
      </w:r>
      <w:r>
        <w:rPr>
          <w:rFonts w:cs="Times New Roman"/>
          <w:sz w:val="24"/>
        </w:rPr>
        <w:t>kupní ceny,</w:t>
      </w:r>
    </w:p>
    <w:p w14:paraId="396D9AB7" w14:textId="79109575" w:rsidR="001A1890" w:rsidRPr="001A1890" w:rsidRDefault="001A1890" w:rsidP="00936A3F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</w:t>
      </w:r>
      <w:r w:rsidRPr="001A1890">
        <w:rPr>
          <w:rFonts w:cs="Times New Roman"/>
          <w:sz w:val="24"/>
        </w:rPr>
        <w:t>opie výpisu z účtu dokladující úhradu celé jistiny b</w:t>
      </w:r>
      <w:r>
        <w:rPr>
          <w:rFonts w:cs="Times New Roman"/>
          <w:sz w:val="24"/>
        </w:rPr>
        <w:t>ankovního úvěru na nákup areálu,</w:t>
      </w:r>
    </w:p>
    <w:p w14:paraId="3CD52BCF" w14:textId="73CBBE0E" w:rsidR="001A1890" w:rsidRPr="001A1890" w:rsidRDefault="001A1890" w:rsidP="00936A3F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</w:t>
      </w:r>
      <w:r w:rsidRPr="001A1890">
        <w:rPr>
          <w:rFonts w:cs="Times New Roman"/>
          <w:sz w:val="24"/>
        </w:rPr>
        <w:t>ýpis z účetní evidence dokládající řádné zaúčtování majetku pořízeného z dotace.</w:t>
      </w:r>
    </w:p>
    <w:p w14:paraId="261C4448" w14:textId="77777777" w:rsidR="00C2549F" w:rsidRPr="00C2549F" w:rsidRDefault="00C2549F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C2549F">
        <w:rPr>
          <w:rFonts w:asciiTheme="minorHAnsi" w:hAnsiTheme="minorHAnsi"/>
          <w:color w:val="auto"/>
          <w:szCs w:val="22"/>
        </w:rPr>
        <w:t>V případě zjištění nedostatků v předloženém vyúčtování dotace je příjemce povinen tyto nedostatky odstranit do 14 pracovních dní od obdržení písemné výzvy k jejich odstranění, nebo v jiné lhůtě určené poskytovatelem dotace.</w:t>
      </w:r>
    </w:p>
    <w:p w14:paraId="21B489EE" w14:textId="77777777" w:rsidR="00C2549F" w:rsidRPr="001A1890" w:rsidRDefault="00C2549F" w:rsidP="00936A3F">
      <w:pPr>
        <w:pStyle w:val="Default"/>
        <w:jc w:val="both"/>
        <w:rPr>
          <w:rFonts w:asciiTheme="minorHAnsi" w:hAnsiTheme="minorHAnsi"/>
          <w:color w:val="auto"/>
          <w:szCs w:val="22"/>
        </w:rPr>
      </w:pPr>
    </w:p>
    <w:p w14:paraId="657462ED" w14:textId="77777777" w:rsidR="001A1890" w:rsidRDefault="001A1890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1A1890">
        <w:rPr>
          <w:rFonts w:asciiTheme="minorHAnsi" w:hAnsiTheme="minorHAnsi"/>
          <w:color w:val="auto"/>
          <w:szCs w:val="22"/>
        </w:rPr>
        <w:t>Příjemce předložil k podpisu této smlouvy následující doklady:</w:t>
      </w:r>
    </w:p>
    <w:p w14:paraId="5741670A" w14:textId="77777777" w:rsidR="001A1890" w:rsidRPr="001A1890" w:rsidRDefault="001A1890" w:rsidP="00936A3F">
      <w:pPr>
        <w:pStyle w:val="Default"/>
        <w:ind w:left="360"/>
        <w:jc w:val="both"/>
        <w:rPr>
          <w:rFonts w:asciiTheme="minorHAnsi" w:hAnsiTheme="minorHAnsi"/>
          <w:color w:val="auto"/>
          <w:szCs w:val="22"/>
        </w:rPr>
      </w:pPr>
    </w:p>
    <w:p w14:paraId="3D040A4B" w14:textId="1DA24B05" w:rsidR="001A1890" w:rsidRPr="001A1890" w:rsidRDefault="001A1890" w:rsidP="00936A3F">
      <w:pPr>
        <w:pStyle w:val="Default"/>
        <w:numPr>
          <w:ilvl w:val="0"/>
          <w:numId w:val="16"/>
        </w:numPr>
        <w:spacing w:after="27"/>
        <w:jc w:val="both"/>
        <w:rPr>
          <w:rFonts w:asciiTheme="minorHAnsi" w:hAnsiTheme="minorHAnsi"/>
          <w:color w:val="auto"/>
          <w:szCs w:val="22"/>
        </w:rPr>
      </w:pPr>
      <w:r w:rsidRPr="001A1890">
        <w:rPr>
          <w:rFonts w:asciiTheme="minorHAnsi" w:hAnsiTheme="minorHAnsi"/>
          <w:color w:val="auto"/>
          <w:szCs w:val="22"/>
        </w:rPr>
        <w:t>žádost o poskytnutí investiční dotace</w:t>
      </w:r>
      <w:r w:rsidR="00C2549F">
        <w:rPr>
          <w:rFonts w:asciiTheme="minorHAnsi" w:hAnsiTheme="minorHAnsi"/>
          <w:color w:val="auto"/>
          <w:szCs w:val="22"/>
        </w:rPr>
        <w:t>,</w:t>
      </w:r>
    </w:p>
    <w:p w14:paraId="6171BF86" w14:textId="1582C9CF" w:rsidR="001A1890" w:rsidRDefault="001A1890" w:rsidP="00936A3F">
      <w:pPr>
        <w:pStyle w:val="Default"/>
        <w:numPr>
          <w:ilvl w:val="0"/>
          <w:numId w:val="16"/>
        </w:numPr>
        <w:spacing w:after="27"/>
        <w:jc w:val="both"/>
        <w:rPr>
          <w:rFonts w:asciiTheme="minorHAnsi" w:hAnsiTheme="minorHAnsi"/>
          <w:color w:val="auto"/>
          <w:szCs w:val="22"/>
        </w:rPr>
      </w:pPr>
      <w:r w:rsidRPr="001A1890">
        <w:rPr>
          <w:rFonts w:asciiTheme="minorHAnsi" w:hAnsiTheme="minorHAnsi"/>
          <w:color w:val="auto"/>
          <w:szCs w:val="22"/>
        </w:rPr>
        <w:t>Smlouv</w:t>
      </w:r>
      <w:r w:rsidR="00C2549F">
        <w:rPr>
          <w:rFonts w:asciiTheme="minorHAnsi" w:hAnsiTheme="minorHAnsi"/>
          <w:color w:val="auto"/>
          <w:szCs w:val="22"/>
        </w:rPr>
        <w:t>u</w:t>
      </w:r>
      <w:r w:rsidRPr="001A1890">
        <w:rPr>
          <w:rFonts w:asciiTheme="minorHAnsi" w:hAnsiTheme="minorHAnsi"/>
          <w:color w:val="auto"/>
          <w:szCs w:val="22"/>
        </w:rPr>
        <w:t xml:space="preserve"> </w:t>
      </w:r>
      <w:r w:rsidR="00C2549F">
        <w:rPr>
          <w:rFonts w:asciiTheme="minorHAnsi" w:hAnsiTheme="minorHAnsi"/>
          <w:color w:val="auto"/>
          <w:szCs w:val="22"/>
        </w:rPr>
        <w:t xml:space="preserve">o smlouvě budoucí kupní na koupi </w:t>
      </w:r>
      <w:r w:rsidR="00C2549F" w:rsidRPr="00C2549F">
        <w:rPr>
          <w:rFonts w:asciiTheme="minorHAnsi" w:hAnsiTheme="minorHAnsi"/>
          <w:color w:val="auto"/>
          <w:szCs w:val="22"/>
        </w:rPr>
        <w:t>nákupu „Areálu Mříčná“ a „</w:t>
      </w:r>
      <w:r w:rsidR="00A1564C" w:rsidRPr="00F80713">
        <w:rPr>
          <w:rFonts w:asciiTheme="minorHAnsi" w:hAnsiTheme="minorHAnsi"/>
          <w:color w:val="auto"/>
          <w:szCs w:val="22"/>
        </w:rPr>
        <w:t>Movité věci nacházející se v Areálu Mříčná</w:t>
      </w:r>
      <w:r w:rsidR="00C2549F" w:rsidRPr="00C2549F">
        <w:rPr>
          <w:rFonts w:asciiTheme="minorHAnsi" w:hAnsiTheme="minorHAnsi"/>
          <w:color w:val="auto"/>
          <w:szCs w:val="22"/>
        </w:rPr>
        <w:t>“.</w:t>
      </w:r>
      <w:r w:rsidRPr="001A1890">
        <w:rPr>
          <w:rFonts w:asciiTheme="minorHAnsi" w:hAnsiTheme="minorHAnsi"/>
          <w:color w:val="auto"/>
          <w:szCs w:val="22"/>
        </w:rPr>
        <w:t xml:space="preserve"> </w:t>
      </w:r>
    </w:p>
    <w:p w14:paraId="3146EB1A" w14:textId="77777777" w:rsidR="00C2549F" w:rsidRDefault="00C2549F" w:rsidP="00936A3F">
      <w:pPr>
        <w:pStyle w:val="Default"/>
        <w:spacing w:after="27"/>
        <w:jc w:val="both"/>
        <w:rPr>
          <w:rFonts w:asciiTheme="minorHAnsi" w:hAnsiTheme="minorHAnsi"/>
          <w:color w:val="auto"/>
          <w:szCs w:val="22"/>
        </w:rPr>
      </w:pPr>
    </w:p>
    <w:p w14:paraId="05FB603A" w14:textId="117F8A7E" w:rsidR="00C2549F" w:rsidRDefault="00C2549F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C2549F">
        <w:rPr>
          <w:rFonts w:asciiTheme="minorHAnsi" w:hAnsiTheme="minorHAnsi"/>
          <w:color w:val="auto"/>
          <w:szCs w:val="22"/>
        </w:rPr>
        <w:t>Nevyčerpané resp. neproinvestované poskytnuté finanční prostředky je příjemce povinen nejpozději do 15 dnů od termínu vyúčtování uvedeného v čl. III této</w:t>
      </w:r>
      <w:r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 xml:space="preserve">smlouvy vrátit na shora uvedený účet poskytovatele pod variabilním symbolem </w:t>
      </w:r>
      <w:r w:rsidR="005A4663">
        <w:rPr>
          <w:rFonts w:asciiTheme="minorHAnsi" w:hAnsiTheme="minorHAnsi"/>
          <w:color w:val="auto"/>
          <w:szCs w:val="22"/>
        </w:rPr>
        <w:t>70694061</w:t>
      </w:r>
      <w:r w:rsidRPr="00C2549F">
        <w:rPr>
          <w:rFonts w:asciiTheme="minorHAnsi" w:hAnsiTheme="minorHAnsi"/>
          <w:color w:val="auto"/>
          <w:szCs w:val="22"/>
        </w:rPr>
        <w:t xml:space="preserve"> (IČO příjemce).</w:t>
      </w:r>
    </w:p>
    <w:p w14:paraId="2373747C" w14:textId="77777777" w:rsidR="00C2549F" w:rsidRDefault="00C2549F" w:rsidP="00936A3F">
      <w:pPr>
        <w:pStyle w:val="Default"/>
        <w:jc w:val="both"/>
      </w:pPr>
    </w:p>
    <w:p w14:paraId="1F487956" w14:textId="75CB9CE3" w:rsidR="00C2549F" w:rsidRDefault="00C2549F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C2549F">
        <w:rPr>
          <w:rFonts w:asciiTheme="minorHAnsi" w:hAnsiTheme="minorHAnsi"/>
          <w:color w:val="auto"/>
          <w:szCs w:val="22"/>
        </w:rPr>
        <w:t>Rozhodným dnem pro vrácení finančních prostředků výše uvedených je den, kdy je platba připsána na účet poskytovatele dotace.</w:t>
      </w:r>
    </w:p>
    <w:p w14:paraId="153D8A0C" w14:textId="77777777" w:rsidR="00C2549F" w:rsidRDefault="00C2549F" w:rsidP="00936A3F">
      <w:pPr>
        <w:pStyle w:val="Default"/>
        <w:ind w:left="360"/>
        <w:jc w:val="both"/>
      </w:pPr>
    </w:p>
    <w:p w14:paraId="74E5B17E" w14:textId="27CC9E68" w:rsidR="00C2549F" w:rsidRPr="00C2549F" w:rsidRDefault="00C2549F" w:rsidP="00936A3F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Cs w:val="22"/>
        </w:rPr>
      </w:pPr>
      <w:r w:rsidRPr="00C2549F">
        <w:rPr>
          <w:rFonts w:asciiTheme="minorHAnsi" w:hAnsiTheme="minorHAnsi"/>
          <w:color w:val="auto"/>
          <w:szCs w:val="22"/>
        </w:rPr>
        <w:t>Pokud dojde v</w:t>
      </w:r>
      <w:r w:rsidR="000D45BF"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>průběhu platnosti této smlouvy u příjemce k</w:t>
      </w:r>
      <w:r w:rsidR="000D45BF"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>přeměně nebo zrušení s</w:t>
      </w:r>
      <w:r w:rsidR="000D45BF"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>likvidací, je příjemce povinen vrátit poskytovateli poměrnou část nevyčerpané dotace nejpozději 10 dní před tím, než dojde k</w:t>
      </w:r>
      <w:r w:rsidR="000D45BF"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>přeměně nebo zrušení právnické osoby s</w:t>
      </w:r>
      <w:r w:rsidR="000D45BF">
        <w:rPr>
          <w:rFonts w:asciiTheme="minorHAnsi" w:hAnsiTheme="minorHAnsi"/>
          <w:color w:val="auto"/>
          <w:szCs w:val="22"/>
        </w:rPr>
        <w:t xml:space="preserve"> </w:t>
      </w:r>
      <w:r w:rsidRPr="00C2549F">
        <w:rPr>
          <w:rFonts w:asciiTheme="minorHAnsi" w:hAnsiTheme="minorHAnsi"/>
          <w:color w:val="auto"/>
          <w:szCs w:val="22"/>
        </w:rPr>
        <w:t xml:space="preserve">likvidací. </w:t>
      </w:r>
    </w:p>
    <w:p w14:paraId="34B3C620" w14:textId="77777777" w:rsidR="00C2549F" w:rsidRPr="00C2549F" w:rsidRDefault="00C2549F" w:rsidP="00C2549F">
      <w:pPr>
        <w:pStyle w:val="Default"/>
        <w:rPr>
          <w:rFonts w:asciiTheme="minorHAnsi" w:hAnsiTheme="minorHAnsi"/>
          <w:color w:val="auto"/>
          <w:szCs w:val="22"/>
        </w:rPr>
      </w:pPr>
    </w:p>
    <w:p w14:paraId="7D63C407" w14:textId="3EC0FA8F" w:rsidR="00C2549F" w:rsidRDefault="00C2549F" w:rsidP="00C2549F">
      <w:pPr>
        <w:pStyle w:val="Default"/>
        <w:rPr>
          <w:sz w:val="23"/>
          <w:szCs w:val="23"/>
        </w:rPr>
      </w:pPr>
    </w:p>
    <w:p w14:paraId="5A430615" w14:textId="77777777" w:rsidR="00C2549F" w:rsidRDefault="00C2549F" w:rsidP="00C2549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 w:rsidRPr="00C2549F">
        <w:rPr>
          <w:rFonts w:cs="Times New Roman"/>
          <w:b/>
          <w:sz w:val="24"/>
        </w:rPr>
        <w:t>Kontrola hospodaření</w:t>
      </w:r>
    </w:p>
    <w:p w14:paraId="58185592" w14:textId="77777777" w:rsidR="00C2549F" w:rsidRPr="00C2549F" w:rsidRDefault="00C2549F" w:rsidP="00C2549F">
      <w:pPr>
        <w:spacing w:after="0" w:line="240" w:lineRule="auto"/>
        <w:ind w:left="360"/>
        <w:rPr>
          <w:rFonts w:cs="Times New Roman"/>
          <w:b/>
          <w:sz w:val="24"/>
        </w:rPr>
      </w:pPr>
    </w:p>
    <w:p w14:paraId="1A60EE69" w14:textId="77777777" w:rsidR="000D45BF" w:rsidRPr="0047336A" w:rsidRDefault="000D45BF" w:rsidP="000D45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Příslušné orgány poskytovatele jsou oprávněny v souladu se zákonem č. 320/2001 Sb.,                          o finanční kontrole, ve znění pozdějších předpisů, zákonem č. 128/2000 Sb., o obcích,                       ve znění pozdějších předpisů, a zákonem o rozpočtových pravidlech kdykoli kontrolovat dodržení podmínek, za kterých byla dotace poskytnuta.</w:t>
      </w:r>
    </w:p>
    <w:p w14:paraId="13A6FA61" w14:textId="77777777" w:rsidR="000D45BF" w:rsidRPr="0047336A" w:rsidRDefault="000D45BF" w:rsidP="000D45BF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07E0129D" w14:textId="77777777" w:rsidR="000D45BF" w:rsidRPr="0047336A" w:rsidRDefault="000D45BF" w:rsidP="000D45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Příjemce je povinen poskytnout součinnost při výkonu kontrolní činnosti dle odst. 1 tohoto článku, zejména předložit kontrolním orgánům poskytovatele kdykoliv k nahlédnutí originály všech účetních dokladů prokazujících využití prostředků v souladu s účelem poskytnutí dotace.</w:t>
      </w:r>
    </w:p>
    <w:p w14:paraId="3A36CD6E" w14:textId="77777777" w:rsidR="000D45BF" w:rsidRPr="0047336A" w:rsidRDefault="000D45BF" w:rsidP="000D45BF">
      <w:pPr>
        <w:pStyle w:val="Odstavecseseznamem"/>
        <w:spacing w:after="0"/>
        <w:rPr>
          <w:rFonts w:cs="Times New Roman"/>
          <w:sz w:val="24"/>
        </w:rPr>
      </w:pPr>
    </w:p>
    <w:p w14:paraId="6373B7DF" w14:textId="3A2E6BDC" w:rsidR="000D45BF" w:rsidRPr="0047336A" w:rsidRDefault="000D45BF" w:rsidP="000D45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Příjemce je povinen umožnit poskytovateli provést kontrolu jak v p</w:t>
      </w:r>
      <w:r>
        <w:rPr>
          <w:rFonts w:cs="Times New Roman"/>
          <w:sz w:val="24"/>
        </w:rPr>
        <w:t xml:space="preserve">růběhu čerpání dotace, tak i po </w:t>
      </w:r>
      <w:r w:rsidRPr="0047336A">
        <w:rPr>
          <w:rFonts w:cs="Times New Roman"/>
          <w:sz w:val="24"/>
        </w:rPr>
        <w:t>dobu</w:t>
      </w:r>
      <w:r>
        <w:rPr>
          <w:rFonts w:cs="Times New Roman"/>
          <w:sz w:val="24"/>
        </w:rPr>
        <w:t xml:space="preserve"> 5</w:t>
      </w:r>
      <w:r w:rsidR="00936A3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-</w:t>
      </w:r>
      <w:r w:rsidR="00936A3F">
        <w:rPr>
          <w:rFonts w:cs="Times New Roman"/>
          <w:sz w:val="24"/>
        </w:rPr>
        <w:t xml:space="preserve"> </w:t>
      </w:r>
      <w:r w:rsidRPr="0047336A">
        <w:rPr>
          <w:rFonts w:cs="Times New Roman"/>
          <w:sz w:val="24"/>
        </w:rPr>
        <w:t xml:space="preserve">ti let od </w:t>
      </w:r>
      <w:r w:rsidRPr="009D00ED">
        <w:rPr>
          <w:rFonts w:cs="Times New Roman"/>
          <w:sz w:val="24"/>
        </w:rPr>
        <w:t>uzavření této smlouvy.</w:t>
      </w:r>
      <w:r w:rsidRPr="0047336A">
        <w:rPr>
          <w:rFonts w:cs="Times New Roman"/>
          <w:sz w:val="24"/>
        </w:rPr>
        <w:t xml:space="preserve"> </w:t>
      </w:r>
    </w:p>
    <w:p w14:paraId="3C105E0D" w14:textId="5AF4FF00" w:rsidR="00EE0F0A" w:rsidRDefault="00EE0F0A" w:rsidP="00775674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03E77A85" w14:textId="77777777" w:rsidR="00EE0F0A" w:rsidRPr="0047336A" w:rsidRDefault="00EE0F0A" w:rsidP="00775674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2E2ABF52" w14:textId="77777777" w:rsidR="00E77A21" w:rsidRPr="0047336A" w:rsidRDefault="00E77A21" w:rsidP="0077567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t>Sankce</w:t>
      </w:r>
    </w:p>
    <w:p w14:paraId="38FA78FE" w14:textId="77777777" w:rsidR="001A7D20" w:rsidRPr="0047336A" w:rsidRDefault="001A7D20" w:rsidP="00775674">
      <w:pPr>
        <w:pStyle w:val="Odstavecseseznamem"/>
        <w:spacing w:after="0" w:line="240" w:lineRule="auto"/>
        <w:ind w:left="1080"/>
        <w:rPr>
          <w:rFonts w:cs="Times New Roman"/>
          <w:b/>
          <w:sz w:val="24"/>
        </w:rPr>
      </w:pPr>
    </w:p>
    <w:p w14:paraId="7C0077B2" w14:textId="77777777" w:rsidR="001A7D20" w:rsidRPr="0047336A" w:rsidRDefault="001A7D20" w:rsidP="0077567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 xml:space="preserve">Příjemce bere na vědomí, že porušení povinností stanovených touto smlouvou je porušením rozpočtové kázně podle § 22 zákona č. 250/2000 Sb., o rozpočtových pravidlech územních rozpočtů, ve znění pozdějších předpisů. </w:t>
      </w:r>
    </w:p>
    <w:p w14:paraId="38FCD62F" w14:textId="77777777" w:rsidR="001A7D20" w:rsidRPr="0047336A" w:rsidRDefault="001A7D20" w:rsidP="00775674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56B19FEA" w14:textId="77777777" w:rsidR="001A7D20" w:rsidRPr="0047336A" w:rsidRDefault="001A7D20" w:rsidP="0077567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 xml:space="preserve">Příjemce, který porušil rozpočtovou kázeň, je povinen provést odvod za porušení rozpočtové kázně, a to ve výši dle ustanovení § 22 odst. 5 zákona o rozpočtových pravidlech. </w:t>
      </w:r>
    </w:p>
    <w:p w14:paraId="7750C1DA" w14:textId="77777777" w:rsidR="001A7D20" w:rsidRPr="0047336A" w:rsidRDefault="001A7D20" w:rsidP="00775674">
      <w:pPr>
        <w:pStyle w:val="Odstavecseseznamem"/>
        <w:spacing w:after="0"/>
        <w:rPr>
          <w:rFonts w:cs="Times New Roman"/>
          <w:sz w:val="24"/>
        </w:rPr>
      </w:pPr>
    </w:p>
    <w:p w14:paraId="7029ACF9" w14:textId="77777777" w:rsidR="001A7D20" w:rsidRPr="0047336A" w:rsidRDefault="001A7D20" w:rsidP="00775674">
      <w:pPr>
        <w:pStyle w:val="Odstavecseseznamem"/>
        <w:spacing w:after="0" w:line="240" w:lineRule="auto"/>
        <w:ind w:left="1080"/>
        <w:rPr>
          <w:rFonts w:cs="Times New Roman"/>
          <w:b/>
          <w:sz w:val="24"/>
        </w:rPr>
      </w:pPr>
    </w:p>
    <w:p w14:paraId="09DDB223" w14:textId="77777777" w:rsidR="00E77A21" w:rsidRPr="0047336A" w:rsidRDefault="00E77A21" w:rsidP="0077567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</w:rPr>
      </w:pPr>
      <w:r w:rsidRPr="0047336A">
        <w:rPr>
          <w:rFonts w:cs="Times New Roman"/>
          <w:b/>
          <w:sz w:val="24"/>
        </w:rPr>
        <w:t>Závěrečná ustanovení</w:t>
      </w:r>
    </w:p>
    <w:p w14:paraId="1907AEED" w14:textId="77777777" w:rsidR="001A7D20" w:rsidRPr="0047336A" w:rsidRDefault="001A7D20" w:rsidP="00775674">
      <w:pPr>
        <w:pStyle w:val="Odstavecseseznamem"/>
        <w:spacing w:after="0" w:line="240" w:lineRule="auto"/>
        <w:ind w:left="1080"/>
        <w:rPr>
          <w:rFonts w:cs="Times New Roman"/>
          <w:b/>
          <w:sz w:val="24"/>
        </w:rPr>
      </w:pPr>
    </w:p>
    <w:p w14:paraId="56CE7524" w14:textId="77777777" w:rsidR="001A7D20" w:rsidRPr="0047336A" w:rsidRDefault="001A7D20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Tato smlouva nabývá platnosti a účinnosti dnem podpisu obou smluvních stran.</w:t>
      </w:r>
    </w:p>
    <w:p w14:paraId="4970C503" w14:textId="77777777" w:rsidR="00496979" w:rsidRPr="0047336A" w:rsidRDefault="00496979" w:rsidP="00936A3F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4F14DBF3" w14:textId="49971D37" w:rsidR="00496979" w:rsidRDefault="001A7D20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0D45BF">
        <w:rPr>
          <w:rFonts w:cs="Times New Roman"/>
          <w:sz w:val="24"/>
        </w:rPr>
        <w:t>Jakékoli změny této smlouvy lze provádět pouze formou písemných číslovaných dodatků na základě dohody obou smluvních stran.</w:t>
      </w:r>
    </w:p>
    <w:p w14:paraId="45489D4C" w14:textId="77777777" w:rsidR="000D45BF" w:rsidRPr="00613463" w:rsidRDefault="000D45BF" w:rsidP="00613463">
      <w:pPr>
        <w:spacing w:after="0" w:line="240" w:lineRule="auto"/>
        <w:jc w:val="both"/>
        <w:rPr>
          <w:rFonts w:cs="Times New Roman"/>
          <w:sz w:val="24"/>
        </w:rPr>
      </w:pPr>
    </w:p>
    <w:p w14:paraId="6E46E0FA" w14:textId="075C8547" w:rsidR="001A7D20" w:rsidRDefault="001A7D20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 xml:space="preserve">Tato smlouva je vyhotovena ve 2 stejnopisech, z nichž příjemce i poskytovatel obdrží </w:t>
      </w:r>
      <w:r w:rsidR="000D45BF">
        <w:rPr>
          <w:rFonts w:cs="Times New Roman"/>
          <w:sz w:val="24"/>
        </w:rPr>
        <w:t xml:space="preserve">                  </w:t>
      </w:r>
      <w:r w:rsidRPr="0047336A">
        <w:rPr>
          <w:rFonts w:cs="Times New Roman"/>
          <w:sz w:val="24"/>
        </w:rPr>
        <w:t>po jednom stejnopisu.</w:t>
      </w:r>
    </w:p>
    <w:p w14:paraId="3031BFA5" w14:textId="77777777" w:rsidR="00D83CB2" w:rsidRPr="00D83CB2" w:rsidRDefault="00D83CB2" w:rsidP="00936A3F">
      <w:pPr>
        <w:spacing w:after="0" w:line="240" w:lineRule="auto"/>
        <w:jc w:val="both"/>
        <w:rPr>
          <w:rFonts w:cs="Times New Roman"/>
          <w:sz w:val="24"/>
        </w:rPr>
      </w:pPr>
    </w:p>
    <w:p w14:paraId="7F91FB46" w14:textId="6E6159DB" w:rsidR="001A7D20" w:rsidRDefault="001A7D20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Smluvní strany souhlasí s tím, že tato smlouva může být zveřejněna na webových stránkách města</w:t>
      </w:r>
      <w:r w:rsidR="00EE0F0A">
        <w:rPr>
          <w:rFonts w:cs="Times New Roman"/>
          <w:sz w:val="24"/>
        </w:rPr>
        <w:t>/ obce, s výjimkou oso</w:t>
      </w:r>
      <w:r w:rsidRPr="0047336A">
        <w:rPr>
          <w:rFonts w:cs="Times New Roman"/>
          <w:sz w:val="24"/>
        </w:rPr>
        <w:t>bních údajů fyzických osob uvedených v této smlouvě.</w:t>
      </w:r>
    </w:p>
    <w:p w14:paraId="510E8300" w14:textId="77777777" w:rsidR="000D45BF" w:rsidRPr="000D45BF" w:rsidRDefault="000D45BF" w:rsidP="00936A3F">
      <w:pPr>
        <w:pStyle w:val="Odstavecseseznamem"/>
        <w:spacing w:after="0" w:line="240" w:lineRule="auto"/>
        <w:ind w:left="360"/>
        <w:jc w:val="both"/>
        <w:rPr>
          <w:rFonts w:cs="Times New Roman"/>
          <w:sz w:val="24"/>
        </w:rPr>
      </w:pPr>
    </w:p>
    <w:p w14:paraId="34C48106" w14:textId="77777777" w:rsidR="000D45BF" w:rsidRPr="000D45BF" w:rsidRDefault="000D45BF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0D45BF">
        <w:rPr>
          <w:rFonts w:cs="Times New Roman"/>
          <w:sz w:val="24"/>
        </w:rPr>
        <w:t>Smluvní strany prohlašují, že se s obsahem smlouvy seznámily a smlouva plně vyjadřuje jejich svobodnou a vážnou vůli.</w:t>
      </w:r>
    </w:p>
    <w:p w14:paraId="1E61A092" w14:textId="77777777" w:rsidR="00D83CB2" w:rsidRPr="000D45BF" w:rsidRDefault="00D83CB2" w:rsidP="00936A3F">
      <w:pPr>
        <w:spacing w:after="0" w:line="240" w:lineRule="auto"/>
        <w:jc w:val="both"/>
        <w:rPr>
          <w:rFonts w:cs="Times New Roman"/>
          <w:sz w:val="24"/>
        </w:rPr>
      </w:pPr>
    </w:p>
    <w:p w14:paraId="2259C97F" w14:textId="7EDBBA5D" w:rsidR="001A7D20" w:rsidRPr="00D05D98" w:rsidRDefault="001A7D20" w:rsidP="00936A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</w:rPr>
      </w:pPr>
      <w:r w:rsidRPr="0047336A">
        <w:rPr>
          <w:rFonts w:cs="Times New Roman"/>
          <w:sz w:val="24"/>
        </w:rPr>
        <w:t>Doložka platnosti právního úkonu podle § 41 zákona č. 128/2000 Sb., o ob</w:t>
      </w:r>
      <w:r w:rsidR="00496979" w:rsidRPr="0047336A">
        <w:rPr>
          <w:rFonts w:cs="Times New Roman"/>
          <w:sz w:val="24"/>
        </w:rPr>
        <w:t>c</w:t>
      </w:r>
      <w:r w:rsidRPr="0047336A">
        <w:rPr>
          <w:rFonts w:cs="Times New Roman"/>
          <w:sz w:val="24"/>
        </w:rPr>
        <w:t>ích, ve znění pozdějších předpisů: O poskytnutí dotace a uzavření veřejno</w:t>
      </w:r>
      <w:r w:rsidR="00496979" w:rsidRPr="0047336A">
        <w:rPr>
          <w:rFonts w:cs="Times New Roman"/>
          <w:sz w:val="24"/>
        </w:rPr>
        <w:t xml:space="preserve">právní </w:t>
      </w:r>
      <w:r w:rsidRPr="0047336A">
        <w:rPr>
          <w:rFonts w:cs="Times New Roman"/>
          <w:sz w:val="24"/>
        </w:rPr>
        <w:t xml:space="preserve">smlouvy rozhodlo Zastupitelstvo </w:t>
      </w:r>
      <w:r w:rsidR="00EE0F0A">
        <w:rPr>
          <w:rFonts w:cs="Times New Roman"/>
          <w:sz w:val="24"/>
        </w:rPr>
        <w:t xml:space="preserve">obce </w:t>
      </w:r>
      <w:r w:rsidR="004B3FB3" w:rsidRPr="00D05D98">
        <w:rPr>
          <w:rFonts w:cs="Times New Roman"/>
          <w:sz w:val="24"/>
        </w:rPr>
        <w:t>Bukovina u Čisté</w:t>
      </w:r>
      <w:r w:rsidRPr="00D05D98">
        <w:rPr>
          <w:rFonts w:cs="Times New Roman"/>
          <w:sz w:val="24"/>
        </w:rPr>
        <w:t xml:space="preserve"> </w:t>
      </w:r>
      <w:r w:rsidR="000F3938" w:rsidRPr="00D05D98">
        <w:rPr>
          <w:rFonts w:cs="Times New Roman"/>
          <w:sz w:val="24"/>
        </w:rPr>
        <w:t>usnesením č</w:t>
      </w:r>
      <w:r w:rsidR="00963F66" w:rsidRPr="00D05D98">
        <w:rPr>
          <w:rFonts w:cs="Times New Roman"/>
          <w:sz w:val="24"/>
        </w:rPr>
        <w:t xml:space="preserve">. </w:t>
      </w:r>
      <w:r w:rsidR="00D05D98" w:rsidRPr="00D05D98">
        <w:rPr>
          <w:rFonts w:cs="Times New Roman"/>
          <w:sz w:val="24"/>
        </w:rPr>
        <w:t xml:space="preserve">16/2020 </w:t>
      </w:r>
      <w:r w:rsidR="000F3938" w:rsidRPr="00D05D98">
        <w:rPr>
          <w:rFonts w:cs="Times New Roman"/>
          <w:sz w:val="24"/>
        </w:rPr>
        <w:t>ze dne</w:t>
      </w:r>
      <w:r w:rsidR="00D05D98" w:rsidRPr="00D05D98">
        <w:rPr>
          <w:rFonts w:cs="Times New Roman"/>
          <w:sz w:val="24"/>
        </w:rPr>
        <w:t xml:space="preserve"> 14. 12. 2020</w:t>
      </w:r>
      <w:r w:rsidR="000F3938" w:rsidRPr="00D05D98">
        <w:rPr>
          <w:rFonts w:cs="Times New Roman"/>
          <w:sz w:val="24"/>
        </w:rPr>
        <w:t xml:space="preserve">. </w:t>
      </w:r>
    </w:p>
    <w:p w14:paraId="6993D969" w14:textId="77777777" w:rsidR="00D83CB2" w:rsidRPr="00D05D98" w:rsidRDefault="00D83CB2" w:rsidP="00936A3F">
      <w:pPr>
        <w:spacing w:after="0" w:line="240" w:lineRule="auto"/>
        <w:jc w:val="both"/>
        <w:rPr>
          <w:rFonts w:cs="Times New Roman"/>
          <w:sz w:val="24"/>
        </w:rPr>
      </w:pPr>
    </w:p>
    <w:p w14:paraId="2B389AF4" w14:textId="5B54CA32" w:rsidR="001A7D20" w:rsidRPr="00D05D98" w:rsidRDefault="00EE0F0A" w:rsidP="00936A3F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</w:rPr>
      </w:pPr>
      <w:r w:rsidRPr="00D05D98">
        <w:rPr>
          <w:rFonts w:cs="Times New Roman"/>
          <w:sz w:val="24"/>
        </w:rPr>
        <w:t xml:space="preserve">Valná hromada Jilemnicka – svazku obcí </w:t>
      </w:r>
      <w:r w:rsidR="00775674" w:rsidRPr="00D05D98">
        <w:rPr>
          <w:rFonts w:cs="Times New Roman"/>
          <w:sz w:val="24"/>
        </w:rPr>
        <w:t>schválil</w:t>
      </w:r>
      <w:r w:rsidRPr="00D05D98">
        <w:rPr>
          <w:rFonts w:cs="Times New Roman"/>
          <w:sz w:val="24"/>
        </w:rPr>
        <w:t>a</w:t>
      </w:r>
      <w:r w:rsidR="00775674" w:rsidRPr="00D05D98">
        <w:rPr>
          <w:rFonts w:cs="Times New Roman"/>
          <w:sz w:val="24"/>
        </w:rPr>
        <w:t xml:space="preserve"> uzavření veřejnoprávní smlouvy usnesením č. </w:t>
      </w:r>
      <w:r w:rsidR="00D05D98" w:rsidRPr="00D05D98">
        <w:rPr>
          <w:rFonts w:cs="Times New Roman"/>
          <w:sz w:val="24"/>
        </w:rPr>
        <w:t>20/12/18/10</w:t>
      </w:r>
      <w:r w:rsidR="00775674" w:rsidRPr="00D05D98">
        <w:rPr>
          <w:rFonts w:cs="Times New Roman"/>
          <w:sz w:val="24"/>
        </w:rPr>
        <w:t xml:space="preserve"> ze dne </w:t>
      </w:r>
      <w:r w:rsidR="00D05D98" w:rsidRPr="00D05D98">
        <w:rPr>
          <w:rFonts w:cs="Times New Roman"/>
          <w:sz w:val="24"/>
        </w:rPr>
        <w:t>18. 12. 2020</w:t>
      </w:r>
      <w:r w:rsidRPr="00D05D98">
        <w:rPr>
          <w:rFonts w:cs="Times New Roman"/>
          <w:sz w:val="24"/>
        </w:rPr>
        <w:t>.</w:t>
      </w:r>
    </w:p>
    <w:p w14:paraId="359D59C8" w14:textId="77777777" w:rsidR="00B82D9E" w:rsidRDefault="00B82D9E" w:rsidP="009D00ED">
      <w:pPr>
        <w:spacing w:after="120" w:line="240" w:lineRule="auto"/>
        <w:rPr>
          <w:rFonts w:cs="Times New Roman"/>
          <w:sz w:val="24"/>
        </w:rPr>
      </w:pPr>
    </w:p>
    <w:p w14:paraId="708A3102" w14:textId="77777777" w:rsidR="002E1FB4" w:rsidRPr="0047336A" w:rsidRDefault="002E1FB4" w:rsidP="009D00ED">
      <w:pPr>
        <w:spacing w:after="120" w:line="240" w:lineRule="auto"/>
        <w:rPr>
          <w:rFonts w:cs="Times New Roman"/>
          <w:sz w:val="24"/>
        </w:rPr>
      </w:pPr>
    </w:p>
    <w:p w14:paraId="00871463" w14:textId="720F67F9" w:rsidR="001A7D20" w:rsidRDefault="001A7D20" w:rsidP="009D00ED">
      <w:pPr>
        <w:spacing w:after="120" w:line="240" w:lineRule="auto"/>
        <w:rPr>
          <w:rFonts w:cs="Times New Roman"/>
          <w:sz w:val="24"/>
        </w:rPr>
      </w:pPr>
      <w:r w:rsidRPr="00775674">
        <w:rPr>
          <w:rFonts w:cs="Times New Roman"/>
          <w:b/>
          <w:sz w:val="24"/>
        </w:rPr>
        <w:t>Za p</w:t>
      </w:r>
      <w:r w:rsidR="00BF0507">
        <w:rPr>
          <w:rFonts w:cs="Times New Roman"/>
          <w:b/>
          <w:sz w:val="24"/>
        </w:rPr>
        <w:t>oskytovatele</w:t>
      </w:r>
      <w:r w:rsidRPr="00775674">
        <w:rPr>
          <w:rFonts w:cs="Times New Roman"/>
          <w:b/>
          <w:sz w:val="24"/>
        </w:rPr>
        <w:t>:</w:t>
      </w:r>
      <w:r w:rsidRPr="0047336A">
        <w:rPr>
          <w:rFonts w:cs="Times New Roman"/>
          <w:sz w:val="24"/>
        </w:rPr>
        <w:t xml:space="preserve">                                                                      </w:t>
      </w:r>
      <w:r w:rsidR="00775674">
        <w:rPr>
          <w:rFonts w:cs="Times New Roman"/>
          <w:sz w:val="24"/>
        </w:rPr>
        <w:tab/>
      </w:r>
      <w:r w:rsidRPr="00775674">
        <w:rPr>
          <w:rFonts w:cs="Times New Roman"/>
          <w:b/>
          <w:sz w:val="24"/>
        </w:rPr>
        <w:t>Za příjemce:</w:t>
      </w:r>
    </w:p>
    <w:p w14:paraId="5925DAC7" w14:textId="7D4AFACF" w:rsidR="00775674" w:rsidRPr="0047336A" w:rsidRDefault="004B3FB3" w:rsidP="00775674">
      <w:pPr>
        <w:spacing w:after="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Jiří Ježek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0C4AA3">
        <w:rPr>
          <w:rFonts w:cs="Times New Roman"/>
          <w:sz w:val="24"/>
        </w:rPr>
        <w:t>Ing. Petr Matyáš</w:t>
      </w:r>
    </w:p>
    <w:p w14:paraId="1C46E2B5" w14:textId="10390865" w:rsidR="001A7D20" w:rsidRPr="0047336A" w:rsidRDefault="000C4AA3" w:rsidP="009D00ED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starosta</w:t>
      </w:r>
      <w:r w:rsidR="00B0653E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obce</w:t>
      </w:r>
      <w:r w:rsidR="00EE0F0A">
        <w:rPr>
          <w:rFonts w:cs="Times New Roman"/>
          <w:sz w:val="24"/>
        </w:rPr>
        <w:t xml:space="preserve">     </w:t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775674">
        <w:rPr>
          <w:rFonts w:cs="Times New Roman"/>
          <w:sz w:val="24"/>
        </w:rPr>
        <w:tab/>
      </w:r>
      <w:r w:rsidR="00B0653E">
        <w:rPr>
          <w:rFonts w:cs="Times New Roman"/>
          <w:sz w:val="24"/>
        </w:rPr>
        <w:t xml:space="preserve">     </w:t>
      </w:r>
      <w:r w:rsidR="009F7C6A">
        <w:rPr>
          <w:rFonts w:cs="Times New Roman"/>
          <w:sz w:val="24"/>
        </w:rPr>
        <w:t xml:space="preserve">            </w:t>
      </w:r>
      <w:r w:rsidR="00B0653E"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t>předseda</w:t>
      </w:r>
    </w:p>
    <w:p w14:paraId="42337784" w14:textId="77777777" w:rsidR="00B0653E" w:rsidRDefault="00B0653E" w:rsidP="009D00ED">
      <w:pPr>
        <w:spacing w:after="120" w:line="240" w:lineRule="auto"/>
        <w:rPr>
          <w:rFonts w:cs="Times New Roman"/>
          <w:sz w:val="24"/>
        </w:rPr>
      </w:pPr>
    </w:p>
    <w:p w14:paraId="6673F399" w14:textId="7B4C8912" w:rsidR="00F67A67" w:rsidRPr="0047336A" w:rsidRDefault="00D83CB2" w:rsidP="009D00ED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V</w:t>
      </w:r>
      <w:r w:rsidR="00EE0F0A">
        <w:rPr>
          <w:rFonts w:cs="Times New Roman"/>
          <w:sz w:val="24"/>
        </w:rPr>
        <w:t> </w:t>
      </w:r>
      <w:r w:rsidR="000C4AA3">
        <w:rPr>
          <w:rFonts w:cs="Times New Roman"/>
          <w:sz w:val="24"/>
        </w:rPr>
        <w:t>………</w:t>
      </w:r>
      <w:r w:rsidR="001A28B9">
        <w:rPr>
          <w:rFonts w:cs="Times New Roman"/>
          <w:sz w:val="24"/>
        </w:rPr>
        <w:t>……………….</w:t>
      </w:r>
      <w:r w:rsidR="00EE0F0A">
        <w:rPr>
          <w:rFonts w:cs="Times New Roman"/>
          <w:sz w:val="24"/>
        </w:rPr>
        <w:t xml:space="preserve"> dne…………………….</w:t>
      </w:r>
      <w:r w:rsidR="006B70C6">
        <w:rPr>
          <w:rFonts w:cs="Times New Roman"/>
          <w:sz w:val="24"/>
        </w:rPr>
        <w:tab/>
      </w:r>
      <w:r w:rsidR="006B70C6">
        <w:rPr>
          <w:rFonts w:cs="Times New Roman"/>
          <w:sz w:val="24"/>
        </w:rPr>
        <w:tab/>
      </w:r>
      <w:r w:rsidR="006B70C6">
        <w:rPr>
          <w:rFonts w:cs="Times New Roman"/>
          <w:sz w:val="24"/>
        </w:rPr>
        <w:tab/>
        <w:t>V </w:t>
      </w:r>
      <w:r w:rsidR="00EE0F0A">
        <w:rPr>
          <w:rFonts w:cs="Times New Roman"/>
          <w:sz w:val="24"/>
        </w:rPr>
        <w:t>…………………..</w:t>
      </w:r>
      <w:r w:rsidR="001A28B9">
        <w:rPr>
          <w:rFonts w:cs="Times New Roman"/>
          <w:sz w:val="24"/>
        </w:rPr>
        <w:t xml:space="preserve"> </w:t>
      </w:r>
      <w:r w:rsidR="00EE0F0A">
        <w:rPr>
          <w:rFonts w:cs="Times New Roman"/>
          <w:sz w:val="24"/>
        </w:rPr>
        <w:t>dne…………………..</w:t>
      </w:r>
    </w:p>
    <w:sectPr w:rsidR="00F67A67" w:rsidRPr="0047336A" w:rsidSect="00860B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FE2"/>
    <w:multiLevelType w:val="hybridMultilevel"/>
    <w:tmpl w:val="EA5A2228"/>
    <w:lvl w:ilvl="0" w:tplc="172A2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D0E92"/>
    <w:multiLevelType w:val="hybridMultilevel"/>
    <w:tmpl w:val="718680C4"/>
    <w:lvl w:ilvl="0" w:tplc="18560E3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48D"/>
    <w:multiLevelType w:val="hybridMultilevel"/>
    <w:tmpl w:val="31E8D9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57C11"/>
    <w:multiLevelType w:val="hybridMultilevel"/>
    <w:tmpl w:val="13808F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02D5C"/>
    <w:multiLevelType w:val="hybridMultilevel"/>
    <w:tmpl w:val="A46AF528"/>
    <w:lvl w:ilvl="0" w:tplc="7F704B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04B56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7C3"/>
    <w:multiLevelType w:val="hybridMultilevel"/>
    <w:tmpl w:val="D1924B60"/>
    <w:lvl w:ilvl="0" w:tplc="655CFADE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61BC1"/>
    <w:multiLevelType w:val="hybridMultilevel"/>
    <w:tmpl w:val="4C96A45E"/>
    <w:lvl w:ilvl="0" w:tplc="18560E3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84473E"/>
    <w:multiLevelType w:val="hybridMultilevel"/>
    <w:tmpl w:val="C1821A50"/>
    <w:lvl w:ilvl="0" w:tplc="B8507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67342"/>
    <w:multiLevelType w:val="hybridMultilevel"/>
    <w:tmpl w:val="0D6C4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3976"/>
    <w:multiLevelType w:val="hybridMultilevel"/>
    <w:tmpl w:val="E8BAAF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86F56"/>
    <w:multiLevelType w:val="hybridMultilevel"/>
    <w:tmpl w:val="89AC242C"/>
    <w:lvl w:ilvl="0" w:tplc="7F704B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F29EB"/>
    <w:multiLevelType w:val="hybridMultilevel"/>
    <w:tmpl w:val="D1F415C2"/>
    <w:lvl w:ilvl="0" w:tplc="7F704B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80558"/>
    <w:multiLevelType w:val="hybridMultilevel"/>
    <w:tmpl w:val="85440E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C60FB"/>
    <w:multiLevelType w:val="hybridMultilevel"/>
    <w:tmpl w:val="B0566B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381F68"/>
    <w:multiLevelType w:val="hybridMultilevel"/>
    <w:tmpl w:val="9B00F0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C04B18"/>
    <w:multiLevelType w:val="hybridMultilevel"/>
    <w:tmpl w:val="1E367B0E"/>
    <w:lvl w:ilvl="0" w:tplc="655CFADE">
      <w:start w:val="1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42244F"/>
    <w:multiLevelType w:val="hybridMultilevel"/>
    <w:tmpl w:val="E21E59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C0B3C"/>
    <w:multiLevelType w:val="hybridMultilevel"/>
    <w:tmpl w:val="BC5CBB84"/>
    <w:lvl w:ilvl="0" w:tplc="F9F02D4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A34DF8"/>
    <w:multiLevelType w:val="hybridMultilevel"/>
    <w:tmpl w:val="AB7A006C"/>
    <w:lvl w:ilvl="0" w:tplc="DCD2D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7E6E"/>
    <w:multiLevelType w:val="hybridMultilevel"/>
    <w:tmpl w:val="F61051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C3278F"/>
    <w:multiLevelType w:val="hybridMultilevel"/>
    <w:tmpl w:val="AF724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0"/>
  </w:num>
  <w:num w:numId="5">
    <w:abstractNumId w:val="19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3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 w:numId="19">
    <w:abstractNumId w:val="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17"/>
    <w:rsid w:val="00012456"/>
    <w:rsid w:val="00016E19"/>
    <w:rsid w:val="0006521A"/>
    <w:rsid w:val="00071B83"/>
    <w:rsid w:val="000756D0"/>
    <w:rsid w:val="000A74D6"/>
    <w:rsid w:val="000C4AA3"/>
    <w:rsid w:val="000D45BF"/>
    <w:rsid w:val="000F3938"/>
    <w:rsid w:val="001A1890"/>
    <w:rsid w:val="001A28B9"/>
    <w:rsid w:val="001A7D20"/>
    <w:rsid w:val="0029230E"/>
    <w:rsid w:val="00295415"/>
    <w:rsid w:val="002C0589"/>
    <w:rsid w:val="002D5A12"/>
    <w:rsid w:val="002D5D3E"/>
    <w:rsid w:val="002E1FB4"/>
    <w:rsid w:val="003372F0"/>
    <w:rsid w:val="0034760B"/>
    <w:rsid w:val="00390AE6"/>
    <w:rsid w:val="003E22AC"/>
    <w:rsid w:val="003E4ADC"/>
    <w:rsid w:val="004130CF"/>
    <w:rsid w:val="00425715"/>
    <w:rsid w:val="00451733"/>
    <w:rsid w:val="0047336A"/>
    <w:rsid w:val="00496979"/>
    <w:rsid w:val="004B1E85"/>
    <w:rsid w:val="004B3FB3"/>
    <w:rsid w:val="004D6634"/>
    <w:rsid w:val="004E03BB"/>
    <w:rsid w:val="004F4742"/>
    <w:rsid w:val="005310D7"/>
    <w:rsid w:val="00557C5A"/>
    <w:rsid w:val="00570D5F"/>
    <w:rsid w:val="005A4663"/>
    <w:rsid w:val="005C650A"/>
    <w:rsid w:val="00600F7B"/>
    <w:rsid w:val="00613463"/>
    <w:rsid w:val="00641773"/>
    <w:rsid w:val="006B70C6"/>
    <w:rsid w:val="006D787D"/>
    <w:rsid w:val="007018BB"/>
    <w:rsid w:val="00707A3A"/>
    <w:rsid w:val="00737E1D"/>
    <w:rsid w:val="0074090D"/>
    <w:rsid w:val="00763000"/>
    <w:rsid w:val="00775674"/>
    <w:rsid w:val="00792BC7"/>
    <w:rsid w:val="007B7039"/>
    <w:rsid w:val="007E4D75"/>
    <w:rsid w:val="007E7D5C"/>
    <w:rsid w:val="00860B52"/>
    <w:rsid w:val="00887872"/>
    <w:rsid w:val="008928B9"/>
    <w:rsid w:val="008B0E03"/>
    <w:rsid w:val="008B7734"/>
    <w:rsid w:val="008F6092"/>
    <w:rsid w:val="009032EF"/>
    <w:rsid w:val="009056F2"/>
    <w:rsid w:val="009076ED"/>
    <w:rsid w:val="00936A3F"/>
    <w:rsid w:val="00963F66"/>
    <w:rsid w:val="00974F17"/>
    <w:rsid w:val="00980B1C"/>
    <w:rsid w:val="009B7363"/>
    <w:rsid w:val="009B77D2"/>
    <w:rsid w:val="009D00ED"/>
    <w:rsid w:val="009D2E88"/>
    <w:rsid w:val="009D7C2C"/>
    <w:rsid w:val="009F3113"/>
    <w:rsid w:val="009F7C6A"/>
    <w:rsid w:val="00A1564C"/>
    <w:rsid w:val="00A2304C"/>
    <w:rsid w:val="00A2625E"/>
    <w:rsid w:val="00A26F57"/>
    <w:rsid w:val="00A31AD4"/>
    <w:rsid w:val="00A70E72"/>
    <w:rsid w:val="00AC7D12"/>
    <w:rsid w:val="00AF55F2"/>
    <w:rsid w:val="00B0653E"/>
    <w:rsid w:val="00B24D70"/>
    <w:rsid w:val="00B35BBB"/>
    <w:rsid w:val="00B50989"/>
    <w:rsid w:val="00B75D8B"/>
    <w:rsid w:val="00B82D9E"/>
    <w:rsid w:val="00B97492"/>
    <w:rsid w:val="00BA1F21"/>
    <w:rsid w:val="00BB30B8"/>
    <w:rsid w:val="00BF0507"/>
    <w:rsid w:val="00C2549F"/>
    <w:rsid w:val="00C31963"/>
    <w:rsid w:val="00CA0AF7"/>
    <w:rsid w:val="00CA2E0C"/>
    <w:rsid w:val="00CA6DDF"/>
    <w:rsid w:val="00CC25D4"/>
    <w:rsid w:val="00CD2557"/>
    <w:rsid w:val="00CE21B2"/>
    <w:rsid w:val="00CE3273"/>
    <w:rsid w:val="00CF6802"/>
    <w:rsid w:val="00D05D98"/>
    <w:rsid w:val="00D11149"/>
    <w:rsid w:val="00D238FE"/>
    <w:rsid w:val="00D518BB"/>
    <w:rsid w:val="00D571B5"/>
    <w:rsid w:val="00D62219"/>
    <w:rsid w:val="00D761D3"/>
    <w:rsid w:val="00D83CB2"/>
    <w:rsid w:val="00DC13C1"/>
    <w:rsid w:val="00DC676E"/>
    <w:rsid w:val="00DF75A2"/>
    <w:rsid w:val="00E217D4"/>
    <w:rsid w:val="00E76743"/>
    <w:rsid w:val="00E77A21"/>
    <w:rsid w:val="00E855A3"/>
    <w:rsid w:val="00E86FE3"/>
    <w:rsid w:val="00E90C25"/>
    <w:rsid w:val="00EA66F4"/>
    <w:rsid w:val="00EC6E2F"/>
    <w:rsid w:val="00EE0F0A"/>
    <w:rsid w:val="00F04E18"/>
    <w:rsid w:val="00F31AAE"/>
    <w:rsid w:val="00F376F2"/>
    <w:rsid w:val="00F634E6"/>
    <w:rsid w:val="00F67A67"/>
    <w:rsid w:val="00F80713"/>
    <w:rsid w:val="00F912D0"/>
    <w:rsid w:val="00F92D07"/>
    <w:rsid w:val="00FA0DD6"/>
    <w:rsid w:val="00F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87E8"/>
  <w15:docId w15:val="{65E43A7D-C90E-4235-BFFF-75DC7774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0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C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7D20"/>
    <w:rPr>
      <w:color w:val="0563C1" w:themeColor="hyperlink"/>
      <w:u w:val="single"/>
    </w:rPr>
  </w:style>
  <w:style w:type="paragraph" w:customStyle="1" w:styleId="Default">
    <w:name w:val="Default"/>
    <w:rsid w:val="00F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Šubrtová</dc:creator>
  <cp:keywords/>
  <dc:description/>
  <cp:lastModifiedBy>machovas@jilemnicko-so.cz</cp:lastModifiedBy>
  <cp:revision>4</cp:revision>
  <cp:lastPrinted>2019-07-15T06:21:00Z</cp:lastPrinted>
  <dcterms:created xsi:type="dcterms:W3CDTF">2021-01-07T15:01:00Z</dcterms:created>
  <dcterms:modified xsi:type="dcterms:W3CDTF">2021-01-08T10:35:00Z</dcterms:modified>
</cp:coreProperties>
</file>