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7A3CC3">
        <w:rPr>
          <w:rFonts w:ascii="Arial" w:hAnsi="Arial" w:cs="Arial"/>
          <w:b/>
          <w:sz w:val="36"/>
        </w:rPr>
        <w:t>15</w:t>
      </w:r>
      <w:r>
        <w:rPr>
          <w:rFonts w:ascii="Arial" w:hAnsi="Arial" w:cs="Arial"/>
          <w:b/>
          <w:sz w:val="36"/>
        </w:rPr>
        <w:t>/2017, E2017/4</w:t>
      </w:r>
      <w:r w:rsidR="007A3CC3">
        <w:rPr>
          <w:rFonts w:ascii="Arial" w:hAnsi="Arial" w:cs="Arial"/>
          <w:b/>
          <w:sz w:val="36"/>
        </w:rPr>
        <w:t>303</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7A3CC3" w:rsidRPr="007A3CC3" w:rsidRDefault="00D70464" w:rsidP="007A3CC3">
      <w:pPr>
        <w:numPr>
          <w:ilvl w:val="0"/>
          <w:numId w:val="0"/>
        </w:numPr>
        <w:spacing w:before="50" w:after="70" w:line="240" w:lineRule="auto"/>
        <w:ind w:left="142"/>
      </w:pPr>
      <w:r>
        <w:t>korespondenční adresa:</w:t>
      </w:r>
      <w:r>
        <w:tab/>
      </w:r>
      <w:r>
        <w:tab/>
      </w:r>
      <w:r>
        <w:tab/>
      </w:r>
      <w:r>
        <w:tab/>
      </w:r>
      <w:r w:rsidR="007A3CC3" w:rsidRPr="007A3CC3">
        <w:t xml:space="preserve">Státní pozemkový úřad, Krajský pozemkový úřad pro Moravskoslezský </w:t>
      </w:r>
    </w:p>
    <w:p w:rsidR="00D70464" w:rsidRDefault="007A3CC3" w:rsidP="007A3CC3">
      <w:pPr>
        <w:numPr>
          <w:ilvl w:val="0"/>
          <w:numId w:val="0"/>
        </w:numPr>
        <w:spacing w:before="50" w:after="70" w:line="240" w:lineRule="auto"/>
        <w:ind w:left="3202" w:firstLine="198"/>
      </w:pPr>
      <w:r w:rsidRPr="007A3CC3">
        <w:t xml:space="preserve">kraj, Libušina 502/5, </w:t>
      </w:r>
      <w:proofErr w:type="gramStart"/>
      <w:r w:rsidRPr="007A3CC3">
        <w:t>702 00  Ostrava</w:t>
      </w:r>
      <w:proofErr w:type="gramEnd"/>
      <w:r w:rsidRPr="007A3CC3">
        <w:t xml:space="preserve"> 2</w:t>
      </w:r>
    </w:p>
    <w:p w:rsidR="00D70464" w:rsidRDefault="00D70464" w:rsidP="00D70464">
      <w:pPr>
        <w:numPr>
          <w:ilvl w:val="0"/>
          <w:numId w:val="0"/>
        </w:numPr>
        <w:spacing w:before="50" w:after="70" w:line="240" w:lineRule="auto"/>
        <w:ind w:left="142"/>
      </w:pPr>
      <w:r>
        <w:t>přidělené ID CČK složky:</w:t>
      </w:r>
      <w:r>
        <w:tab/>
      </w:r>
      <w:r>
        <w:tab/>
      </w:r>
      <w:r>
        <w:tab/>
        <w:t>2686510</w:t>
      </w:r>
      <w:r w:rsidR="007A3CC3">
        <w:t>6</w:t>
      </w:r>
      <w:bookmarkStart w:id="0" w:name="_GoBack"/>
      <w:bookmarkEnd w:id="0"/>
      <w:r>
        <w:t>9</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C6" w:rsidRDefault="004F1FC6">
      <w:r>
        <w:separator/>
      </w:r>
    </w:p>
  </w:endnote>
  <w:endnote w:type="continuationSeparator" w:id="0">
    <w:p w:rsidR="004F1FC6" w:rsidRDefault="004F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7A3CC3">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7A3CC3">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C6" w:rsidRDefault="004F1FC6">
      <w:r>
        <w:separator/>
      </w:r>
    </w:p>
  </w:footnote>
  <w:footnote w:type="continuationSeparator" w:id="0">
    <w:p w:rsidR="004F1FC6" w:rsidRDefault="004F1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BE80A52" wp14:editId="3FE0D0F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2EBC8FC8" wp14:editId="12E4CA8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6E3A0224" wp14:editId="4271174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w:t>
    </w:r>
    <w:r w:rsidR="007A3CC3">
      <w:rPr>
        <w:rFonts w:ascii="Arial" w:hAnsi="Arial" w:cs="Arial"/>
      </w:rPr>
      <w:t>15</w:t>
    </w:r>
    <w:r>
      <w:rPr>
        <w:rFonts w:ascii="Arial" w:hAnsi="Arial" w:cs="Arial"/>
      </w:rPr>
      <w:t>/2017</w:t>
    </w:r>
    <w:r w:rsidR="00494AB8">
      <w:rPr>
        <w:rFonts w:ascii="Arial" w:hAnsi="Arial" w:cs="Arial"/>
      </w:rPr>
      <w:t>, E2017/4</w:t>
    </w:r>
    <w:r w:rsidR="007A3CC3">
      <w:rPr>
        <w:rFonts w:ascii="Arial" w:hAnsi="Arial" w:cs="Arial"/>
      </w:rPr>
      <w:t>303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4F1FC6"/>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3CC3"/>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88F5-1598-4C42-8529-949C5D7C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32</TotalTime>
  <Pages>6</Pages>
  <Words>2294</Words>
  <Characters>13540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2017-02-27T13:48:00Z</dcterms:modified>
</cp:coreProperties>
</file>