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D" w:rsidRDefault="002177BD" w:rsidP="00403B98">
      <w:pPr>
        <w:pStyle w:val="Nzev"/>
        <w:rPr>
          <w:rFonts w:ascii="Arial" w:hAnsi="Arial" w:cs="Arial"/>
          <w:b w:val="0"/>
          <w:bCs/>
          <w:sz w:val="44"/>
        </w:rPr>
      </w:pPr>
      <w:r>
        <w:rPr>
          <w:rFonts w:ascii="Arial" w:hAnsi="Arial" w:cs="Arial"/>
          <w:b w:val="0"/>
          <w:bCs/>
          <w:sz w:val="44"/>
        </w:rPr>
        <w:t>KUPNÍ SMLOUVA</w:t>
      </w:r>
    </w:p>
    <w:p w:rsidR="002177BD" w:rsidRDefault="002177BD" w:rsidP="002177BD">
      <w:pPr>
        <w:jc w:val="center"/>
        <w:rPr>
          <w:rFonts w:ascii="Arial" w:hAnsi="Arial" w:cs="Arial"/>
          <w:b/>
          <w:sz w:val="22"/>
        </w:rPr>
      </w:pP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</w:rPr>
      </w:pPr>
      <w:r w:rsidRPr="007A560B">
        <w:rPr>
          <w:rFonts w:ascii="Arial" w:hAnsi="Arial" w:cs="Arial"/>
          <w:b/>
          <w:sz w:val="24"/>
          <w:szCs w:val="24"/>
        </w:rPr>
        <w:tab/>
        <w:t>Smluvní strany:</w:t>
      </w: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b/>
          <w:sz w:val="24"/>
          <w:szCs w:val="24"/>
        </w:rPr>
        <w:t>1.1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b/>
          <w:sz w:val="24"/>
          <w:szCs w:val="24"/>
          <w:u w:val="single"/>
        </w:rPr>
        <w:t>Prodávající:</w:t>
      </w:r>
      <w:r w:rsidRPr="007A560B">
        <w:rPr>
          <w:rFonts w:ascii="Arial" w:hAnsi="Arial" w:cs="Arial"/>
          <w:sz w:val="24"/>
          <w:szCs w:val="24"/>
        </w:rPr>
        <w:t xml:space="preserve">  </w:t>
      </w:r>
      <w:r w:rsidRPr="007A560B">
        <w:rPr>
          <w:rFonts w:ascii="Arial" w:hAnsi="Arial" w:cs="Arial"/>
          <w:sz w:val="24"/>
          <w:szCs w:val="24"/>
        </w:rPr>
        <w:tab/>
        <w:t xml:space="preserve">MADISSON, s.r.o.  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ab/>
        <w:t>IČO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>26124637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ab/>
        <w:t>DIČ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>CZ26124637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ab/>
        <w:t>adresa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 xml:space="preserve">Soumarská 8, </w:t>
      </w:r>
      <w:proofErr w:type="gramStart"/>
      <w:r w:rsidRPr="007A560B">
        <w:rPr>
          <w:rFonts w:ascii="Arial" w:hAnsi="Arial" w:cs="Arial"/>
          <w:sz w:val="24"/>
          <w:szCs w:val="24"/>
        </w:rPr>
        <w:t>104 00  Praha</w:t>
      </w:r>
      <w:proofErr w:type="gramEnd"/>
      <w:r w:rsidRPr="007A560B">
        <w:rPr>
          <w:rFonts w:ascii="Arial" w:hAnsi="Arial" w:cs="Arial"/>
          <w:sz w:val="24"/>
          <w:szCs w:val="24"/>
        </w:rPr>
        <w:t xml:space="preserve"> 10</w:t>
      </w:r>
    </w:p>
    <w:p w:rsidR="00333324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ab/>
        <w:t>tel/fax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ab/>
        <w:t>zástupce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>Mgr. Robert Vojtíšek</w:t>
      </w:r>
      <w:r w:rsidR="00127F5A" w:rsidRPr="007A560B">
        <w:rPr>
          <w:rFonts w:ascii="Arial" w:hAnsi="Arial" w:cs="Arial"/>
          <w:sz w:val="24"/>
          <w:szCs w:val="24"/>
        </w:rPr>
        <w:t>, MBA</w:t>
      </w:r>
    </w:p>
    <w:p w:rsidR="002177BD" w:rsidRPr="007A560B" w:rsidRDefault="002177BD" w:rsidP="002177BD">
      <w:pPr>
        <w:tabs>
          <w:tab w:val="left" w:pos="1800"/>
        </w:tabs>
        <w:ind w:left="426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7A560B">
        <w:rPr>
          <w:rFonts w:ascii="Arial" w:hAnsi="Arial" w:cs="Arial"/>
          <w:sz w:val="24"/>
          <w:szCs w:val="24"/>
        </w:rPr>
        <w:t xml:space="preserve">bankovní spojení: </w:t>
      </w:r>
      <w:r w:rsidRPr="007A560B">
        <w:rPr>
          <w:rFonts w:ascii="Arial" w:hAnsi="Arial" w:cs="Arial"/>
          <w:sz w:val="24"/>
          <w:szCs w:val="24"/>
        </w:rPr>
        <w:tab/>
        <w:t>ČSOB a.s.</w:t>
      </w:r>
    </w:p>
    <w:p w:rsidR="002177BD" w:rsidRPr="007A560B" w:rsidRDefault="002177BD" w:rsidP="002177BD">
      <w:pPr>
        <w:tabs>
          <w:tab w:val="left" w:pos="1800"/>
        </w:tabs>
        <w:ind w:left="426"/>
        <w:rPr>
          <w:rFonts w:ascii="Tahoma" w:hAnsi="Tahoma" w:cs="Tahoma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     číslo účtu 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>174621392/0300</w:t>
      </w:r>
    </w:p>
    <w:p w:rsidR="002177BD" w:rsidRPr="007A560B" w:rsidRDefault="002177BD" w:rsidP="002177BD">
      <w:pPr>
        <w:rPr>
          <w:rFonts w:ascii="Arial" w:hAnsi="Arial" w:cs="Arial"/>
          <w:color w:val="000000"/>
          <w:sz w:val="24"/>
          <w:szCs w:val="24"/>
        </w:rPr>
      </w:pPr>
    </w:p>
    <w:p w:rsidR="002177BD" w:rsidRPr="007A560B" w:rsidRDefault="00233C88" w:rsidP="003B174C">
      <w:pPr>
        <w:ind w:left="6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560B">
        <w:rPr>
          <w:rFonts w:ascii="Arial" w:hAnsi="Arial" w:cs="Arial"/>
          <w:color w:val="000000"/>
          <w:sz w:val="24"/>
          <w:szCs w:val="24"/>
        </w:rPr>
        <w:t>Zapsána  v  obchodním</w:t>
      </w:r>
      <w:proofErr w:type="gramEnd"/>
      <w:r w:rsidR="002177BD" w:rsidRPr="007A560B">
        <w:rPr>
          <w:rFonts w:ascii="Arial" w:hAnsi="Arial" w:cs="Arial"/>
          <w:color w:val="000000"/>
          <w:sz w:val="24"/>
          <w:szCs w:val="24"/>
        </w:rPr>
        <w:t xml:space="preserve"> rejstříku, vedené</w:t>
      </w:r>
      <w:r w:rsidR="003B174C" w:rsidRPr="007A560B">
        <w:rPr>
          <w:rFonts w:ascii="Arial" w:hAnsi="Arial" w:cs="Arial"/>
          <w:color w:val="000000"/>
          <w:sz w:val="24"/>
          <w:szCs w:val="24"/>
        </w:rPr>
        <w:t>m</w:t>
      </w:r>
      <w:r w:rsidR="002177BD" w:rsidRPr="007A560B">
        <w:rPr>
          <w:rFonts w:ascii="Arial" w:hAnsi="Arial" w:cs="Arial"/>
          <w:color w:val="000000"/>
          <w:sz w:val="24"/>
          <w:szCs w:val="24"/>
        </w:rPr>
        <w:t xml:space="preserve"> Městským soudem v Praze</w:t>
      </w:r>
      <w:r w:rsidR="003B174C" w:rsidRPr="007A560B">
        <w:rPr>
          <w:rFonts w:ascii="Arial" w:hAnsi="Arial" w:cs="Arial"/>
          <w:color w:val="000000"/>
          <w:sz w:val="24"/>
          <w:szCs w:val="24"/>
        </w:rPr>
        <w:t>,</w:t>
      </w:r>
      <w:r w:rsidR="002177BD" w:rsidRPr="007A560B">
        <w:rPr>
          <w:rFonts w:ascii="Arial" w:hAnsi="Arial" w:cs="Arial"/>
          <w:color w:val="000000"/>
          <w:sz w:val="24"/>
          <w:szCs w:val="24"/>
        </w:rPr>
        <w:t xml:space="preserve"> oddíl C, vložka 72284</w:t>
      </w:r>
    </w:p>
    <w:p w:rsidR="002177BD" w:rsidRPr="007A560B" w:rsidRDefault="002177BD" w:rsidP="002177BD">
      <w:pPr>
        <w:jc w:val="center"/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jc w:val="center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a</w:t>
      </w:r>
    </w:p>
    <w:p w:rsidR="002177BD" w:rsidRPr="007A560B" w:rsidRDefault="002177BD" w:rsidP="002177BD">
      <w:pPr>
        <w:jc w:val="center"/>
        <w:rPr>
          <w:rFonts w:ascii="Arial" w:hAnsi="Arial" w:cs="Arial"/>
          <w:sz w:val="24"/>
          <w:szCs w:val="24"/>
        </w:rPr>
      </w:pPr>
    </w:p>
    <w:p w:rsidR="00763E38" w:rsidRPr="007A560B" w:rsidRDefault="002177BD" w:rsidP="00A74CE6">
      <w:pPr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7A560B">
        <w:rPr>
          <w:rFonts w:ascii="Arial" w:hAnsi="Arial" w:cs="Arial"/>
          <w:b/>
          <w:sz w:val="24"/>
          <w:szCs w:val="24"/>
          <w:u w:val="single"/>
        </w:rPr>
        <w:t>Kupující:</w:t>
      </w:r>
      <w:r w:rsidRPr="007A560B">
        <w:rPr>
          <w:rFonts w:ascii="Arial" w:hAnsi="Arial" w:cs="Arial"/>
          <w:b/>
          <w:sz w:val="24"/>
          <w:szCs w:val="24"/>
        </w:rPr>
        <w:t xml:space="preserve"> </w:t>
      </w:r>
      <w:r w:rsidRPr="007A560B">
        <w:rPr>
          <w:rFonts w:ascii="Arial" w:hAnsi="Arial" w:cs="Arial"/>
          <w:b/>
          <w:sz w:val="24"/>
          <w:szCs w:val="24"/>
        </w:rPr>
        <w:tab/>
      </w:r>
      <w:r w:rsidR="00665862" w:rsidRPr="007A560B">
        <w:rPr>
          <w:rFonts w:ascii="Arial" w:hAnsi="Arial" w:cs="Arial"/>
          <w:sz w:val="24"/>
          <w:szCs w:val="24"/>
        </w:rPr>
        <w:t>Odborný léčebný ústav Metylovice</w:t>
      </w:r>
      <w:r w:rsidR="00665862" w:rsidRPr="007A5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665862" w:rsidRPr="007A560B">
        <w:rPr>
          <w:rFonts w:ascii="Arial" w:hAnsi="Arial" w:cs="Arial"/>
          <w:color w:val="333333"/>
          <w:sz w:val="24"/>
          <w:szCs w:val="24"/>
          <w:shd w:val="clear" w:color="auto" w:fill="FFFFFF"/>
        </w:rPr>
        <w:t>Moravskoslezké</w:t>
      </w:r>
      <w:proofErr w:type="spellEnd"/>
      <w:r w:rsidR="00665862" w:rsidRPr="007A5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sanatorium, </w:t>
      </w:r>
    </w:p>
    <w:p w:rsidR="007235FB" w:rsidRPr="007A560B" w:rsidRDefault="00763E38" w:rsidP="00DC2B07">
      <w:pPr>
        <w:ind w:left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A560B">
        <w:rPr>
          <w:rFonts w:ascii="Arial" w:hAnsi="Arial" w:cs="Arial"/>
          <w:b/>
          <w:sz w:val="24"/>
          <w:szCs w:val="24"/>
        </w:rPr>
        <w:tab/>
      </w:r>
      <w:r w:rsidRPr="007A560B">
        <w:rPr>
          <w:rFonts w:ascii="Arial" w:hAnsi="Arial" w:cs="Arial"/>
          <w:b/>
          <w:sz w:val="24"/>
          <w:szCs w:val="24"/>
        </w:rPr>
        <w:tab/>
      </w:r>
      <w:r w:rsidRPr="007A560B">
        <w:rPr>
          <w:rFonts w:ascii="Arial" w:hAnsi="Arial" w:cs="Arial"/>
          <w:color w:val="333333"/>
          <w:sz w:val="24"/>
          <w:szCs w:val="24"/>
          <w:shd w:val="clear" w:color="auto" w:fill="FFFFFF"/>
        </w:rPr>
        <w:t>příspěvková organizace</w:t>
      </w:r>
      <w:r w:rsidR="00665862" w:rsidRPr="007A560B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0C7A7C" w:rsidRPr="007A560B">
        <w:rPr>
          <w:rFonts w:ascii="Verdana" w:hAnsi="Verdana"/>
          <w:color w:val="333333"/>
          <w:sz w:val="24"/>
          <w:szCs w:val="24"/>
          <w:shd w:val="clear" w:color="auto" w:fill="FFFFFF"/>
        </w:rPr>
        <w:br/>
      </w:r>
      <w:r w:rsidR="000D789A" w:rsidRPr="007A560B">
        <w:rPr>
          <w:rFonts w:ascii="Arial" w:hAnsi="Arial" w:cs="Arial"/>
          <w:sz w:val="24"/>
          <w:szCs w:val="24"/>
        </w:rPr>
        <w:t xml:space="preserve">Se sídlem: </w:t>
      </w:r>
      <w:r w:rsidR="000D789A" w:rsidRPr="007A560B">
        <w:rPr>
          <w:rFonts w:ascii="Arial" w:hAnsi="Arial" w:cs="Arial"/>
          <w:sz w:val="24"/>
          <w:szCs w:val="24"/>
        </w:rPr>
        <w:tab/>
      </w:r>
      <w:r w:rsidR="00665862" w:rsidRPr="007A560B">
        <w:rPr>
          <w:rFonts w:ascii="Arial" w:hAnsi="Arial" w:cs="Arial"/>
          <w:sz w:val="24"/>
          <w:szCs w:val="24"/>
        </w:rPr>
        <w:t>Metylovice 1, 739 49</w:t>
      </w:r>
      <w:r w:rsidR="000D789A" w:rsidRPr="007A560B">
        <w:rPr>
          <w:rFonts w:ascii="Arial" w:hAnsi="Arial" w:cs="Arial"/>
          <w:b/>
          <w:sz w:val="24"/>
          <w:szCs w:val="24"/>
        </w:rPr>
        <w:tab/>
      </w:r>
      <w:r w:rsidR="004603B0" w:rsidRPr="007A560B">
        <w:rPr>
          <w:rFonts w:ascii="Verdana" w:hAnsi="Verdana"/>
          <w:color w:val="333333"/>
          <w:sz w:val="24"/>
          <w:szCs w:val="24"/>
          <w:shd w:val="clear" w:color="auto" w:fill="FFFFFF"/>
        </w:rPr>
        <w:br/>
      </w:r>
      <w:r w:rsidR="000D789A" w:rsidRPr="007A560B">
        <w:rPr>
          <w:rFonts w:ascii="Arial" w:hAnsi="Arial" w:cs="Arial"/>
          <w:sz w:val="24"/>
          <w:szCs w:val="24"/>
        </w:rPr>
        <w:t>Zastoupená:</w:t>
      </w:r>
      <w:r w:rsidR="000D789A" w:rsidRPr="007A560B">
        <w:rPr>
          <w:rFonts w:ascii="Arial" w:hAnsi="Arial" w:cs="Arial"/>
          <w:sz w:val="24"/>
          <w:szCs w:val="24"/>
        </w:rPr>
        <w:tab/>
      </w:r>
      <w:r w:rsidR="00AD7223" w:rsidRPr="007A560B">
        <w:rPr>
          <w:rFonts w:ascii="Arial" w:hAnsi="Arial" w:cs="Arial"/>
          <w:sz w:val="24"/>
          <w:szCs w:val="24"/>
        </w:rPr>
        <w:t>MUDr. Radim Dudek</w:t>
      </w:r>
      <w:r w:rsidR="000D789A" w:rsidRPr="007A560B">
        <w:rPr>
          <w:rFonts w:ascii="Arial" w:hAnsi="Arial" w:cs="Arial"/>
          <w:sz w:val="24"/>
          <w:szCs w:val="24"/>
        </w:rPr>
        <w:tab/>
      </w:r>
    </w:p>
    <w:p w:rsidR="00E554E7" w:rsidRPr="007A560B" w:rsidRDefault="002177BD" w:rsidP="00DC2B07">
      <w:pPr>
        <w:ind w:left="720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IČO</w:t>
      </w:r>
      <w:r w:rsidR="002044A2" w:rsidRPr="007A560B">
        <w:rPr>
          <w:rFonts w:ascii="Arial" w:hAnsi="Arial" w:cs="Arial"/>
          <w:sz w:val="24"/>
          <w:szCs w:val="24"/>
        </w:rPr>
        <w:t>:</w:t>
      </w:r>
      <w:r w:rsidRPr="007A560B">
        <w:rPr>
          <w:rFonts w:ascii="Arial" w:hAnsi="Arial" w:cs="Arial"/>
          <w:sz w:val="24"/>
          <w:szCs w:val="24"/>
        </w:rPr>
        <w:tab/>
      </w:r>
      <w:r w:rsidR="00F92FCC" w:rsidRPr="007A560B">
        <w:rPr>
          <w:rFonts w:ascii="Arial" w:hAnsi="Arial" w:cs="Arial"/>
          <w:sz w:val="24"/>
          <w:szCs w:val="24"/>
        </w:rPr>
        <w:tab/>
      </w:r>
      <w:r w:rsidR="00665862" w:rsidRPr="007A560B">
        <w:rPr>
          <w:rFonts w:ascii="Arial" w:hAnsi="Arial" w:cs="Arial"/>
          <w:sz w:val="24"/>
          <w:szCs w:val="24"/>
        </w:rPr>
        <w:t>00534200</w:t>
      </w:r>
      <w:r w:rsidR="00E554E7" w:rsidRPr="007A560B">
        <w:rPr>
          <w:rFonts w:ascii="Arial" w:hAnsi="Arial" w:cs="Arial"/>
          <w:sz w:val="24"/>
          <w:szCs w:val="24"/>
        </w:rPr>
        <w:tab/>
      </w:r>
    </w:p>
    <w:p w:rsidR="00AD7223" w:rsidRPr="007A560B" w:rsidRDefault="000D789A" w:rsidP="00AD7223">
      <w:pPr>
        <w:ind w:left="720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DIČ</w:t>
      </w:r>
      <w:r w:rsidR="002044A2" w:rsidRPr="007A560B">
        <w:rPr>
          <w:rFonts w:ascii="Arial" w:hAnsi="Arial" w:cs="Arial"/>
          <w:sz w:val="24"/>
          <w:szCs w:val="24"/>
        </w:rPr>
        <w:t>:</w:t>
      </w:r>
      <w:r w:rsidR="00A4345D" w:rsidRPr="007A560B">
        <w:rPr>
          <w:rFonts w:ascii="Arial" w:hAnsi="Arial" w:cs="Arial"/>
          <w:sz w:val="24"/>
          <w:szCs w:val="24"/>
        </w:rPr>
        <w:tab/>
      </w:r>
      <w:r w:rsidR="00A4345D" w:rsidRPr="007A560B">
        <w:rPr>
          <w:rFonts w:ascii="Arial" w:hAnsi="Arial" w:cs="Arial"/>
          <w:sz w:val="24"/>
          <w:szCs w:val="24"/>
        </w:rPr>
        <w:tab/>
      </w:r>
      <w:r w:rsidR="00665862" w:rsidRPr="007A560B">
        <w:rPr>
          <w:rFonts w:ascii="Arial" w:hAnsi="Arial" w:cs="Arial"/>
          <w:sz w:val="24"/>
          <w:szCs w:val="24"/>
        </w:rPr>
        <w:t>CZ00534200</w:t>
      </w:r>
    </w:p>
    <w:p w:rsidR="00AD7223" w:rsidRPr="007A560B" w:rsidRDefault="00AD7223" w:rsidP="00AD7223">
      <w:pPr>
        <w:ind w:left="720"/>
        <w:rPr>
          <w:rFonts w:ascii="Arial" w:hAnsi="Arial" w:cs="Arial"/>
          <w:sz w:val="24"/>
          <w:szCs w:val="24"/>
        </w:rPr>
      </w:pPr>
    </w:p>
    <w:p w:rsidR="00AD7223" w:rsidRPr="007A560B" w:rsidRDefault="00AD7223" w:rsidP="00AD7223">
      <w:pPr>
        <w:ind w:left="720"/>
        <w:rPr>
          <w:rFonts w:ascii="Arial" w:hAnsi="Arial" w:cs="Arial"/>
          <w:bCs/>
          <w:sz w:val="24"/>
          <w:szCs w:val="24"/>
        </w:rPr>
      </w:pPr>
      <w:r w:rsidRPr="007A560B">
        <w:rPr>
          <w:rFonts w:ascii="Arial" w:hAnsi="Arial" w:cs="Arial"/>
          <w:bCs/>
          <w:sz w:val="24"/>
          <w:szCs w:val="24"/>
        </w:rPr>
        <w:t xml:space="preserve">Zapsaná u Krajského soudu v Ostravě pod spisovou značkou </w:t>
      </w:r>
      <w:proofErr w:type="spellStart"/>
      <w:r w:rsidRPr="007A560B">
        <w:rPr>
          <w:rFonts w:ascii="Arial" w:hAnsi="Arial" w:cs="Arial"/>
          <w:bCs/>
          <w:sz w:val="24"/>
          <w:szCs w:val="24"/>
        </w:rPr>
        <w:t>Pr</w:t>
      </w:r>
      <w:proofErr w:type="spellEnd"/>
      <w:r w:rsidRPr="007A560B">
        <w:rPr>
          <w:rFonts w:ascii="Arial" w:hAnsi="Arial" w:cs="Arial"/>
          <w:bCs/>
          <w:sz w:val="24"/>
          <w:szCs w:val="24"/>
        </w:rPr>
        <w:t xml:space="preserve"> 912.</w:t>
      </w:r>
    </w:p>
    <w:p w:rsidR="002177BD" w:rsidRPr="007A560B" w:rsidRDefault="002177BD" w:rsidP="00E554E7">
      <w:pPr>
        <w:ind w:left="720"/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widowControl w:val="0"/>
        <w:ind w:left="720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                  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           </w:t>
      </w:r>
      <w:r w:rsidRPr="007A560B">
        <w:rPr>
          <w:rFonts w:ascii="Arial" w:hAnsi="Arial" w:cs="Arial"/>
          <w:sz w:val="24"/>
          <w:szCs w:val="24"/>
        </w:rPr>
        <w:tab/>
      </w:r>
    </w:p>
    <w:p w:rsidR="002177BD" w:rsidRPr="007A560B" w:rsidRDefault="002177BD" w:rsidP="00E8681F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 xml:space="preserve">         </w:t>
      </w:r>
      <w:r w:rsidRPr="007A560B">
        <w:rPr>
          <w:sz w:val="24"/>
          <w:szCs w:val="24"/>
        </w:rPr>
        <w:t xml:space="preserve">               </w:t>
      </w:r>
    </w:p>
    <w:p w:rsidR="007A560B" w:rsidRDefault="007A560B" w:rsidP="00F9699D">
      <w:pPr>
        <w:tabs>
          <w:tab w:val="right" w:pos="9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2177BD" w:rsidRPr="007A560B">
        <w:rPr>
          <w:rFonts w:ascii="Arial" w:hAnsi="Arial" w:cs="Arial"/>
          <w:b/>
          <w:sz w:val="24"/>
          <w:szCs w:val="24"/>
        </w:rPr>
        <w:t>uzavírají podle § 2079 a násl. zák. č. 89/2012 Sb. (Občanský zákoník)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77BD" w:rsidRPr="007A560B">
        <w:rPr>
          <w:rFonts w:ascii="Arial" w:hAnsi="Arial" w:cs="Arial"/>
          <w:b/>
          <w:sz w:val="24"/>
          <w:szCs w:val="24"/>
        </w:rPr>
        <w:t xml:space="preserve">tuto kupní </w:t>
      </w:r>
    </w:p>
    <w:p w:rsidR="002177BD" w:rsidRPr="007A560B" w:rsidRDefault="007A560B" w:rsidP="00F9699D">
      <w:pPr>
        <w:tabs>
          <w:tab w:val="right" w:pos="9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2177BD" w:rsidRPr="007A560B">
        <w:rPr>
          <w:rFonts w:ascii="Arial" w:hAnsi="Arial" w:cs="Arial"/>
          <w:b/>
          <w:sz w:val="24"/>
          <w:szCs w:val="24"/>
        </w:rPr>
        <w:t>smlouvu</w:t>
      </w:r>
    </w:p>
    <w:p w:rsidR="002177BD" w:rsidRPr="007A560B" w:rsidRDefault="002177BD" w:rsidP="002177BD">
      <w:pPr>
        <w:jc w:val="center"/>
        <w:rPr>
          <w:rFonts w:ascii="Arial" w:hAnsi="Arial" w:cs="Arial"/>
          <w:b/>
          <w:sz w:val="24"/>
          <w:szCs w:val="24"/>
        </w:rPr>
      </w:pPr>
    </w:p>
    <w:p w:rsidR="002177BD" w:rsidRPr="007A560B" w:rsidRDefault="002177BD" w:rsidP="002177BD">
      <w:pPr>
        <w:jc w:val="center"/>
        <w:rPr>
          <w:rFonts w:ascii="Arial" w:hAnsi="Arial" w:cs="Arial"/>
          <w:b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  <w:u w:val="single"/>
        </w:rPr>
      </w:pPr>
      <w:r w:rsidRPr="007A560B">
        <w:rPr>
          <w:rFonts w:ascii="Arial" w:hAnsi="Arial" w:cs="Arial"/>
          <w:b/>
          <w:sz w:val="24"/>
          <w:szCs w:val="24"/>
        </w:rPr>
        <w:tab/>
      </w:r>
      <w:r w:rsidRPr="007A560B">
        <w:rPr>
          <w:rFonts w:ascii="Arial" w:hAnsi="Arial" w:cs="Arial"/>
          <w:b/>
          <w:sz w:val="24"/>
          <w:szCs w:val="24"/>
          <w:u w:val="single"/>
        </w:rPr>
        <w:t>Předmět smlouvy</w:t>
      </w: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  <w:u w:val="single"/>
        </w:rPr>
      </w:pPr>
    </w:p>
    <w:p w:rsidR="00E8681F" w:rsidRPr="007A560B" w:rsidRDefault="002177BD" w:rsidP="00F92FC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Předmětem této smlouvy je prodej a koupě zboží včetně služeb uvedeného v příloze </w:t>
      </w:r>
      <w:proofErr w:type="gramStart"/>
      <w:r w:rsidRPr="007A560B">
        <w:rPr>
          <w:rFonts w:ascii="Arial" w:hAnsi="Arial" w:cs="Arial"/>
          <w:sz w:val="24"/>
          <w:szCs w:val="24"/>
        </w:rPr>
        <w:t>č.1 této</w:t>
      </w:r>
      <w:proofErr w:type="gramEnd"/>
      <w:r w:rsidRPr="007A560B">
        <w:rPr>
          <w:rFonts w:ascii="Arial" w:hAnsi="Arial" w:cs="Arial"/>
          <w:sz w:val="24"/>
          <w:szCs w:val="24"/>
        </w:rPr>
        <w:t xml:space="preserve"> kupní smlouvy:</w:t>
      </w:r>
      <w:r w:rsidR="00F61C5B" w:rsidRPr="007A560B">
        <w:rPr>
          <w:rFonts w:ascii="Arial" w:hAnsi="Arial" w:cs="Arial"/>
          <w:sz w:val="24"/>
          <w:szCs w:val="24"/>
        </w:rPr>
        <w:t xml:space="preserve"> </w:t>
      </w:r>
      <w:r w:rsidR="00F61C5B" w:rsidRPr="007A560B">
        <w:rPr>
          <w:rFonts w:ascii="Arial" w:hAnsi="Arial" w:cs="Arial"/>
          <w:sz w:val="24"/>
          <w:szCs w:val="24"/>
        </w:rPr>
        <w:tab/>
      </w:r>
    </w:p>
    <w:p w:rsidR="00E8681F" w:rsidRPr="007A560B" w:rsidRDefault="00E8681F" w:rsidP="00E8681F">
      <w:pPr>
        <w:ind w:left="720"/>
        <w:rPr>
          <w:rFonts w:ascii="Arial" w:hAnsi="Arial" w:cs="Arial"/>
          <w:sz w:val="24"/>
          <w:szCs w:val="24"/>
        </w:rPr>
      </w:pPr>
    </w:p>
    <w:p w:rsidR="00A901AC" w:rsidRPr="007A560B" w:rsidRDefault="00A901AC" w:rsidP="00665862">
      <w:pPr>
        <w:ind w:left="720"/>
        <w:rPr>
          <w:rFonts w:ascii="Arial" w:hAnsi="Arial" w:cs="Arial"/>
          <w:b/>
          <w:bCs/>
          <w:i/>
          <w:sz w:val="24"/>
          <w:szCs w:val="24"/>
        </w:rPr>
      </w:pPr>
      <w:r w:rsidRPr="007A560B">
        <w:rPr>
          <w:rFonts w:ascii="Arial" w:hAnsi="Arial" w:cs="Arial"/>
          <w:b/>
          <w:bCs/>
          <w:i/>
          <w:sz w:val="24"/>
          <w:szCs w:val="24"/>
        </w:rPr>
        <w:t xml:space="preserve">Masážní </w:t>
      </w:r>
      <w:proofErr w:type="gramStart"/>
      <w:r w:rsidRPr="007A560B">
        <w:rPr>
          <w:rFonts w:ascii="Arial" w:hAnsi="Arial" w:cs="Arial"/>
          <w:b/>
          <w:bCs/>
          <w:i/>
          <w:sz w:val="24"/>
          <w:szCs w:val="24"/>
        </w:rPr>
        <w:t>vana ,,</w:t>
      </w:r>
      <w:proofErr w:type="spellStart"/>
      <w:r w:rsidRPr="007A560B">
        <w:rPr>
          <w:rFonts w:ascii="Arial" w:hAnsi="Arial" w:cs="Arial"/>
          <w:b/>
          <w:bCs/>
          <w:i/>
          <w:sz w:val="24"/>
          <w:szCs w:val="24"/>
        </w:rPr>
        <w:t>Aquai</w:t>
      </w:r>
      <w:proofErr w:type="spellEnd"/>
      <w:proofErr w:type="gramEnd"/>
      <w:r w:rsidRPr="007A560B">
        <w:rPr>
          <w:rFonts w:ascii="Arial" w:hAnsi="Arial" w:cs="Arial"/>
          <w:b/>
          <w:bCs/>
          <w:i/>
          <w:sz w:val="24"/>
          <w:szCs w:val="24"/>
        </w:rPr>
        <w:t>“ + čtecí systém na předplacené časové karty</w:t>
      </w:r>
      <w:r w:rsidR="001C35A4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2177BD" w:rsidRPr="007A560B" w:rsidRDefault="002177BD" w:rsidP="002177BD">
      <w:pPr>
        <w:rPr>
          <w:rFonts w:ascii="Arial" w:hAnsi="Arial" w:cs="Arial"/>
          <w:b/>
          <w:bCs/>
          <w:sz w:val="24"/>
          <w:szCs w:val="24"/>
        </w:rPr>
      </w:pPr>
    </w:p>
    <w:p w:rsidR="00CD4CAE" w:rsidRPr="007A560B" w:rsidRDefault="002177BD" w:rsidP="00CD4CAE">
      <w:pPr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2.2. </w:t>
      </w:r>
      <w:r w:rsidRPr="007A560B">
        <w:rPr>
          <w:rFonts w:ascii="Arial" w:hAnsi="Arial" w:cs="Arial"/>
          <w:sz w:val="24"/>
          <w:szCs w:val="24"/>
        </w:rPr>
        <w:tab/>
      </w:r>
      <w:r w:rsidR="00CD4CAE" w:rsidRPr="007A560B">
        <w:rPr>
          <w:rFonts w:ascii="Arial" w:hAnsi="Arial" w:cs="Arial"/>
          <w:sz w:val="24"/>
          <w:szCs w:val="24"/>
        </w:rPr>
        <w:t>Prodávající se zavazuje dodat toto zboží bez vad a nedodělků a převést na kupujícího vlastnické právo k němu. Součástí dodávky je i předání veškeré dokumentace, která se ke zboží vztahuje.</w:t>
      </w:r>
    </w:p>
    <w:p w:rsidR="00CD4CAE" w:rsidRPr="007A560B" w:rsidRDefault="00CD4CAE" w:rsidP="00CD4CAE">
      <w:pPr>
        <w:jc w:val="both"/>
        <w:rPr>
          <w:rFonts w:ascii="Arial" w:hAnsi="Arial" w:cs="Arial"/>
          <w:sz w:val="24"/>
          <w:szCs w:val="24"/>
        </w:rPr>
      </w:pPr>
    </w:p>
    <w:p w:rsidR="00CD4CAE" w:rsidRPr="007A560B" w:rsidRDefault="00CD4CAE" w:rsidP="00CD4CAE">
      <w:pPr>
        <w:pStyle w:val="Zkladntext2"/>
        <w:ind w:left="705" w:hanging="705"/>
        <w:jc w:val="both"/>
        <w:rPr>
          <w:sz w:val="24"/>
          <w:szCs w:val="24"/>
        </w:rPr>
      </w:pPr>
      <w:proofErr w:type="gramStart"/>
      <w:r w:rsidRPr="007A560B">
        <w:rPr>
          <w:sz w:val="24"/>
          <w:szCs w:val="24"/>
        </w:rPr>
        <w:t>2.3</w:t>
      </w:r>
      <w:proofErr w:type="gramEnd"/>
      <w:r w:rsidRPr="007A560B">
        <w:rPr>
          <w:sz w:val="24"/>
          <w:szCs w:val="24"/>
        </w:rPr>
        <w:t>.</w:t>
      </w:r>
      <w:r w:rsidRPr="007A560B">
        <w:rPr>
          <w:sz w:val="24"/>
          <w:szCs w:val="24"/>
        </w:rPr>
        <w:tab/>
        <w:t xml:space="preserve">Kupující se zavazuje zaplatit kupní cenu podle bodu 3.1. této smlouvy a objednané zboží řádně a včas převzít.  </w:t>
      </w:r>
    </w:p>
    <w:p w:rsidR="00CD4CAE" w:rsidRPr="007A560B" w:rsidRDefault="00CD4CAE" w:rsidP="00CD4CAE">
      <w:pPr>
        <w:jc w:val="both"/>
        <w:rPr>
          <w:rFonts w:ascii="Arial" w:hAnsi="Arial" w:cs="Arial"/>
          <w:sz w:val="24"/>
          <w:szCs w:val="24"/>
        </w:rPr>
      </w:pPr>
    </w:p>
    <w:p w:rsidR="004603B0" w:rsidRPr="007A560B" w:rsidRDefault="00CD4CAE" w:rsidP="00A901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2.4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Kupující nabývá vlastnického práva ke zboží úplným zaplacením kupní ceny.</w:t>
      </w:r>
    </w:p>
    <w:p w:rsidR="002177BD" w:rsidRPr="007A560B" w:rsidRDefault="002177BD" w:rsidP="001564A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7A560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Kupní cena 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B0447F" w:rsidRPr="007A560B" w:rsidRDefault="002177BD" w:rsidP="002177BD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Cena zboží a služeb uvedených v bodě </w:t>
      </w:r>
      <w:proofErr w:type="gramStart"/>
      <w:r w:rsidRPr="007A560B">
        <w:rPr>
          <w:rFonts w:ascii="Arial" w:hAnsi="Arial" w:cs="Arial"/>
          <w:sz w:val="24"/>
          <w:szCs w:val="24"/>
        </w:rPr>
        <w:t>2.1. se</w:t>
      </w:r>
      <w:proofErr w:type="gramEnd"/>
      <w:r w:rsidRPr="007A560B">
        <w:rPr>
          <w:rFonts w:ascii="Arial" w:hAnsi="Arial" w:cs="Arial"/>
          <w:sz w:val="24"/>
          <w:szCs w:val="24"/>
        </w:rPr>
        <w:t xml:space="preserve"> stanovuje na: </w:t>
      </w:r>
    </w:p>
    <w:p w:rsidR="00B0447F" w:rsidRPr="007A560B" w:rsidRDefault="00B0447F" w:rsidP="00B0447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98"/>
        <w:gridCol w:w="2224"/>
      </w:tblGrid>
      <w:tr w:rsidR="007A560B" w:rsidRPr="007A560B" w:rsidTr="00D85058">
        <w:trPr>
          <w:trHeight w:val="426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2E74B5"/>
            <w:vAlign w:val="center"/>
          </w:tcPr>
          <w:p w:rsidR="00B0447F" w:rsidRPr="007A560B" w:rsidRDefault="00B0447F" w:rsidP="00D85058">
            <w:pPr>
              <w:pStyle w:val="DPbezloga"/>
              <w:spacing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A560B">
              <w:rPr>
                <w:b/>
                <w:bCs/>
                <w:sz w:val="24"/>
                <w:szCs w:val="24"/>
              </w:rPr>
              <w:t xml:space="preserve">Masážní </w:t>
            </w:r>
            <w:proofErr w:type="gramStart"/>
            <w:r w:rsidRPr="007A560B">
              <w:rPr>
                <w:b/>
                <w:bCs/>
                <w:sz w:val="24"/>
                <w:szCs w:val="24"/>
              </w:rPr>
              <w:t>vana ,,</w:t>
            </w:r>
            <w:proofErr w:type="spellStart"/>
            <w:r w:rsidRPr="007A560B">
              <w:rPr>
                <w:b/>
                <w:bCs/>
                <w:sz w:val="24"/>
                <w:szCs w:val="24"/>
              </w:rPr>
              <w:t>Aquai</w:t>
            </w:r>
            <w:proofErr w:type="spellEnd"/>
            <w:proofErr w:type="gramEnd"/>
            <w:r w:rsidRPr="007A560B">
              <w:rPr>
                <w:b/>
                <w:bCs/>
                <w:sz w:val="24"/>
                <w:szCs w:val="24"/>
              </w:rPr>
              <w:t>“ + čtecí systém na předplacené časové karty</w:t>
            </w:r>
          </w:p>
        </w:tc>
        <w:tc>
          <w:tcPr>
            <w:tcW w:w="37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B0447F" w:rsidRPr="007A560B" w:rsidRDefault="00B0447F" w:rsidP="00D85058">
            <w:pPr>
              <w:pStyle w:val="DPbezloga"/>
              <w:spacing w:after="40"/>
              <w:ind w:left="0"/>
              <w:jc w:val="center"/>
              <w:rPr>
                <w:b/>
                <w:sz w:val="24"/>
                <w:szCs w:val="24"/>
              </w:rPr>
            </w:pPr>
            <w:r w:rsidRPr="007A560B">
              <w:rPr>
                <w:b/>
                <w:sz w:val="24"/>
                <w:szCs w:val="24"/>
              </w:rPr>
              <w:t xml:space="preserve">Cena bez 21% DPH </w:t>
            </w:r>
          </w:p>
          <w:p w:rsidR="00B0447F" w:rsidRPr="007A560B" w:rsidRDefault="00B0447F" w:rsidP="00D85058">
            <w:pPr>
              <w:pStyle w:val="DPbezloga"/>
              <w:spacing w:after="4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B0447F" w:rsidRPr="007A560B" w:rsidRDefault="00B0447F" w:rsidP="00D85058">
            <w:pPr>
              <w:pStyle w:val="DPbezloga"/>
              <w:spacing w:after="4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A560B">
              <w:rPr>
                <w:b/>
                <w:bCs/>
                <w:sz w:val="24"/>
                <w:szCs w:val="24"/>
              </w:rPr>
              <w:t>348.800,- Kč</w:t>
            </w:r>
          </w:p>
        </w:tc>
      </w:tr>
    </w:tbl>
    <w:p w:rsidR="002177BD" w:rsidRPr="007A560B" w:rsidRDefault="001A5EDD" w:rsidP="007A560B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br/>
      </w:r>
    </w:p>
    <w:p w:rsidR="002177BD" w:rsidRPr="007A560B" w:rsidRDefault="002177BD" w:rsidP="00CD4CAE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 w:rsidRPr="007A560B">
        <w:rPr>
          <w:rFonts w:ascii="Arial" w:hAnsi="Arial" w:cs="Arial"/>
        </w:rPr>
        <w:t>Cena je stanovena dohodou podle občanského zákoníku.</w:t>
      </w:r>
      <w:r w:rsidR="000D789A" w:rsidRPr="007A560B">
        <w:rPr>
          <w:rFonts w:ascii="Arial" w:hAnsi="Arial" w:cs="Arial"/>
        </w:rPr>
        <w:t xml:space="preserve"> Cena </w:t>
      </w:r>
      <w:r w:rsidR="00F9699D" w:rsidRPr="007A560B">
        <w:rPr>
          <w:rFonts w:ascii="Arial" w:hAnsi="Arial" w:cs="Arial"/>
        </w:rPr>
        <w:t xml:space="preserve">zahrnuje cenu </w:t>
      </w:r>
      <w:r w:rsidR="000D789A" w:rsidRPr="007A560B">
        <w:rPr>
          <w:rFonts w:ascii="Arial" w:hAnsi="Arial" w:cs="Arial"/>
        </w:rPr>
        <w:t>zb</w:t>
      </w:r>
      <w:r w:rsidR="00A32279" w:rsidRPr="007A560B">
        <w:rPr>
          <w:rFonts w:ascii="Arial" w:hAnsi="Arial" w:cs="Arial"/>
        </w:rPr>
        <w:t>oží</w:t>
      </w:r>
      <w:r w:rsidR="00F9699D" w:rsidRPr="007A560B">
        <w:rPr>
          <w:rFonts w:ascii="Arial" w:hAnsi="Arial" w:cs="Arial"/>
        </w:rPr>
        <w:t xml:space="preserve">, </w:t>
      </w:r>
      <w:r w:rsidR="00A32279" w:rsidRPr="007A560B">
        <w:rPr>
          <w:rFonts w:ascii="Arial" w:hAnsi="Arial" w:cs="Arial"/>
        </w:rPr>
        <w:t>náklady na dopravu, montáž a zaškolení.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3D7351" w:rsidP="00426B35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7A560B">
        <w:rPr>
          <w:rFonts w:ascii="Arial" w:hAnsi="Arial" w:cs="Arial"/>
        </w:rPr>
        <w:t xml:space="preserve">Úhrada kupní ceny bude provedena </w:t>
      </w:r>
      <w:r w:rsidR="00031764" w:rsidRPr="007A560B">
        <w:rPr>
          <w:rFonts w:ascii="Arial" w:hAnsi="Arial" w:cs="Arial"/>
        </w:rPr>
        <w:t>na základě zálohové faktury na 5</w:t>
      </w:r>
      <w:r w:rsidRPr="007A560B">
        <w:rPr>
          <w:rFonts w:ascii="Arial" w:hAnsi="Arial" w:cs="Arial"/>
        </w:rPr>
        <w:t>0% ceny zboží, splatné do 7 dnů od podpisu kupní</w:t>
      </w:r>
      <w:r w:rsidR="00031764" w:rsidRPr="007A560B">
        <w:rPr>
          <w:rFonts w:ascii="Arial" w:hAnsi="Arial" w:cs="Arial"/>
        </w:rPr>
        <w:t xml:space="preserve"> smlouvy a koncové faktury na 50</w:t>
      </w:r>
      <w:r w:rsidRPr="007A560B">
        <w:rPr>
          <w:rFonts w:ascii="Arial" w:hAnsi="Arial" w:cs="Arial"/>
        </w:rPr>
        <w:t>%, která bude vystavena při převzetí zboží se splatností 7 dnů.</w:t>
      </w:r>
    </w:p>
    <w:p w:rsidR="00CB2F48" w:rsidRPr="007A560B" w:rsidRDefault="00CB2F48" w:rsidP="002177BD">
      <w:pPr>
        <w:pStyle w:val="Zkladntextodsazen"/>
        <w:jc w:val="both"/>
        <w:rPr>
          <w:sz w:val="24"/>
          <w:szCs w:val="24"/>
        </w:rPr>
      </w:pPr>
    </w:p>
    <w:p w:rsidR="00E8681F" w:rsidRPr="007A560B" w:rsidRDefault="00E8681F" w:rsidP="002177BD">
      <w:pPr>
        <w:rPr>
          <w:rFonts w:ascii="Arial" w:hAnsi="Arial" w:cs="Arial"/>
          <w:b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  <w:u w:val="single"/>
        </w:rPr>
      </w:pPr>
      <w:r w:rsidRPr="007A560B">
        <w:rPr>
          <w:rFonts w:ascii="Arial" w:hAnsi="Arial" w:cs="Arial"/>
          <w:b/>
          <w:sz w:val="24"/>
          <w:szCs w:val="24"/>
        </w:rPr>
        <w:tab/>
      </w:r>
      <w:r w:rsidRPr="007A560B">
        <w:rPr>
          <w:rFonts w:ascii="Arial" w:hAnsi="Arial" w:cs="Arial"/>
          <w:b/>
          <w:sz w:val="24"/>
          <w:szCs w:val="24"/>
          <w:u w:val="single"/>
        </w:rPr>
        <w:t>Způsob dodání zboží</w:t>
      </w: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</w:rPr>
      </w:pPr>
    </w:p>
    <w:p w:rsidR="004603B0" w:rsidRDefault="002177BD" w:rsidP="004603B0">
      <w:pPr>
        <w:ind w:left="705" w:hanging="705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4.1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 xml:space="preserve">Dodání zboží se uskuteční jeho předáním </w:t>
      </w:r>
      <w:r w:rsidR="00A960CE" w:rsidRPr="007A560B">
        <w:rPr>
          <w:rFonts w:ascii="Arial" w:hAnsi="Arial" w:cs="Arial"/>
          <w:sz w:val="24"/>
          <w:szCs w:val="24"/>
        </w:rPr>
        <w:t>a namontováním v</w:t>
      </w:r>
      <w:r w:rsidR="002477AE" w:rsidRPr="007A560B">
        <w:rPr>
          <w:rFonts w:ascii="Arial" w:hAnsi="Arial" w:cs="Arial"/>
          <w:sz w:val="24"/>
          <w:szCs w:val="24"/>
        </w:rPr>
        <w:t xml:space="preserve"> sídle objednatele, </w:t>
      </w:r>
      <w:r w:rsidR="00031764" w:rsidRPr="007A560B">
        <w:rPr>
          <w:rFonts w:ascii="Arial" w:hAnsi="Arial" w:cs="Arial"/>
          <w:sz w:val="24"/>
          <w:szCs w:val="24"/>
        </w:rPr>
        <w:t>Metylovice 1, 739 49</w:t>
      </w:r>
      <w:r w:rsidR="001C35A4">
        <w:rPr>
          <w:rFonts w:ascii="Arial" w:hAnsi="Arial" w:cs="Arial"/>
          <w:sz w:val="24"/>
          <w:szCs w:val="24"/>
        </w:rPr>
        <w:t>.</w:t>
      </w:r>
    </w:p>
    <w:p w:rsidR="007A560B" w:rsidRPr="007A560B" w:rsidRDefault="007A560B" w:rsidP="004603B0">
      <w:pPr>
        <w:ind w:left="705" w:hanging="705"/>
        <w:rPr>
          <w:rFonts w:ascii="Arial" w:hAnsi="Arial" w:cs="Arial"/>
          <w:sz w:val="24"/>
          <w:szCs w:val="24"/>
        </w:rPr>
      </w:pPr>
    </w:p>
    <w:p w:rsidR="007D0A78" w:rsidRPr="007A560B" w:rsidRDefault="002177BD" w:rsidP="004603B0">
      <w:pPr>
        <w:ind w:left="705" w:hanging="705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4.2.    </w:t>
      </w:r>
      <w:r w:rsidR="004603B0" w:rsidRPr="007A560B">
        <w:rPr>
          <w:rFonts w:ascii="Arial" w:hAnsi="Arial" w:cs="Arial"/>
          <w:sz w:val="24"/>
          <w:szCs w:val="24"/>
        </w:rPr>
        <w:t xml:space="preserve"> </w:t>
      </w:r>
      <w:r w:rsidRPr="007A560B">
        <w:rPr>
          <w:rFonts w:ascii="Arial" w:hAnsi="Arial" w:cs="Arial"/>
          <w:sz w:val="24"/>
          <w:szCs w:val="24"/>
        </w:rPr>
        <w:t>Termín dodání a instalace proběhne</w:t>
      </w:r>
      <w:r w:rsidR="00F32623" w:rsidRPr="007A560B">
        <w:rPr>
          <w:rFonts w:ascii="Arial" w:hAnsi="Arial" w:cs="Arial"/>
          <w:sz w:val="24"/>
          <w:szCs w:val="24"/>
        </w:rPr>
        <w:t xml:space="preserve"> do 30. 1</w:t>
      </w:r>
      <w:r w:rsidR="00031764" w:rsidRPr="007A560B">
        <w:rPr>
          <w:rFonts w:ascii="Arial" w:hAnsi="Arial" w:cs="Arial"/>
          <w:sz w:val="24"/>
          <w:szCs w:val="24"/>
        </w:rPr>
        <w:t>. 2017</w:t>
      </w:r>
      <w:r w:rsidR="003901EA" w:rsidRPr="007A560B">
        <w:rPr>
          <w:rFonts w:ascii="Arial" w:hAnsi="Arial" w:cs="Arial"/>
          <w:sz w:val="24"/>
          <w:szCs w:val="24"/>
        </w:rPr>
        <w:t xml:space="preserve">. </w:t>
      </w:r>
      <w:r w:rsidR="00DC7E2A" w:rsidRPr="007A560B">
        <w:rPr>
          <w:rFonts w:ascii="Arial" w:hAnsi="Arial" w:cs="Arial"/>
          <w:sz w:val="24"/>
          <w:szCs w:val="24"/>
        </w:rPr>
        <w:t xml:space="preserve">V případě nezaplacení </w:t>
      </w:r>
      <w:r w:rsidR="003901EA" w:rsidRPr="007A560B">
        <w:rPr>
          <w:rFonts w:ascii="Arial" w:hAnsi="Arial" w:cs="Arial"/>
          <w:sz w:val="24"/>
          <w:szCs w:val="24"/>
        </w:rPr>
        <w:t>ceny zboží</w:t>
      </w:r>
      <w:r w:rsidR="00C542C4" w:rsidRPr="007A560B">
        <w:rPr>
          <w:rFonts w:ascii="Arial" w:hAnsi="Arial" w:cs="Arial"/>
          <w:sz w:val="24"/>
          <w:szCs w:val="24"/>
        </w:rPr>
        <w:t> </w:t>
      </w:r>
      <w:r w:rsidR="003901EA" w:rsidRPr="007A560B">
        <w:rPr>
          <w:rFonts w:ascii="Arial" w:hAnsi="Arial" w:cs="Arial"/>
          <w:sz w:val="24"/>
          <w:szCs w:val="24"/>
        </w:rPr>
        <w:t xml:space="preserve">v </w:t>
      </w:r>
      <w:r w:rsidR="00C542C4" w:rsidRPr="007A560B">
        <w:rPr>
          <w:rFonts w:ascii="Arial" w:hAnsi="Arial" w:cs="Arial"/>
          <w:sz w:val="24"/>
          <w:szCs w:val="24"/>
        </w:rPr>
        <w:t>termínu splatnosti</w:t>
      </w:r>
      <w:r w:rsidR="00DC7E2A" w:rsidRPr="007A560B">
        <w:rPr>
          <w:rFonts w:ascii="Arial" w:hAnsi="Arial" w:cs="Arial"/>
          <w:sz w:val="24"/>
          <w:szCs w:val="24"/>
        </w:rPr>
        <w:t xml:space="preserve"> bude termín dodání odpovídajícím způsobem prodloužen. </w:t>
      </w:r>
    </w:p>
    <w:p w:rsidR="00CB2F48" w:rsidRPr="007A560B" w:rsidRDefault="00CB2F48" w:rsidP="002177BD">
      <w:pPr>
        <w:ind w:left="705" w:hanging="705"/>
        <w:rPr>
          <w:rFonts w:ascii="Arial" w:hAnsi="Arial" w:cs="Arial"/>
          <w:sz w:val="24"/>
          <w:szCs w:val="24"/>
        </w:rPr>
      </w:pPr>
    </w:p>
    <w:p w:rsidR="009A41B2" w:rsidRPr="007A560B" w:rsidRDefault="009A41B2" w:rsidP="009A41B2">
      <w:pPr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4.3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O předání zboží bude sepsán na místě předávací protokol, stejně tak bude předán kupujícímu záruční a dodací list, manuál k užívání přístroje a prohlášení o shodě dle platné legislativy.</w:t>
      </w:r>
      <w:r w:rsidR="00F9699D" w:rsidRPr="007A560B">
        <w:rPr>
          <w:rFonts w:ascii="Arial" w:hAnsi="Arial" w:cs="Arial"/>
          <w:sz w:val="24"/>
          <w:szCs w:val="24"/>
        </w:rPr>
        <w:t xml:space="preserve"> </w:t>
      </w:r>
    </w:p>
    <w:p w:rsidR="009A41B2" w:rsidRPr="007A560B" w:rsidRDefault="009A41B2" w:rsidP="002177BD">
      <w:pPr>
        <w:ind w:left="705" w:hanging="705"/>
        <w:rPr>
          <w:rFonts w:ascii="Arial" w:hAnsi="Arial" w:cs="Arial"/>
          <w:color w:val="FF0000"/>
          <w:sz w:val="24"/>
          <w:szCs w:val="24"/>
        </w:rPr>
      </w:pPr>
    </w:p>
    <w:p w:rsidR="001564A7" w:rsidRPr="007A560B" w:rsidRDefault="00CB2F48" w:rsidP="002177BD">
      <w:pPr>
        <w:ind w:left="705" w:hanging="705"/>
        <w:rPr>
          <w:rFonts w:ascii="Arial" w:hAnsi="Arial" w:cs="Arial"/>
          <w:color w:val="FF0000"/>
          <w:sz w:val="24"/>
          <w:szCs w:val="24"/>
        </w:rPr>
      </w:pPr>
      <w:r w:rsidRPr="007A560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A5EDD" w:rsidRPr="007A560B" w:rsidRDefault="001A5EDD" w:rsidP="002177BD">
      <w:pPr>
        <w:ind w:left="705" w:hanging="705"/>
        <w:rPr>
          <w:rFonts w:ascii="Arial" w:hAnsi="Arial" w:cs="Arial"/>
          <w:color w:val="FF0000"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  <w:u w:val="single"/>
        </w:rPr>
      </w:pPr>
      <w:r w:rsidRPr="007A560B">
        <w:rPr>
          <w:rFonts w:ascii="Arial" w:hAnsi="Arial" w:cs="Arial"/>
          <w:b/>
          <w:sz w:val="24"/>
          <w:szCs w:val="24"/>
        </w:rPr>
        <w:tab/>
      </w:r>
      <w:r w:rsidRPr="007A560B">
        <w:rPr>
          <w:rFonts w:ascii="Arial" w:hAnsi="Arial" w:cs="Arial"/>
          <w:b/>
          <w:sz w:val="24"/>
          <w:szCs w:val="24"/>
          <w:u w:val="single"/>
        </w:rPr>
        <w:t>Další ujednání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E63815">
      <w:pPr>
        <w:ind w:left="705" w:hanging="705"/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5.1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 xml:space="preserve">Prodávající je povinen vyzvat kupujícího k zaplacení zboží. Vyhotovení a zaslání faktury se považuje za formu takovéto výzvy. 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1C35A4" w:rsidRDefault="002177BD" w:rsidP="00E6381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5.2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 xml:space="preserve">Kupující není oprávněn požadovat dodání zboží bez toho, že by byl vyzván k jeho </w:t>
      </w:r>
    </w:p>
    <w:p w:rsidR="002177BD" w:rsidRPr="007A560B" w:rsidRDefault="001C35A4" w:rsidP="00E63815">
      <w:pPr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77BD" w:rsidRPr="007A560B">
        <w:rPr>
          <w:rFonts w:ascii="Arial" w:hAnsi="Arial" w:cs="Arial"/>
          <w:sz w:val="24"/>
          <w:szCs w:val="24"/>
        </w:rPr>
        <w:t>zaplacení.</w:t>
      </w:r>
      <w:r w:rsidR="005215CE" w:rsidRPr="007A560B">
        <w:rPr>
          <w:rFonts w:ascii="Arial" w:hAnsi="Arial" w:cs="Arial"/>
          <w:sz w:val="24"/>
          <w:szCs w:val="24"/>
        </w:rPr>
        <w:t xml:space="preserve"> 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5.3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Odpovědnost prodávajícího za vady se řídí občanským zákoníkem.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E63815">
      <w:pPr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5.4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Prodávající si vyhrazuje právo případně upravit některé t</w:t>
      </w:r>
      <w:r w:rsidR="00F61C5B" w:rsidRPr="007A560B">
        <w:rPr>
          <w:rFonts w:ascii="Arial" w:hAnsi="Arial" w:cs="Arial"/>
          <w:sz w:val="24"/>
          <w:szCs w:val="24"/>
        </w:rPr>
        <w:t xml:space="preserve">echnické parametry tak, jak to </w:t>
      </w:r>
      <w:r w:rsidRPr="007A560B">
        <w:rPr>
          <w:rFonts w:ascii="Arial" w:hAnsi="Arial" w:cs="Arial"/>
          <w:sz w:val="24"/>
          <w:szCs w:val="24"/>
        </w:rPr>
        <w:t>vyplyne z přijatých technických řešení po dohodě s kupujícím.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9A41B2" w:rsidRPr="007A560B" w:rsidRDefault="002177BD" w:rsidP="009A41B2">
      <w:pPr>
        <w:pStyle w:val="Zkladntextodsazen"/>
        <w:tabs>
          <w:tab w:val="left" w:pos="842"/>
        </w:tabs>
        <w:jc w:val="both"/>
        <w:rPr>
          <w:sz w:val="24"/>
          <w:szCs w:val="24"/>
        </w:rPr>
      </w:pPr>
      <w:proofErr w:type="gramStart"/>
      <w:r w:rsidRPr="007A560B">
        <w:rPr>
          <w:sz w:val="24"/>
          <w:szCs w:val="24"/>
        </w:rPr>
        <w:t>5.5</w:t>
      </w:r>
      <w:proofErr w:type="gramEnd"/>
      <w:r w:rsidRPr="007A560B">
        <w:rPr>
          <w:sz w:val="24"/>
          <w:szCs w:val="24"/>
        </w:rPr>
        <w:t>.</w:t>
      </w:r>
      <w:r w:rsidRPr="007A560B">
        <w:rPr>
          <w:sz w:val="24"/>
          <w:szCs w:val="24"/>
        </w:rPr>
        <w:tab/>
      </w:r>
      <w:r w:rsidR="009A41B2" w:rsidRPr="007A560B">
        <w:rPr>
          <w:sz w:val="24"/>
          <w:szCs w:val="24"/>
        </w:rPr>
        <w:t>Záruční doba za jakost zboží činí 24 měsíců a počíná běžet dnem dodání zboží bez vad a plně funkčního.</w:t>
      </w:r>
    </w:p>
    <w:p w:rsidR="002177BD" w:rsidRPr="007A560B" w:rsidRDefault="002177BD" w:rsidP="002177BD">
      <w:pPr>
        <w:ind w:left="705" w:hanging="705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 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5.6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Přechod nebezpečí za škody se řídí občanským zákoníkem</w:t>
      </w:r>
      <w:r w:rsidR="001C0B52">
        <w:rPr>
          <w:rFonts w:ascii="Arial" w:hAnsi="Arial" w:cs="Arial"/>
          <w:sz w:val="24"/>
          <w:szCs w:val="24"/>
        </w:rPr>
        <w:t>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3A0B45">
      <w:pPr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5.7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Odstoupí-li kupující od platně uzavřené smlouvy, je pov</w:t>
      </w:r>
      <w:r w:rsidR="000765A6" w:rsidRPr="007A560B">
        <w:rPr>
          <w:rFonts w:ascii="Arial" w:hAnsi="Arial" w:cs="Arial"/>
          <w:sz w:val="24"/>
          <w:szCs w:val="24"/>
        </w:rPr>
        <w:t xml:space="preserve">inen zaplatit prodávajícímu 10% </w:t>
      </w:r>
      <w:r w:rsidRPr="007A560B">
        <w:rPr>
          <w:rFonts w:ascii="Arial" w:hAnsi="Arial" w:cs="Arial"/>
          <w:sz w:val="24"/>
          <w:szCs w:val="24"/>
        </w:rPr>
        <w:t xml:space="preserve">z </w:t>
      </w:r>
      <w:r w:rsidR="003A0B45" w:rsidRPr="007A560B">
        <w:rPr>
          <w:rFonts w:ascii="Arial" w:hAnsi="Arial" w:cs="Arial"/>
          <w:sz w:val="24"/>
          <w:szCs w:val="24"/>
        </w:rPr>
        <w:t>ku</w:t>
      </w:r>
      <w:r w:rsidRPr="007A560B">
        <w:rPr>
          <w:rFonts w:ascii="Arial" w:hAnsi="Arial" w:cs="Arial"/>
          <w:sz w:val="24"/>
          <w:szCs w:val="24"/>
        </w:rPr>
        <w:t>pní ceny.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b/>
          <w:sz w:val="24"/>
          <w:szCs w:val="24"/>
        </w:rPr>
      </w:pPr>
      <w:r w:rsidRPr="007A560B">
        <w:rPr>
          <w:rFonts w:ascii="Arial" w:hAnsi="Arial" w:cs="Arial"/>
          <w:b/>
          <w:sz w:val="24"/>
          <w:szCs w:val="24"/>
        </w:rPr>
        <w:tab/>
      </w:r>
    </w:p>
    <w:p w:rsidR="00426B35" w:rsidRPr="007A560B" w:rsidRDefault="00426B35" w:rsidP="003B174C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2177BD" w:rsidRPr="007A560B" w:rsidRDefault="002177BD" w:rsidP="003B174C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7A560B">
        <w:rPr>
          <w:rFonts w:ascii="Arial" w:hAnsi="Arial" w:cs="Arial"/>
          <w:b/>
          <w:sz w:val="24"/>
          <w:szCs w:val="24"/>
          <w:u w:val="single"/>
        </w:rPr>
        <w:t>Závěrečná ustanovení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1C0B52">
      <w:pPr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6.1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Tato smlouva nabývá platnosti dnem jejího podpisu a je vyhotovena ve 2</w:t>
      </w:r>
      <w:r w:rsidR="001C0B52">
        <w:rPr>
          <w:rFonts w:ascii="Arial" w:hAnsi="Arial" w:cs="Arial"/>
          <w:sz w:val="24"/>
          <w:szCs w:val="24"/>
        </w:rPr>
        <w:t xml:space="preserve"> </w:t>
      </w:r>
      <w:r w:rsidRPr="007A560B">
        <w:rPr>
          <w:rFonts w:ascii="Arial" w:hAnsi="Arial" w:cs="Arial"/>
          <w:sz w:val="24"/>
          <w:szCs w:val="24"/>
        </w:rPr>
        <w:t>exemplářích.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7A560B">
        <w:rPr>
          <w:rFonts w:ascii="Arial" w:hAnsi="Arial" w:cs="Arial"/>
          <w:sz w:val="24"/>
          <w:szCs w:val="24"/>
        </w:rPr>
        <w:t>6.2</w:t>
      </w:r>
      <w:proofErr w:type="gramEnd"/>
      <w:r w:rsidRPr="007A560B">
        <w:rPr>
          <w:rFonts w:ascii="Arial" w:hAnsi="Arial" w:cs="Arial"/>
          <w:sz w:val="24"/>
          <w:szCs w:val="24"/>
        </w:rPr>
        <w:t>.</w:t>
      </w:r>
      <w:r w:rsidRPr="007A560B">
        <w:rPr>
          <w:rFonts w:ascii="Arial" w:hAnsi="Arial" w:cs="Arial"/>
          <w:sz w:val="24"/>
          <w:szCs w:val="24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Obě smluvní strany se dohodly na termínu realizace následovně: </w:t>
      </w:r>
      <w:r w:rsidRPr="007A560B">
        <w:rPr>
          <w:rFonts w:ascii="Arial" w:hAnsi="Arial" w:cs="Arial"/>
          <w:sz w:val="24"/>
          <w:szCs w:val="24"/>
        </w:rPr>
        <w:br/>
      </w:r>
      <w:r w:rsidR="007D0A78" w:rsidRPr="007A560B">
        <w:rPr>
          <w:rFonts w:ascii="Arial" w:hAnsi="Arial" w:cs="Arial"/>
          <w:sz w:val="24"/>
          <w:szCs w:val="24"/>
        </w:rPr>
        <w:t>Přesný termín dodávky bude upřesněn písemně.</w:t>
      </w:r>
    </w:p>
    <w:p w:rsidR="00E63815" w:rsidRPr="007A560B" w:rsidRDefault="00E63815" w:rsidP="00E63815">
      <w:pPr>
        <w:ind w:left="720"/>
        <w:rPr>
          <w:rFonts w:ascii="Arial" w:hAnsi="Arial" w:cs="Arial"/>
          <w:sz w:val="24"/>
          <w:szCs w:val="24"/>
        </w:rPr>
      </w:pPr>
    </w:p>
    <w:p w:rsidR="00E63815" w:rsidRPr="007A560B" w:rsidRDefault="00E63815" w:rsidP="00E822DF">
      <w:pPr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Kupující je povinným subjektem podle zákona č. 340/2015 Sb., o zvláštních podmínkách účinnosti některých smluv, uveřejňování těchto smluv a o registru smluv (zákon o registru smluv). Zveřejnění v Registru smluv provede kupující bez zbytečného odkladu po podpisu smlouvy oběma smluvními stranami.</w:t>
      </w: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7D0A78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 xml:space="preserve">  </w:t>
      </w:r>
    </w:p>
    <w:p w:rsidR="007235FB" w:rsidRPr="007A560B" w:rsidRDefault="007235FB" w:rsidP="002177BD">
      <w:pPr>
        <w:rPr>
          <w:rFonts w:ascii="Arial" w:hAnsi="Arial" w:cs="Arial"/>
          <w:sz w:val="24"/>
          <w:szCs w:val="24"/>
        </w:rPr>
      </w:pPr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V</w:t>
      </w:r>
      <w:r w:rsidR="007D0A78" w:rsidRPr="007A560B">
        <w:rPr>
          <w:rFonts w:ascii="Arial" w:hAnsi="Arial" w:cs="Arial"/>
          <w:sz w:val="24"/>
          <w:szCs w:val="24"/>
        </w:rPr>
        <w:t> </w:t>
      </w:r>
      <w:r w:rsidRPr="007A560B">
        <w:rPr>
          <w:rFonts w:ascii="Arial" w:hAnsi="Arial" w:cs="Arial"/>
          <w:sz w:val="24"/>
          <w:szCs w:val="24"/>
        </w:rPr>
        <w:t>Praze</w:t>
      </w:r>
      <w:r w:rsidR="007D0A78" w:rsidRPr="007A560B">
        <w:rPr>
          <w:rFonts w:ascii="Arial" w:hAnsi="Arial" w:cs="Arial"/>
          <w:sz w:val="24"/>
          <w:szCs w:val="24"/>
        </w:rPr>
        <w:t xml:space="preserve"> </w:t>
      </w:r>
      <w:r w:rsidRPr="007A560B">
        <w:rPr>
          <w:rFonts w:ascii="Arial" w:hAnsi="Arial" w:cs="Arial"/>
          <w:sz w:val="24"/>
          <w:szCs w:val="24"/>
        </w:rPr>
        <w:t>dne</w:t>
      </w:r>
      <w:r w:rsidR="008437A2" w:rsidRPr="007A560B">
        <w:rPr>
          <w:rFonts w:ascii="Arial" w:hAnsi="Arial" w:cs="Arial"/>
          <w:sz w:val="24"/>
          <w:szCs w:val="24"/>
        </w:rPr>
        <w:t xml:space="preserve"> </w:t>
      </w:r>
      <w:r w:rsidR="00F32623" w:rsidRPr="007A560B">
        <w:rPr>
          <w:rFonts w:ascii="Arial" w:hAnsi="Arial" w:cs="Arial"/>
          <w:sz w:val="24"/>
          <w:szCs w:val="24"/>
        </w:rPr>
        <w:t xml:space="preserve">                              </w:t>
      </w:r>
      <w:r w:rsidRPr="007A560B">
        <w:rPr>
          <w:rFonts w:ascii="Arial" w:hAnsi="Arial" w:cs="Arial"/>
          <w:sz w:val="24"/>
          <w:szCs w:val="24"/>
        </w:rPr>
        <w:t xml:space="preserve">         </w:t>
      </w:r>
      <w:r w:rsidR="001D3B10" w:rsidRPr="007A560B">
        <w:rPr>
          <w:rFonts w:ascii="Arial" w:hAnsi="Arial" w:cs="Arial"/>
          <w:sz w:val="24"/>
          <w:szCs w:val="24"/>
        </w:rPr>
        <w:tab/>
      </w:r>
      <w:r w:rsidR="001D3B10" w:rsidRPr="007A560B">
        <w:rPr>
          <w:rFonts w:ascii="Arial" w:hAnsi="Arial" w:cs="Arial"/>
          <w:sz w:val="24"/>
          <w:szCs w:val="24"/>
        </w:rPr>
        <w:tab/>
      </w:r>
      <w:r w:rsidR="007D0A78" w:rsidRPr="007A560B">
        <w:rPr>
          <w:rFonts w:ascii="Arial" w:hAnsi="Arial" w:cs="Arial"/>
          <w:sz w:val="24"/>
          <w:szCs w:val="24"/>
        </w:rPr>
        <w:t>V</w:t>
      </w:r>
      <w:r w:rsidR="001A5EDD" w:rsidRPr="007A560B">
        <w:rPr>
          <w:rFonts w:ascii="Arial" w:hAnsi="Arial" w:cs="Arial"/>
          <w:sz w:val="24"/>
          <w:szCs w:val="24"/>
        </w:rPr>
        <w:t xml:space="preserve"> </w:t>
      </w:r>
      <w:r w:rsidR="00031764" w:rsidRPr="007A560B">
        <w:rPr>
          <w:rFonts w:ascii="Arial" w:hAnsi="Arial" w:cs="Arial"/>
          <w:sz w:val="24"/>
          <w:szCs w:val="24"/>
        </w:rPr>
        <w:t>Metylovicích</w:t>
      </w:r>
      <w:r w:rsidR="00962E1E">
        <w:rPr>
          <w:rFonts w:ascii="Arial" w:hAnsi="Arial" w:cs="Arial"/>
          <w:sz w:val="24"/>
          <w:szCs w:val="24"/>
        </w:rPr>
        <w:t xml:space="preserve"> dne 1.2.2017</w:t>
      </w:r>
      <w:bookmarkStart w:id="0" w:name="_GoBack"/>
      <w:bookmarkEnd w:id="0"/>
    </w:p>
    <w:p w:rsidR="002177BD" w:rsidRPr="007A560B" w:rsidRDefault="002177BD" w:rsidP="002177BD">
      <w:pPr>
        <w:rPr>
          <w:rFonts w:ascii="Arial" w:hAnsi="Arial" w:cs="Arial"/>
          <w:sz w:val="24"/>
          <w:szCs w:val="24"/>
        </w:rPr>
      </w:pPr>
    </w:p>
    <w:p w:rsidR="00E822DF" w:rsidRDefault="00E822DF" w:rsidP="002177BD">
      <w:pPr>
        <w:rPr>
          <w:rFonts w:ascii="Arial" w:hAnsi="Arial" w:cs="Arial"/>
          <w:b/>
          <w:bCs/>
          <w:sz w:val="24"/>
          <w:szCs w:val="24"/>
        </w:rPr>
      </w:pPr>
    </w:p>
    <w:p w:rsidR="00E822DF" w:rsidRDefault="00E822DF" w:rsidP="002177BD">
      <w:pPr>
        <w:rPr>
          <w:rFonts w:ascii="Arial" w:hAnsi="Arial" w:cs="Arial"/>
          <w:b/>
          <w:bCs/>
          <w:sz w:val="24"/>
          <w:szCs w:val="24"/>
        </w:rPr>
      </w:pPr>
    </w:p>
    <w:p w:rsidR="002177BD" w:rsidRPr="007A560B" w:rsidRDefault="007D0A78" w:rsidP="002177BD">
      <w:pPr>
        <w:rPr>
          <w:rFonts w:ascii="Arial" w:hAnsi="Arial" w:cs="Arial"/>
          <w:b/>
          <w:bCs/>
          <w:sz w:val="24"/>
          <w:szCs w:val="24"/>
        </w:rPr>
      </w:pPr>
      <w:r w:rsidRPr="007A560B">
        <w:rPr>
          <w:rFonts w:ascii="Arial" w:hAnsi="Arial" w:cs="Arial"/>
          <w:b/>
          <w:bCs/>
          <w:sz w:val="24"/>
          <w:szCs w:val="24"/>
        </w:rPr>
        <w:br/>
      </w:r>
      <w:r w:rsidR="002177BD" w:rsidRPr="007A560B">
        <w:rPr>
          <w:rFonts w:ascii="Arial" w:hAnsi="Arial" w:cs="Arial"/>
          <w:b/>
          <w:bCs/>
          <w:sz w:val="24"/>
          <w:szCs w:val="24"/>
        </w:rPr>
        <w:t>Za prodávajícího:</w:t>
      </w:r>
      <w:r w:rsidR="002177BD" w:rsidRPr="007A560B">
        <w:rPr>
          <w:rFonts w:ascii="Arial" w:hAnsi="Arial" w:cs="Arial"/>
          <w:b/>
          <w:bCs/>
          <w:sz w:val="24"/>
          <w:szCs w:val="24"/>
        </w:rPr>
        <w:tab/>
      </w:r>
      <w:r w:rsidR="002177BD" w:rsidRPr="007A560B">
        <w:rPr>
          <w:rFonts w:ascii="Arial" w:hAnsi="Arial" w:cs="Arial"/>
          <w:b/>
          <w:bCs/>
          <w:sz w:val="24"/>
          <w:szCs w:val="24"/>
        </w:rPr>
        <w:tab/>
      </w:r>
      <w:r w:rsidR="002177BD" w:rsidRPr="007A560B">
        <w:rPr>
          <w:rFonts w:ascii="Arial" w:hAnsi="Arial" w:cs="Arial"/>
          <w:b/>
          <w:bCs/>
          <w:sz w:val="24"/>
          <w:szCs w:val="24"/>
        </w:rPr>
        <w:tab/>
      </w:r>
      <w:r w:rsidR="002177BD" w:rsidRPr="007A560B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  <w:r w:rsidR="00E8681F" w:rsidRPr="007A560B">
        <w:rPr>
          <w:rFonts w:ascii="Arial" w:hAnsi="Arial" w:cs="Arial"/>
          <w:b/>
          <w:bCs/>
          <w:sz w:val="24"/>
          <w:szCs w:val="24"/>
        </w:rPr>
        <w:tab/>
      </w:r>
      <w:r w:rsidR="002177BD" w:rsidRPr="007A560B">
        <w:rPr>
          <w:rFonts w:ascii="Arial" w:hAnsi="Arial" w:cs="Arial"/>
          <w:b/>
          <w:bCs/>
          <w:sz w:val="24"/>
          <w:szCs w:val="24"/>
        </w:rPr>
        <w:t>Kupující:</w:t>
      </w:r>
    </w:p>
    <w:p w:rsidR="002177BD" w:rsidRPr="007A560B" w:rsidRDefault="002177BD" w:rsidP="002177BD">
      <w:pPr>
        <w:ind w:firstLine="708"/>
        <w:rPr>
          <w:rFonts w:ascii="Arial" w:hAnsi="Arial" w:cs="Arial"/>
          <w:sz w:val="24"/>
          <w:szCs w:val="24"/>
        </w:rPr>
      </w:pPr>
    </w:p>
    <w:p w:rsidR="007D0A78" w:rsidRPr="007A560B" w:rsidRDefault="007D0A78" w:rsidP="007D0A78">
      <w:pPr>
        <w:rPr>
          <w:rFonts w:ascii="Arial" w:hAnsi="Arial" w:cs="Arial"/>
          <w:sz w:val="24"/>
          <w:szCs w:val="24"/>
        </w:rPr>
      </w:pPr>
    </w:p>
    <w:p w:rsidR="007D0A78" w:rsidRPr="007A560B" w:rsidRDefault="007D0A78" w:rsidP="007D0A78">
      <w:pPr>
        <w:rPr>
          <w:rFonts w:ascii="Arial" w:hAnsi="Arial" w:cs="Arial"/>
          <w:sz w:val="24"/>
          <w:szCs w:val="24"/>
        </w:rPr>
      </w:pPr>
    </w:p>
    <w:p w:rsidR="007D0A78" w:rsidRPr="007A560B" w:rsidRDefault="007D0A78" w:rsidP="007D0A78">
      <w:pPr>
        <w:rPr>
          <w:rFonts w:ascii="Arial" w:hAnsi="Arial" w:cs="Arial"/>
          <w:sz w:val="24"/>
          <w:szCs w:val="24"/>
        </w:rPr>
      </w:pPr>
    </w:p>
    <w:p w:rsidR="007D0A78" w:rsidRPr="007A560B" w:rsidRDefault="007D0A78" w:rsidP="007D0A78">
      <w:pPr>
        <w:rPr>
          <w:rFonts w:ascii="Arial" w:hAnsi="Arial" w:cs="Arial"/>
          <w:sz w:val="24"/>
          <w:szCs w:val="24"/>
        </w:rPr>
      </w:pPr>
    </w:p>
    <w:p w:rsidR="00A32279" w:rsidRPr="007A560B" w:rsidRDefault="00A32279" w:rsidP="007D0A78">
      <w:pPr>
        <w:rPr>
          <w:rFonts w:ascii="Arial" w:hAnsi="Arial" w:cs="Arial"/>
          <w:sz w:val="24"/>
          <w:szCs w:val="24"/>
        </w:rPr>
      </w:pPr>
    </w:p>
    <w:p w:rsidR="00A32279" w:rsidRPr="007A560B" w:rsidRDefault="00A32279" w:rsidP="007D0A78">
      <w:pPr>
        <w:rPr>
          <w:rFonts w:ascii="Arial" w:hAnsi="Arial" w:cs="Arial"/>
          <w:sz w:val="24"/>
          <w:szCs w:val="24"/>
        </w:rPr>
      </w:pPr>
    </w:p>
    <w:p w:rsidR="00A32279" w:rsidRPr="007A560B" w:rsidRDefault="00A32279" w:rsidP="007D0A78">
      <w:pPr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……………………………………………</w:t>
      </w:r>
      <w:r w:rsidRPr="007A560B">
        <w:rPr>
          <w:rFonts w:ascii="Arial" w:hAnsi="Arial" w:cs="Arial"/>
          <w:sz w:val="24"/>
          <w:szCs w:val="24"/>
        </w:rPr>
        <w:tab/>
      </w:r>
      <w:r w:rsidRPr="007A560B"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:rsidR="007D0A78" w:rsidRPr="007A560B" w:rsidRDefault="003B174C" w:rsidP="004603B0">
      <w:pPr>
        <w:ind w:left="720"/>
        <w:rPr>
          <w:rFonts w:ascii="Arial" w:hAnsi="Arial" w:cs="Arial"/>
          <w:sz w:val="24"/>
          <w:szCs w:val="24"/>
        </w:rPr>
      </w:pPr>
      <w:r w:rsidRPr="007A560B">
        <w:rPr>
          <w:rFonts w:ascii="Arial" w:hAnsi="Arial" w:cs="Arial"/>
          <w:sz w:val="24"/>
          <w:szCs w:val="24"/>
        </w:rPr>
        <w:t>MADISSON, s.</w:t>
      </w:r>
      <w:r w:rsidR="007235FB" w:rsidRPr="007A560B">
        <w:rPr>
          <w:rFonts w:ascii="Arial" w:hAnsi="Arial" w:cs="Arial"/>
          <w:sz w:val="24"/>
          <w:szCs w:val="24"/>
        </w:rPr>
        <w:t>r.o.</w:t>
      </w:r>
      <w:r w:rsidR="007235FB" w:rsidRPr="007A560B">
        <w:rPr>
          <w:rFonts w:ascii="Arial" w:hAnsi="Arial" w:cs="Arial"/>
          <w:sz w:val="24"/>
          <w:szCs w:val="24"/>
        </w:rPr>
        <w:tab/>
      </w:r>
      <w:r w:rsidR="007235FB" w:rsidRPr="007A560B">
        <w:rPr>
          <w:rFonts w:ascii="Arial" w:hAnsi="Arial" w:cs="Arial"/>
          <w:sz w:val="24"/>
          <w:szCs w:val="24"/>
        </w:rPr>
        <w:tab/>
      </w:r>
      <w:r w:rsidR="007235FB" w:rsidRPr="007A560B">
        <w:rPr>
          <w:rFonts w:ascii="Arial" w:hAnsi="Arial" w:cs="Arial"/>
          <w:sz w:val="24"/>
          <w:szCs w:val="24"/>
        </w:rPr>
        <w:tab/>
      </w:r>
      <w:r w:rsidR="007235FB" w:rsidRPr="007A560B">
        <w:rPr>
          <w:rFonts w:ascii="Arial" w:hAnsi="Arial" w:cs="Arial"/>
          <w:sz w:val="24"/>
          <w:szCs w:val="24"/>
        </w:rPr>
        <w:tab/>
      </w:r>
      <w:r w:rsidR="007A560B">
        <w:rPr>
          <w:rFonts w:ascii="Arial" w:hAnsi="Arial" w:cs="Arial"/>
          <w:sz w:val="24"/>
          <w:szCs w:val="24"/>
        </w:rPr>
        <w:tab/>
        <w:t>MUDr. Radim Dudek</w:t>
      </w:r>
      <w:r w:rsidR="000C7A7C" w:rsidRPr="007A560B">
        <w:rPr>
          <w:rFonts w:ascii="Verdana" w:hAnsi="Verdana"/>
          <w:color w:val="333333"/>
          <w:sz w:val="24"/>
          <w:szCs w:val="24"/>
          <w:shd w:val="clear" w:color="auto" w:fill="FFFFFF"/>
        </w:rPr>
        <w:br/>
      </w:r>
      <w:r w:rsidR="00E63815" w:rsidRPr="007A560B">
        <w:rPr>
          <w:rFonts w:ascii="Arial" w:hAnsi="Arial" w:cs="Arial"/>
          <w:sz w:val="24"/>
          <w:szCs w:val="24"/>
        </w:rPr>
        <w:t xml:space="preserve">Mgr. Robert Vojtíšek, </w:t>
      </w:r>
      <w:r w:rsidR="00127F5A" w:rsidRPr="007A560B">
        <w:rPr>
          <w:rFonts w:ascii="Arial" w:hAnsi="Arial" w:cs="Arial"/>
          <w:sz w:val="24"/>
          <w:szCs w:val="24"/>
        </w:rPr>
        <w:t xml:space="preserve">MBA </w:t>
      </w:r>
      <w:r w:rsidR="00E63815" w:rsidRPr="007A560B">
        <w:rPr>
          <w:rFonts w:ascii="Arial" w:hAnsi="Arial" w:cs="Arial"/>
          <w:sz w:val="24"/>
          <w:szCs w:val="24"/>
        </w:rPr>
        <w:t>j</w:t>
      </w:r>
      <w:r w:rsidR="00A32279" w:rsidRPr="007A560B">
        <w:rPr>
          <w:rFonts w:ascii="Arial" w:hAnsi="Arial" w:cs="Arial"/>
          <w:sz w:val="24"/>
          <w:szCs w:val="24"/>
        </w:rPr>
        <w:t xml:space="preserve">ednatel </w:t>
      </w:r>
      <w:r w:rsidR="00A32279" w:rsidRPr="007A560B">
        <w:rPr>
          <w:rFonts w:ascii="Arial" w:hAnsi="Arial" w:cs="Arial"/>
          <w:sz w:val="24"/>
          <w:szCs w:val="24"/>
        </w:rPr>
        <w:tab/>
      </w:r>
      <w:r w:rsidR="00A32279" w:rsidRPr="007A560B">
        <w:rPr>
          <w:rFonts w:ascii="Arial" w:hAnsi="Arial" w:cs="Arial"/>
          <w:sz w:val="24"/>
          <w:szCs w:val="24"/>
        </w:rPr>
        <w:tab/>
      </w:r>
      <w:r w:rsidR="00A32279" w:rsidRPr="007A560B">
        <w:rPr>
          <w:rFonts w:ascii="Arial" w:hAnsi="Arial" w:cs="Arial"/>
          <w:sz w:val="24"/>
          <w:szCs w:val="24"/>
        </w:rPr>
        <w:tab/>
      </w:r>
      <w:r w:rsidR="007A560B">
        <w:rPr>
          <w:rFonts w:ascii="Arial" w:hAnsi="Arial" w:cs="Arial"/>
          <w:sz w:val="24"/>
          <w:szCs w:val="24"/>
        </w:rPr>
        <w:t>ředitel</w:t>
      </w:r>
    </w:p>
    <w:p w:rsidR="007D0A78" w:rsidRPr="007A560B" w:rsidRDefault="007D0A78" w:rsidP="007D0A78">
      <w:pPr>
        <w:rPr>
          <w:rFonts w:ascii="Arial" w:hAnsi="Arial" w:cs="Arial"/>
          <w:sz w:val="24"/>
          <w:szCs w:val="24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3901EA" w:rsidRPr="007A560B" w:rsidRDefault="003901EA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3901EA" w:rsidRPr="007A560B" w:rsidRDefault="003901EA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3901EA" w:rsidRPr="007A560B" w:rsidRDefault="003901EA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E554E7" w:rsidRPr="007A560B" w:rsidRDefault="00E554E7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A40B69" w:rsidRPr="007A560B" w:rsidRDefault="003A22FE" w:rsidP="00E8681F">
      <w:pPr>
        <w:pStyle w:val="Odstavecseseznamem"/>
        <w:kinsoku w:val="0"/>
        <w:overflowPunct w:val="0"/>
        <w:rPr>
          <w:rFonts w:ascii="Arial" w:hAnsi="Arial" w:cs="Arial"/>
        </w:rPr>
      </w:pPr>
      <w:r w:rsidRPr="007A560B">
        <w:rPr>
          <w:rFonts w:ascii="Arial" w:hAnsi="Arial" w:cs="Arial"/>
        </w:rPr>
        <w:t xml:space="preserve">Příloha </w:t>
      </w:r>
      <w:proofErr w:type="gramStart"/>
      <w:r w:rsidRPr="007A560B">
        <w:rPr>
          <w:rFonts w:ascii="Arial" w:hAnsi="Arial" w:cs="Arial"/>
        </w:rPr>
        <w:t>č.1</w:t>
      </w:r>
      <w:r w:rsidR="009A41B2" w:rsidRPr="007A560B">
        <w:rPr>
          <w:rFonts w:ascii="Arial" w:hAnsi="Arial" w:cs="Arial"/>
        </w:rPr>
        <w:t xml:space="preserve"> kupní</w:t>
      </w:r>
      <w:proofErr w:type="gramEnd"/>
      <w:r w:rsidR="009A41B2" w:rsidRPr="007A560B">
        <w:rPr>
          <w:rFonts w:ascii="Arial" w:hAnsi="Arial" w:cs="Arial"/>
        </w:rPr>
        <w:t xml:space="preserve"> smlouvy</w:t>
      </w:r>
    </w:p>
    <w:p w:rsidR="00C70B3F" w:rsidRPr="007A560B" w:rsidRDefault="00C70B3F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22"/>
      </w:tblGrid>
      <w:tr w:rsidR="00C70B3F" w:rsidRPr="007A560B" w:rsidTr="00D85058">
        <w:trPr>
          <w:trHeight w:val="425"/>
        </w:trPr>
        <w:tc>
          <w:tcPr>
            <w:tcW w:w="9494" w:type="dxa"/>
            <w:gridSpan w:val="2"/>
            <w:tcBorders>
              <w:bottom w:val="single" w:sz="8" w:space="0" w:color="A6A6A6"/>
            </w:tcBorders>
            <w:shd w:val="clear" w:color="auto" w:fill="2E74B5"/>
            <w:vAlign w:val="center"/>
          </w:tcPr>
          <w:p w:rsidR="00C70B3F" w:rsidRPr="007A560B" w:rsidRDefault="00C70B3F" w:rsidP="00D85058">
            <w:pPr>
              <w:pStyle w:val="Normln0"/>
              <w:spacing w:line="240" w:lineRule="auto"/>
              <w:rPr>
                <w:rFonts w:ascii="Arial" w:hAnsi="Arial" w:cs="Arial"/>
                <w:b/>
                <w:color w:val="FFFFFF"/>
              </w:rPr>
            </w:pPr>
            <w:r w:rsidRPr="007A560B">
              <w:rPr>
                <w:rFonts w:ascii="Arial" w:hAnsi="Arial" w:cs="Arial"/>
                <w:b/>
                <w:bCs/>
                <w:color w:val="FFFFFF"/>
              </w:rPr>
              <w:t xml:space="preserve">Masážní </w:t>
            </w:r>
            <w:proofErr w:type="gramStart"/>
            <w:r w:rsidRPr="007A560B">
              <w:rPr>
                <w:rFonts w:ascii="Arial" w:hAnsi="Arial" w:cs="Arial"/>
                <w:b/>
                <w:bCs/>
                <w:color w:val="FFFFFF"/>
              </w:rPr>
              <w:t>vana ,,</w:t>
            </w:r>
            <w:proofErr w:type="spellStart"/>
            <w:r w:rsidRPr="007A560B">
              <w:rPr>
                <w:rFonts w:ascii="Arial" w:hAnsi="Arial" w:cs="Arial"/>
                <w:b/>
                <w:bCs/>
                <w:color w:val="FFFFFF"/>
              </w:rPr>
              <w:t>Aquai</w:t>
            </w:r>
            <w:proofErr w:type="spellEnd"/>
            <w:proofErr w:type="gramEnd"/>
            <w:r w:rsidRPr="007A560B">
              <w:rPr>
                <w:rFonts w:ascii="Arial" w:hAnsi="Arial" w:cs="Arial"/>
                <w:b/>
                <w:bCs/>
                <w:color w:val="FFFFFF"/>
              </w:rPr>
              <w:t>“</w:t>
            </w:r>
          </w:p>
        </w:tc>
      </w:tr>
      <w:tr w:rsidR="00C70B3F" w:rsidRPr="007A560B" w:rsidTr="00D85058">
        <w:trPr>
          <w:trHeight w:val="6777"/>
        </w:trPr>
        <w:tc>
          <w:tcPr>
            <w:tcW w:w="34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C70B3F" w:rsidRPr="007A560B" w:rsidRDefault="00C70B3F" w:rsidP="00D85058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7A560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B2D9523" wp14:editId="0EBF1CC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387985</wp:posOffset>
                  </wp:positionV>
                  <wp:extent cx="2037715" cy="1560830"/>
                  <wp:effectExtent l="0" t="0" r="635" b="1270"/>
                  <wp:wrapNone/>
                  <wp:docPr id="2" name="Obrázek 2" descr="sucha_v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cha_v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6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4BFFFEB" wp14:editId="64C9BD5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2679065</wp:posOffset>
                  </wp:positionV>
                  <wp:extent cx="1991995" cy="836295"/>
                  <wp:effectExtent l="0" t="0" r="8255" b="1905"/>
                  <wp:wrapNone/>
                  <wp:docPr id="1" name="Obrázek 1" descr="sucha_van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cha_van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C70B3F" w:rsidRPr="007A560B" w:rsidRDefault="00C70B3F" w:rsidP="00D85058">
            <w:pPr>
              <w:pStyle w:val="Normln0"/>
              <w:spacing w:after="120" w:line="240" w:lineRule="auto"/>
              <w:ind w:left="527"/>
              <w:rPr>
                <w:rFonts w:ascii="Arial" w:hAnsi="Arial" w:cs="Arial"/>
                <w:b/>
              </w:rPr>
            </w:pPr>
          </w:p>
          <w:p w:rsidR="00C70B3F" w:rsidRPr="007A560B" w:rsidRDefault="00C70B3F" w:rsidP="00C70B3F">
            <w:pPr>
              <w:pStyle w:val="Normln0"/>
              <w:numPr>
                <w:ilvl w:val="0"/>
                <w:numId w:val="11"/>
              </w:numPr>
              <w:spacing w:after="120" w:line="240" w:lineRule="auto"/>
              <w:ind w:left="639" w:hanging="469"/>
              <w:rPr>
                <w:rFonts w:ascii="Arial" w:hAnsi="Arial" w:cs="Arial"/>
                <w:b/>
              </w:rPr>
            </w:pP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 xml:space="preserve">určena k provádění masáže proudem teplé vody, narážejícím na pružnou membránu, 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 xml:space="preserve">pro uvolnění napětí, zmírnění celulitidy, zmírnění revma a artritidy, zlepšení 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>prokrvení, podporu látkové výměny, vypnutí tkáně, stimulaci lymfatických drah, odbourání stres</w:t>
            </w:r>
            <w:r w:rsidRPr="007A560B">
              <w:rPr>
                <w:rFonts w:ascii="Arial" w:hAnsi="Arial" w:cs="Arial"/>
                <w:color w:val="000000"/>
              </w:rPr>
              <w:t>u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 xml:space="preserve">zlepšuje krevní oběh, zvyšuje přenos kyslíku do </w:t>
            </w:r>
            <w:proofErr w:type="spellStart"/>
            <w:proofErr w:type="gramStart"/>
            <w:r w:rsidRPr="007A560B">
              <w:rPr>
                <w:rFonts w:ascii="Arial" w:hAnsi="Arial" w:cs="Arial"/>
              </w:rPr>
              <w:t>svalů,snížení</w:t>
            </w:r>
            <w:proofErr w:type="spellEnd"/>
            <w:proofErr w:type="gramEnd"/>
            <w:r w:rsidRPr="007A560B">
              <w:rPr>
                <w:rFonts w:ascii="Arial" w:hAnsi="Arial" w:cs="Arial"/>
              </w:rPr>
              <w:t xml:space="preserve"> TK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>6 nezávislých masážních zón – 12 trysek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>možnost nastavení doby trvání terapie a jednotlivých zón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 xml:space="preserve">možnost uložení vlastního masážní programu 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>pohotovostní režim pro udržení stanovené teploty vody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</w:rPr>
              <w:t>možnost automatického ohřevu vody na provozní teplotu vody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 xml:space="preserve">snadná hygienická údržba 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>nevyžaduje připojení na vodovod a kanalizaci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>není nutný odtok vody použité v průběhu procedury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>6 nastavených programů s možností úprav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>sledování průběhu masáže na displeji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>LED podsvícení vany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>Audio systém (za příplatek)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Fonts w:ascii="Arial" w:hAnsi="Arial" w:cs="Arial"/>
                <w:color w:val="000000"/>
              </w:rPr>
              <w:t xml:space="preserve">Čtecí systém na předplacené karty – čtečka karet, USB kabel, instalační </w:t>
            </w:r>
            <w:proofErr w:type="gramStart"/>
            <w:r w:rsidRPr="007A560B">
              <w:rPr>
                <w:rFonts w:ascii="Arial" w:hAnsi="Arial" w:cs="Arial"/>
                <w:color w:val="000000"/>
              </w:rPr>
              <w:t xml:space="preserve">CD,  </w:t>
            </w:r>
            <w:r w:rsidRPr="007A560B">
              <w:rPr>
                <w:rFonts w:ascii="Arial" w:eastAsia="Times New Roman" w:hAnsi="Arial" w:cs="Arial"/>
                <w:lang w:eastAsia="cs-CZ"/>
              </w:rPr>
              <w:t>2 prázdné</w:t>
            </w:r>
            <w:proofErr w:type="gramEnd"/>
            <w:r w:rsidRPr="007A560B">
              <w:rPr>
                <w:rFonts w:ascii="Arial" w:eastAsia="Times New Roman" w:hAnsi="Arial" w:cs="Arial"/>
                <w:lang w:eastAsia="cs-CZ"/>
              </w:rPr>
              <w:t xml:space="preserve"> karty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  <w:r w:rsidRPr="007A560B">
              <w:rPr>
                <w:rFonts w:ascii="Arial" w:eastAsia="Times New Roman" w:hAnsi="Arial" w:cs="Arial"/>
                <w:b/>
                <w:lang w:eastAsia="cs-CZ"/>
              </w:rPr>
              <w:t>technické parametry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>kapacita 220 l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 xml:space="preserve">výkon 3,5 kW 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>napájení 230 V / 50 Hz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Style w:val="longtext"/>
                <w:rFonts w:ascii="Arial" w:hAnsi="Arial" w:cs="Arial"/>
              </w:rPr>
            </w:pPr>
            <w:r w:rsidRPr="007A560B">
              <w:rPr>
                <w:rStyle w:val="longtext"/>
                <w:rFonts w:ascii="Arial" w:hAnsi="Arial" w:cs="Arial"/>
                <w:shd w:val="clear" w:color="auto" w:fill="FFFFFF"/>
              </w:rPr>
              <w:t>rozměry (d x š x v) 2370 x 1140 x 700 mm</w:t>
            </w:r>
          </w:p>
          <w:p w:rsidR="00C70B3F" w:rsidRPr="007A560B" w:rsidRDefault="00C70B3F" w:rsidP="00C70B3F">
            <w:pPr>
              <w:pStyle w:val="Odstavecseseznamem"/>
              <w:numPr>
                <w:ilvl w:val="0"/>
                <w:numId w:val="17"/>
              </w:numPr>
              <w:autoSpaceDE/>
              <w:autoSpaceDN/>
              <w:adjustRightInd/>
              <w:spacing w:after="40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A560B">
              <w:rPr>
                <w:rStyle w:val="longtext"/>
                <w:rFonts w:ascii="Arial" w:hAnsi="Arial" w:cs="Arial"/>
              </w:rPr>
              <w:t>hmotnost 190 kg (bez vody)</w:t>
            </w:r>
          </w:p>
          <w:p w:rsidR="00C70B3F" w:rsidRPr="007A560B" w:rsidRDefault="00C70B3F" w:rsidP="00D85058">
            <w:pPr>
              <w:pStyle w:val="Odstavecseseznamem"/>
              <w:spacing w:after="40"/>
              <w:rPr>
                <w:rFonts w:ascii="Arial" w:hAnsi="Arial" w:cs="Arial"/>
              </w:rPr>
            </w:pPr>
          </w:p>
        </w:tc>
      </w:tr>
    </w:tbl>
    <w:p w:rsidR="00C70B3F" w:rsidRPr="007A560B" w:rsidRDefault="00C70B3F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956EAD" w:rsidRPr="007A560B" w:rsidRDefault="00956EAD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956EAD" w:rsidRPr="007A560B" w:rsidRDefault="00956EAD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956EAD" w:rsidRPr="007A560B" w:rsidRDefault="00956EAD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956EAD" w:rsidRPr="007A560B" w:rsidRDefault="00956EAD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p w:rsidR="00956EAD" w:rsidRPr="007A560B" w:rsidRDefault="00956EAD" w:rsidP="00E8681F">
      <w:pPr>
        <w:pStyle w:val="Odstavecseseznamem"/>
        <w:kinsoku w:val="0"/>
        <w:overflowPunct w:val="0"/>
        <w:rPr>
          <w:rFonts w:ascii="Arial" w:hAnsi="Arial" w:cs="Arial"/>
        </w:rPr>
      </w:pPr>
    </w:p>
    <w:sectPr w:rsidR="00956EAD" w:rsidRPr="007A560B" w:rsidSect="007D0A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0.8pt;height:438.6pt" o:bullet="t">
        <v:imagedata r:id="rId1" o:title="M logo"/>
      </v:shape>
    </w:pict>
  </w:numPicBullet>
  <w:abstractNum w:abstractNumId="0">
    <w:nsid w:val="0AE524E1"/>
    <w:multiLevelType w:val="hybridMultilevel"/>
    <w:tmpl w:val="0F688AC2"/>
    <w:lvl w:ilvl="0" w:tplc="062298A8">
      <w:start w:val="1"/>
      <w:numFmt w:val="bullet"/>
      <w:lvlText w:val=""/>
      <w:lvlPicBulletId w:val="0"/>
      <w:lvlJc w:val="left"/>
      <w:pPr>
        <w:ind w:left="936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9851CE7"/>
    <w:multiLevelType w:val="multilevel"/>
    <w:tmpl w:val="2376DA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A91001"/>
    <w:multiLevelType w:val="hybridMultilevel"/>
    <w:tmpl w:val="5D30919E"/>
    <w:lvl w:ilvl="0" w:tplc="3DC65A3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22FBB"/>
    <w:multiLevelType w:val="hybridMultilevel"/>
    <w:tmpl w:val="BAA4BD2C"/>
    <w:lvl w:ilvl="0" w:tplc="3DC65A3C">
      <w:start w:val="1"/>
      <w:numFmt w:val="bullet"/>
      <w:lvlText w:val=""/>
      <w:lvlJc w:val="left"/>
      <w:pPr>
        <w:ind w:left="936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618A3526"/>
    <w:multiLevelType w:val="hybridMultilevel"/>
    <w:tmpl w:val="F6D4E00E"/>
    <w:lvl w:ilvl="0" w:tplc="0D2222F8">
      <w:start w:val="1"/>
      <w:numFmt w:val="bullet"/>
      <w:lvlText w:val=""/>
      <w:lvlJc w:val="left"/>
      <w:pPr>
        <w:ind w:left="180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78D5060"/>
    <w:multiLevelType w:val="hybridMultilevel"/>
    <w:tmpl w:val="741E2BD0"/>
    <w:lvl w:ilvl="0" w:tplc="0622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C3809"/>
    <w:multiLevelType w:val="hybridMultilevel"/>
    <w:tmpl w:val="956E3D22"/>
    <w:lvl w:ilvl="0" w:tplc="60BA436A">
      <w:start w:val="1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D"/>
    <w:rsid w:val="00031764"/>
    <w:rsid w:val="000403BA"/>
    <w:rsid w:val="000765A6"/>
    <w:rsid w:val="000A4F90"/>
    <w:rsid w:val="000C7A7C"/>
    <w:rsid w:val="000D789A"/>
    <w:rsid w:val="00127F5A"/>
    <w:rsid w:val="0015464E"/>
    <w:rsid w:val="0015557C"/>
    <w:rsid w:val="001564A7"/>
    <w:rsid w:val="001868A1"/>
    <w:rsid w:val="001A5EDD"/>
    <w:rsid w:val="001B1645"/>
    <w:rsid w:val="001C0B52"/>
    <w:rsid w:val="001C35A4"/>
    <w:rsid w:val="001D3B10"/>
    <w:rsid w:val="001F0625"/>
    <w:rsid w:val="002044A2"/>
    <w:rsid w:val="002177BD"/>
    <w:rsid w:val="00217A47"/>
    <w:rsid w:val="00233C88"/>
    <w:rsid w:val="002477AE"/>
    <w:rsid w:val="0027224C"/>
    <w:rsid w:val="0030265F"/>
    <w:rsid w:val="00333324"/>
    <w:rsid w:val="0035629B"/>
    <w:rsid w:val="003710AB"/>
    <w:rsid w:val="003901EA"/>
    <w:rsid w:val="003A0B45"/>
    <w:rsid w:val="003A22FE"/>
    <w:rsid w:val="003B174C"/>
    <w:rsid w:val="003D7351"/>
    <w:rsid w:val="00403B98"/>
    <w:rsid w:val="004103FA"/>
    <w:rsid w:val="0042278A"/>
    <w:rsid w:val="00426B35"/>
    <w:rsid w:val="004445CC"/>
    <w:rsid w:val="004565B5"/>
    <w:rsid w:val="004603B0"/>
    <w:rsid w:val="00505F02"/>
    <w:rsid w:val="005215CE"/>
    <w:rsid w:val="005C6AF6"/>
    <w:rsid w:val="00665862"/>
    <w:rsid w:val="006D419D"/>
    <w:rsid w:val="007235FB"/>
    <w:rsid w:val="00763E38"/>
    <w:rsid w:val="007A560B"/>
    <w:rsid w:val="007D0A78"/>
    <w:rsid w:val="008437A2"/>
    <w:rsid w:val="00861D4B"/>
    <w:rsid w:val="008918AE"/>
    <w:rsid w:val="008B3C58"/>
    <w:rsid w:val="008B60E9"/>
    <w:rsid w:val="00956EAD"/>
    <w:rsid w:val="00962E1E"/>
    <w:rsid w:val="00964EB3"/>
    <w:rsid w:val="009956F5"/>
    <w:rsid w:val="009A41B2"/>
    <w:rsid w:val="009B3D39"/>
    <w:rsid w:val="00A0661E"/>
    <w:rsid w:val="00A06D0E"/>
    <w:rsid w:val="00A27CF6"/>
    <w:rsid w:val="00A32279"/>
    <w:rsid w:val="00A40B69"/>
    <w:rsid w:val="00A4345D"/>
    <w:rsid w:val="00A847E8"/>
    <w:rsid w:val="00A901AC"/>
    <w:rsid w:val="00A9303A"/>
    <w:rsid w:val="00A960CE"/>
    <w:rsid w:val="00AD7223"/>
    <w:rsid w:val="00AE024D"/>
    <w:rsid w:val="00AF6E7A"/>
    <w:rsid w:val="00B0447F"/>
    <w:rsid w:val="00C542C4"/>
    <w:rsid w:val="00C603ED"/>
    <w:rsid w:val="00C70B3F"/>
    <w:rsid w:val="00CB2F48"/>
    <w:rsid w:val="00CD4CAE"/>
    <w:rsid w:val="00DC2B07"/>
    <w:rsid w:val="00DC7E2A"/>
    <w:rsid w:val="00DF2CCE"/>
    <w:rsid w:val="00E37EA7"/>
    <w:rsid w:val="00E554E7"/>
    <w:rsid w:val="00E63815"/>
    <w:rsid w:val="00E822DF"/>
    <w:rsid w:val="00E8681F"/>
    <w:rsid w:val="00EB7EAF"/>
    <w:rsid w:val="00F32623"/>
    <w:rsid w:val="00F61C5B"/>
    <w:rsid w:val="00F92FCC"/>
    <w:rsid w:val="00F9699D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8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2279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link w:val="Nadpis2Char"/>
    <w:uiPriority w:val="9"/>
    <w:qFormat/>
    <w:rsid w:val="00422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A40B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0B69"/>
    <w:rPr>
      <w:rFonts w:ascii="Calibri" w:eastAsia="Calibri" w:hAnsi="Calibri" w:cs="Times New Roman"/>
    </w:rPr>
  </w:style>
  <w:style w:type="paragraph" w:customStyle="1" w:styleId="DPbezloga">
    <w:name w:val="DP bez loga"/>
    <w:basedOn w:val="Normln"/>
    <w:rsid w:val="00A40B69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40B6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A40B69"/>
    <w:pPr>
      <w:spacing w:before="100"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4227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0A7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A32279"/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2044A2"/>
    <w:rPr>
      <w:b/>
      <w:bCs/>
    </w:rPr>
  </w:style>
  <w:style w:type="character" w:customStyle="1" w:styleId="apple-converted-space">
    <w:name w:val="apple-converted-space"/>
    <w:basedOn w:val="Standardnpsmoodstavce"/>
    <w:rsid w:val="002044A2"/>
  </w:style>
  <w:style w:type="paragraph" w:customStyle="1" w:styleId="Zkladnodstavec">
    <w:name w:val="[Z‡kladn’ odstavec]"/>
    <w:basedOn w:val="Normln"/>
    <w:uiPriority w:val="99"/>
    <w:rsid w:val="007235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customStyle="1" w:styleId="longtext">
    <w:name w:val="long_text"/>
    <w:basedOn w:val="Standardnpsmoodstavce"/>
    <w:rsid w:val="00C7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2279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link w:val="Nadpis2Char"/>
    <w:uiPriority w:val="9"/>
    <w:qFormat/>
    <w:rsid w:val="00422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3A22F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A40B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0B69"/>
    <w:rPr>
      <w:rFonts w:ascii="Calibri" w:eastAsia="Calibri" w:hAnsi="Calibri" w:cs="Times New Roman"/>
    </w:rPr>
  </w:style>
  <w:style w:type="paragraph" w:customStyle="1" w:styleId="DPbezloga">
    <w:name w:val="DP bez loga"/>
    <w:basedOn w:val="Normln"/>
    <w:rsid w:val="00A40B69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40B6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A40B69"/>
    <w:pPr>
      <w:spacing w:before="100"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4227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0A7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A32279"/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2044A2"/>
    <w:rPr>
      <w:b/>
      <w:bCs/>
    </w:rPr>
  </w:style>
  <w:style w:type="character" w:customStyle="1" w:styleId="apple-converted-space">
    <w:name w:val="apple-converted-space"/>
    <w:basedOn w:val="Standardnpsmoodstavce"/>
    <w:rsid w:val="002044A2"/>
  </w:style>
  <w:style w:type="paragraph" w:customStyle="1" w:styleId="Zkladnodstavec">
    <w:name w:val="[Z‡kladn’ odstavec]"/>
    <w:basedOn w:val="Normln"/>
    <w:uiPriority w:val="99"/>
    <w:rsid w:val="007235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customStyle="1" w:styleId="longtext">
    <w:name w:val="long_text"/>
    <w:basedOn w:val="Standardnpsmoodstavce"/>
    <w:rsid w:val="00C7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2331-1177-4055-A8CA-F1EE75A7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ekonom</cp:lastModifiedBy>
  <cp:revision>6</cp:revision>
  <cp:lastPrinted>2017-01-13T07:40:00Z</cp:lastPrinted>
  <dcterms:created xsi:type="dcterms:W3CDTF">2017-02-23T09:42:00Z</dcterms:created>
  <dcterms:modified xsi:type="dcterms:W3CDTF">2017-02-27T13:52:00Z</dcterms:modified>
</cp:coreProperties>
</file>