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DB2FC" w14:textId="77777777" w:rsidR="00096319" w:rsidRPr="00096319" w:rsidRDefault="00096319" w:rsidP="00096319">
      <w:pPr>
        <w:jc w:val="center"/>
        <w:rPr>
          <w:b/>
          <w:bCs/>
          <w:sz w:val="28"/>
          <w:szCs w:val="28"/>
        </w:rPr>
      </w:pPr>
      <w:r w:rsidRPr="00096319">
        <w:rPr>
          <w:b/>
          <w:bCs/>
          <w:sz w:val="28"/>
          <w:szCs w:val="28"/>
        </w:rPr>
        <w:t>Smlouva o dodávce a zpřístupnění licencí</w:t>
      </w:r>
    </w:p>
    <w:p w14:paraId="1B8830E9" w14:textId="77777777" w:rsidR="00096319" w:rsidRPr="00096319" w:rsidRDefault="00096319" w:rsidP="00096319">
      <w:pPr>
        <w:jc w:val="center"/>
        <w:rPr>
          <w:b/>
          <w:bCs/>
          <w:sz w:val="28"/>
          <w:szCs w:val="28"/>
        </w:rPr>
      </w:pPr>
      <w:r w:rsidRPr="00096319">
        <w:rPr>
          <w:b/>
          <w:bCs/>
          <w:sz w:val="28"/>
          <w:szCs w:val="28"/>
        </w:rPr>
        <w:t>Microsoft 365</w:t>
      </w:r>
    </w:p>
    <w:p w14:paraId="52C9196F" w14:textId="77777777" w:rsidR="00096319" w:rsidRDefault="00096319" w:rsidP="00096319">
      <w:pPr>
        <w:jc w:val="center"/>
      </w:pPr>
      <w:r>
        <w:t>(dále jen „Smlouva")</w:t>
      </w:r>
    </w:p>
    <w:p w14:paraId="07E19969" w14:textId="77777777" w:rsidR="00096319" w:rsidRDefault="00096319" w:rsidP="00096319">
      <w:r>
        <w:t>uzavřená níže uvedeného dne, měsíce a roku v souladu s ust. § 1746 odst. 2 zákona č. 89/2012 Sb., občanský zákoník, v platném znění, mezi smluvními stranami;</w:t>
      </w:r>
    </w:p>
    <w:p w14:paraId="74C6FBB3" w14:textId="77777777" w:rsidR="00096319" w:rsidRDefault="00096319" w:rsidP="00096319">
      <w:pPr>
        <w:spacing w:after="0"/>
      </w:pPr>
      <w:r>
        <w:t>1)</w:t>
      </w:r>
      <w:r>
        <w:tab/>
      </w:r>
      <w:r w:rsidRPr="00096319">
        <w:rPr>
          <w:b/>
          <w:bCs/>
        </w:rPr>
        <w:t>DNS a.s.</w:t>
      </w:r>
    </w:p>
    <w:p w14:paraId="10B308D4" w14:textId="77777777" w:rsidR="00096319" w:rsidRDefault="00096319" w:rsidP="00096319">
      <w:pPr>
        <w:spacing w:after="0"/>
        <w:ind w:firstLine="708"/>
      </w:pPr>
      <w:r>
        <w:t>se sídlem Praha 4 - Nusle, Na strži 1702/65, PSČ 140 00</w:t>
      </w:r>
    </w:p>
    <w:p w14:paraId="3F6657CD" w14:textId="77777777" w:rsidR="00096319" w:rsidRDefault="00096319" w:rsidP="00096319">
      <w:pPr>
        <w:spacing w:after="0"/>
        <w:ind w:firstLine="708"/>
      </w:pPr>
      <w:r>
        <w:t>IČ: 25146441</w:t>
      </w:r>
    </w:p>
    <w:p w14:paraId="54432272" w14:textId="77777777" w:rsidR="00096319" w:rsidRDefault="00096319" w:rsidP="00096319">
      <w:pPr>
        <w:spacing w:after="0"/>
        <w:ind w:firstLine="708"/>
      </w:pPr>
      <w:r>
        <w:t>DIČ: CZ25146441</w:t>
      </w:r>
    </w:p>
    <w:p w14:paraId="2E8D5A7D" w14:textId="0B84DF82" w:rsidR="00096319" w:rsidRDefault="00096319" w:rsidP="00096319">
      <w:pPr>
        <w:spacing w:after="0"/>
        <w:ind w:firstLine="708"/>
      </w:pPr>
      <w:r>
        <w:t xml:space="preserve">bankovní spojení: </w:t>
      </w:r>
      <w:r w:rsidR="007245B6">
        <w:t>xxxxxxxxxxxxxxxxxxxxxxxxxxxxxxx</w:t>
      </w:r>
    </w:p>
    <w:p w14:paraId="7FD53689" w14:textId="3EF2BD12" w:rsidR="00096319" w:rsidRDefault="00096319" w:rsidP="00096319">
      <w:pPr>
        <w:spacing w:after="0"/>
        <w:ind w:left="708"/>
      </w:pPr>
      <w:r>
        <w:t xml:space="preserve">číslo účtu: </w:t>
      </w:r>
      <w:r w:rsidR="007245B6">
        <w:t>xxxxxxxxxxxxxxxxxxxxxxxxxxxxxxxxxxxxxxxxxxxxxxx</w:t>
      </w:r>
      <w:r>
        <w:t xml:space="preserve"> </w:t>
      </w:r>
    </w:p>
    <w:p w14:paraId="319A30C3" w14:textId="77777777" w:rsidR="00096319" w:rsidRDefault="00096319" w:rsidP="00096319">
      <w:pPr>
        <w:spacing w:after="0"/>
        <w:ind w:left="708"/>
      </w:pPr>
      <w:r>
        <w:t xml:space="preserve">zapsaná v obchodním rejstříku u Městského soudu v Praze, oddíl B, vložka 15101 </w:t>
      </w:r>
    </w:p>
    <w:p w14:paraId="034D8096" w14:textId="1E214849" w:rsidR="00096319" w:rsidRDefault="00096319" w:rsidP="00096319">
      <w:pPr>
        <w:spacing w:after="0"/>
        <w:ind w:firstLine="708"/>
      </w:pPr>
      <w:r>
        <w:t>zastoupena:</w:t>
      </w:r>
      <w:r>
        <w:tab/>
        <w:t>Ing. Pavlem K</w:t>
      </w:r>
      <w:r w:rsidR="00671504">
        <w:t>il</w:t>
      </w:r>
      <w:r>
        <w:t>muškinem, předsedou představenstva</w:t>
      </w:r>
    </w:p>
    <w:p w14:paraId="4F4AA281" w14:textId="77777777" w:rsidR="00096319" w:rsidRDefault="00096319" w:rsidP="00096319">
      <w:pPr>
        <w:spacing w:after="0"/>
        <w:ind w:left="1416" w:firstLine="708"/>
      </w:pPr>
      <w:r>
        <w:t xml:space="preserve">RNDr. Rostislavem Vocilkou, CSc., členem představenstva </w:t>
      </w:r>
    </w:p>
    <w:p w14:paraId="7D49088D" w14:textId="2CC71523" w:rsidR="00096319" w:rsidRDefault="00096319" w:rsidP="00096319">
      <w:pPr>
        <w:spacing w:after="0"/>
        <w:ind w:firstLine="708"/>
      </w:pPr>
      <w:r>
        <w:t xml:space="preserve">jejíž kontaktní osobou je; </w:t>
      </w:r>
      <w:r w:rsidR="007245B6">
        <w:t>xxxxxxxxxxxxxxxxxxxxxxxxxxxxxxxxxxxxxxxxxxxx</w:t>
      </w:r>
    </w:p>
    <w:p w14:paraId="75DA0A52" w14:textId="77777777" w:rsidR="00096319" w:rsidRDefault="00096319" w:rsidP="00096319">
      <w:pPr>
        <w:spacing w:after="0"/>
        <w:ind w:firstLine="708"/>
      </w:pPr>
    </w:p>
    <w:p w14:paraId="48CAEACB" w14:textId="77777777" w:rsidR="00096319" w:rsidRDefault="00096319" w:rsidP="00096319">
      <w:pPr>
        <w:spacing w:after="0"/>
      </w:pPr>
      <w:r>
        <w:t>na straně jedné (dále jen „</w:t>
      </w:r>
      <w:r w:rsidRPr="00A52586">
        <w:rPr>
          <w:b/>
          <w:bCs/>
        </w:rPr>
        <w:t>Dodavatel</w:t>
      </w:r>
      <w:r>
        <w:t>"),</w:t>
      </w:r>
    </w:p>
    <w:p w14:paraId="2B9E4317" w14:textId="77777777" w:rsidR="00096319" w:rsidRDefault="00096319" w:rsidP="00096319">
      <w:pPr>
        <w:spacing w:after="0"/>
      </w:pPr>
      <w:r>
        <w:t>a</w:t>
      </w:r>
    </w:p>
    <w:p w14:paraId="71809EEC" w14:textId="77777777" w:rsidR="00096319" w:rsidRDefault="00096319" w:rsidP="00096319">
      <w:pPr>
        <w:spacing w:after="0"/>
      </w:pPr>
    </w:p>
    <w:p w14:paraId="6E5DAE34" w14:textId="77777777" w:rsidR="00096319" w:rsidRDefault="00096319" w:rsidP="00096319">
      <w:pPr>
        <w:spacing w:after="0"/>
      </w:pPr>
      <w:r>
        <w:t>2)</w:t>
      </w:r>
      <w:r>
        <w:tab/>
      </w:r>
      <w:r w:rsidRPr="00096319">
        <w:rPr>
          <w:b/>
          <w:bCs/>
        </w:rPr>
        <w:t>Národní museum</w:t>
      </w:r>
    </w:p>
    <w:p w14:paraId="1AF10571" w14:textId="77777777" w:rsidR="00096319" w:rsidRDefault="00096319" w:rsidP="00096319">
      <w:pPr>
        <w:spacing w:after="0"/>
        <w:ind w:firstLine="708"/>
      </w:pPr>
      <w:r>
        <w:t>státní příspěvková organizace</w:t>
      </w:r>
    </w:p>
    <w:p w14:paraId="2B6A7FF7" w14:textId="77777777" w:rsidR="00096319" w:rsidRDefault="00096319" w:rsidP="00096319">
      <w:pPr>
        <w:spacing w:after="0"/>
        <w:ind w:firstLine="708"/>
      </w:pPr>
      <w:r>
        <w:t>se sídlem: Václavské náměstí 1700/68, Praha 1 - Nové Město, PSČ 110 00</w:t>
      </w:r>
    </w:p>
    <w:p w14:paraId="2FBBFE3F" w14:textId="77777777" w:rsidR="00096319" w:rsidRDefault="00096319" w:rsidP="00096319">
      <w:pPr>
        <w:spacing w:after="0"/>
        <w:ind w:firstLine="708"/>
      </w:pPr>
      <w:r>
        <w:t>IČ:00023272</w:t>
      </w:r>
    </w:p>
    <w:p w14:paraId="5A1596B8" w14:textId="77777777" w:rsidR="00096319" w:rsidRDefault="00096319" w:rsidP="00096319">
      <w:pPr>
        <w:spacing w:after="0"/>
        <w:ind w:firstLine="708"/>
      </w:pPr>
      <w:r>
        <w:t>DIČ: CZ00023272</w:t>
      </w:r>
    </w:p>
    <w:p w14:paraId="0943F6E6" w14:textId="77777777" w:rsidR="00096319" w:rsidRDefault="00096319" w:rsidP="00096319">
      <w:pPr>
        <w:spacing w:after="0"/>
        <w:ind w:left="708"/>
      </w:pPr>
      <w:r>
        <w:t xml:space="preserve">Zastoupena: </w:t>
      </w:r>
      <w:r>
        <w:tab/>
        <w:t xml:space="preserve">Ing. Martinem Součkem, PhD., ředitel odboru digitalizace a informačních </w:t>
      </w:r>
    </w:p>
    <w:p w14:paraId="0F63982B" w14:textId="77777777" w:rsidR="00096319" w:rsidRDefault="00096319" w:rsidP="00096319">
      <w:pPr>
        <w:spacing w:after="0"/>
        <w:ind w:left="1416" w:firstLine="708"/>
      </w:pPr>
      <w:r>
        <w:t>systémů</w:t>
      </w:r>
    </w:p>
    <w:p w14:paraId="7AD16F73" w14:textId="77777777" w:rsidR="00096319" w:rsidRDefault="00096319" w:rsidP="00096319">
      <w:pPr>
        <w:spacing w:after="0"/>
        <w:ind w:left="708"/>
      </w:pPr>
    </w:p>
    <w:p w14:paraId="4FAD9A12" w14:textId="77777777" w:rsidR="00096319" w:rsidRDefault="00096319" w:rsidP="00096319">
      <w:pPr>
        <w:spacing w:after="0"/>
      </w:pPr>
      <w:r>
        <w:t>na straně druhé (dále jen „</w:t>
      </w:r>
      <w:r w:rsidRPr="00A52586">
        <w:rPr>
          <w:b/>
          <w:bCs/>
        </w:rPr>
        <w:t>Odběratel</w:t>
      </w:r>
      <w:r>
        <w:t>"),</w:t>
      </w:r>
    </w:p>
    <w:p w14:paraId="51FC71CA" w14:textId="77777777" w:rsidR="00096319" w:rsidRDefault="00096319" w:rsidP="00096319">
      <w:pPr>
        <w:spacing w:after="0"/>
      </w:pPr>
    </w:p>
    <w:p w14:paraId="5CA636A3" w14:textId="77777777" w:rsidR="00096319" w:rsidRDefault="00096319" w:rsidP="00096319">
      <w:pPr>
        <w:spacing w:after="0"/>
      </w:pPr>
      <w:r>
        <w:t>společně označovanými jako „</w:t>
      </w:r>
      <w:r w:rsidRPr="00A52586">
        <w:rPr>
          <w:b/>
          <w:bCs/>
        </w:rPr>
        <w:t>Smluvní strany</w:t>
      </w:r>
      <w:r>
        <w:t>“ anebo jen „</w:t>
      </w:r>
      <w:r w:rsidRPr="00A52586">
        <w:rPr>
          <w:b/>
          <w:bCs/>
        </w:rPr>
        <w:t>Strany</w:t>
      </w:r>
      <w:r>
        <w:t>", jednotlivě též „</w:t>
      </w:r>
      <w:r w:rsidRPr="00A52586">
        <w:rPr>
          <w:b/>
          <w:bCs/>
        </w:rPr>
        <w:t>Smluvní strana</w:t>
      </w:r>
      <w:r>
        <w:t>", a to v následujícím znění:</w:t>
      </w:r>
    </w:p>
    <w:p w14:paraId="6F8AE666" w14:textId="77777777" w:rsidR="00096319" w:rsidRDefault="00096319" w:rsidP="00096319">
      <w:pPr>
        <w:spacing w:after="0"/>
      </w:pPr>
    </w:p>
    <w:p w14:paraId="3EB5D96E" w14:textId="77777777" w:rsidR="00096319" w:rsidRPr="00096319" w:rsidRDefault="00096319" w:rsidP="00096319">
      <w:pPr>
        <w:spacing w:after="0"/>
        <w:rPr>
          <w:b/>
          <w:bCs/>
        </w:rPr>
      </w:pPr>
      <w:r w:rsidRPr="00096319">
        <w:rPr>
          <w:b/>
          <w:bCs/>
        </w:rPr>
        <w:t>1. Pojmy</w:t>
      </w:r>
    </w:p>
    <w:p w14:paraId="61632CE5" w14:textId="77777777" w:rsidR="00096319" w:rsidRDefault="00096319" w:rsidP="00096319">
      <w:pPr>
        <w:spacing w:after="0"/>
        <w:jc w:val="both"/>
      </w:pPr>
      <w:r>
        <w:t>1.1</w:t>
      </w:r>
      <w:r>
        <w:tab/>
        <w:t>Pro účely této Smlouvy se mimo výše uvedených smluvních definic pod následujícími pojmy, pokud jsou dále ve Smlouvě uváděny s velkým počátečním písmenem, rozumějí:</w:t>
      </w:r>
    </w:p>
    <w:p w14:paraId="34BE4886" w14:textId="77777777" w:rsidR="00096319" w:rsidRDefault="00096319" w:rsidP="00096319">
      <w:pPr>
        <w:spacing w:after="0"/>
        <w:jc w:val="both"/>
      </w:pPr>
      <w:r>
        <w:t>1.1.1</w:t>
      </w:r>
      <w:r>
        <w:tab/>
      </w:r>
      <w:r w:rsidRPr="00A52586">
        <w:rPr>
          <w:b/>
          <w:bCs/>
        </w:rPr>
        <w:t>Software</w:t>
      </w:r>
      <w:r>
        <w:t xml:space="preserve"> - Počítačový program anebo vzájemně integrovaný soubor počítačových programů se společným účelem a tomu odpovídajícími funkcemi (např. operační systém, podnikový informační systém anebo systém spisové služby a správy dokumentů, uložený na vhodném a přenosovém a instalačním datovém médiu</w:t>
      </w:r>
      <w:r w:rsidR="00B91A98">
        <w:t xml:space="preserve"> (CDROM, DVD-ROM, flashdisk apod.) anebo dostupný ke stažení z veřejné počítačové sítě (Internet)a zpravidla spojený s příslušnou podkladovou a doplňující dokumentací (instalační a administrační manuál, uživatelská příručka apod.), dostupný na trhu v podobě a za Licenčních podmínek určených Odběrateli Výrobcem software</w:t>
      </w:r>
    </w:p>
    <w:p w14:paraId="02F115C6" w14:textId="77777777" w:rsidR="00B91A98" w:rsidRDefault="00B91A98" w:rsidP="00096319">
      <w:pPr>
        <w:spacing w:after="0"/>
        <w:jc w:val="both"/>
      </w:pPr>
    </w:p>
    <w:p w14:paraId="75DCFF47" w14:textId="77777777" w:rsidR="00096319" w:rsidRDefault="00B91A98" w:rsidP="00096319">
      <w:pPr>
        <w:spacing w:after="0"/>
        <w:jc w:val="both"/>
      </w:pPr>
      <w:r>
        <w:t xml:space="preserve">1.1.2 </w:t>
      </w:r>
      <w:r>
        <w:tab/>
      </w:r>
      <w:r w:rsidRPr="00A52586">
        <w:rPr>
          <w:b/>
          <w:bCs/>
        </w:rPr>
        <w:t>Licenční podmínky</w:t>
      </w:r>
      <w:r>
        <w:t xml:space="preserve"> – Licenčními podmínkami se bez ohledu na obsah a formu jejich vyjádření (individuální licenční smlouva, generická licence – EULA apod., Creative Commons) rozumí Výrobcem </w:t>
      </w:r>
      <w:r>
        <w:lastRenderedPageBreak/>
        <w:t>software poskytovaný a garantovaný soubor užívacích práv, uložených povinností a uplatněných omezení k Software, které je každý uživatel software povinen v souladu s platnými právními předpisy na ochranu práv duševního vlastnictví přijmout a jednat podle nich ve vztahu k Software a Výrobci software.</w:t>
      </w:r>
    </w:p>
    <w:p w14:paraId="3A3A4965" w14:textId="77777777" w:rsidR="00B91A98" w:rsidRDefault="00B91A98" w:rsidP="00096319">
      <w:pPr>
        <w:spacing w:after="0"/>
        <w:jc w:val="both"/>
      </w:pPr>
    </w:p>
    <w:p w14:paraId="691E892C" w14:textId="77777777" w:rsidR="00B91A98" w:rsidRDefault="00B91A98" w:rsidP="00096319">
      <w:pPr>
        <w:spacing w:after="0"/>
        <w:jc w:val="both"/>
      </w:pPr>
      <w:r>
        <w:t xml:space="preserve">1.1.3 </w:t>
      </w:r>
      <w:r>
        <w:tab/>
      </w:r>
      <w:r w:rsidRPr="00A52586">
        <w:rPr>
          <w:b/>
          <w:bCs/>
        </w:rPr>
        <w:t>Výrobce software</w:t>
      </w:r>
      <w:r>
        <w:t xml:space="preserve"> – společnost Microsoft Ireland Operatio</w:t>
      </w:r>
      <w:r w:rsidR="008A0508">
        <w:t>ns Limited</w:t>
      </w:r>
    </w:p>
    <w:p w14:paraId="538142E3" w14:textId="77777777" w:rsidR="008A0508" w:rsidRDefault="008A0508" w:rsidP="00096319">
      <w:pPr>
        <w:spacing w:after="0"/>
        <w:jc w:val="both"/>
      </w:pPr>
    </w:p>
    <w:p w14:paraId="20EFD981" w14:textId="77777777" w:rsidR="008A0508" w:rsidRDefault="008A0508" w:rsidP="00096319">
      <w:pPr>
        <w:spacing w:after="0"/>
        <w:jc w:val="both"/>
      </w:pPr>
      <w:r>
        <w:t xml:space="preserve">1.1.4 </w:t>
      </w:r>
      <w:r>
        <w:tab/>
      </w:r>
      <w:r w:rsidRPr="00A52586">
        <w:rPr>
          <w:b/>
          <w:bCs/>
        </w:rPr>
        <w:t>Zadávací dokumentace</w:t>
      </w:r>
      <w:r>
        <w:t xml:space="preserve"> – zadávací dokument</w:t>
      </w:r>
      <w:r w:rsidR="00A52586">
        <w:t>ace k veřejné zakázce NEN-N006-21-V00000021 ze dne 4.1.2021</w:t>
      </w:r>
    </w:p>
    <w:p w14:paraId="2C77F7F1" w14:textId="77777777" w:rsidR="00A52586" w:rsidRDefault="00A52586" w:rsidP="00096319">
      <w:pPr>
        <w:spacing w:after="0"/>
        <w:jc w:val="both"/>
      </w:pPr>
    </w:p>
    <w:p w14:paraId="116F965F" w14:textId="77777777" w:rsidR="00A52586" w:rsidRPr="00A52586" w:rsidRDefault="00A52586" w:rsidP="00096319">
      <w:pPr>
        <w:spacing w:after="0"/>
        <w:jc w:val="both"/>
        <w:rPr>
          <w:b/>
          <w:bCs/>
        </w:rPr>
      </w:pPr>
      <w:r w:rsidRPr="00A52586">
        <w:rPr>
          <w:b/>
          <w:bCs/>
        </w:rPr>
        <w:t xml:space="preserve">2. </w:t>
      </w:r>
      <w:r w:rsidRPr="00A52586">
        <w:rPr>
          <w:b/>
          <w:bCs/>
        </w:rPr>
        <w:tab/>
        <w:t>Vymezení účelu Smlouvy, prohlášení Smluvních stran</w:t>
      </w:r>
    </w:p>
    <w:p w14:paraId="00E8685F" w14:textId="77777777" w:rsidR="00096319" w:rsidRDefault="00096319" w:rsidP="00096319">
      <w:pPr>
        <w:spacing w:after="0"/>
        <w:jc w:val="both"/>
      </w:pPr>
    </w:p>
    <w:p w14:paraId="6EF8BE47" w14:textId="77777777" w:rsidR="00A52586" w:rsidRDefault="00A52586" w:rsidP="00096319">
      <w:pPr>
        <w:spacing w:after="0"/>
        <w:jc w:val="both"/>
      </w:pPr>
      <w:r>
        <w:t xml:space="preserve">2.1 </w:t>
      </w:r>
      <w:r>
        <w:tab/>
        <w:t>Účelem této smlouvy je zajištění dodávky a zpřístupněni Microsoft 365 licencí vykonávaných jednorázově ve stanovené kvalitativní specifikaci a v daných počtech dle požadavků specifikovaných v Zadávací dokumentaci. Dodavatel garantuje řádné dodávky v dohodnuté úrovni a rozsahu po celou dobu trvání Smlouvy</w:t>
      </w:r>
    </w:p>
    <w:p w14:paraId="57A8ABB8" w14:textId="77777777" w:rsidR="00A52586" w:rsidRDefault="00A52586" w:rsidP="00096319">
      <w:pPr>
        <w:spacing w:after="0"/>
        <w:jc w:val="both"/>
      </w:pPr>
    </w:p>
    <w:p w14:paraId="7CD095DF" w14:textId="77777777" w:rsidR="00A52586" w:rsidRDefault="00A52586" w:rsidP="00096319">
      <w:pPr>
        <w:spacing w:after="0"/>
        <w:jc w:val="both"/>
      </w:pPr>
      <w:r>
        <w:t xml:space="preserve">2.2 </w:t>
      </w:r>
      <w:r>
        <w:tab/>
        <w:t>Dodavatel prohlašuje, že jím zpřístupňovaný Software získal přímo od Výrobce software a je oprávněn Software poskytnout Odběrateli, a to za níže uvedených podmínek a předpokladu, že Odběratel přijme Licenční podmínky stanovené pro užívání Software Výrobcem software.</w:t>
      </w:r>
    </w:p>
    <w:p w14:paraId="691278A8" w14:textId="77777777" w:rsidR="00A52586" w:rsidRDefault="00A52586" w:rsidP="00096319">
      <w:pPr>
        <w:spacing w:after="0"/>
        <w:jc w:val="both"/>
      </w:pPr>
    </w:p>
    <w:p w14:paraId="04ABAD8F" w14:textId="77777777" w:rsidR="00A52586" w:rsidRPr="00A52586" w:rsidRDefault="00A52586" w:rsidP="00A52586">
      <w:pPr>
        <w:pStyle w:val="Style4"/>
        <w:shd w:val="clear" w:color="auto" w:fill="auto"/>
        <w:jc w:val="both"/>
        <w:rPr>
          <w:rFonts w:asciiTheme="minorHAnsi" w:hAnsiTheme="minorHAnsi" w:cstheme="minorHAnsi"/>
          <w:sz w:val="22"/>
          <w:szCs w:val="22"/>
        </w:rPr>
      </w:pPr>
      <w:r>
        <w:rPr>
          <w:rFonts w:asciiTheme="minorHAnsi" w:hAnsiTheme="minorHAnsi" w:cstheme="minorHAnsi"/>
          <w:sz w:val="22"/>
          <w:szCs w:val="22"/>
        </w:rPr>
        <w:t xml:space="preserve">2.3 </w:t>
      </w:r>
      <w:r>
        <w:rPr>
          <w:rFonts w:asciiTheme="minorHAnsi" w:hAnsiTheme="minorHAnsi" w:cstheme="minorHAnsi"/>
          <w:sz w:val="22"/>
          <w:szCs w:val="22"/>
        </w:rPr>
        <w:tab/>
      </w:r>
      <w:r w:rsidRPr="00A52586">
        <w:rPr>
          <w:rFonts w:asciiTheme="minorHAnsi" w:hAnsiTheme="minorHAnsi" w:cstheme="minorHAnsi"/>
          <w:sz w:val="22"/>
          <w:szCs w:val="22"/>
        </w:rPr>
        <w:t>Dodavatel dále prohlašuje, že je oprávněn tuto Smlouvu uzavřít a je způsobilý řádně plnit závazky v ní obsažené. Dodavatel dále prohlašuje, že není Výrobcem software tj. výhradním licenciátem Software, ani jinak způsobilou osobou k uzavření jakékoliv licenční smlouvy s Odběratelem; v tomto smyslu také neposkytuje žádné záruky za funkční a nefunkční parametry Software. Stejně tak veškeré servisní podmínky, reklamace, řešení vad a záruční podmínky se řídí podmínkami Microsoft a jsou uplatňovány v souladu s licenčním programem Microsoft. Sjednání řádné licenční smlouvy je povinností Odběratele a zpravidla se děje přistoupením k Licenčním podmínkám Výrobce software.</w:t>
      </w:r>
    </w:p>
    <w:p w14:paraId="492E0956" w14:textId="77777777" w:rsidR="00A52586" w:rsidRPr="00A52586" w:rsidRDefault="00A52586" w:rsidP="00A52586">
      <w:pPr>
        <w:pStyle w:val="Style4"/>
        <w:shd w:val="clear" w:color="auto" w:fill="auto"/>
        <w:spacing w:after="0" w:line="298" w:lineRule="auto"/>
        <w:jc w:val="both"/>
        <w:rPr>
          <w:rFonts w:asciiTheme="minorHAnsi" w:hAnsiTheme="minorHAnsi" w:cstheme="minorHAnsi"/>
          <w:sz w:val="22"/>
          <w:szCs w:val="22"/>
        </w:rPr>
      </w:pPr>
      <w:r>
        <w:rPr>
          <w:rFonts w:asciiTheme="minorHAnsi" w:hAnsiTheme="minorHAnsi" w:cstheme="minorHAnsi"/>
          <w:sz w:val="22"/>
          <w:szCs w:val="22"/>
        </w:rPr>
        <w:t xml:space="preserve">2.4 </w:t>
      </w:r>
      <w:r>
        <w:rPr>
          <w:rFonts w:asciiTheme="minorHAnsi" w:hAnsiTheme="minorHAnsi" w:cstheme="minorHAnsi"/>
          <w:sz w:val="22"/>
          <w:szCs w:val="22"/>
        </w:rPr>
        <w:tab/>
      </w:r>
      <w:r w:rsidRPr="00A52586">
        <w:rPr>
          <w:rFonts w:asciiTheme="minorHAnsi" w:hAnsiTheme="minorHAnsi" w:cstheme="minorHAnsi"/>
          <w:sz w:val="22"/>
          <w:szCs w:val="22"/>
        </w:rPr>
        <w:t>Odběratel prohlašuje, že je oprávněn tuto Smlouvu uzavřít a řádně plnit závazky z ní pro něj vyplývající. Odběratel dále bere na vědomí původ Software a povinnost Odběratele užívat Software dle Licenčních podmínek Výrobce software a tyto skutečnosti v plném rozsahu přijímá a zavazuje se přistoupit k Licenčním podmínkám a užívání Software dle Licenčních podmínek.</w:t>
      </w:r>
    </w:p>
    <w:p w14:paraId="0628FF8A" w14:textId="77777777" w:rsidR="00A52586" w:rsidRDefault="00A52586" w:rsidP="00096319">
      <w:pPr>
        <w:spacing w:after="0"/>
        <w:jc w:val="both"/>
      </w:pPr>
    </w:p>
    <w:p w14:paraId="6DDFF5B2" w14:textId="77777777" w:rsidR="00096319" w:rsidRPr="00A52586" w:rsidRDefault="00A52586" w:rsidP="00096319">
      <w:pPr>
        <w:spacing w:after="0"/>
        <w:rPr>
          <w:b/>
          <w:bCs/>
        </w:rPr>
      </w:pPr>
      <w:r w:rsidRPr="00A52586">
        <w:rPr>
          <w:b/>
          <w:bCs/>
        </w:rPr>
        <w:t xml:space="preserve">3. </w:t>
      </w:r>
      <w:r w:rsidRPr="00A52586">
        <w:rPr>
          <w:b/>
          <w:bCs/>
        </w:rPr>
        <w:tab/>
        <w:t xml:space="preserve">Předmět smlouvy </w:t>
      </w:r>
    </w:p>
    <w:p w14:paraId="43E1A014" w14:textId="77777777" w:rsidR="00A52586" w:rsidRDefault="00A52586" w:rsidP="00096319">
      <w:pPr>
        <w:spacing w:after="0"/>
      </w:pPr>
    </w:p>
    <w:p w14:paraId="41C70731" w14:textId="77777777" w:rsidR="00096319" w:rsidRDefault="00A52586" w:rsidP="00096319">
      <w:pPr>
        <w:spacing w:after="0"/>
        <w:jc w:val="both"/>
      </w:pPr>
      <w:r>
        <w:t xml:space="preserve">3.1 </w:t>
      </w:r>
      <w:r>
        <w:tab/>
      </w:r>
      <w:r w:rsidR="00096319">
        <w:t>Smluvní strany se rozhodly uzavřít mezi sebou tuto Smlouvu, jejímž předmětem je dodávka a zpřístupnění licencí Software 365 dle položkového rozpisu, který tvoří součást Přílohy č. 1 této Smlouvy. Dodavatel ke splnění svých povinností dle této Smlouvy dodá za úplatu Odběrateli Software tak jak je, tzn. v podobě dodané Výrobcem software. Odběratel se zavazuje poskytnout Dodavateli potřebnou součinnost k naplnění této Smlouvy a zaplatit sjednanou cenu za výše uvedený předmět Smlouvy.</w:t>
      </w:r>
    </w:p>
    <w:p w14:paraId="0B6BBA2C" w14:textId="77777777" w:rsidR="00096319" w:rsidRDefault="00096319" w:rsidP="00096319">
      <w:pPr>
        <w:spacing w:after="0"/>
      </w:pPr>
    </w:p>
    <w:p w14:paraId="3ED1D585" w14:textId="77777777" w:rsidR="00096319" w:rsidRDefault="00096319" w:rsidP="00096319">
      <w:pPr>
        <w:spacing w:after="0"/>
      </w:pPr>
      <w:r>
        <w:t>3.2</w:t>
      </w:r>
      <w:r>
        <w:tab/>
        <w:t>Odběratel je povinen poskytnout Dodavateli potřebnou součinnost.</w:t>
      </w:r>
    </w:p>
    <w:p w14:paraId="12F91740" w14:textId="77777777" w:rsidR="00A52586" w:rsidRDefault="00A52586" w:rsidP="00096319">
      <w:pPr>
        <w:spacing w:after="0"/>
      </w:pPr>
    </w:p>
    <w:p w14:paraId="78FDB41C" w14:textId="77777777" w:rsidR="00096319" w:rsidRDefault="00096319" w:rsidP="00A52586">
      <w:pPr>
        <w:spacing w:after="0"/>
        <w:jc w:val="both"/>
      </w:pPr>
      <w:r>
        <w:t>3.3</w:t>
      </w:r>
      <w:r>
        <w:tab/>
        <w:t xml:space="preserve">Odběratel dále bere na vědomí, že k získání práv k autorskoprávnímu užití Software může být požádán nejpozději k prvnímu užití Software, nestanoví-li Licenční podmínky Výrobce software jinak, </w:t>
      </w:r>
      <w:r>
        <w:lastRenderedPageBreak/>
        <w:t>aby uzavřel přímo s Výrobcem software příslušnou licenční smlouvu, a to buď jako zvláštní licenční smlouvu anebo přistoupením k Licenčním podmínkám k Software způsobem požadovaným Výrobcem software. Za případné právní následky neuzavření licenční smlouvy odpovídá Odběratel. ID pro Digital Partner of Record (DPOR) k příslušné licenci Office 365 zadává Odběratel.</w:t>
      </w:r>
    </w:p>
    <w:p w14:paraId="37F3896A" w14:textId="77777777" w:rsidR="00A52586" w:rsidRDefault="00A52586" w:rsidP="00096319">
      <w:pPr>
        <w:spacing w:after="0"/>
      </w:pPr>
    </w:p>
    <w:p w14:paraId="14EB6913" w14:textId="77777777" w:rsidR="00096319" w:rsidRDefault="00096319" w:rsidP="00A52586">
      <w:pPr>
        <w:spacing w:after="0"/>
        <w:jc w:val="both"/>
      </w:pPr>
      <w:r>
        <w:t>3.4</w:t>
      </w:r>
      <w:r>
        <w:tab/>
        <w:t>Strany se dohodly tak, že Dodavatel zpřístupňuje Software, který je předmětem této Smlouvy, tak jak je uváděn na trh Výrobcem software dle Licenčních podmínek tak jak je, tzn. v podobě dodané Výrobcem software - zpřístupněním instalačních souborů Software. Dodavatel se zavazuje poskytnout Odběrateli veškeré návody (manuály) k použití, doklady a dokumenty, které se k poskytovanému plněni vztahují a jež jsou obvyklé, nutné či vhodné k převzetí a k užívání dodaného plnění. Tyto dokumenty budou v českém jazyce, existují-li. Pokud neexistuje česká mutace těchto dokumentů, budou poskytnuty v jazyce anglickém.</w:t>
      </w:r>
    </w:p>
    <w:p w14:paraId="262AAEE8" w14:textId="77777777" w:rsidR="00A52586" w:rsidRDefault="00A52586" w:rsidP="00A52586">
      <w:pPr>
        <w:spacing w:after="0"/>
        <w:jc w:val="both"/>
      </w:pPr>
    </w:p>
    <w:p w14:paraId="4E84CC2D" w14:textId="77777777" w:rsidR="00096319" w:rsidRDefault="00096319" w:rsidP="00096319">
      <w:pPr>
        <w:spacing w:after="0"/>
      </w:pPr>
      <w:r>
        <w:t>3.5</w:t>
      </w:r>
      <w:r>
        <w:tab/>
        <w:t>Doba plnění je 1.2. 2021-31. 1.2022</w:t>
      </w:r>
    </w:p>
    <w:p w14:paraId="5799C8A4" w14:textId="77777777" w:rsidR="00A52586" w:rsidRDefault="00A52586" w:rsidP="00096319">
      <w:pPr>
        <w:spacing w:after="0"/>
      </w:pPr>
    </w:p>
    <w:p w14:paraId="41B323CE" w14:textId="77777777" w:rsidR="00096319" w:rsidRDefault="00096319" w:rsidP="00096319">
      <w:pPr>
        <w:spacing w:after="0"/>
      </w:pPr>
      <w:r>
        <w:t>3.6</w:t>
      </w:r>
      <w:r>
        <w:tab/>
        <w:t>Místem plnění je sídlo Odběratele.</w:t>
      </w:r>
    </w:p>
    <w:p w14:paraId="107162B7" w14:textId="77777777" w:rsidR="00A52586" w:rsidRDefault="00A52586" w:rsidP="00096319">
      <w:pPr>
        <w:spacing w:after="0"/>
      </w:pPr>
    </w:p>
    <w:p w14:paraId="68E4C7E4" w14:textId="77777777" w:rsidR="00096319" w:rsidRDefault="00096319" w:rsidP="00A52586">
      <w:pPr>
        <w:spacing w:after="0"/>
        <w:jc w:val="both"/>
      </w:pPr>
      <w:r>
        <w:t>3.7</w:t>
      </w:r>
      <w:r>
        <w:tab/>
        <w:t>Dodavatel se zavazuje poskytovat Odběrateli veškeré relevantní informace a dále se zavazuje poskytnout Odběrateli nezbytnou součinnost pro zajištění veškerých užívacích práv a s nimi spojené podpory Software. Dodavatel se dále zavazuje upozornit Odběratele o hrozícím nebo vzniklém ohrožení řádného výkonu dodávek. Dodavatel se dále zavazuje bez zbytečného odkladu oznámit Odběrateli všechny okolnosti, které zjistil při provádění činností a které mohou mít vliv na změnu pokynů nebo zájmů Odběratele. Dodavatel se také zavazuje upozornit Odběratele na nevhodnost prostředků a pokynů daných mu Odběratelem. Dodavatel je povinen informovat Odběratele o podstatných změnách dodávek či jednostranné změně smluvních podmínek Výrobce.</w:t>
      </w:r>
    </w:p>
    <w:p w14:paraId="2BD5659F" w14:textId="77777777" w:rsidR="00A52586" w:rsidRDefault="00A52586" w:rsidP="00096319">
      <w:pPr>
        <w:spacing w:after="0"/>
      </w:pPr>
    </w:p>
    <w:p w14:paraId="34A85EE7" w14:textId="77777777" w:rsidR="00096319" w:rsidRDefault="00096319" w:rsidP="00A52586">
      <w:pPr>
        <w:spacing w:after="0"/>
        <w:jc w:val="both"/>
      </w:pPr>
      <w:r>
        <w:t>3.8</w:t>
      </w:r>
      <w:r>
        <w:tab/>
        <w:t>Dodavatel se zavazuje mít uzavřenou pojistnou smlouvu na škodu způsobenou třetím osobám s limitem pojistného plnění alespoň na částku ve výši 1.000.000,- Kč za pojistnou událost.</w:t>
      </w:r>
    </w:p>
    <w:p w14:paraId="3A4D8B1A" w14:textId="77777777" w:rsidR="00A52586" w:rsidRDefault="00A52586" w:rsidP="00096319">
      <w:pPr>
        <w:spacing w:after="0"/>
      </w:pPr>
    </w:p>
    <w:p w14:paraId="4BDE2D5A" w14:textId="77777777" w:rsidR="00096319" w:rsidRDefault="00096319" w:rsidP="00A52586">
      <w:pPr>
        <w:spacing w:after="0"/>
        <w:jc w:val="both"/>
      </w:pPr>
      <w:r>
        <w:t>3.9</w:t>
      </w:r>
      <w:r>
        <w:tab/>
        <w:t>Dodavatel je odpovědný za řádné plnění Smlouvy, zejména za řádné poskytování dodávek včetně jejich poskytování v dohodnuté úrovni a rozsahu a zajištění bezpečnosti a důvěrnosti uchovávaných a zpracovávaných dat Odběratele.</w:t>
      </w:r>
    </w:p>
    <w:p w14:paraId="257EA56C" w14:textId="77777777" w:rsidR="00A52586" w:rsidRDefault="00A52586" w:rsidP="00096319">
      <w:pPr>
        <w:spacing w:after="0"/>
      </w:pPr>
    </w:p>
    <w:p w14:paraId="069CDDE7" w14:textId="77777777" w:rsidR="00096319" w:rsidRDefault="00096319" w:rsidP="00096319">
      <w:pPr>
        <w:spacing w:after="0"/>
      </w:pPr>
      <w:r>
        <w:t>3.10</w:t>
      </w:r>
      <w:r>
        <w:tab/>
        <w:t>Dodavatel odpovídá za újmu způsobenou Odběrateli.</w:t>
      </w:r>
    </w:p>
    <w:p w14:paraId="4AF9AD33" w14:textId="77777777" w:rsidR="00A52586" w:rsidRDefault="00A52586" w:rsidP="00096319">
      <w:pPr>
        <w:spacing w:after="0"/>
      </w:pPr>
    </w:p>
    <w:p w14:paraId="677665E6" w14:textId="77777777" w:rsidR="00096319" w:rsidRDefault="00096319" w:rsidP="00A52586">
      <w:pPr>
        <w:spacing w:after="0"/>
        <w:jc w:val="both"/>
      </w:pPr>
      <w:r>
        <w:t>3.11</w:t>
      </w:r>
      <w:r>
        <w:tab/>
        <w:t xml:space="preserve">Smluvní strany se zavazují k vyvinutí maximálního úsilí k předcházení škodám a k minimalizaci vzniklých škod. Smluvní strana, která poruší svoji povinnost ze Smlouvy, je povinna nahradit skutečnou škodu tím způsobenou druhé smluvní straně. Povinnosti k náhradě škody se strana zprostí, prokáže-li, že jí ve splnění povinnosti ze Smlouvy dočasně nebo trvale zabránila mimořádná nepředvídatelná a nepřekonatelné překážka vzniklá nezávisle na její vůli. Škoda, způsobená zaměstnanci příslušné smluvní strany nebo třetími osobami, které příslušná strany pověří plněním svých závazků ze Smlouvy, bude vždy posuzována jako škoda způsobená příslušnou smluvní stranou. </w:t>
      </w:r>
    </w:p>
    <w:p w14:paraId="443029BB" w14:textId="77777777" w:rsidR="00A52586" w:rsidRDefault="00A52586" w:rsidP="00096319">
      <w:pPr>
        <w:spacing w:after="0"/>
      </w:pPr>
    </w:p>
    <w:p w14:paraId="06BDCA79" w14:textId="77777777" w:rsidR="00096319" w:rsidRPr="00A52586" w:rsidRDefault="00096319" w:rsidP="00096319">
      <w:pPr>
        <w:spacing w:after="0"/>
        <w:rPr>
          <w:b/>
          <w:bCs/>
        </w:rPr>
      </w:pPr>
      <w:r w:rsidRPr="00A52586">
        <w:rPr>
          <w:b/>
          <w:bCs/>
        </w:rPr>
        <w:t>4. Cena za Software a platební podmínky</w:t>
      </w:r>
    </w:p>
    <w:p w14:paraId="3A0D27C6" w14:textId="77777777" w:rsidR="00A52586" w:rsidRDefault="00A52586" w:rsidP="00096319">
      <w:pPr>
        <w:spacing w:after="0"/>
      </w:pPr>
    </w:p>
    <w:p w14:paraId="25BBAA07" w14:textId="77777777" w:rsidR="00096319" w:rsidRDefault="00096319" w:rsidP="007800B8">
      <w:pPr>
        <w:spacing w:after="0"/>
        <w:jc w:val="both"/>
      </w:pPr>
      <w:r>
        <w:t>4.1</w:t>
      </w:r>
      <w:r>
        <w:tab/>
        <w:t xml:space="preserve">Odběratel se zavazuje na základě zpřístupněním Software zaplatit Dodavateli za zpřístupnění Software dohodnutou cenu ve výši 1 038 573,00 Kč bez DPH. K ceně bude připočteno DPH ve výši </w:t>
      </w:r>
      <w:r>
        <w:lastRenderedPageBreak/>
        <w:t>stanovené právními předpisy v době zdanitelného plnění. Celková cena včetně DPH činí 1 256 673,33 Kč. Podrobný rozpis ceny jednotlivého plnění je uveden v Příloze č. 1 - Krycí list nabídky.</w:t>
      </w:r>
    </w:p>
    <w:p w14:paraId="2B7692E1" w14:textId="77777777" w:rsidR="007800B8" w:rsidRDefault="007800B8" w:rsidP="00096319">
      <w:pPr>
        <w:spacing w:after="0"/>
      </w:pPr>
    </w:p>
    <w:p w14:paraId="7EED8E63" w14:textId="77777777" w:rsidR="00096319" w:rsidRDefault="00096319" w:rsidP="007800B8">
      <w:pPr>
        <w:spacing w:after="0"/>
        <w:jc w:val="both"/>
      </w:pPr>
      <w:r>
        <w:t>4.2</w:t>
      </w:r>
      <w:r>
        <w:tab/>
        <w:t>Cena dle předchozího odstavce Smlouvy je konečná a úplná. Dodavatel garantuje, že do ceny zahrne veškeré své náklady včetně nákladů za související služby (práce, doprava, poplatky a jiné náklady Dodavatele nezbytné pro řádné a úplné provedení předmětu plnění této Smlouvy apod.) a vlastní zisk. Dodavatel není oprávněn jednostranně upravovat dohodnutou cenu.</w:t>
      </w:r>
    </w:p>
    <w:p w14:paraId="7A7C6532" w14:textId="77777777" w:rsidR="007800B8" w:rsidRDefault="007800B8" w:rsidP="00096319">
      <w:pPr>
        <w:spacing w:after="0"/>
      </w:pPr>
    </w:p>
    <w:p w14:paraId="11432B79" w14:textId="77777777" w:rsidR="00096319" w:rsidRDefault="00096319" w:rsidP="007800B8">
      <w:pPr>
        <w:spacing w:after="0"/>
        <w:jc w:val="both"/>
      </w:pPr>
      <w:r>
        <w:t>4.3</w:t>
      </w:r>
      <w:r>
        <w:tab/>
        <w:t>Celkovou cenu dle odstavce 4.1 této Smlouvy lze změnit pouze v případě změny zákonem stanovené sazby DPH týkající se předmětu této Smlouvy a to na základě písemného dodatku podepsaného k tomu oprávněnými zástupci obou smluvních stran.</w:t>
      </w:r>
    </w:p>
    <w:p w14:paraId="58E7819E" w14:textId="77777777" w:rsidR="007800B8" w:rsidRDefault="007800B8" w:rsidP="00096319">
      <w:pPr>
        <w:spacing w:after="0"/>
      </w:pPr>
    </w:p>
    <w:p w14:paraId="4464813C" w14:textId="77777777" w:rsidR="00096319" w:rsidRDefault="00096319" w:rsidP="007800B8">
      <w:pPr>
        <w:spacing w:after="0"/>
        <w:jc w:val="both"/>
      </w:pPr>
      <w:r>
        <w:t>4.4</w:t>
      </w:r>
      <w:r>
        <w:tab/>
        <w:t>Odběratel je povinen uhradit cenu plnění včetně DPH dle odstavce 4.1 této Smlouvy bankovním převodem na bankovní účet Dodavatele uvedený na daňovém dokladu, a to do 30 dnů ode dne doručení faktury Odběrateli. Platba se považuje za zaplacenou ke dni, kdy je příslušná částka připsána na bankovní účet Dodavatele.</w:t>
      </w:r>
    </w:p>
    <w:p w14:paraId="5EBEB7C8" w14:textId="77777777" w:rsidR="007800B8" w:rsidRDefault="007800B8" w:rsidP="00096319">
      <w:pPr>
        <w:spacing w:after="0"/>
      </w:pPr>
    </w:p>
    <w:p w14:paraId="559D5D74" w14:textId="77777777" w:rsidR="00096319" w:rsidRDefault="00096319" w:rsidP="00096319">
      <w:pPr>
        <w:spacing w:after="0"/>
      </w:pPr>
      <w:r>
        <w:t>4.5</w:t>
      </w:r>
      <w:r>
        <w:tab/>
        <w:t>Odběratel neposkytuje zálohy.</w:t>
      </w:r>
    </w:p>
    <w:p w14:paraId="11171744" w14:textId="77777777" w:rsidR="007800B8" w:rsidRDefault="007800B8" w:rsidP="00096319">
      <w:pPr>
        <w:spacing w:after="0"/>
      </w:pPr>
    </w:p>
    <w:p w14:paraId="3DE4434D" w14:textId="77777777" w:rsidR="00096319" w:rsidRDefault="00096319" w:rsidP="007800B8">
      <w:pPr>
        <w:spacing w:after="0"/>
        <w:jc w:val="both"/>
      </w:pPr>
      <w:r>
        <w:t>4.6</w:t>
      </w:r>
      <w:r>
        <w:tab/>
        <w:t>Všechny faktury Dodavatele musí splňovat náležitosti daňového dokladu ve smyslu zák. č. 235/2004 Sb., o dani z přidané hodnoty, v platném znění, avšak výslovně vždy musí obsahovat následující údaje:</w:t>
      </w:r>
    </w:p>
    <w:p w14:paraId="78F6B244" w14:textId="77777777" w:rsidR="00096319" w:rsidRDefault="00096319" w:rsidP="00096319">
      <w:pPr>
        <w:spacing w:after="0"/>
      </w:pPr>
      <w:r>
        <w:t>-</w:t>
      </w:r>
      <w:r>
        <w:tab/>
        <w:t>označení smluvních stran a jejich adresy</w:t>
      </w:r>
    </w:p>
    <w:p w14:paraId="2B21DDFB" w14:textId="77777777" w:rsidR="00096319" w:rsidRDefault="00096319" w:rsidP="00096319">
      <w:pPr>
        <w:spacing w:after="0"/>
      </w:pPr>
      <w:r>
        <w:t>-</w:t>
      </w:r>
      <w:r>
        <w:tab/>
        <w:t>IČO</w:t>
      </w:r>
    </w:p>
    <w:p w14:paraId="4D4DA2A6" w14:textId="77777777" w:rsidR="00096319" w:rsidRDefault="00096319" w:rsidP="00096319">
      <w:pPr>
        <w:spacing w:after="0"/>
      </w:pPr>
      <w:r>
        <w:t>-</w:t>
      </w:r>
      <w:r>
        <w:tab/>
        <w:t>DIČ (je-li předěleno)</w:t>
      </w:r>
    </w:p>
    <w:p w14:paraId="3665AA8C" w14:textId="77777777" w:rsidR="00096319" w:rsidRDefault="00096319" w:rsidP="00096319">
      <w:pPr>
        <w:spacing w:after="0"/>
      </w:pPr>
      <w:r>
        <w:t>-</w:t>
      </w:r>
      <w:r>
        <w:tab/>
        <w:t>údaj o tom, že vystavitel faktury je zapsán v obchodním rejstříku včetně spisové značky</w:t>
      </w:r>
    </w:p>
    <w:p w14:paraId="754C9A71" w14:textId="77777777" w:rsidR="00096319" w:rsidRDefault="00096319" w:rsidP="00096319">
      <w:pPr>
        <w:spacing w:after="0"/>
      </w:pPr>
      <w:r>
        <w:t>-</w:t>
      </w:r>
      <w:r>
        <w:tab/>
        <w:t>označení Smlouvy</w:t>
      </w:r>
    </w:p>
    <w:p w14:paraId="16CDDC3C" w14:textId="77777777" w:rsidR="00096319" w:rsidRDefault="00096319" w:rsidP="00096319">
      <w:pPr>
        <w:spacing w:after="0"/>
      </w:pPr>
      <w:r>
        <w:t>-</w:t>
      </w:r>
      <w:r>
        <w:tab/>
        <w:t>číslo faktury</w:t>
      </w:r>
    </w:p>
    <w:p w14:paraId="7286B4F2" w14:textId="77777777" w:rsidR="00096319" w:rsidRDefault="00096319" w:rsidP="00096319">
      <w:pPr>
        <w:spacing w:after="0"/>
      </w:pPr>
      <w:r>
        <w:t>-</w:t>
      </w:r>
      <w:r>
        <w:tab/>
        <w:t>den vystavení a lhůtu splatnosti</w:t>
      </w:r>
    </w:p>
    <w:p w14:paraId="34D8AF3C" w14:textId="77777777" w:rsidR="00096319" w:rsidRDefault="00096319" w:rsidP="00096319">
      <w:pPr>
        <w:spacing w:after="0"/>
      </w:pPr>
      <w:r>
        <w:t>-</w:t>
      </w:r>
      <w:r>
        <w:tab/>
        <w:t>označení peněžního ústavu a číslo účtu, na který se má platit,</w:t>
      </w:r>
    </w:p>
    <w:p w14:paraId="77C76C6E" w14:textId="77777777" w:rsidR="00096319" w:rsidRDefault="00096319" w:rsidP="00096319">
      <w:pPr>
        <w:spacing w:after="0"/>
      </w:pPr>
      <w:r>
        <w:t>-</w:t>
      </w:r>
      <w:r>
        <w:tab/>
        <w:t>fakturovanou částku</w:t>
      </w:r>
    </w:p>
    <w:p w14:paraId="3897BDC9" w14:textId="77777777" w:rsidR="00096319" w:rsidRDefault="00096319" w:rsidP="00096319">
      <w:pPr>
        <w:spacing w:after="0"/>
      </w:pPr>
      <w:r>
        <w:t>-</w:t>
      </w:r>
      <w:r>
        <w:tab/>
        <w:t>razítko a podpis oprávněné osoby.</w:t>
      </w:r>
    </w:p>
    <w:p w14:paraId="30588B62" w14:textId="77777777" w:rsidR="00096319" w:rsidRDefault="00096319" w:rsidP="00096319">
      <w:pPr>
        <w:spacing w:after="0"/>
      </w:pPr>
      <w:r>
        <w:t>Přílohou faktury pak musí být doklad o předání a převzetí dodávky.</w:t>
      </w:r>
    </w:p>
    <w:p w14:paraId="4FE7ED64" w14:textId="77777777" w:rsidR="007800B8" w:rsidRDefault="007800B8" w:rsidP="00096319">
      <w:pPr>
        <w:spacing w:after="0"/>
      </w:pPr>
    </w:p>
    <w:p w14:paraId="0F8AF76A" w14:textId="77777777" w:rsidR="00096319" w:rsidRDefault="00096319" w:rsidP="007800B8">
      <w:pPr>
        <w:spacing w:after="0"/>
        <w:jc w:val="both"/>
      </w:pPr>
      <w:r>
        <w:t>4.7</w:t>
      </w:r>
      <w:r>
        <w:tab/>
        <w:t>Pokud nemá faktura Dodavatele uvedené náležitosti daňového dokladu, není vystavena podle ustanovení § 11 odst. 1 zák. č. 563/1991 Sb., o účetnictví, v platném znění, obsahuje chyby, případně je neoprávněná. Odběratel tuto fakturu Dodavateli bez prodlení vrátí s požadavkem na opravu nesprávností. Byla-li faktura oprávněně vrácena Odběratelem Dodavateli dle předchozí věty, prodlužuje se lhůta splatnosti faktury Dodavatele o dobu, po kterou byly nesprávnosti Dodavatelem odstraňovány (tj. o období mezi vrácením faktury a doručením opravené faktury).</w:t>
      </w:r>
    </w:p>
    <w:p w14:paraId="61424811" w14:textId="77777777" w:rsidR="007800B8" w:rsidRDefault="007800B8" w:rsidP="00096319">
      <w:pPr>
        <w:spacing w:after="0"/>
      </w:pPr>
    </w:p>
    <w:p w14:paraId="46D3949C" w14:textId="77777777" w:rsidR="00096319" w:rsidRDefault="00096319" w:rsidP="007800B8">
      <w:pPr>
        <w:spacing w:after="0"/>
        <w:jc w:val="both"/>
      </w:pPr>
      <w:r>
        <w:t>4.8</w:t>
      </w:r>
      <w:r>
        <w:tab/>
        <w:t>Odběratel je oprávněn hradit přijaté faktury pouze na bankovní účty Dodavatele zveřejněné správcem daně způsobem umožňujícím dálkový přístup ve smyslu § 96 odst. 2 zákona o DPH. V případě, že Dodavatel nebude mít svůj bankovní účet tímto způsobem zveřejněn, uhradí </w:t>
      </w:r>
    </w:p>
    <w:p w14:paraId="3DF8F5BF" w14:textId="77777777" w:rsidR="007800B8" w:rsidRDefault="007800B8" w:rsidP="007800B8">
      <w:pPr>
        <w:spacing w:after="0"/>
        <w:jc w:val="both"/>
      </w:pPr>
    </w:p>
    <w:p w14:paraId="12F86865" w14:textId="77777777" w:rsidR="007800B8" w:rsidRDefault="007800B8" w:rsidP="007800B8">
      <w:pPr>
        <w:spacing w:after="0"/>
        <w:jc w:val="both"/>
      </w:pPr>
    </w:p>
    <w:p w14:paraId="5EC9B385" w14:textId="77777777" w:rsidR="007800B8" w:rsidRDefault="007800B8" w:rsidP="007800B8">
      <w:pPr>
        <w:spacing w:after="0"/>
        <w:jc w:val="both"/>
      </w:pPr>
    </w:p>
    <w:p w14:paraId="7AF8E46F" w14:textId="77777777" w:rsidR="00096319" w:rsidRDefault="00096319" w:rsidP="007800B8">
      <w:pPr>
        <w:spacing w:after="0"/>
        <w:jc w:val="both"/>
      </w:pPr>
    </w:p>
    <w:p w14:paraId="39605E7A" w14:textId="77777777" w:rsidR="00096319" w:rsidRDefault="007800B8" w:rsidP="007800B8">
      <w:pPr>
        <w:spacing w:after="0"/>
        <w:jc w:val="both"/>
      </w:pPr>
      <w:r>
        <w:lastRenderedPageBreak/>
        <w:t xml:space="preserve">4.9 </w:t>
      </w:r>
      <w:r>
        <w:tab/>
      </w:r>
      <w:r w:rsidR="00096319">
        <w:t>Odběratel Dodavateli pouze základ daně, přičemž daň z přidané hodnoty uhradí Dodavateli až po zveřejnění příslušného účtu Dodavatele v registru plátců a identifikovaných osob Dodavatelem.</w:t>
      </w:r>
    </w:p>
    <w:p w14:paraId="41153461" w14:textId="77777777" w:rsidR="00096319" w:rsidRDefault="00096319" w:rsidP="007800B8">
      <w:pPr>
        <w:spacing w:after="0"/>
        <w:jc w:val="both"/>
      </w:pPr>
      <w:r>
        <w:t>Odběratel má právo na slevu z ceny dle odstavce 4.1 této Smlouvy v případě nedodržení dohodnuté úrovně kvality a rozsahu dodávky licencí Software, ať již ve formě slevy z dosud neuhrazené ceny, nebo ve formě vrácení odpovídající části již vyplacené ceny, případně má Odběratel právo na jinou rovnocennou náhradu při nedodržení dohodnuté úrovně či rozsahu dodávek licencí Software.</w:t>
      </w:r>
    </w:p>
    <w:p w14:paraId="658740B5" w14:textId="77777777" w:rsidR="00096319" w:rsidRDefault="00096319" w:rsidP="00096319">
      <w:pPr>
        <w:spacing w:after="0"/>
      </w:pPr>
    </w:p>
    <w:p w14:paraId="10CA46EF" w14:textId="77777777" w:rsidR="007800B8" w:rsidRPr="007800B8" w:rsidRDefault="007800B8" w:rsidP="00096319">
      <w:pPr>
        <w:spacing w:after="0"/>
        <w:rPr>
          <w:b/>
          <w:bCs/>
        </w:rPr>
      </w:pPr>
      <w:r w:rsidRPr="007800B8">
        <w:rPr>
          <w:b/>
          <w:bCs/>
        </w:rPr>
        <w:t xml:space="preserve">5. </w:t>
      </w:r>
      <w:r w:rsidRPr="007800B8">
        <w:rPr>
          <w:b/>
          <w:bCs/>
        </w:rPr>
        <w:tab/>
        <w:t xml:space="preserve">Sankce </w:t>
      </w:r>
    </w:p>
    <w:p w14:paraId="3B0FF6DF" w14:textId="77777777" w:rsidR="007800B8" w:rsidRDefault="007800B8" w:rsidP="00096319">
      <w:pPr>
        <w:spacing w:after="0"/>
      </w:pPr>
    </w:p>
    <w:p w14:paraId="6E7E9DC1" w14:textId="77777777" w:rsidR="007800B8" w:rsidRDefault="007800B8" w:rsidP="007800B8">
      <w:pPr>
        <w:spacing w:after="0"/>
        <w:jc w:val="both"/>
      </w:pPr>
      <w:r>
        <w:t xml:space="preserve">5.1. </w:t>
      </w:r>
      <w:r>
        <w:tab/>
        <w:t>Odběratel je oprávněn požadovat po Dodavateli smluvní pokutu ve výši 1 % z dohodnuté ceny za každý započatý den prodlení v případě prodlení Dodavatele s řádným provedením a odevzdáním dodávek Software</w:t>
      </w:r>
    </w:p>
    <w:p w14:paraId="0A76DFAA" w14:textId="77777777" w:rsidR="007800B8" w:rsidRDefault="007800B8" w:rsidP="00096319">
      <w:pPr>
        <w:spacing w:after="0"/>
      </w:pPr>
    </w:p>
    <w:p w14:paraId="0D6F3BA0" w14:textId="77777777" w:rsidR="007800B8" w:rsidRDefault="007800B8" w:rsidP="007800B8">
      <w:pPr>
        <w:pStyle w:val="Style4"/>
        <w:shd w:val="clear" w:color="auto" w:fill="auto"/>
        <w:spacing w:after="0"/>
        <w:jc w:val="both"/>
      </w:pPr>
      <w:r>
        <w:rPr>
          <w:rFonts w:asciiTheme="minorHAnsi" w:hAnsiTheme="minorHAnsi" w:cstheme="minorHAnsi"/>
          <w:sz w:val="22"/>
          <w:szCs w:val="22"/>
        </w:rPr>
        <w:t xml:space="preserve">5.2 </w:t>
      </w:r>
      <w:r>
        <w:rPr>
          <w:rFonts w:asciiTheme="minorHAnsi" w:hAnsiTheme="minorHAnsi" w:cstheme="minorHAnsi"/>
          <w:sz w:val="22"/>
          <w:szCs w:val="22"/>
        </w:rPr>
        <w:tab/>
      </w:r>
      <w:r w:rsidRPr="007800B8">
        <w:rPr>
          <w:rFonts w:asciiTheme="minorHAnsi" w:hAnsiTheme="minorHAnsi" w:cstheme="minorHAnsi"/>
          <w:sz w:val="22"/>
          <w:szCs w:val="22"/>
        </w:rPr>
        <w:t xml:space="preserve">Pro případ prodlení Odběratele s úhradou platby dle této Smlouvy Dodavateli </w:t>
      </w:r>
      <w:r>
        <w:rPr>
          <w:rFonts w:asciiTheme="minorHAnsi" w:hAnsiTheme="minorHAnsi" w:cstheme="minorHAnsi"/>
          <w:sz w:val="22"/>
          <w:szCs w:val="22"/>
        </w:rPr>
        <w:t>úrok z prodlení v zákonné výši.</w:t>
      </w:r>
    </w:p>
    <w:p w14:paraId="7F4F2BCF" w14:textId="77777777" w:rsidR="00096319" w:rsidRDefault="00096319" w:rsidP="00096319">
      <w:pPr>
        <w:spacing w:after="0"/>
      </w:pPr>
    </w:p>
    <w:p w14:paraId="1B50975E" w14:textId="77777777" w:rsidR="007800B8" w:rsidRDefault="007800B8" w:rsidP="00096319">
      <w:pPr>
        <w:spacing w:after="0"/>
      </w:pPr>
      <w:r>
        <w:t xml:space="preserve">5.3 </w:t>
      </w:r>
      <w:r>
        <w:tab/>
        <w:t>Smluvní pokuty jsou splatné třicátý (30.) den ode dne doručení faktury, nahrazující písemnou výzvu oprávněné smluvní strany k jejich úhradě povinnou smluvní stranou, není-li na faktuře uvedena lhůta delší</w:t>
      </w:r>
    </w:p>
    <w:p w14:paraId="7DCBABAA" w14:textId="77777777" w:rsidR="007800B8" w:rsidRDefault="007800B8" w:rsidP="00096319">
      <w:pPr>
        <w:spacing w:after="0"/>
      </w:pPr>
    </w:p>
    <w:p w14:paraId="098593A5" w14:textId="77777777" w:rsidR="007800B8" w:rsidRPr="007800B8" w:rsidRDefault="007800B8" w:rsidP="007800B8">
      <w:pPr>
        <w:pStyle w:val="Style4"/>
        <w:shd w:val="clear" w:color="auto" w:fill="auto"/>
        <w:spacing w:line="283" w:lineRule="auto"/>
        <w:jc w:val="both"/>
        <w:rPr>
          <w:rFonts w:asciiTheme="minorHAnsi" w:hAnsiTheme="minorHAnsi" w:cstheme="minorHAnsi"/>
          <w:sz w:val="22"/>
          <w:szCs w:val="22"/>
        </w:rPr>
      </w:pPr>
      <w:r>
        <w:rPr>
          <w:rFonts w:asciiTheme="minorHAnsi" w:hAnsiTheme="minorHAnsi" w:cstheme="minorHAnsi"/>
          <w:sz w:val="22"/>
          <w:szCs w:val="22"/>
        </w:rPr>
        <w:t xml:space="preserve">5.4 </w:t>
      </w:r>
      <w:r>
        <w:rPr>
          <w:rFonts w:asciiTheme="minorHAnsi" w:hAnsiTheme="minorHAnsi" w:cstheme="minorHAnsi"/>
          <w:sz w:val="22"/>
          <w:szCs w:val="22"/>
        </w:rPr>
        <w:tab/>
      </w:r>
      <w:r w:rsidRPr="007800B8">
        <w:rPr>
          <w:rFonts w:asciiTheme="minorHAnsi" w:hAnsiTheme="minorHAnsi" w:cstheme="minorHAnsi"/>
          <w:sz w:val="22"/>
          <w:szCs w:val="22"/>
        </w:rPr>
        <w:t>Zaplacení smluvní pokuty nemá vliv na právo poškozené strany domáhat se náhrady škody v plné výši, ani na její právo odstoupit od Smlouvy. Zaplacením smluvní pokuty nezbavuje stranu povinnou řádně poskytnout sjednané plnění.</w:t>
      </w:r>
    </w:p>
    <w:p w14:paraId="647DD038" w14:textId="77777777" w:rsidR="007800B8" w:rsidRPr="007800B8" w:rsidRDefault="007800B8" w:rsidP="00096319">
      <w:pPr>
        <w:spacing w:after="0"/>
        <w:rPr>
          <w:rFonts w:cstheme="minorHAnsi"/>
        </w:rPr>
      </w:pPr>
    </w:p>
    <w:p w14:paraId="49A9E5C9" w14:textId="77777777" w:rsidR="007800B8" w:rsidRPr="007800B8" w:rsidRDefault="007800B8" w:rsidP="007800B8">
      <w:pPr>
        <w:pStyle w:val="Style4"/>
        <w:shd w:val="clear" w:color="auto" w:fill="auto"/>
        <w:spacing w:after="0" w:line="283" w:lineRule="auto"/>
        <w:jc w:val="both"/>
        <w:rPr>
          <w:rFonts w:asciiTheme="minorHAnsi" w:hAnsiTheme="minorHAnsi" w:cstheme="minorHAnsi"/>
          <w:sz w:val="22"/>
          <w:szCs w:val="22"/>
        </w:rPr>
      </w:pPr>
      <w:r>
        <w:rPr>
          <w:rFonts w:asciiTheme="minorHAnsi" w:hAnsiTheme="minorHAnsi" w:cstheme="minorHAnsi"/>
          <w:sz w:val="22"/>
          <w:szCs w:val="22"/>
        </w:rPr>
        <w:t xml:space="preserve">5.5 </w:t>
      </w:r>
      <w:r>
        <w:rPr>
          <w:rFonts w:asciiTheme="minorHAnsi" w:hAnsiTheme="minorHAnsi" w:cstheme="minorHAnsi"/>
          <w:sz w:val="22"/>
          <w:szCs w:val="22"/>
        </w:rPr>
        <w:tab/>
      </w:r>
      <w:r w:rsidRPr="007800B8">
        <w:rPr>
          <w:rFonts w:asciiTheme="minorHAnsi" w:hAnsiTheme="minorHAnsi" w:cstheme="minorHAnsi"/>
          <w:sz w:val="22"/>
          <w:szCs w:val="22"/>
        </w:rPr>
        <w:t>Odběratel je oprávněn dle svého uvážení započítat jakýkoliv svůj nárok na úhradu smluvní pokuty dle této Smlouva oproti nároku Dodavatele na úhradu ujednané ceny.</w:t>
      </w:r>
    </w:p>
    <w:p w14:paraId="15E12A03" w14:textId="77777777" w:rsidR="007800B8" w:rsidRDefault="007800B8" w:rsidP="00096319">
      <w:pPr>
        <w:spacing w:after="0"/>
      </w:pPr>
    </w:p>
    <w:p w14:paraId="7A156E55" w14:textId="77777777" w:rsidR="007800B8" w:rsidRPr="007800B8" w:rsidRDefault="007800B8" w:rsidP="00096319">
      <w:pPr>
        <w:spacing w:after="0"/>
        <w:rPr>
          <w:b/>
          <w:bCs/>
        </w:rPr>
      </w:pPr>
      <w:r w:rsidRPr="007800B8">
        <w:rPr>
          <w:b/>
          <w:bCs/>
        </w:rPr>
        <w:t xml:space="preserve">6. </w:t>
      </w:r>
      <w:r w:rsidRPr="007800B8">
        <w:rPr>
          <w:b/>
          <w:bCs/>
        </w:rPr>
        <w:tab/>
        <w:t xml:space="preserve">Ukončení smlouvy </w:t>
      </w:r>
    </w:p>
    <w:p w14:paraId="2336AA64" w14:textId="77777777" w:rsidR="007800B8" w:rsidRDefault="007800B8" w:rsidP="00096319">
      <w:pPr>
        <w:spacing w:after="0"/>
      </w:pPr>
    </w:p>
    <w:p w14:paraId="03338D62" w14:textId="77777777" w:rsidR="007800B8" w:rsidRDefault="007800B8" w:rsidP="00096319">
      <w:pPr>
        <w:spacing w:after="0"/>
      </w:pPr>
      <w:r>
        <w:t xml:space="preserve">6.1 </w:t>
      </w:r>
      <w:r>
        <w:tab/>
        <w:t>Odběratel je oprávněn odstoupit od Smlouvy, a to v případě, kdy opakovaně dojde k závažnému porušení Smlouvy</w:t>
      </w:r>
    </w:p>
    <w:p w14:paraId="6BC38DEA" w14:textId="77777777" w:rsidR="007800B8" w:rsidRDefault="007800B8" w:rsidP="00096319">
      <w:pPr>
        <w:spacing w:after="0"/>
      </w:pPr>
    </w:p>
    <w:p w14:paraId="48283562" w14:textId="77777777" w:rsidR="007800B8" w:rsidRPr="007800B8" w:rsidRDefault="007800B8" w:rsidP="007800B8">
      <w:pPr>
        <w:pStyle w:val="Style4"/>
        <w:shd w:val="clear" w:color="auto" w:fill="auto"/>
        <w:spacing w:after="0" w:line="298" w:lineRule="auto"/>
        <w:jc w:val="both"/>
        <w:rPr>
          <w:rFonts w:asciiTheme="minorHAnsi" w:hAnsiTheme="minorHAnsi" w:cstheme="minorHAnsi"/>
          <w:sz w:val="22"/>
          <w:szCs w:val="22"/>
        </w:rPr>
      </w:pPr>
      <w:r>
        <w:rPr>
          <w:rFonts w:asciiTheme="minorHAnsi" w:hAnsiTheme="minorHAnsi" w:cstheme="minorHAnsi"/>
          <w:sz w:val="22"/>
          <w:szCs w:val="22"/>
        </w:rPr>
        <w:t xml:space="preserve">6.2 </w:t>
      </w:r>
      <w:r>
        <w:rPr>
          <w:rFonts w:asciiTheme="minorHAnsi" w:hAnsiTheme="minorHAnsi" w:cstheme="minorHAnsi"/>
          <w:sz w:val="22"/>
          <w:szCs w:val="22"/>
        </w:rPr>
        <w:tab/>
      </w:r>
      <w:r w:rsidRPr="007800B8">
        <w:rPr>
          <w:rFonts w:asciiTheme="minorHAnsi" w:hAnsiTheme="minorHAnsi" w:cstheme="minorHAnsi"/>
          <w:sz w:val="22"/>
          <w:szCs w:val="22"/>
        </w:rPr>
        <w:t>Zjistí-li Odběratel, že Dodavatel porušuje některou ze svých smluvních povinností nebo zákonných povinností, které se vztahují k poskytovaným dodávkám Software, je oprávněn požadovat, aby Dodavatel zajistil nápravu a poskytoval plnění řádným způsobem. Neučiní-li tak Dodavatel ani v přiměřené době, může Odběratel odstoupit od Smlouvy, vedl-li by postup Dodavatele k jejímu podstatnému porušení.</w:t>
      </w:r>
    </w:p>
    <w:p w14:paraId="4994C63F" w14:textId="77777777" w:rsidR="007800B8" w:rsidRDefault="007800B8" w:rsidP="00096319">
      <w:pPr>
        <w:spacing w:after="0"/>
      </w:pPr>
    </w:p>
    <w:p w14:paraId="6B8629F6" w14:textId="77777777" w:rsidR="007800B8" w:rsidRPr="007800B8" w:rsidRDefault="007800B8" w:rsidP="007800B8">
      <w:pPr>
        <w:pStyle w:val="Style4"/>
        <w:shd w:val="clear" w:color="auto" w:fill="auto"/>
        <w:spacing w:after="0"/>
        <w:jc w:val="both"/>
        <w:rPr>
          <w:rFonts w:asciiTheme="minorHAnsi" w:hAnsiTheme="minorHAnsi" w:cstheme="minorHAnsi"/>
          <w:sz w:val="22"/>
          <w:szCs w:val="22"/>
        </w:rPr>
      </w:pPr>
      <w:r>
        <w:rPr>
          <w:rFonts w:asciiTheme="minorHAnsi" w:hAnsiTheme="minorHAnsi" w:cstheme="minorHAnsi"/>
          <w:sz w:val="22"/>
          <w:szCs w:val="22"/>
        </w:rPr>
        <w:t xml:space="preserve">6.3 </w:t>
      </w:r>
      <w:r>
        <w:rPr>
          <w:rFonts w:asciiTheme="minorHAnsi" w:hAnsiTheme="minorHAnsi" w:cstheme="minorHAnsi"/>
          <w:sz w:val="22"/>
          <w:szCs w:val="22"/>
        </w:rPr>
        <w:tab/>
      </w:r>
      <w:r w:rsidRPr="007800B8">
        <w:rPr>
          <w:rFonts w:asciiTheme="minorHAnsi" w:hAnsiTheme="minorHAnsi" w:cstheme="minorHAnsi"/>
          <w:sz w:val="22"/>
          <w:szCs w:val="22"/>
        </w:rPr>
        <w:t>Ukončením Smlouvy nejsou dotčena ustanovení týkající se smluvních pokut, náhrady škody, povinnosti mlčenlivosti a ochrany důvěrných informací a ustanovení týkající se takových práv as povinností, z jejichž povahy vyplývá, že mají trvat i po skončení účinnosti Smlouvy.</w:t>
      </w:r>
    </w:p>
    <w:p w14:paraId="1504C2B9" w14:textId="77777777" w:rsidR="007800B8" w:rsidRDefault="007800B8" w:rsidP="00096319">
      <w:pPr>
        <w:spacing w:after="0"/>
      </w:pPr>
    </w:p>
    <w:p w14:paraId="72AEEC86" w14:textId="77777777" w:rsidR="007800B8" w:rsidRDefault="007800B8" w:rsidP="00096319">
      <w:pPr>
        <w:spacing w:after="0"/>
      </w:pPr>
    </w:p>
    <w:p w14:paraId="3BB4CF29" w14:textId="77777777" w:rsidR="007800B8" w:rsidRDefault="007800B8" w:rsidP="00096319">
      <w:pPr>
        <w:spacing w:after="0"/>
      </w:pPr>
    </w:p>
    <w:p w14:paraId="227C22C0" w14:textId="77777777" w:rsidR="007800B8" w:rsidRDefault="007800B8" w:rsidP="00096319">
      <w:pPr>
        <w:spacing w:after="0"/>
      </w:pPr>
    </w:p>
    <w:p w14:paraId="0F4DE4D6" w14:textId="77777777" w:rsidR="00096319" w:rsidRDefault="00096319" w:rsidP="00096319">
      <w:pPr>
        <w:spacing w:after="0"/>
      </w:pPr>
    </w:p>
    <w:p w14:paraId="3A50AB5A" w14:textId="77777777" w:rsidR="007800B8" w:rsidRPr="007800B8" w:rsidRDefault="00096319" w:rsidP="00096319">
      <w:pPr>
        <w:spacing w:after="0"/>
        <w:rPr>
          <w:b/>
          <w:bCs/>
        </w:rPr>
      </w:pPr>
      <w:r>
        <w:lastRenderedPageBreak/>
        <w:t xml:space="preserve"> </w:t>
      </w:r>
      <w:r w:rsidR="007800B8" w:rsidRPr="007800B8">
        <w:rPr>
          <w:b/>
          <w:bCs/>
        </w:rPr>
        <w:t xml:space="preserve">7. </w:t>
      </w:r>
      <w:r w:rsidR="007800B8" w:rsidRPr="007800B8">
        <w:rPr>
          <w:b/>
          <w:bCs/>
        </w:rPr>
        <w:tab/>
        <w:t xml:space="preserve">Závěrečná ustanovení </w:t>
      </w:r>
    </w:p>
    <w:p w14:paraId="43CA6BB8" w14:textId="77777777" w:rsidR="007800B8" w:rsidRDefault="007800B8" w:rsidP="00096319">
      <w:pPr>
        <w:spacing w:after="0"/>
      </w:pPr>
    </w:p>
    <w:p w14:paraId="47934B62" w14:textId="77777777" w:rsidR="00096319" w:rsidRDefault="007800B8" w:rsidP="00096319">
      <w:pPr>
        <w:spacing w:after="0"/>
      </w:pPr>
      <w:r>
        <w:t xml:space="preserve">7.1 </w:t>
      </w:r>
      <w:r>
        <w:tab/>
      </w:r>
      <w:r w:rsidR="00096319">
        <w:t>Tato smlouva nabývá platnosti dnem podpisu Smlouvy a účinnosti dnem jejího uveřejnění v Registru smluv.</w:t>
      </w:r>
    </w:p>
    <w:p w14:paraId="78BFCAC3" w14:textId="77777777" w:rsidR="00096319" w:rsidRDefault="00096319" w:rsidP="00096319">
      <w:pPr>
        <w:spacing w:after="0"/>
      </w:pPr>
    </w:p>
    <w:p w14:paraId="70D284B6" w14:textId="77777777" w:rsidR="00096319" w:rsidRDefault="007800B8" w:rsidP="00096319">
      <w:pPr>
        <w:spacing w:after="0"/>
      </w:pPr>
      <w:r>
        <w:t xml:space="preserve">7.2 </w:t>
      </w:r>
      <w:r>
        <w:tab/>
      </w:r>
      <w:r w:rsidR="00096319">
        <w:t>Právní vztahy vzniklé na základě této smlouvy, a to i ty které nejsou ve smlouvě upraveny, se řídí českým právem.</w:t>
      </w:r>
    </w:p>
    <w:p w14:paraId="573A2D48" w14:textId="77777777" w:rsidR="007800B8" w:rsidRDefault="007800B8" w:rsidP="007800B8">
      <w:pPr>
        <w:spacing w:after="0"/>
        <w:jc w:val="both"/>
      </w:pPr>
    </w:p>
    <w:p w14:paraId="6DE80409" w14:textId="77777777" w:rsidR="00096319" w:rsidRDefault="007800B8" w:rsidP="007800B8">
      <w:pPr>
        <w:spacing w:after="0"/>
        <w:jc w:val="both"/>
      </w:pPr>
      <w:r>
        <w:t xml:space="preserve">7.3 </w:t>
      </w:r>
      <w:r>
        <w:tab/>
      </w:r>
      <w:r w:rsidR="00096319">
        <w:t>Strany se dohodly na tom, že pokud by se v budoucnu ukázalo, že některé z ustanovení této Smlouvy je neplatné, nemá toto za následek neplatnost celé smlouvy, pokud nejde o skutečnost, se kterou spojuje takové účinky zákon. Strany se v takovém případě zavazují nahradit neplatné ustanovení Smlouvy jiným, které svým obsahem a smyslem odpovídá nejlépe obsahu a smyslu původního neplatného ustanovení. Všechna ostatní ustanovení Smlouvy, jichž se neplatnost nebude týkat, zůstávají nadále platné se všemi právními účinky.</w:t>
      </w:r>
    </w:p>
    <w:p w14:paraId="78EFC826" w14:textId="77777777" w:rsidR="007800B8" w:rsidRDefault="007800B8" w:rsidP="00096319">
      <w:pPr>
        <w:spacing w:after="0"/>
      </w:pPr>
    </w:p>
    <w:p w14:paraId="21DE55D0" w14:textId="77777777" w:rsidR="00096319" w:rsidRDefault="007800B8" w:rsidP="00096319">
      <w:pPr>
        <w:spacing w:after="0"/>
      </w:pPr>
      <w:r>
        <w:t xml:space="preserve">7.4 </w:t>
      </w:r>
      <w:r>
        <w:tab/>
      </w:r>
      <w:r w:rsidR="00096319">
        <w:t>Strany prohlašují, že veškeré případné spory z této Smlouvy vyplývající budou mít snahu vyřešit smírně a pokud se nepodaří je vyřešit smírně, pak takové spory budou řešeny s konečnou platností příslušnými obecnými soudy České republiky.</w:t>
      </w:r>
    </w:p>
    <w:p w14:paraId="698ED7B7" w14:textId="77777777" w:rsidR="007800B8" w:rsidRDefault="007800B8" w:rsidP="00096319">
      <w:pPr>
        <w:spacing w:after="0"/>
      </w:pPr>
    </w:p>
    <w:p w14:paraId="27F66871" w14:textId="77777777" w:rsidR="00096319" w:rsidRDefault="007800B8" w:rsidP="00C914EE">
      <w:pPr>
        <w:spacing w:after="0"/>
        <w:jc w:val="both"/>
      </w:pPr>
      <w:r>
        <w:t xml:space="preserve">7.5 </w:t>
      </w:r>
      <w:r>
        <w:tab/>
      </w:r>
      <w:r w:rsidR="00096319">
        <w:t>Strany se dohodly na tom, že žádná z nich není oprávněna k převodu svých práv a povinností z této Smlouvy vyplývajících na třetí osobu bez předcházejícího písemného souhlasu druhé strany.</w:t>
      </w:r>
    </w:p>
    <w:p w14:paraId="33116C2D" w14:textId="77777777" w:rsidR="00C914EE" w:rsidRDefault="00C914EE" w:rsidP="00C914EE">
      <w:pPr>
        <w:spacing w:after="0"/>
        <w:jc w:val="both"/>
      </w:pPr>
    </w:p>
    <w:p w14:paraId="3E6FCBDF" w14:textId="77777777" w:rsidR="00096319" w:rsidRDefault="00C914EE" w:rsidP="00C914EE">
      <w:pPr>
        <w:spacing w:after="0"/>
        <w:jc w:val="both"/>
      </w:pPr>
      <w:r>
        <w:t xml:space="preserve">7.6 </w:t>
      </w:r>
      <w:r>
        <w:tab/>
      </w:r>
      <w:r w:rsidR="00096319">
        <w:t>Veškeré změny nebo doplňky Smlouvy mohou být učiněny pouze písemně.</w:t>
      </w:r>
    </w:p>
    <w:p w14:paraId="61ECF576" w14:textId="77777777" w:rsidR="00C914EE" w:rsidRDefault="00C914EE" w:rsidP="00096319">
      <w:pPr>
        <w:spacing w:after="0"/>
      </w:pPr>
    </w:p>
    <w:p w14:paraId="5A91ACB2" w14:textId="01FC3394" w:rsidR="00096319" w:rsidRDefault="00C914EE" w:rsidP="00C914EE">
      <w:pPr>
        <w:spacing w:after="0"/>
        <w:jc w:val="both"/>
      </w:pPr>
      <w:r>
        <w:t xml:space="preserve">7.7 </w:t>
      </w:r>
      <w:r>
        <w:tab/>
      </w:r>
      <w:r w:rsidR="00096319">
        <w:t xml:space="preserve">Tato Smlouva spolu se všemi přílohami je sepsána a uzavřena ve </w:t>
      </w:r>
      <w:r>
        <w:t>3</w:t>
      </w:r>
      <w:r w:rsidR="00096319">
        <w:t xml:space="preserve"> vyhotoveních v českém jazyce</w:t>
      </w:r>
      <w:r>
        <w:t>,</w:t>
      </w:r>
      <w:r w:rsidR="00096319">
        <w:t xml:space="preserve"> každé z těchto vyhotovení má platnost originálu. Odběratel obdrží při uzavření smlouvy d</w:t>
      </w:r>
      <w:r w:rsidR="003D7AB9">
        <w:t>vě</w:t>
      </w:r>
      <w:r w:rsidR="00096319">
        <w:t xml:space="preserve"> vyhotovení a Dodavatel jedno vyhotovení Smlouvy.</w:t>
      </w:r>
    </w:p>
    <w:p w14:paraId="219B1A08" w14:textId="77777777" w:rsidR="00C914EE" w:rsidRDefault="00C914EE" w:rsidP="00C914EE">
      <w:pPr>
        <w:spacing w:after="0"/>
        <w:jc w:val="both"/>
      </w:pPr>
    </w:p>
    <w:p w14:paraId="564277ED" w14:textId="77777777" w:rsidR="00096319" w:rsidRDefault="00C914EE" w:rsidP="00C914EE">
      <w:pPr>
        <w:spacing w:after="0"/>
        <w:jc w:val="both"/>
      </w:pPr>
      <w:r>
        <w:t xml:space="preserve">7.8 </w:t>
      </w:r>
      <w:r>
        <w:tab/>
      </w:r>
      <w:r w:rsidR="00096319">
        <w:t>Smluvní strany potvrzují, že Smlouva nebyla vyhotovena v tísni ani za jiných jednostranně nevýhodných podmínek a že tuto Smlouvu uzavírají svobodně as jejím obsahem jsou obeznámeny.</w:t>
      </w:r>
    </w:p>
    <w:p w14:paraId="4EFFA2D4" w14:textId="77777777" w:rsidR="00C914EE" w:rsidRDefault="00C914EE" w:rsidP="00096319">
      <w:pPr>
        <w:spacing w:after="0"/>
      </w:pPr>
    </w:p>
    <w:p w14:paraId="40166FCA" w14:textId="77777777" w:rsidR="00C914EE" w:rsidRDefault="00C914EE" w:rsidP="00096319">
      <w:pPr>
        <w:spacing w:after="0"/>
      </w:pPr>
    </w:p>
    <w:p w14:paraId="37CB6AE1" w14:textId="77777777" w:rsidR="00C914EE" w:rsidRDefault="00C914EE" w:rsidP="00096319">
      <w:pPr>
        <w:spacing w:after="0"/>
      </w:pPr>
    </w:p>
    <w:p w14:paraId="11D0130E" w14:textId="77777777" w:rsidR="00096319" w:rsidRDefault="00096319" w:rsidP="00096319">
      <w:pPr>
        <w:spacing w:after="0"/>
      </w:pPr>
      <w:r>
        <w:t>Za Odběratele</w:t>
      </w:r>
      <w:r>
        <w:tab/>
      </w:r>
      <w:r w:rsidR="00C914EE">
        <w:tab/>
      </w:r>
      <w:r w:rsidR="00C914EE">
        <w:tab/>
      </w:r>
      <w:r w:rsidR="00C914EE">
        <w:tab/>
      </w:r>
      <w:r w:rsidR="00C914EE">
        <w:tab/>
      </w:r>
      <w:r w:rsidR="00C914EE">
        <w:tab/>
      </w:r>
      <w:r w:rsidR="00C914EE">
        <w:tab/>
      </w:r>
      <w:r w:rsidR="00C914EE">
        <w:tab/>
      </w:r>
      <w:r>
        <w:t>Za Dodavatele:</w:t>
      </w:r>
    </w:p>
    <w:p w14:paraId="7677C757" w14:textId="77777777" w:rsidR="00096319" w:rsidRDefault="00096319" w:rsidP="00096319">
      <w:pPr>
        <w:spacing w:after="0"/>
      </w:pPr>
      <w:r>
        <w:t>V Praze dne</w:t>
      </w:r>
      <w:r>
        <w:tab/>
      </w:r>
      <w:r w:rsidR="00C914EE">
        <w:tab/>
      </w:r>
      <w:r w:rsidR="00C914EE">
        <w:tab/>
      </w:r>
      <w:r w:rsidR="00C914EE">
        <w:tab/>
      </w:r>
      <w:r w:rsidR="00C914EE">
        <w:tab/>
      </w:r>
      <w:r w:rsidR="00C914EE">
        <w:tab/>
      </w:r>
      <w:r w:rsidR="00C914EE">
        <w:tab/>
      </w:r>
      <w:r w:rsidR="00C914EE">
        <w:tab/>
      </w:r>
      <w:r>
        <w:t xml:space="preserve">V Praze dne </w:t>
      </w:r>
    </w:p>
    <w:p w14:paraId="6C274AD7" w14:textId="77777777" w:rsidR="00096319" w:rsidRDefault="00096319" w:rsidP="00096319">
      <w:pPr>
        <w:spacing w:after="0"/>
      </w:pPr>
    </w:p>
    <w:p w14:paraId="3A6F0C39" w14:textId="77777777" w:rsidR="00C914EE" w:rsidRDefault="00C914EE" w:rsidP="00096319">
      <w:pPr>
        <w:spacing w:after="0"/>
      </w:pPr>
    </w:p>
    <w:p w14:paraId="5134B2C2" w14:textId="77777777" w:rsidR="00C914EE" w:rsidRDefault="00C914EE" w:rsidP="00096319">
      <w:pPr>
        <w:spacing w:after="0"/>
      </w:pPr>
    </w:p>
    <w:p w14:paraId="6DBAA453" w14:textId="77777777" w:rsidR="00C914EE" w:rsidRDefault="00C914EE" w:rsidP="00096319">
      <w:pPr>
        <w:spacing w:after="0"/>
      </w:pPr>
    </w:p>
    <w:p w14:paraId="2C3EFAEA" w14:textId="77777777" w:rsidR="00C914EE" w:rsidRDefault="00C914EE" w:rsidP="00096319">
      <w:pPr>
        <w:spacing w:after="0"/>
      </w:pPr>
    </w:p>
    <w:p w14:paraId="072CB91B" w14:textId="77777777" w:rsidR="00C914EE" w:rsidRDefault="00C914EE" w:rsidP="00096319">
      <w:pPr>
        <w:spacing w:after="0"/>
      </w:pPr>
    </w:p>
    <w:p w14:paraId="59C5E8F8" w14:textId="77777777" w:rsidR="00C914EE" w:rsidRDefault="00C914EE" w:rsidP="00096319">
      <w:pPr>
        <w:spacing w:after="0"/>
      </w:pPr>
    </w:p>
    <w:p w14:paraId="188759B9" w14:textId="77777777" w:rsidR="00C914EE" w:rsidRDefault="00C914EE" w:rsidP="00096319">
      <w:pPr>
        <w:spacing w:after="0"/>
      </w:pPr>
    </w:p>
    <w:p w14:paraId="1B89C9B4" w14:textId="77777777" w:rsidR="00C914EE" w:rsidRDefault="00C914EE" w:rsidP="00096319">
      <w:pPr>
        <w:spacing w:after="0"/>
      </w:pPr>
    </w:p>
    <w:p w14:paraId="100BBA69" w14:textId="77777777" w:rsidR="00C914EE" w:rsidRDefault="00C914EE" w:rsidP="00096319">
      <w:pPr>
        <w:spacing w:after="0"/>
      </w:pPr>
    </w:p>
    <w:p w14:paraId="2CFB1494" w14:textId="77777777" w:rsidR="00C914EE" w:rsidRDefault="00C914EE" w:rsidP="00096319">
      <w:pPr>
        <w:spacing w:after="0"/>
      </w:pPr>
    </w:p>
    <w:p w14:paraId="375141B7" w14:textId="77777777" w:rsidR="00C914EE" w:rsidRDefault="00C914EE" w:rsidP="00096319">
      <w:pPr>
        <w:spacing w:after="0"/>
      </w:pPr>
    </w:p>
    <w:p w14:paraId="4352DC0D" w14:textId="77777777" w:rsidR="00C914EE" w:rsidRDefault="00C914EE" w:rsidP="00096319">
      <w:pPr>
        <w:spacing w:after="0"/>
      </w:pPr>
    </w:p>
    <w:p w14:paraId="5CD0BF01" w14:textId="77777777" w:rsidR="00C914EE" w:rsidRDefault="00C914EE" w:rsidP="00096319">
      <w:pPr>
        <w:spacing w:after="0"/>
      </w:pPr>
    </w:p>
    <w:p w14:paraId="4F3C72DD" w14:textId="77777777" w:rsidR="00096319" w:rsidRDefault="00096319" w:rsidP="00096319">
      <w:pPr>
        <w:spacing w:after="0"/>
      </w:pPr>
      <w:r>
        <w:t>Příloha Č. 1 - Položkový rozpis plnění včetně ceny</w:t>
      </w:r>
    </w:p>
    <w:p w14:paraId="5D0F5888" w14:textId="77777777" w:rsidR="00096319" w:rsidRDefault="00096319" w:rsidP="00096319">
      <w:pPr>
        <w:spacing w:after="0"/>
      </w:pPr>
    </w:p>
    <w:p w14:paraId="30C447DA" w14:textId="77777777" w:rsidR="00096319" w:rsidRDefault="00096319" w:rsidP="00096319">
      <w:pPr>
        <w:spacing w:after="0"/>
      </w:pPr>
    </w:p>
    <w:p w14:paraId="750545FE" w14:textId="77777777" w:rsidR="00096319" w:rsidRDefault="00096319" w:rsidP="00096319">
      <w:pPr>
        <w:spacing w:after="0"/>
      </w:pPr>
    </w:p>
    <w:p w14:paraId="665B0C45" w14:textId="254C6D17" w:rsidR="00096319" w:rsidRDefault="00096319" w:rsidP="00096319">
      <w:pPr>
        <w:spacing w:after="0"/>
      </w:pPr>
      <w:r>
        <w:t>501</w:t>
      </w:r>
      <w:r>
        <w:tab/>
        <w:t>AAA-10711</w:t>
      </w:r>
      <w:r>
        <w:tab/>
      </w:r>
      <w:r w:rsidR="00C914EE">
        <w:tab/>
      </w:r>
      <w:r>
        <w:t>EntMbIScrt E3 User</w:t>
      </w:r>
      <w:r>
        <w:tab/>
      </w:r>
      <w:r w:rsidR="00C914EE">
        <w:tab/>
      </w:r>
      <w:r>
        <w:t>401,70</w:t>
      </w:r>
      <w:r>
        <w:tab/>
      </w:r>
      <w:r w:rsidR="000E750C">
        <w:tab/>
      </w:r>
      <w:r>
        <w:t>201 251.70</w:t>
      </w:r>
    </w:p>
    <w:p w14:paraId="4DF29B97" w14:textId="0001D1DE" w:rsidR="00096319" w:rsidRDefault="00096319" w:rsidP="00096319">
      <w:pPr>
        <w:spacing w:after="0"/>
      </w:pPr>
      <w:r>
        <w:t>SOI</w:t>
      </w:r>
      <w:r>
        <w:tab/>
        <w:t>AAA-1I824</w:t>
      </w:r>
      <w:r>
        <w:tab/>
      </w:r>
      <w:r w:rsidR="00C914EE">
        <w:tab/>
      </w:r>
      <w:r>
        <w:t>Cfflce 365 EduA3 User</w:t>
      </w:r>
      <w:r>
        <w:tab/>
      </w:r>
      <w:r w:rsidR="00C914EE">
        <w:tab/>
      </w:r>
      <w:r>
        <w:t>563,10</w:t>
      </w:r>
      <w:r>
        <w:tab/>
      </w:r>
      <w:r w:rsidR="000E750C">
        <w:tab/>
      </w:r>
      <w:r>
        <w:t>202 113,10</w:t>
      </w:r>
    </w:p>
    <w:p w14:paraId="6F47D89A" w14:textId="60DCE233" w:rsidR="00096319" w:rsidRDefault="00096319" w:rsidP="00096319">
      <w:pPr>
        <w:spacing w:after="0"/>
      </w:pPr>
      <w:r>
        <w:t>SOI</w:t>
      </w:r>
      <w:r>
        <w:tab/>
        <w:t>AAA-13307</w:t>
      </w:r>
      <w:r>
        <w:tab/>
      </w:r>
      <w:r w:rsidR="00C914EE">
        <w:tab/>
      </w:r>
      <w:r>
        <w:t>Defender OPIIE User</w:t>
      </w:r>
      <w:r>
        <w:tab/>
      </w:r>
      <w:r w:rsidR="00C914EE">
        <w:tab/>
      </w:r>
      <w:r>
        <w:t>340,20</w:t>
      </w:r>
      <w:r>
        <w:tab/>
      </w:r>
      <w:r w:rsidR="000E750C">
        <w:tab/>
      </w:r>
      <w:r>
        <w:t>170 440,20</w:t>
      </w:r>
    </w:p>
    <w:p w14:paraId="324D899A" w14:textId="28524565" w:rsidR="00096319" w:rsidRDefault="00096319" w:rsidP="00096319">
      <w:pPr>
        <w:spacing w:after="0"/>
      </w:pPr>
      <w:r>
        <w:t>501</w:t>
      </w:r>
      <w:r>
        <w:tab/>
        <w:t>AAA-22429</w:t>
      </w:r>
      <w:r>
        <w:tab/>
      </w:r>
      <w:r w:rsidR="00C914EE">
        <w:tab/>
      </w:r>
      <w:r>
        <w:t>Windows F5(Fi Addon</w:t>
      </w:r>
      <w:r>
        <w:tab/>
      </w:r>
      <w:r w:rsidR="000E750C">
        <w:tab/>
      </w:r>
      <w:r>
        <w:t>768,00</w:t>
      </w:r>
      <w:r>
        <w:tab/>
      </w:r>
      <w:r w:rsidR="000E750C">
        <w:tab/>
      </w:r>
      <w:r>
        <w:t>384 760,00</w:t>
      </w:r>
    </w:p>
    <w:p w14:paraId="773CF434" w14:textId="787157CA" w:rsidR="000E750C" w:rsidRDefault="000E750C" w:rsidP="00096319">
      <w:pPr>
        <w:spacing w:after="0"/>
      </w:pPr>
    </w:p>
    <w:p w14:paraId="2F41C59D" w14:textId="77777777" w:rsidR="000E750C" w:rsidRDefault="000E750C" w:rsidP="00096319">
      <w:pPr>
        <w:spacing w:after="0"/>
      </w:pPr>
    </w:p>
    <w:p w14:paraId="63A4A3F2" w14:textId="7CF76E21" w:rsidR="00096319" w:rsidRDefault="00096319" w:rsidP="00096319">
      <w:pPr>
        <w:spacing w:after="0"/>
      </w:pPr>
      <w:r>
        <w:t>CELKOVA CENA V CZK</w:t>
      </w:r>
      <w:r>
        <w:tab/>
      </w:r>
      <w:r w:rsidR="00257CC3">
        <w:t xml:space="preserve">bez DPH </w:t>
      </w:r>
      <w:r>
        <w:t>1 03</w:t>
      </w:r>
      <w:r w:rsidR="001D50D7">
        <w:t>8</w:t>
      </w:r>
      <w:r>
        <w:t xml:space="preserve"> 573.00 </w:t>
      </w:r>
      <w:r w:rsidR="00257CC3">
        <w:t xml:space="preserve">   DPH</w:t>
      </w:r>
      <w:r>
        <w:t xml:space="preserve"> 218 100,33 </w:t>
      </w:r>
      <w:r w:rsidR="00257CC3">
        <w:t xml:space="preserve">  </w:t>
      </w:r>
      <w:r w:rsidR="00257CC3" w:rsidRPr="001501D3">
        <w:rPr>
          <w:b/>
          <w:bCs/>
        </w:rPr>
        <w:t>včetně DPH</w:t>
      </w:r>
      <w:r w:rsidRPr="001501D3">
        <w:rPr>
          <w:b/>
          <w:bCs/>
        </w:rPr>
        <w:t xml:space="preserve"> 1 256 673.33 </w:t>
      </w:r>
    </w:p>
    <w:p w14:paraId="3E32744C" w14:textId="77777777" w:rsidR="00096319" w:rsidRDefault="00096319" w:rsidP="00096319">
      <w:pPr>
        <w:spacing w:after="0"/>
      </w:pPr>
    </w:p>
    <w:p w14:paraId="30A46B57" w14:textId="59EF071D" w:rsidR="00096319" w:rsidRDefault="00096319" w:rsidP="00096319">
      <w:pPr>
        <w:spacing w:after="0"/>
      </w:pPr>
      <w:r>
        <w:t>OBCHODNÍ PODMÍNKY https</w:t>
      </w:r>
      <w:r w:rsidR="00B96DD3">
        <w:t>xxxxxxxxxxxxxxxxx</w:t>
      </w:r>
    </w:p>
    <w:p w14:paraId="2EB6B961" w14:textId="38066B8A" w:rsidR="00096319" w:rsidRDefault="00096319" w:rsidP="00096319">
      <w:pPr>
        <w:spacing w:after="0"/>
      </w:pPr>
      <w:r>
        <w:t>Ceny zahrnují clo a dopra</w:t>
      </w:r>
      <w:r w:rsidR="004F46B6">
        <w:t>v</w:t>
      </w:r>
      <w:r>
        <w:t>u.</w:t>
      </w:r>
    </w:p>
    <w:p w14:paraId="32F290BC" w14:textId="667BD77B" w:rsidR="00365C03" w:rsidRDefault="00365C03" w:rsidP="00096319">
      <w:pPr>
        <w:spacing w:after="0"/>
      </w:pPr>
    </w:p>
    <w:p w14:paraId="1EA7559D" w14:textId="77777777" w:rsidR="00096319" w:rsidRDefault="00096319">
      <w:pPr>
        <w:spacing w:after="0"/>
      </w:pPr>
    </w:p>
    <w:sectPr w:rsidR="00096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19"/>
    <w:rsid w:val="00096319"/>
    <w:rsid w:val="000E750C"/>
    <w:rsid w:val="001501D3"/>
    <w:rsid w:val="001D50D7"/>
    <w:rsid w:val="00257CC3"/>
    <w:rsid w:val="002D3D85"/>
    <w:rsid w:val="00365C03"/>
    <w:rsid w:val="003D7AB9"/>
    <w:rsid w:val="004F46B6"/>
    <w:rsid w:val="00671504"/>
    <w:rsid w:val="007245B6"/>
    <w:rsid w:val="007800B8"/>
    <w:rsid w:val="00835555"/>
    <w:rsid w:val="008A0508"/>
    <w:rsid w:val="00A52586"/>
    <w:rsid w:val="00AC427A"/>
    <w:rsid w:val="00B91A98"/>
    <w:rsid w:val="00B96DD3"/>
    <w:rsid w:val="00C91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A103"/>
  <w15:chartTrackingRefBased/>
  <w15:docId w15:val="{75D6663F-2D73-4139-8748-7B92E8E9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6319"/>
    <w:rPr>
      <w:color w:val="0563C1" w:themeColor="hyperlink"/>
      <w:u w:val="single"/>
    </w:rPr>
  </w:style>
  <w:style w:type="character" w:styleId="Nevyeenzmnka">
    <w:name w:val="Unresolved Mention"/>
    <w:basedOn w:val="Standardnpsmoodstavce"/>
    <w:uiPriority w:val="99"/>
    <w:semiHidden/>
    <w:unhideWhenUsed/>
    <w:rsid w:val="00096319"/>
    <w:rPr>
      <w:color w:val="605E5C"/>
      <w:shd w:val="clear" w:color="auto" w:fill="E1DFDD"/>
    </w:rPr>
  </w:style>
  <w:style w:type="character" w:customStyle="1" w:styleId="CharStyle5">
    <w:name w:val="Char Style 5"/>
    <w:basedOn w:val="Standardnpsmoodstavce"/>
    <w:link w:val="Style4"/>
    <w:rsid w:val="00A52586"/>
    <w:rPr>
      <w:rFonts w:ascii="Arial" w:eastAsia="Arial" w:hAnsi="Arial" w:cs="Arial"/>
      <w:sz w:val="17"/>
      <w:szCs w:val="17"/>
      <w:shd w:val="clear" w:color="auto" w:fill="FFFFFF"/>
    </w:rPr>
  </w:style>
  <w:style w:type="paragraph" w:customStyle="1" w:styleId="Style4">
    <w:name w:val="Style 4"/>
    <w:basedOn w:val="Normln"/>
    <w:link w:val="CharStyle5"/>
    <w:rsid w:val="00A52586"/>
    <w:pPr>
      <w:widowControl w:val="0"/>
      <w:shd w:val="clear" w:color="auto" w:fill="FFFFFF"/>
      <w:spacing w:after="100" w:line="295"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1A75A-9624-43AB-9D33-2C0658D4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CCD0E-D79F-4AC6-85E1-AB84C6001BB7}">
  <ds:schemaRefs>
    <ds:schemaRef ds:uri="http://schemas.microsoft.com/sharepoint/v3/contenttype/forms"/>
  </ds:schemaRefs>
</ds:datastoreItem>
</file>

<file path=customXml/itemProps3.xml><?xml version="1.0" encoding="utf-8"?>
<ds:datastoreItem xmlns:ds="http://schemas.openxmlformats.org/officeDocument/2006/customXml" ds:itemID="{30532B09-4AE6-47D0-8049-DBC4E732B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2241</Words>
  <Characters>13223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Jolana Tousson</dc:creator>
  <cp:keywords/>
  <dc:description/>
  <cp:lastModifiedBy>Jolana Tousson</cp:lastModifiedBy>
  <cp:revision>4</cp:revision>
  <cp:lastPrinted>2021-01-19T10:24:00Z</cp:lastPrinted>
  <dcterms:created xsi:type="dcterms:W3CDTF">2021-01-21T12:36:00Z</dcterms:created>
  <dcterms:modified xsi:type="dcterms:W3CDTF">2021-01-26T08:23:00Z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