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B0400" w:rsidRPr="00CB0400">
              <w:rPr>
                <w:szCs w:val="24"/>
              </w:rPr>
              <w:t>TUL - 21/9170/000782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987173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Pavel Hotař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9871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9871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987173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3D3124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B0400">
              <w:rPr>
                <w:szCs w:val="24"/>
              </w:rPr>
              <w:t>6/1/2021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E90A4E" w:rsidRPr="003B7DB9" w:rsidRDefault="003B7DB9" w:rsidP="003D3124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3D3124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9871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87173">
              <w:rPr>
                <w:sz w:val="24"/>
                <w:szCs w:val="24"/>
              </w:rPr>
              <w:t>87607328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D06D79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987173">
              <w:rPr>
                <w:sz w:val="24"/>
                <w:szCs w:val="24"/>
              </w:rPr>
              <w:t>Objednáváme u Vás</w:t>
            </w:r>
            <w:r w:rsidR="00D06D79">
              <w:rPr>
                <w:sz w:val="24"/>
                <w:szCs w:val="24"/>
              </w:rPr>
              <w:t xml:space="preserve"> následující služby:</w:t>
            </w:r>
          </w:p>
          <w:p w:rsidR="00987173" w:rsidRDefault="00D06D7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987173">
              <w:rPr>
                <w:sz w:val="24"/>
                <w:szCs w:val="24"/>
              </w:rPr>
              <w:t xml:space="preserve"> kontrolu provozuschopnosti </w:t>
            </w:r>
            <w:r w:rsidR="004C16EA">
              <w:rPr>
                <w:sz w:val="24"/>
                <w:szCs w:val="24"/>
              </w:rPr>
              <w:t xml:space="preserve">a nutný servis </w:t>
            </w:r>
            <w:r w:rsidR="00987173">
              <w:rPr>
                <w:sz w:val="24"/>
                <w:szCs w:val="24"/>
              </w:rPr>
              <w:t>požárně bezpečnostního zařízení - protipožárních ucpávek -</w:t>
            </w:r>
            <w:r>
              <w:rPr>
                <w:sz w:val="24"/>
                <w:szCs w:val="24"/>
              </w:rPr>
              <w:t xml:space="preserve"> </w:t>
            </w:r>
            <w:r w:rsidR="00987173">
              <w:rPr>
                <w:sz w:val="24"/>
                <w:szCs w:val="24"/>
              </w:rPr>
              <w:t>na budovách IC, G a L</w:t>
            </w:r>
            <w:r w:rsidR="00E13800">
              <w:rPr>
                <w:sz w:val="24"/>
                <w:szCs w:val="24"/>
              </w:rPr>
              <w:t xml:space="preserve"> a Plynové kotelny Bendlova</w:t>
            </w:r>
            <w:r w:rsidR="00987173">
              <w:rPr>
                <w:sz w:val="24"/>
                <w:szCs w:val="24"/>
              </w:rPr>
              <w:t xml:space="preserve"> v roce </w:t>
            </w:r>
            <w:r w:rsidR="00CC0182">
              <w:rPr>
                <w:sz w:val="24"/>
                <w:szCs w:val="24"/>
              </w:rPr>
              <w:t>2020</w:t>
            </w:r>
            <w:r w:rsidR="004C16EA">
              <w:rPr>
                <w:sz w:val="24"/>
                <w:szCs w:val="24"/>
              </w:rPr>
              <w:t>, případně na dalších budovách TUL dle dodané dokumentace</w:t>
            </w:r>
            <w:r w:rsidR="00987173">
              <w:rPr>
                <w:sz w:val="24"/>
                <w:szCs w:val="24"/>
              </w:rPr>
              <w:t>.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  <w:r w:rsidR="004C16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 kontroly </w:t>
            </w:r>
            <w:r w:rsidR="004C16EA">
              <w:rPr>
                <w:sz w:val="24"/>
                <w:szCs w:val="24"/>
              </w:rPr>
              <w:t>provozuschopnosti: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zpráva o kontrole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seznam protipožárních ucpávek v tabulkovém seznamu</w:t>
            </w:r>
            <w:r w:rsidR="004C16EA">
              <w:rPr>
                <w:sz w:val="24"/>
                <w:szCs w:val="24"/>
              </w:rPr>
              <w:t xml:space="preserve"> a v elektronické podobě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doklad o kontrole provozuschopnosti PBZ</w:t>
            </w:r>
          </w:p>
          <w:p w:rsidR="00774087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ucpávky zakreslené v plánech objektu</w:t>
            </w:r>
          </w:p>
          <w:p w:rsidR="004C16EA" w:rsidRDefault="00774087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fotodokumentace z kontroly PBZ</w:t>
            </w:r>
          </w:p>
          <w:p w:rsidR="004C16EA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 bude dokladován:</w:t>
            </w:r>
          </w:p>
          <w:p w:rsidR="004C16EA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nabídkou a servisním listem, který bude na nabídku navazovat.</w:t>
            </w:r>
          </w:p>
          <w:p w:rsidR="00D06D79" w:rsidRDefault="00D06D79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konzultace potřeb instalací protipožárních ucpávek při zásazích do objektů TUL na základě požadavků na stavební úpravy v jednotlivých objektech</w:t>
            </w:r>
            <w:r w:rsidR="00577D8C">
              <w:rPr>
                <w:sz w:val="24"/>
                <w:szCs w:val="24"/>
              </w:rPr>
              <w:t xml:space="preserve"> - telefonické či mailové dotazy z technického úseku TUL.</w:t>
            </w:r>
          </w:p>
          <w:p w:rsidR="003B7DB9" w:rsidRPr="003B7DB9" w:rsidRDefault="004C16EA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Termíny přístupů do objektů budou domlouvány jednotlivě se správci budov</w:t>
            </w:r>
            <w:r w:rsidR="00CC0182">
              <w:rPr>
                <w:sz w:val="24"/>
                <w:szCs w:val="24"/>
              </w:rPr>
              <w:t>.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774087" w:rsidRDefault="003B7DB9" w:rsidP="00774087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4087">
              <w:rPr>
                <w:szCs w:val="24"/>
              </w:rPr>
              <w:t>Technická univerzita v Liberci</w:t>
            </w:r>
          </w:p>
          <w:p w:rsidR="00774087" w:rsidRDefault="00774087" w:rsidP="00774087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Studentská 1402/2</w:t>
            </w:r>
          </w:p>
          <w:p w:rsidR="0069688F" w:rsidRPr="003B7DB9" w:rsidRDefault="00774087" w:rsidP="00774087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46117  Liberec 1</w:t>
            </w:r>
            <w:r w:rsidR="003B7DB9"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3D3124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505937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3D3124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bookmarkStart w:id="14" w:name="_GoBack"/>
            <w:bookmarkEnd w:id="14"/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="00505937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CC0182">
              <w:rPr>
                <w:szCs w:val="24"/>
              </w:rPr>
              <w:t>202</w:t>
            </w:r>
            <w:r w:rsidR="00CB0400">
              <w:rPr>
                <w:szCs w:val="24"/>
              </w:rPr>
              <w:t>1</w:t>
            </w:r>
            <w:r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4C16EA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505937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88" w:rsidRDefault="00AD0288">
      <w:r>
        <w:separator/>
      </w:r>
    </w:p>
  </w:endnote>
  <w:endnote w:type="continuationSeparator" w:id="0">
    <w:p w:rsidR="00AD0288" w:rsidRDefault="00AD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88" w:rsidRDefault="00AD0288">
      <w:r>
        <w:separator/>
      </w:r>
    </w:p>
  </w:footnote>
  <w:footnote w:type="continuationSeparator" w:id="0">
    <w:p w:rsidR="00AD0288" w:rsidRDefault="00AD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DIAAgtLY0tLUyUdpeDU4uLM/DyQAqNaANiMetEsAAAA"/>
  </w:docVars>
  <w:rsids>
    <w:rsidRoot w:val="00987173"/>
    <w:rsid w:val="00061111"/>
    <w:rsid w:val="000D25F1"/>
    <w:rsid w:val="000E139D"/>
    <w:rsid w:val="00151784"/>
    <w:rsid w:val="00193D08"/>
    <w:rsid w:val="001A5982"/>
    <w:rsid w:val="001B7A05"/>
    <w:rsid w:val="001E581F"/>
    <w:rsid w:val="0024059D"/>
    <w:rsid w:val="002C6A10"/>
    <w:rsid w:val="00304E67"/>
    <w:rsid w:val="003067A6"/>
    <w:rsid w:val="00362483"/>
    <w:rsid w:val="003962F3"/>
    <w:rsid w:val="003B7DB9"/>
    <w:rsid w:val="003D3124"/>
    <w:rsid w:val="003F6B25"/>
    <w:rsid w:val="00456CCA"/>
    <w:rsid w:val="004C16EA"/>
    <w:rsid w:val="00505937"/>
    <w:rsid w:val="00577D8C"/>
    <w:rsid w:val="0069688F"/>
    <w:rsid w:val="00716A98"/>
    <w:rsid w:val="007203A3"/>
    <w:rsid w:val="007226A0"/>
    <w:rsid w:val="00774087"/>
    <w:rsid w:val="007D494D"/>
    <w:rsid w:val="00987173"/>
    <w:rsid w:val="009E0F37"/>
    <w:rsid w:val="00A92394"/>
    <w:rsid w:val="00AB05A8"/>
    <w:rsid w:val="00AD0288"/>
    <w:rsid w:val="00B03F87"/>
    <w:rsid w:val="00B2566F"/>
    <w:rsid w:val="00B75FCB"/>
    <w:rsid w:val="00C92533"/>
    <w:rsid w:val="00C96080"/>
    <w:rsid w:val="00CB0400"/>
    <w:rsid w:val="00CC0182"/>
    <w:rsid w:val="00CC54FC"/>
    <w:rsid w:val="00D06D79"/>
    <w:rsid w:val="00D60893"/>
    <w:rsid w:val="00DA188B"/>
    <w:rsid w:val="00E13800"/>
    <w:rsid w:val="00E1666E"/>
    <w:rsid w:val="00E634D3"/>
    <w:rsid w:val="00E75D9A"/>
    <w:rsid w:val="00E90A4E"/>
    <w:rsid w:val="00E94530"/>
    <w:rsid w:val="00EB7562"/>
    <w:rsid w:val="00EF1372"/>
    <w:rsid w:val="00EF1A4A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DC97EB-4A25-41A4-96E2-28E5A1E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7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</Template>
  <TotalTime>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2</cp:revision>
  <cp:lastPrinted>2020-01-08T13:13:00Z</cp:lastPrinted>
  <dcterms:created xsi:type="dcterms:W3CDTF">2021-01-26T12:07:00Z</dcterms:created>
  <dcterms:modified xsi:type="dcterms:W3CDTF">2021-01-26T12:07:00Z</dcterms:modified>
</cp:coreProperties>
</file>