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82A2" w14:textId="2FE1EAB2" w:rsidR="00FA1BF3" w:rsidRDefault="00E048D9">
      <w:pPr>
        <w:pStyle w:val="Nadpis1"/>
      </w:pPr>
      <w:bookmarkStart w:id="0" w:name="_GoBack"/>
      <w:bookmarkEnd w:id="0"/>
      <w:r>
        <w:t xml:space="preserve">SMLOUVA O POSKYTOVÁNÍ SLUŽEB ELEKTRONICKÝCH KOMUNIKACÍ </w:t>
      </w:r>
      <w:r w:rsidR="006C11E5">
        <w:br/>
      </w:r>
      <w:r>
        <w:t xml:space="preserve">č. </w:t>
      </w:r>
      <w:proofErr w:type="gramStart"/>
      <w:r>
        <w:t>19489605-D</w:t>
      </w:r>
      <w:proofErr w:type="gramEnd"/>
      <w:r>
        <w:t>/1</w:t>
      </w:r>
    </w:p>
    <w:p w14:paraId="5CAF33F4" w14:textId="77777777" w:rsidR="00FA1BF3" w:rsidRDefault="00E048D9">
      <w:pPr>
        <w:spacing w:after="0" w:line="259" w:lineRule="auto"/>
        <w:ind w:left="2517" w:right="2281"/>
        <w:jc w:val="center"/>
      </w:pPr>
      <w:r>
        <w:t>uzavřená mezi</w:t>
      </w:r>
    </w:p>
    <w:p w14:paraId="4868ECD5" w14:textId="06666A15" w:rsidR="00FA1BF3" w:rsidRDefault="00E048D9">
      <w:pPr>
        <w:tabs>
          <w:tab w:val="center" w:pos="4720"/>
        </w:tabs>
        <w:spacing w:after="1" w:line="259" w:lineRule="auto"/>
        <w:ind w:left="-15" w:firstLine="0"/>
      </w:pPr>
      <w:r>
        <w:rPr>
          <w:b/>
        </w:rPr>
        <w:t>Zákazník:</w:t>
      </w:r>
      <w:r w:rsidR="00B918A9">
        <w:rPr>
          <w:b/>
        </w:rPr>
        <w:tab/>
      </w:r>
      <w:r>
        <w:rPr>
          <w:b/>
        </w:rPr>
        <w:t>Základní umělecká škola Otakara Ševčíka, Písek, Nádražní 1032</w:t>
      </w:r>
    </w:p>
    <w:p w14:paraId="7C52955F" w14:textId="22005423" w:rsidR="00FA1BF3" w:rsidRDefault="00E048D9" w:rsidP="00B918A9">
      <w:pPr>
        <w:tabs>
          <w:tab w:val="center" w:pos="3544"/>
          <w:tab w:val="center" w:pos="8352"/>
        </w:tabs>
        <w:ind w:left="-15" w:firstLine="0"/>
      </w:pPr>
      <w:r>
        <w:t>Adresa sídla:</w:t>
      </w:r>
      <w:r w:rsidR="00B918A9">
        <w:tab/>
      </w:r>
      <w:r>
        <w:t>Nádražní 1032/27, 397 01 Písek</w:t>
      </w:r>
      <w:r>
        <w:tab/>
      </w:r>
      <w:r>
        <w:rPr>
          <w:b/>
        </w:rPr>
        <w:t xml:space="preserve">IČ: </w:t>
      </w:r>
      <w:r>
        <w:t xml:space="preserve">60869950   </w:t>
      </w:r>
      <w:r>
        <w:rPr>
          <w:b/>
        </w:rPr>
        <w:t>DIČ:</w:t>
      </w:r>
    </w:p>
    <w:p w14:paraId="0739503B" w14:textId="01A89883" w:rsidR="00FA1BF3" w:rsidRDefault="00E048D9" w:rsidP="00B918A9">
      <w:pPr>
        <w:tabs>
          <w:tab w:val="left" w:pos="2410"/>
        </w:tabs>
        <w:ind w:left="-5" w:right="635"/>
      </w:pPr>
      <w:proofErr w:type="spellStart"/>
      <w:r>
        <w:t>Adr</w:t>
      </w:r>
      <w:proofErr w:type="spellEnd"/>
      <w:r>
        <w:t xml:space="preserve">. korespondenční: </w:t>
      </w:r>
      <w:r w:rsidR="00B918A9">
        <w:tab/>
      </w:r>
      <w:r>
        <w:t>Nádražní 1032/27, 397 01 Písek</w:t>
      </w:r>
    </w:p>
    <w:p w14:paraId="3CC79E82" w14:textId="3BEF8C3E" w:rsidR="00FA1BF3" w:rsidRDefault="00E048D9" w:rsidP="00B918A9">
      <w:pPr>
        <w:tabs>
          <w:tab w:val="center" w:pos="3261"/>
        </w:tabs>
        <w:ind w:left="-15" w:firstLine="0"/>
      </w:pPr>
      <w:r>
        <w:t>Veřejný rejstřík:</w:t>
      </w:r>
      <w:r w:rsidR="00B918A9">
        <w:tab/>
      </w:r>
      <w:r>
        <w:t>Příspěvková organizace</w:t>
      </w:r>
    </w:p>
    <w:p w14:paraId="5118A81C" w14:textId="6FE3F845" w:rsidR="00FA1BF3" w:rsidRDefault="00E048D9" w:rsidP="00B918A9">
      <w:pPr>
        <w:tabs>
          <w:tab w:val="left" w:pos="2410"/>
        </w:tabs>
        <w:ind w:left="-15" w:firstLine="0"/>
      </w:pPr>
      <w:r>
        <w:t>Zastoupený:</w:t>
      </w:r>
      <w:r w:rsidR="00B918A9">
        <w:tab/>
      </w:r>
      <w:r>
        <w:t>ředitelka Jindřiška Kudrlová</w:t>
      </w:r>
    </w:p>
    <w:p w14:paraId="39F60D91" w14:textId="0EDC0D37" w:rsidR="00FA1BF3" w:rsidRDefault="00E048D9" w:rsidP="00002E60">
      <w:pPr>
        <w:tabs>
          <w:tab w:val="center" w:pos="3261"/>
        </w:tabs>
        <w:ind w:left="-15" w:firstLine="0"/>
      </w:pPr>
      <w:r>
        <w:t>Telefon:</w:t>
      </w:r>
      <w:r w:rsidR="00002E60">
        <w:tab/>
      </w:r>
    </w:p>
    <w:p w14:paraId="2F7353E3" w14:textId="300CC331" w:rsidR="00FA1BF3" w:rsidRDefault="00E048D9">
      <w:pPr>
        <w:tabs>
          <w:tab w:val="center" w:pos="2676"/>
        </w:tabs>
        <w:ind w:left="-15" w:firstLine="0"/>
      </w:pPr>
      <w:r>
        <w:t>Email:</w:t>
      </w:r>
    </w:p>
    <w:p w14:paraId="7665E7A1" w14:textId="77777777" w:rsidR="00FA1BF3" w:rsidRDefault="00E048D9">
      <w:pPr>
        <w:spacing w:after="59"/>
        <w:ind w:left="-5" w:right="635"/>
      </w:pPr>
      <w:r>
        <w:t>(dále jen Zákazník)</w:t>
      </w:r>
    </w:p>
    <w:p w14:paraId="3E740639" w14:textId="200866CD" w:rsidR="00FA1BF3" w:rsidRDefault="00E048D9" w:rsidP="007968AD">
      <w:pPr>
        <w:tabs>
          <w:tab w:val="center" w:pos="2410"/>
          <w:tab w:val="center" w:pos="8879"/>
        </w:tabs>
        <w:spacing w:after="1" w:line="259" w:lineRule="auto"/>
        <w:ind w:left="-15" w:firstLine="0"/>
      </w:pPr>
      <w:r>
        <w:rPr>
          <w:b/>
        </w:rPr>
        <w:t>Poskytovatel:</w:t>
      </w:r>
      <w:proofErr w:type="gramStart"/>
      <w:r w:rsidR="007968AD">
        <w:rPr>
          <w:b/>
        </w:rPr>
        <w:tab/>
        <w:t xml:space="preserve">  </w:t>
      </w:r>
      <w:r>
        <w:rPr>
          <w:b/>
        </w:rPr>
        <w:t>PODA</w:t>
      </w:r>
      <w:proofErr w:type="gramEnd"/>
      <w:r>
        <w:rPr>
          <w:b/>
        </w:rPr>
        <w:t xml:space="preserve"> a.s.</w:t>
      </w:r>
      <w:r w:rsidR="00091C61">
        <w:rPr>
          <w:b/>
        </w:rPr>
        <w:tab/>
      </w:r>
      <w:r>
        <w:rPr>
          <w:b/>
        </w:rPr>
        <w:t>IČ:</w:t>
      </w:r>
      <w:r>
        <w:t xml:space="preserve"> 25816179 </w:t>
      </w:r>
      <w:r w:rsidR="00091C61">
        <w:t xml:space="preserve">    </w:t>
      </w:r>
      <w:r>
        <w:t xml:space="preserve"> </w:t>
      </w:r>
      <w:r>
        <w:rPr>
          <w:b/>
        </w:rPr>
        <w:t>DIČ:</w:t>
      </w:r>
      <w:r>
        <w:t xml:space="preserve"> CZ25816179</w:t>
      </w:r>
    </w:p>
    <w:p w14:paraId="041F8091" w14:textId="4C7B5801" w:rsidR="00FA1BF3" w:rsidRDefault="00E048D9" w:rsidP="007968AD">
      <w:pPr>
        <w:tabs>
          <w:tab w:val="center" w:pos="3969"/>
        </w:tabs>
        <w:ind w:left="-15" w:firstLine="0"/>
      </w:pPr>
      <w:r>
        <w:t>Adresa sídla:</w:t>
      </w:r>
      <w:r w:rsidR="00091C61">
        <w:tab/>
      </w:r>
      <w:r w:rsidR="007968AD">
        <w:t xml:space="preserve">    </w:t>
      </w:r>
      <w:r>
        <w:t>28. října 1168/102, Moravská Ostrava, 702 00 Ostrava</w:t>
      </w:r>
    </w:p>
    <w:p w14:paraId="4793F592" w14:textId="689DBB8C" w:rsidR="00FA1BF3" w:rsidRDefault="00E048D9" w:rsidP="00091C61">
      <w:pPr>
        <w:tabs>
          <w:tab w:val="center" w:pos="3969"/>
        </w:tabs>
        <w:ind w:left="-15" w:firstLine="0"/>
      </w:pPr>
      <w:r>
        <w:t>Obch. rejstřík:</w:t>
      </w:r>
      <w:r w:rsidR="00091C61">
        <w:tab/>
      </w:r>
      <w:proofErr w:type="spellStart"/>
      <w:r>
        <w:t>Sp</w:t>
      </w:r>
      <w:proofErr w:type="spellEnd"/>
      <w:r>
        <w:t>. zn. B 4020 vedená u Krajského soudu v Ostravě</w:t>
      </w:r>
    </w:p>
    <w:p w14:paraId="1240B30A" w14:textId="5868031D" w:rsidR="00FA1BF3" w:rsidRDefault="00E048D9" w:rsidP="00091C61">
      <w:pPr>
        <w:tabs>
          <w:tab w:val="center" w:pos="3969"/>
        </w:tabs>
        <w:ind w:left="-15" w:firstLine="0"/>
      </w:pPr>
      <w:r>
        <w:t>Zastoupený:</w:t>
      </w:r>
      <w:r w:rsidR="00091C61">
        <w:tab/>
      </w:r>
      <w:r>
        <w:t>Maděra Jan na základě plné moci ze dne 1.1.2019</w:t>
      </w:r>
    </w:p>
    <w:p w14:paraId="572147AB" w14:textId="77777777" w:rsidR="00FA1BF3" w:rsidRDefault="00E048D9">
      <w:pPr>
        <w:spacing w:after="136"/>
        <w:ind w:left="-5" w:right="635"/>
      </w:pPr>
      <w:r>
        <w:t>(dále jen Poskytovatel)</w:t>
      </w:r>
    </w:p>
    <w:p w14:paraId="32C75E70" w14:textId="77777777" w:rsidR="00FA1BF3" w:rsidRDefault="00E048D9">
      <w:pPr>
        <w:spacing w:after="1" w:line="259" w:lineRule="auto"/>
        <w:ind w:left="-5"/>
      </w:pPr>
      <w:r>
        <w:rPr>
          <w:b/>
        </w:rPr>
        <w:t>Předmět smlouvy</w:t>
      </w:r>
    </w:p>
    <w:p w14:paraId="257EB712" w14:textId="5D0BCAFB" w:rsidR="00FA1BF3" w:rsidRDefault="00E048D9">
      <w:pPr>
        <w:spacing w:after="135"/>
        <w:ind w:left="-5"/>
      </w:pPr>
      <w:r>
        <w:t>Poskytovatel se zavazuje poskytovat Zákazníkovi služby elektronických komunikací (dále jen „Služby“) specifikované v této Smlouvě za podmínek stanovených touto Smlouvou a Zákazník se touto Smlouvou zavazuje platit cenu za poskytování Služeb.</w:t>
      </w:r>
    </w:p>
    <w:p w14:paraId="2876DFFE" w14:textId="64072719" w:rsidR="0077615D" w:rsidRDefault="0077615D">
      <w:pPr>
        <w:spacing w:after="135"/>
        <w:ind w:left="-5"/>
      </w:pPr>
      <w:r>
        <w:t>Služba/ poznámka</w:t>
      </w:r>
      <w:r>
        <w:tab/>
      </w:r>
      <w:r>
        <w:tab/>
      </w:r>
      <w:r>
        <w:tab/>
      </w:r>
      <w:r>
        <w:tab/>
      </w:r>
      <w:r>
        <w:tab/>
      </w:r>
      <w:r>
        <w:tab/>
        <w:t>Cena/měsíc</w:t>
      </w:r>
      <w:r>
        <w:tab/>
      </w:r>
      <w:r>
        <w:tab/>
        <w:t>Místnosti</w:t>
      </w:r>
    </w:p>
    <w:p w14:paraId="0173DA07" w14:textId="25F4AF4D" w:rsidR="0077615D" w:rsidRDefault="0077615D">
      <w:pPr>
        <w:spacing w:after="135"/>
        <w:ind w:left="-5"/>
      </w:pPr>
      <w:r>
        <w:t>NK Garant 50/50 Mbps</w:t>
      </w:r>
      <w:r>
        <w:tab/>
      </w:r>
      <w:r>
        <w:tab/>
      </w:r>
      <w:r>
        <w:tab/>
      </w:r>
      <w:r>
        <w:tab/>
      </w:r>
      <w:r>
        <w:tab/>
        <w:t>3700.00 Kč</w:t>
      </w:r>
      <w:r>
        <w:tab/>
      </w:r>
      <w:r>
        <w:tab/>
        <w:t>Nádražní 1032/27, Písek</w:t>
      </w:r>
    </w:p>
    <w:p w14:paraId="36F5E475" w14:textId="5325384E" w:rsidR="0077615D" w:rsidRDefault="0077615D">
      <w:pPr>
        <w:spacing w:after="135"/>
        <w:ind w:left="-5"/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  <w:t>Cena 3700.00Kč</w:t>
      </w:r>
      <w:r>
        <w:tab/>
        <w:t>DPH: 777.00 Kč</w:t>
      </w:r>
      <w:r>
        <w:tab/>
        <w:t>Cena včetně DPH: 4477.00 Kč</w:t>
      </w:r>
    </w:p>
    <w:p w14:paraId="55EDE8C5" w14:textId="070DD8D7" w:rsidR="009751A8" w:rsidRDefault="009751A8">
      <w:pPr>
        <w:spacing w:after="135"/>
        <w:ind w:left="-5"/>
      </w:pPr>
      <w:r>
        <w:t>Zřizovací poplatky</w:t>
      </w:r>
      <w:r>
        <w:tab/>
      </w:r>
      <w:r>
        <w:tab/>
      </w:r>
      <w:r>
        <w:tab/>
      </w:r>
      <w:r>
        <w:tab/>
      </w:r>
      <w:r>
        <w:tab/>
        <w:t>Cena bez DPH</w:t>
      </w:r>
      <w:r>
        <w:br/>
        <w:t>Aktivační poplatek pro firemní zákazníky</w:t>
      </w:r>
      <w:r>
        <w:tab/>
      </w:r>
      <w:r>
        <w:tab/>
        <w:t>0.00 Kč</w:t>
      </w:r>
      <w:r>
        <w:br/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  <w:t>Cena 0.00 Kč</w:t>
      </w:r>
      <w:r>
        <w:tab/>
        <w:t>DPH: 0.00 Kč</w:t>
      </w:r>
      <w:r>
        <w:tab/>
        <w:t>Cena vč. DPH: 0.00 Kč</w:t>
      </w:r>
    </w:p>
    <w:p w14:paraId="4502F48C" w14:textId="31553B21" w:rsidR="00FA1BF3" w:rsidRDefault="00E048D9">
      <w:pPr>
        <w:ind w:left="-5" w:right="78"/>
      </w:pPr>
      <w:r>
        <w:t xml:space="preserve">Nedílnou součástí této smlouvy jsou Všeobecné podmínky poskytování služeb elektronických komunikací společnosti PODA a.s. pro </w:t>
      </w:r>
      <w:r w:rsidR="00091C61">
        <w:br/>
      </w:r>
      <w:r>
        <w:t xml:space="preserve">podnikatele a jiné osoby, které nejsou spotřebiteli v platném znění. Zákazník svým podpisem potvrzuje, že se s nimi seznámil a </w:t>
      </w:r>
      <w:r w:rsidR="00091C61">
        <w:br/>
      </w:r>
      <w:r>
        <w:t>že s nimi souhlasí.</w:t>
      </w:r>
    </w:p>
    <w:p w14:paraId="1D6C7375" w14:textId="77777777" w:rsidR="00FA1BF3" w:rsidRDefault="00E048D9">
      <w:pPr>
        <w:ind w:left="-5" w:right="635"/>
      </w:pPr>
      <w:r>
        <w:t>Zákazník, který není podnikající fyzickou osobou, se v případě porušení svých smluvních povinností zavazuje zaplatit</w:t>
      </w:r>
    </w:p>
    <w:p w14:paraId="649605C0" w14:textId="706B6892" w:rsidR="00FA1BF3" w:rsidRDefault="00E048D9">
      <w:pPr>
        <w:ind w:left="-5" w:right="635"/>
      </w:pPr>
      <w:r>
        <w:t>Poskytovateli smluvní pokutu</w:t>
      </w:r>
      <w:r w:rsidR="00091C61">
        <w:t xml:space="preserve"> </w:t>
      </w:r>
      <w:r>
        <w:t xml:space="preserve">ve výši součtu měsíčních paušálů zbývajících do konce sjednané minimální doby užívání </w:t>
      </w:r>
      <w:r w:rsidR="00091C61">
        <w:br/>
      </w:r>
      <w:r>
        <w:t xml:space="preserve">Služeb; pokud smlouva skončí před uplynutím sjednané minimální doby užívání služeb z jiných důvodů, Zákazník, který není </w:t>
      </w:r>
      <w:r w:rsidR="00091C61">
        <w:br/>
      </w:r>
      <w:r>
        <w:t xml:space="preserve">podnikající fyzickou osobou, se zavazuje zaplatit Poskytovateli smluvní pokutu ve výši součtu měsíčních paušálů zbývajících </w:t>
      </w:r>
      <w:r w:rsidR="00091C61">
        <w:br/>
      </w:r>
      <w:r>
        <w:t xml:space="preserve">do konce sjednané minimální doby užívání Služeb dle čl. 6.9. Podmínek. Zákazník, který je podnikající fyzickou osobou, se v </w:t>
      </w:r>
      <w:r w:rsidR="00091C61">
        <w:br/>
      </w:r>
      <w:r>
        <w:t xml:space="preserve">případě porušení svých smluvních povinností v důsledku něhož Smlouva skončí do tří měsíců od jejího uzavření, zavazuje </w:t>
      </w:r>
      <w:r w:rsidR="00091C61">
        <w:br/>
      </w:r>
      <w:r>
        <w:t xml:space="preserve">zaplatit Poskytovateli smluvní pokutu ve výši 5 % součtu měsíčních paušálů zbývajících do konce sjednané minimální doby </w:t>
      </w:r>
      <w:r w:rsidR="00091C61">
        <w:br/>
      </w:r>
      <w:r>
        <w:t xml:space="preserve">užívání Služeb; pokud smlouva skončí před uplynutím sjednané minimální doby užívání služeb a zároveň do tří měsíců </w:t>
      </w:r>
      <w:r w:rsidR="00091C61">
        <w:br/>
      </w:r>
      <w:r>
        <w:t>od jejího uzavření z jiných důvodů, Zákazník, který je podnikající fyzickou osobou, se zavazuje zaplatit poskytovateli smluvní</w:t>
      </w:r>
    </w:p>
    <w:p w14:paraId="6A678411" w14:textId="6397978E" w:rsidR="00FA1BF3" w:rsidRDefault="00E048D9">
      <w:pPr>
        <w:spacing w:after="297"/>
        <w:ind w:left="-5" w:right="635"/>
      </w:pPr>
      <w:r>
        <w:t xml:space="preserve">pokutu ve výši 5 % součtu měsíčních paušálů zbývajících do konce sjednané minimální doby užívání Služeb dle 6.9 </w:t>
      </w:r>
      <w:r w:rsidR="00091C61">
        <w:br/>
      </w:r>
      <w:r>
        <w:t>Podmínek.</w:t>
      </w:r>
    </w:p>
    <w:p w14:paraId="204280E8" w14:textId="77777777" w:rsidR="00FA1BF3" w:rsidRDefault="00E048D9">
      <w:pPr>
        <w:spacing w:after="1" w:line="259" w:lineRule="auto"/>
        <w:ind w:left="-5"/>
      </w:pPr>
      <w:r>
        <w:rPr>
          <w:b/>
        </w:rPr>
        <w:t>Ostatní ujednání</w:t>
      </w:r>
    </w:p>
    <w:p w14:paraId="3257FA02" w14:textId="77777777" w:rsidR="00FA1BF3" w:rsidRDefault="00E048D9">
      <w:pPr>
        <w:spacing w:after="819"/>
        <w:ind w:left="-5" w:right="635"/>
      </w:pPr>
      <w:r>
        <w:t>Smlouva se uzavírá na dobu neurčitou s minimální dobou užívání služeb v délce 12 měsíců.</w:t>
      </w:r>
    </w:p>
    <w:p w14:paraId="5ECEB6EA" w14:textId="40C849E3" w:rsidR="00FA1BF3" w:rsidRDefault="00E048D9" w:rsidP="00FC7B89">
      <w:pPr>
        <w:tabs>
          <w:tab w:val="center" w:pos="5387"/>
          <w:tab w:val="center" w:pos="5750"/>
        </w:tabs>
        <w:spacing w:after="41"/>
        <w:ind w:left="-15" w:firstLine="0"/>
      </w:pPr>
      <w:r>
        <w:t>Zákazník:</w:t>
      </w:r>
      <w:r>
        <w:tab/>
      </w:r>
      <w:r w:rsidR="00002E60">
        <w:tab/>
      </w:r>
      <w:r w:rsidR="00FC7B89">
        <w:t>Poskytovatel</w:t>
      </w:r>
      <w:r w:rsidR="00FC7B89">
        <w:br/>
      </w:r>
      <w:r w:rsidR="00FC7B89">
        <w:tab/>
      </w:r>
      <w:r w:rsidR="00FC7B89">
        <w:tab/>
      </w:r>
      <w:r w:rsidR="00002E60">
        <w:t>Za společnost PODA a.s. podepsal(a)</w:t>
      </w:r>
    </w:p>
    <w:p w14:paraId="24DD0CB1" w14:textId="7B7AAA3F" w:rsidR="00FA1BF3" w:rsidRDefault="00FA1BF3">
      <w:pPr>
        <w:spacing w:after="0" w:line="259" w:lineRule="auto"/>
        <w:ind w:left="55" w:firstLine="0"/>
      </w:pPr>
    </w:p>
    <w:p w14:paraId="4F3CAF1A" w14:textId="6B5C8AAF" w:rsidR="00FA1BF3" w:rsidRDefault="00FA1BF3">
      <w:pPr>
        <w:spacing w:after="58" w:line="259" w:lineRule="auto"/>
        <w:ind w:left="45" w:right="-171" w:firstLine="0"/>
      </w:pPr>
    </w:p>
    <w:p w14:paraId="66165940" w14:textId="5996AAA6" w:rsidR="00FA1BF3" w:rsidRDefault="00E048D9" w:rsidP="00FC7B89">
      <w:pPr>
        <w:tabs>
          <w:tab w:val="center" w:pos="5245"/>
          <w:tab w:val="center" w:pos="6130"/>
        </w:tabs>
        <w:ind w:left="-15" w:firstLine="0"/>
      </w:pPr>
      <w:r>
        <w:t>Podpis</w:t>
      </w:r>
      <w:r>
        <w:tab/>
      </w:r>
      <w:r>
        <w:tab/>
        <w:t>Datum</w:t>
      </w:r>
      <w:r w:rsidR="00002E60">
        <w:t xml:space="preserve"> </w:t>
      </w:r>
      <w:r w:rsidR="006C11E5">
        <w:t>6.1.2021</w:t>
      </w:r>
      <w:r>
        <w:t xml:space="preserve">       Podpis</w:t>
      </w:r>
    </w:p>
    <w:sectPr w:rsidR="00FA1BF3" w:rsidSect="006C11E5">
      <w:pgSz w:w="11906" w:h="16838"/>
      <w:pgMar w:top="720" w:right="720" w:bottom="720" w:left="720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F3"/>
    <w:rsid w:val="00002E60"/>
    <w:rsid w:val="00091C61"/>
    <w:rsid w:val="00564E7D"/>
    <w:rsid w:val="006C11E5"/>
    <w:rsid w:val="0077615D"/>
    <w:rsid w:val="007968AD"/>
    <w:rsid w:val="00937287"/>
    <w:rsid w:val="009751A8"/>
    <w:rsid w:val="00B918A9"/>
    <w:rsid w:val="00BF531E"/>
    <w:rsid w:val="00D3105C"/>
    <w:rsid w:val="00E048D9"/>
    <w:rsid w:val="00FA1BF3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F9E"/>
  <w15:docId w15:val="{814C164C-831B-414E-8CF1-E95E873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236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36" w:hanging="10"/>
      <w:jc w:val="center"/>
      <w:outlineLvl w:val="0"/>
    </w:pPr>
    <w:rPr>
      <w:rFonts w:ascii="Calibri" w:eastAsia="Calibri" w:hAnsi="Calibri" w:cs="Calibri"/>
      <w:color w:val="000000"/>
      <w:sz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1A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1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80C4-C091-4AE0-8FE8-99524C13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Maděra</dc:creator>
  <cp:keywords/>
  <cp:lastModifiedBy>Radka Famfulová</cp:lastModifiedBy>
  <cp:revision>2</cp:revision>
  <cp:lastPrinted>2021-01-25T14:13:00Z</cp:lastPrinted>
  <dcterms:created xsi:type="dcterms:W3CDTF">2021-01-26T10:15:00Z</dcterms:created>
  <dcterms:modified xsi:type="dcterms:W3CDTF">2021-01-26T10:15:00Z</dcterms:modified>
</cp:coreProperties>
</file>