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E7" w:rsidRDefault="00EC16E7" w:rsidP="00EC16E7">
      <w:pPr>
        <w:outlineLvl w:val="0"/>
        <w:rPr>
          <w:lang w:eastAsia="cs-CZ"/>
        </w:rPr>
      </w:pPr>
      <w:bookmarkStart w:id="0" w:name="_MailOriginal"/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EC16E7">
        <w:rPr>
          <w:highlight w:val="black"/>
          <w:lang w:eastAsia="cs-CZ"/>
        </w:rPr>
        <w:t>XXXXXXXXXXXXXXXXX</w:t>
      </w:r>
      <w:r>
        <w:rPr>
          <w:lang w:eastAsia="cs-CZ"/>
        </w:rPr>
        <w:t xml:space="preserve"> &lt;</w:t>
      </w:r>
      <w:r w:rsidRPr="00EC16E7">
        <w:rPr>
          <w:highlight w:val="black"/>
          <w:lang w:eastAsia="cs-CZ"/>
        </w:rPr>
        <w:t>XXXXXXXXXXXXXXXXXXXXXXXXXXXXXXXX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January 26, 2021 10:42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EC16E7">
        <w:rPr>
          <w:highlight w:val="black"/>
          <w:lang w:eastAsia="cs-CZ"/>
        </w:rPr>
        <w:t>XXXXXXXXXXXX</w:t>
      </w:r>
      <w:r>
        <w:rPr>
          <w:lang w:eastAsia="cs-CZ"/>
        </w:rPr>
        <w:t xml:space="preserve"> &lt;</w:t>
      </w:r>
      <w:r w:rsidRPr="00EC16E7">
        <w:rPr>
          <w:highlight w:val="black"/>
          <w:lang w:eastAsia="cs-CZ"/>
        </w:rPr>
        <w:t>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 - Monitoring Nejvyšší soud 1. 2. 2021 - 31. 12. 2022</w:t>
      </w:r>
    </w:p>
    <w:p w:rsidR="00EC16E7" w:rsidRDefault="00EC16E7" w:rsidP="00EC16E7"/>
    <w:p w:rsidR="00EC16E7" w:rsidRDefault="00EC16E7" w:rsidP="00EC16E7">
      <w:r>
        <w:rPr>
          <w:rFonts w:ascii="Arial" w:hAnsi="Arial" w:cs="Arial"/>
          <w:color w:val="4A4A4A"/>
          <w:sz w:val="20"/>
          <w:szCs w:val="20"/>
        </w:rPr>
        <w:t xml:space="preserve">Přeji dobrý den, Petře, </w:t>
      </w:r>
    </w:p>
    <w:p w:rsidR="00EC16E7" w:rsidRDefault="00EC16E7" w:rsidP="00EC16E7">
      <w:r>
        <w:rPr>
          <w:rFonts w:ascii="Arial" w:hAnsi="Arial" w:cs="Arial"/>
          <w:color w:val="4A4A4A"/>
          <w:sz w:val="20"/>
          <w:szCs w:val="20"/>
        </w:rPr>
        <w:t> </w:t>
      </w:r>
    </w:p>
    <w:p w:rsidR="00EC16E7" w:rsidRDefault="00EC16E7" w:rsidP="00EC16E7">
      <w:r>
        <w:rPr>
          <w:rFonts w:ascii="Arial" w:hAnsi="Arial" w:cs="Arial"/>
          <w:color w:val="4A4A4A"/>
          <w:sz w:val="20"/>
          <w:szCs w:val="20"/>
        </w:rPr>
        <w:t>děkuji za zaslání objednávky, kterou z naší strany  tímto akceptujeme.</w:t>
      </w:r>
    </w:p>
    <w:p w:rsidR="00EC16E7" w:rsidRDefault="00EC16E7" w:rsidP="00EC16E7">
      <w:r>
        <w:rPr>
          <w:rFonts w:ascii="Arial" w:hAnsi="Arial" w:cs="Arial"/>
          <w:color w:val="4A4A4A"/>
          <w:sz w:val="20"/>
          <w:szCs w:val="20"/>
        </w:rPr>
        <w:t> </w:t>
      </w:r>
    </w:p>
    <w:p w:rsidR="00EC16E7" w:rsidRDefault="00EC16E7" w:rsidP="00EC16E7">
      <w:r>
        <w:rPr>
          <w:rFonts w:ascii="Arial" w:hAnsi="Arial" w:cs="Arial"/>
          <w:color w:val="4A4A4A"/>
          <w:sz w:val="20"/>
          <w:szCs w:val="20"/>
        </w:rPr>
        <w:t xml:space="preserve">Přeji Vám pěkný den. </w:t>
      </w:r>
      <w:r>
        <w:rPr>
          <w:rFonts w:ascii="Segoe UI Emoji" w:hAnsi="Segoe UI Emoji"/>
          <w:color w:val="4A4A4A"/>
          <w:sz w:val="20"/>
          <w:szCs w:val="20"/>
        </w:rPr>
        <w:t>😊</w:t>
      </w:r>
    </w:p>
    <w:p w:rsidR="00EC16E7" w:rsidRDefault="00EC16E7" w:rsidP="00EC16E7">
      <w:r>
        <w:rPr>
          <w:rFonts w:ascii="Arial" w:hAnsi="Arial" w:cs="Arial"/>
          <w:color w:val="4A4A4A"/>
          <w:sz w:val="20"/>
          <w:szCs w:val="20"/>
        </w:rPr>
        <w:t> </w:t>
      </w:r>
    </w:p>
    <w:p w:rsidR="00EC16E7" w:rsidRDefault="00EC16E7" w:rsidP="00EC16E7">
      <w:r w:rsidRPr="00EC16E7">
        <w:rPr>
          <w:rFonts w:ascii="Arial" w:hAnsi="Arial" w:cs="Arial"/>
          <w:sz w:val="20"/>
          <w:szCs w:val="20"/>
          <w:highlight w:val="black"/>
        </w:rPr>
        <w:t>XXXXXXX</w:t>
      </w:r>
      <w:r>
        <w:rPr>
          <w:rFonts w:ascii="Arial" w:hAnsi="Arial" w:cs="Arial"/>
          <w:color w:val="4A4A4A"/>
          <w:sz w:val="20"/>
          <w:szCs w:val="20"/>
        </w:rPr>
        <w:t xml:space="preserve"> </w:t>
      </w:r>
    </w:p>
    <w:p w:rsidR="00EC16E7" w:rsidRDefault="00EC16E7" w:rsidP="00EC16E7">
      <w:pPr>
        <w:spacing w:after="240"/>
      </w:pPr>
      <w:r>
        <w:rPr>
          <w:rFonts w:ascii="Arial" w:hAnsi="Arial" w:cs="Arial"/>
          <w:b/>
          <w:bCs/>
          <w:color w:val="00A3E2"/>
          <w:sz w:val="20"/>
          <w:szCs w:val="20"/>
          <w:lang w:eastAsia="cs-CZ"/>
        </w:rPr>
        <w:br/>
      </w:r>
      <w:r w:rsidRPr="00EC16E7">
        <w:rPr>
          <w:rFonts w:ascii="Arial" w:hAnsi="Arial" w:cs="Arial"/>
          <w:b/>
          <w:bCs/>
          <w:sz w:val="20"/>
          <w:szCs w:val="20"/>
          <w:highlight w:val="black"/>
          <w:lang w:eastAsia="cs-CZ"/>
        </w:rPr>
        <w:t>XXXXXXXXXXXXXXXXXXXXXX</w:t>
      </w:r>
      <w:r>
        <w:rPr>
          <w:rFonts w:ascii="Arial" w:hAnsi="Arial" w:cs="Arial"/>
          <w:b/>
          <w:bCs/>
          <w:color w:val="00A3E2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/>
          <w:bCs/>
          <w:color w:val="666666"/>
          <w:sz w:val="20"/>
          <w:szCs w:val="20"/>
          <w:lang w:eastAsia="cs-CZ"/>
        </w:rPr>
        <w:br/>
      </w:r>
      <w:r>
        <w:rPr>
          <w:rFonts w:ascii="Arial" w:hAnsi="Arial" w:cs="Arial"/>
          <w:color w:val="00A3E2"/>
          <w:sz w:val="20"/>
          <w:szCs w:val="20"/>
          <w:lang w:eastAsia="cs-CZ"/>
        </w:rPr>
        <w:t xml:space="preserve">Account Manager </w:t>
      </w:r>
      <w:r>
        <w:rPr>
          <w:rFonts w:ascii="Arial" w:hAnsi="Arial" w:cs="Arial"/>
          <w:color w:val="00A3E2"/>
          <w:sz w:val="20"/>
          <w:szCs w:val="20"/>
          <w:lang w:eastAsia="cs-CZ"/>
        </w:rPr>
        <w:br/>
      </w:r>
      <w:r>
        <w:rPr>
          <w:rFonts w:ascii="Arial" w:hAnsi="Arial" w:cs="Arial"/>
          <w:color w:val="00A3E2"/>
          <w:sz w:val="20"/>
          <w:szCs w:val="20"/>
          <w:lang w:eastAsia="cs-CZ"/>
        </w:rPr>
        <w:br/>
      </w:r>
      <w:r>
        <w:rPr>
          <w:rFonts w:ascii="Arial" w:hAnsi="Arial" w:cs="Arial"/>
          <w:noProof/>
          <w:color w:val="00A3E2"/>
          <w:sz w:val="20"/>
          <w:szCs w:val="20"/>
          <w:lang w:eastAsia="cs-CZ"/>
        </w:rPr>
        <w:drawing>
          <wp:inline distT="0" distB="0" distL="0" distR="0">
            <wp:extent cx="133350" cy="133350"/>
            <wp:effectExtent l="0" t="0" r="0" b="0"/>
            <wp:docPr id="9" name="Obrázek 9" descr="cid:image001.png@01D6F3CF.EC694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F3CF.EC6944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  <w:lang w:eastAsia="cs-CZ"/>
        </w:rPr>
        <w:t xml:space="preserve">  </w:t>
      </w:r>
      <w:hyperlink r:id="rId8" w:history="1">
        <w:r>
          <w:rPr>
            <w:rStyle w:val="Hypertextovodkaz"/>
            <w:rFonts w:ascii="Arial" w:hAnsi="Arial" w:cs="Arial"/>
            <w:color w:val="666666"/>
            <w:sz w:val="20"/>
            <w:szCs w:val="20"/>
            <w:u w:val="none"/>
            <w:lang w:eastAsia="cs-CZ"/>
          </w:rPr>
          <w:t xml:space="preserve">+420 </w:t>
        </w:r>
        <w:r w:rsidRPr="00EC16E7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  <w:u w:val="none"/>
            <w:lang w:eastAsia="cs-CZ"/>
          </w:rPr>
          <w:t>XXXXXXXXXXX</w:t>
        </w:r>
      </w:hyperlink>
      <w:r>
        <w:rPr>
          <w:rFonts w:ascii="Arial" w:hAnsi="Arial" w:cs="Arial"/>
          <w:color w:val="00A3E2"/>
          <w:sz w:val="20"/>
          <w:szCs w:val="20"/>
          <w:lang w:eastAsia="cs-CZ"/>
        </w:rPr>
        <w:br/>
      </w:r>
      <w:r>
        <w:rPr>
          <w:rFonts w:ascii="Arial" w:hAnsi="Arial" w:cs="Arial"/>
          <w:noProof/>
          <w:color w:val="00A3E2"/>
          <w:sz w:val="20"/>
          <w:szCs w:val="20"/>
          <w:lang w:eastAsia="cs-CZ"/>
        </w:rPr>
        <w:drawing>
          <wp:inline distT="0" distB="0" distL="0" distR="0">
            <wp:extent cx="133350" cy="133350"/>
            <wp:effectExtent l="0" t="0" r="0" b="0"/>
            <wp:docPr id="8" name="Obrázek 8" descr="cid:image001.png@01D6F3CF.EC694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6F3CF.EC6944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  <w:lang w:eastAsia="cs-CZ"/>
        </w:rPr>
        <w:t xml:space="preserve">  </w:t>
      </w:r>
      <w:hyperlink r:id="rId9" w:history="1">
        <w:r>
          <w:rPr>
            <w:rStyle w:val="Hypertextovodkaz"/>
            <w:rFonts w:ascii="Arial" w:hAnsi="Arial" w:cs="Arial"/>
            <w:color w:val="666666"/>
            <w:sz w:val="20"/>
            <w:szCs w:val="20"/>
            <w:u w:val="none"/>
            <w:lang w:eastAsia="cs-CZ"/>
          </w:rPr>
          <w:t xml:space="preserve">+420 </w:t>
        </w:r>
        <w:r w:rsidRPr="00EC16E7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  <w:u w:val="none"/>
            <w:lang w:eastAsia="cs-CZ"/>
          </w:rPr>
          <w:t>XXXXXXXXXXX</w:t>
        </w:r>
      </w:hyperlink>
      <w:r>
        <w:rPr>
          <w:rFonts w:ascii="Arial" w:hAnsi="Arial" w:cs="Arial"/>
          <w:color w:val="00A3E2"/>
          <w:sz w:val="20"/>
          <w:szCs w:val="20"/>
          <w:lang w:eastAsia="cs-CZ"/>
        </w:rPr>
        <w:br/>
      </w:r>
      <w:r>
        <w:rPr>
          <w:rFonts w:ascii="Arial" w:hAnsi="Arial" w:cs="Arial"/>
          <w:noProof/>
          <w:color w:val="00A3E2"/>
          <w:sz w:val="20"/>
          <w:szCs w:val="20"/>
          <w:lang w:eastAsia="cs-CZ"/>
        </w:rPr>
        <w:drawing>
          <wp:inline distT="0" distB="0" distL="0" distR="0">
            <wp:extent cx="133350" cy="133350"/>
            <wp:effectExtent l="0" t="0" r="0" b="0"/>
            <wp:docPr id="7" name="Obrázek 7" descr="cid:image002.png@01D6F3CF.EC694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6F3CF.EC6944B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  <w:lang w:eastAsia="cs-CZ"/>
        </w:rPr>
        <w:t xml:space="preserve">  </w:t>
      </w:r>
      <w:r w:rsidRPr="00EC16E7">
        <w:rPr>
          <w:rFonts w:ascii="Arial" w:hAnsi="Arial" w:cs="Arial"/>
          <w:sz w:val="20"/>
          <w:szCs w:val="20"/>
          <w:highlight w:val="black"/>
          <w:lang w:eastAsia="cs-CZ"/>
        </w:rPr>
        <w:t>XXXXXXXXXXXXXXXXXXXXXXXXXXXXXXXX</w:t>
      </w:r>
      <w:r>
        <w:rPr>
          <w:rFonts w:ascii="Arial" w:hAnsi="Arial" w:cs="Arial"/>
          <w:color w:val="00A3E2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00A3E2"/>
          <w:sz w:val="20"/>
          <w:szCs w:val="20"/>
          <w:lang w:eastAsia="cs-CZ"/>
        </w:rPr>
        <w:br/>
      </w:r>
      <w:r>
        <w:rPr>
          <w:rFonts w:ascii="Arial" w:hAnsi="Arial" w:cs="Arial"/>
          <w:noProof/>
          <w:color w:val="00A3E2"/>
          <w:sz w:val="20"/>
          <w:szCs w:val="20"/>
          <w:lang w:eastAsia="cs-CZ"/>
        </w:rPr>
        <w:drawing>
          <wp:inline distT="0" distB="0" distL="0" distR="0">
            <wp:extent cx="133350" cy="133350"/>
            <wp:effectExtent l="0" t="0" r="0" b="0"/>
            <wp:docPr id="6" name="Obrázek 6" descr="cid:image003.png@01D6F3CF.EC694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6F3CF.EC6944B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history="1">
        <w:r w:rsidRPr="00B150FF">
          <w:rPr>
            <w:rStyle w:val="Hypertextovodkaz"/>
            <w:rFonts w:ascii="Arial" w:hAnsi="Arial" w:cs="Arial"/>
            <w:sz w:val="20"/>
            <w:szCs w:val="20"/>
            <w:lang w:eastAsia="cs-CZ"/>
          </w:rPr>
          <w:t xml:space="preserve">  www.newtonmedia.cz    </w:t>
        </w:r>
        <w:r w:rsidRPr="00B150FF">
          <w:rPr>
            <w:rStyle w:val="Hypertextovodkaz"/>
            <w:rFonts w:ascii="Arial" w:hAnsi="Arial" w:cs="Arial"/>
            <w:sz w:val="20"/>
            <w:szCs w:val="20"/>
            <w:lang w:eastAsia="cs-CZ"/>
          </w:rPr>
          <w:br/>
        </w:r>
      </w:hyperlink>
      <w:r>
        <w:rPr>
          <w:rFonts w:ascii="Arial" w:hAnsi="Arial" w:cs="Arial"/>
          <w:noProof/>
          <w:color w:val="00A3E2"/>
          <w:sz w:val="20"/>
          <w:szCs w:val="20"/>
          <w:lang w:eastAsia="cs-CZ"/>
        </w:rPr>
        <w:drawing>
          <wp:inline distT="0" distB="0" distL="0" distR="0">
            <wp:extent cx="133350" cy="133350"/>
            <wp:effectExtent l="0" t="0" r="0" b="0"/>
            <wp:docPr id="5" name="Obrázek 5" descr="cid:image004.png@01D6F3CF.EC694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png@01D6F3CF.EC6944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  <w:lang w:eastAsia="cs-CZ"/>
        </w:rPr>
        <w:t xml:space="preserve">  </w:t>
      </w:r>
      <w:r>
        <w:rPr>
          <w:rFonts w:ascii="Arial" w:hAnsi="Arial" w:cs="Arial"/>
          <w:color w:val="666666"/>
          <w:sz w:val="20"/>
          <w:szCs w:val="20"/>
          <w:lang w:eastAsia="cs-CZ"/>
        </w:rPr>
        <w:t xml:space="preserve">NEWTON Media, a. s. Na Pankráci 1683/127 140 00 Praha 4 </w:t>
      </w:r>
    </w:p>
    <w:p w:rsidR="00EC16E7" w:rsidRDefault="00EC16E7" w:rsidP="00EC16E7">
      <w:pPr>
        <w:jc w:val="center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cs-CZ"/>
        </w:rPr>
        <w:pict>
          <v:rect id="_x0000_i1034" style="width:453.6pt;height:1.5pt" o:hralign="center" o:hrstd="t" o:hrnoshade="t" o:hr="t" fillcolor="#00a3e2" stroked="f"/>
        </w:pict>
      </w:r>
    </w:p>
    <w:p w:rsidR="00EC16E7" w:rsidRDefault="00EC16E7" w:rsidP="00EC16E7">
      <w:pPr>
        <w:spacing w:after="240"/>
      </w:pPr>
      <w:r>
        <w:rPr>
          <w:rFonts w:ascii="Arial" w:hAnsi="Arial" w:cs="Arial"/>
          <w:color w:val="666666"/>
          <w:sz w:val="20"/>
          <w:szCs w:val="20"/>
          <w:lang w:eastAsia="cs-CZ"/>
        </w:rPr>
        <w:t xml:space="preserve">                                                                         </w:t>
      </w: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09550" cy="209550"/>
            <wp:effectExtent l="0" t="0" r="0" b="0"/>
            <wp:docPr id="4" name="Obrázek 4" descr="cid:image005.png@01D6F3CF.EC6944B0">
              <a:hlinkClick xmlns:a="http://schemas.openxmlformats.org/drawingml/2006/main" r:id="rId16" tooltip="&quot;https://www.facebook.com/newtonmediacz/ Please press CTRL+Click to open link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5.png@01D6F3CF.EC6944B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  <w:lang w:eastAsia="cs-CZ"/>
        </w:rPr>
        <w:t xml:space="preserve">  </w:t>
      </w: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09550" cy="209550"/>
            <wp:effectExtent l="0" t="0" r="0" b="0"/>
            <wp:docPr id="3" name="Obrázek 3" descr="cid:image006.png@01D6F3CF.EC6944B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png@01D6F3CF.EC6944B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  <w:lang w:eastAsia="cs-CZ"/>
        </w:rPr>
        <w:t xml:space="preserve">  </w:t>
      </w: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09550" cy="209550"/>
            <wp:effectExtent l="0" t="0" r="0" b="0"/>
            <wp:docPr id="2" name="Obrázek 2" descr="cid:image007.png@01D6F3CF.EC6944B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png@01D6F3CF.EC6944B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  <w:lang w:eastAsia="cs-CZ"/>
        </w:rPr>
        <w:br/>
      </w: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3619500" cy="1038225"/>
            <wp:effectExtent l="0" t="0" r="0" b="9525"/>
            <wp:docPr id="1" name="Obrázek 1" descr="cid:image008.jpg@01D6F3CF.EC6944B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8.jpg@01D6F3CF.EC6944B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  <w:lang w:eastAsia="cs-CZ"/>
        </w:rPr>
        <w:br/>
        <w:t xml:space="preserve">        </w:t>
      </w:r>
      <w:r>
        <w:rPr>
          <w:rFonts w:ascii="Arial" w:hAnsi="Arial" w:cs="Arial"/>
          <w:color w:val="666666"/>
          <w:sz w:val="20"/>
          <w:szCs w:val="20"/>
          <w:lang w:eastAsia="cs-CZ"/>
        </w:rPr>
        <w:br/>
      </w:r>
      <w:r>
        <w:rPr>
          <w:rFonts w:ascii="Arial" w:hAnsi="Arial" w:cs="Arial"/>
          <w:color w:val="666666"/>
          <w:sz w:val="20"/>
          <w:szCs w:val="20"/>
          <w:lang w:eastAsia="cs-CZ"/>
        </w:rPr>
        <w:br/>
      </w: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EC16E7">
        <w:rPr>
          <w:highlight w:val="black"/>
          <w:lang w:eastAsia="cs-CZ"/>
        </w:rPr>
        <w:t>XXXXXXXXXXXX</w:t>
      </w:r>
      <w:r>
        <w:rPr>
          <w:lang w:eastAsia="cs-CZ"/>
        </w:rPr>
        <w:t xml:space="preserve"> &lt;</w:t>
      </w:r>
      <w:r w:rsidRPr="00EC16E7">
        <w:rPr>
          <w:highlight w:val="black"/>
          <w:lang w:eastAsia="cs-CZ"/>
        </w:rPr>
        <w:t>XXXXXXXXXXXXXXXXXXXXX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January 26, 2021 10:32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635FF8">
        <w:rPr>
          <w:highlight w:val="black"/>
          <w:lang w:eastAsia="cs-CZ"/>
        </w:rPr>
        <w:t>XXXXXXXXXXXXXXXXX</w:t>
      </w:r>
      <w:r>
        <w:rPr>
          <w:lang w:eastAsia="cs-CZ"/>
        </w:rPr>
        <w:t xml:space="preserve"> &lt;</w:t>
      </w:r>
      <w:r w:rsidRPr="00635FF8">
        <w:rPr>
          <w:highlight w:val="black"/>
          <w:lang w:eastAsia="cs-CZ"/>
        </w:rPr>
        <w:t>XXXXXXXXXXXXXXXXXXXXXXXXXXXXXXXX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- Monitoring Nejvyšší soud 1. 2. 2021 - 31. 12. 2022</w:t>
      </w:r>
    </w:p>
    <w:p w:rsidR="00EC16E7" w:rsidRDefault="00EC16E7" w:rsidP="00EC16E7">
      <w:r>
        <w:t> </w:t>
      </w:r>
    </w:p>
    <w:p w:rsidR="00EC16E7" w:rsidRDefault="00EC16E7" w:rsidP="00EC16E7">
      <w:r>
        <w:rPr>
          <w:color w:val="1F497D"/>
        </w:rPr>
        <w:t>Dobrý den, prosíme o akceptaci objednávky, tzn. odepsat na tento e-mail, že objednávka je z Vaší strany akceptována. Na základě akceptace pak splníme naši povinnost a vystavíme objednávku ve veřejném registru smluv.</w:t>
      </w:r>
    </w:p>
    <w:p w:rsidR="00EC16E7" w:rsidRDefault="00EC16E7" w:rsidP="00EC16E7">
      <w:r>
        <w:rPr>
          <w:i/>
          <w:iCs/>
          <w:color w:val="1F497D"/>
          <w:lang w:eastAsia="cs-CZ"/>
        </w:rPr>
        <w:t> </w:t>
      </w:r>
    </w:p>
    <w:p w:rsidR="00EC16E7" w:rsidRDefault="00EC16E7" w:rsidP="00EC16E7">
      <w:r>
        <w:rPr>
          <w:color w:val="1F497D"/>
          <w:lang w:eastAsia="cs-CZ"/>
        </w:rPr>
        <w:t>Děkuji, přeji Vám hezký den.</w:t>
      </w:r>
    </w:p>
    <w:p w:rsidR="00EC16E7" w:rsidRDefault="00EC16E7" w:rsidP="00EC16E7">
      <w:r>
        <w:rPr>
          <w:i/>
          <w:iCs/>
          <w:color w:val="1F497D"/>
          <w:lang w:eastAsia="cs-CZ"/>
        </w:rPr>
        <w:t> </w:t>
      </w:r>
    </w:p>
    <w:p w:rsidR="00EC16E7" w:rsidRDefault="00EC16E7" w:rsidP="00EC16E7">
      <w:r>
        <w:rPr>
          <w:color w:val="1F497D"/>
        </w:rPr>
        <w:t> </w:t>
      </w:r>
    </w:p>
    <w:p w:rsidR="00EC16E7" w:rsidRPr="00635FF8" w:rsidRDefault="00635FF8" w:rsidP="00EC16E7">
      <w:r w:rsidRPr="00635FF8">
        <w:rPr>
          <w:i/>
          <w:iCs/>
          <w:highlight w:val="black"/>
          <w:lang w:eastAsia="cs-CZ"/>
        </w:rPr>
        <w:t>XXXXXXXXXXXXXXXXX</w:t>
      </w:r>
    </w:p>
    <w:p w:rsidR="00EC16E7" w:rsidRDefault="00EC16E7" w:rsidP="00EC16E7">
      <w:r>
        <w:rPr>
          <w:i/>
          <w:iCs/>
          <w:color w:val="1F497D"/>
          <w:lang w:eastAsia="cs-CZ"/>
        </w:rPr>
        <w:t>vedoucí oddělení styku s veřejností</w:t>
      </w:r>
    </w:p>
    <w:p w:rsidR="00EC16E7" w:rsidRDefault="00EC16E7" w:rsidP="00EC16E7">
      <w:r>
        <w:rPr>
          <w:i/>
          <w:iCs/>
          <w:color w:val="1F497D"/>
          <w:lang w:eastAsia="cs-CZ"/>
        </w:rPr>
        <w:t>Nejvyšší soud</w:t>
      </w:r>
    </w:p>
    <w:p w:rsidR="00EC16E7" w:rsidRDefault="00EC16E7" w:rsidP="00EC16E7">
      <w:r>
        <w:rPr>
          <w:i/>
          <w:iCs/>
          <w:color w:val="1F497D"/>
          <w:lang w:eastAsia="cs-CZ"/>
        </w:rPr>
        <w:t>Burešova 20</w:t>
      </w:r>
    </w:p>
    <w:p w:rsidR="00EC16E7" w:rsidRDefault="00EC16E7" w:rsidP="00EC16E7">
      <w:r>
        <w:rPr>
          <w:i/>
          <w:iCs/>
          <w:color w:val="1F497D"/>
          <w:lang w:eastAsia="cs-CZ"/>
        </w:rPr>
        <w:t>657 37 Brno</w:t>
      </w:r>
    </w:p>
    <w:p w:rsidR="00EC16E7" w:rsidRPr="00635FF8" w:rsidRDefault="00EC16E7" w:rsidP="00EC16E7">
      <w:r>
        <w:rPr>
          <w:i/>
          <w:iCs/>
          <w:color w:val="1F497D"/>
          <w:lang w:eastAsia="cs-CZ"/>
        </w:rPr>
        <w:t>+420 </w:t>
      </w:r>
      <w:r w:rsidR="00635FF8" w:rsidRPr="00635FF8">
        <w:rPr>
          <w:i/>
          <w:iCs/>
          <w:highlight w:val="black"/>
          <w:lang w:eastAsia="cs-CZ"/>
        </w:rPr>
        <w:t>XXXXXXXXXXX</w:t>
      </w:r>
    </w:p>
    <w:p w:rsidR="00EC16E7" w:rsidRPr="00635FF8" w:rsidRDefault="00635FF8" w:rsidP="00EC16E7">
      <w:r w:rsidRPr="00635FF8">
        <w:rPr>
          <w:i/>
          <w:iCs/>
          <w:highlight w:val="black"/>
          <w:lang w:eastAsia="cs-CZ"/>
        </w:rPr>
        <w:t>XXXXXXXXXXXXXXXXXXXXX</w:t>
      </w:r>
      <w:bookmarkStart w:id="1" w:name="_GoBack"/>
      <w:bookmarkEnd w:id="1"/>
      <w:r w:rsidRPr="00635FF8">
        <w:t xml:space="preserve"> </w:t>
      </w:r>
    </w:p>
    <w:p w:rsidR="00EC16E7" w:rsidRDefault="00635FF8" w:rsidP="00EC16E7">
      <w:hyperlink r:id="rId28" w:history="1">
        <w:r w:rsidRPr="00B150FF">
          <w:rPr>
            <w:rStyle w:val="Hypertextovodkaz"/>
            <w:i/>
            <w:iCs/>
            <w:lang w:eastAsia="cs-CZ"/>
          </w:rPr>
          <w:t>www.nsoud.cz</w:t>
        </w:r>
      </w:hyperlink>
    </w:p>
    <w:p w:rsidR="00EC16E7" w:rsidRDefault="00EC16E7">
      <w:r>
        <w:rPr>
          <w:color w:val="1F497D"/>
        </w:rPr>
        <w:t> </w:t>
      </w:r>
      <w:bookmarkEnd w:id="0"/>
    </w:p>
    <w:sectPr w:rsidR="00EC16E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7E" w:rsidRDefault="00471F7E" w:rsidP="00471F7E">
      <w:r>
        <w:separator/>
      </w:r>
    </w:p>
  </w:endnote>
  <w:endnote w:type="continuationSeparator" w:id="0">
    <w:p w:rsidR="00471F7E" w:rsidRDefault="00471F7E" w:rsidP="004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7E" w:rsidRDefault="00471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7E" w:rsidRDefault="00471F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7E" w:rsidRDefault="0047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7E" w:rsidRDefault="00471F7E" w:rsidP="00471F7E">
      <w:r>
        <w:separator/>
      </w:r>
    </w:p>
  </w:footnote>
  <w:footnote w:type="continuationSeparator" w:id="0">
    <w:p w:rsidR="00471F7E" w:rsidRDefault="00471F7E" w:rsidP="0047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7E" w:rsidRDefault="00471F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7E" w:rsidRDefault="00471F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7E" w:rsidRDefault="00471F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E7"/>
    <w:rsid w:val="00420AD5"/>
    <w:rsid w:val="00471F7E"/>
    <w:rsid w:val="00635FF8"/>
    <w:rsid w:val="00E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8E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6E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16E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71F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F7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71F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F7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607%20055%20611" TargetMode="External"/><Relationship Id="rId13" Type="http://schemas.openxmlformats.org/officeDocument/2006/relationships/image" Target="cid:image003.png@01D6F3CF.EC6944B0" TargetMode="External"/><Relationship Id="rId18" Type="http://schemas.openxmlformats.org/officeDocument/2006/relationships/image" Target="cid:image005.png@01D6F3CF.EC6944B0" TargetMode="Externa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cid:image006.png@01D6F3CF.EC6944B0" TargetMode="External"/><Relationship Id="rId34" Type="http://schemas.openxmlformats.org/officeDocument/2006/relationships/footer" Target="footer3.xml"/><Relationship Id="rId7" Type="http://schemas.openxmlformats.org/officeDocument/2006/relationships/image" Target="cid:image001.png@01D6F3CF.EC6944B0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mailto:help@newtonmedia.cz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newtonmediacz/" TargetMode="External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2.png@01D6F3CF.EC6944B0" TargetMode="External"/><Relationship Id="rId24" Type="http://schemas.openxmlformats.org/officeDocument/2006/relationships/image" Target="cid:image007.png@01D6F3CF.EC6944B0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cid:image004.png@01D6F3CF.EC6944B0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www.nsoud.cz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twitter.com/NewtonMediaCZ?lang=cs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tel:+420%20225%20540%20201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linkedin.com/company/newton-media-a-s-/" TargetMode="External"/><Relationship Id="rId27" Type="http://schemas.openxmlformats.org/officeDocument/2006/relationships/image" Target="cid:image008.jpg@01D6F3CF.EC6944B0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2021-01-26T10:05:00Z</dcterms:created>
  <dcterms:modified xsi:type="dcterms:W3CDTF">2021-01-26T10:05:00Z</dcterms:modified>
</cp:coreProperties>
</file>