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4" o:title=""/>
                                </v:shape>
                                <o:OLEObject Type="Embed" ProgID="Word.Picture.8" ShapeID="_x0000_i1026" DrawAspect="Content" ObjectID="_1671950778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5" type="#_x0000_t75" style="width:51pt;height:60pt" o:ole="" fillcolor="window">
                            <v:imagedata r:id="rId6" o:title=""/>
                          </v:shape>
                          <o:OLEObject Type="Embed" ProgID="Word.Picture.8" ShapeID="_x0000_i1025" DrawAspect="Content" ObjectID="_1471085940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9523DE">
                              <w:rPr>
                                <w:color w:val="000000"/>
                              </w:rPr>
                              <w:t>72</w:t>
                            </w:r>
                            <w:r w:rsidR="00F70D78">
                              <w:rPr>
                                <w:color w:val="000000"/>
                              </w:rPr>
                              <w:t>15023</w:t>
                            </w:r>
                            <w:r w:rsidR="00F77D2E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9523DE">
                        <w:rPr>
                          <w:color w:val="000000"/>
                        </w:rPr>
                        <w:t>72</w:t>
                      </w:r>
                      <w:r w:rsidR="00F70D78">
                        <w:rPr>
                          <w:color w:val="000000"/>
                        </w:rPr>
                        <w:t>15023</w:t>
                      </w:r>
                      <w:r w:rsidR="00F77D2E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:rsidR="00C84731" w:rsidRDefault="009523DE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:rsidR="00C84731" w:rsidRDefault="009523DE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proofErr w:type="gramStart"/>
      <w:r w:rsidR="00F70D78">
        <w:rPr>
          <w:sz w:val="22"/>
          <w:szCs w:val="22"/>
        </w:rPr>
        <w:t>11</w:t>
      </w:r>
      <w:r w:rsidR="00C84731">
        <w:rPr>
          <w:sz w:val="22"/>
          <w:szCs w:val="22"/>
        </w:rPr>
        <w:t>.01.20</w:t>
      </w:r>
      <w:r w:rsidR="009523DE">
        <w:rPr>
          <w:sz w:val="22"/>
          <w:szCs w:val="22"/>
        </w:rPr>
        <w:t>2</w:t>
      </w:r>
      <w:r w:rsidR="00F70D78">
        <w:rPr>
          <w:sz w:val="22"/>
          <w:szCs w:val="22"/>
        </w:rPr>
        <w:t>1</w:t>
      </w:r>
      <w:bookmarkStart w:id="0" w:name="_GoBack"/>
      <w:bookmarkEnd w:id="0"/>
      <w:proofErr w:type="gramEnd"/>
      <w:r w:rsidR="00F77D2E"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04488F" w:rsidRDefault="0004488F" w:rsidP="0004488F">
      <w:pPr>
        <w:rPr>
          <w:sz w:val="24"/>
          <w:szCs w:val="24"/>
        </w:rPr>
      </w:pPr>
    </w:p>
    <w:p w:rsidR="00C84731" w:rsidRDefault="00C84731" w:rsidP="00C84731">
      <w:pPr>
        <w:ind w:firstLine="284"/>
        <w:jc w:val="both"/>
        <w:rPr>
          <w:sz w:val="24"/>
        </w:rPr>
      </w:pPr>
      <w:r>
        <w:rPr>
          <w:sz w:val="24"/>
        </w:rPr>
        <w:t>- odstranění (naložení a odvoz) černých skládek odpadu, příp. odpadu uloženého mimo</w:t>
      </w:r>
    </w:p>
    <w:p w:rsidR="00C84731" w:rsidRDefault="00C84731" w:rsidP="00C84731">
      <w:pPr>
        <w:ind w:firstLine="284"/>
        <w:jc w:val="both"/>
        <w:rPr>
          <w:sz w:val="24"/>
        </w:rPr>
      </w:pPr>
      <w:r>
        <w:rPr>
          <w:sz w:val="24"/>
        </w:rPr>
        <w:t xml:space="preserve">  vyhrazená místa na základě požadavku OŽP </w:t>
      </w:r>
      <w:proofErr w:type="spellStart"/>
      <w:r>
        <w:rPr>
          <w:sz w:val="24"/>
        </w:rPr>
        <w:t>MěÚ</w:t>
      </w:r>
      <w:proofErr w:type="spellEnd"/>
      <w:r>
        <w:rPr>
          <w:sz w:val="24"/>
        </w:rPr>
        <w:t xml:space="preserve"> Milevsko 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C84731">
        <w:rPr>
          <w:sz w:val="24"/>
          <w:szCs w:val="24"/>
        </w:rPr>
        <w:t>dle dohody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04488F" w:rsidRDefault="0004488F" w:rsidP="00C84731">
      <w:pPr>
        <w:rPr>
          <w:b/>
        </w:rPr>
      </w:pPr>
      <w:r>
        <w:rPr>
          <w:sz w:val="24"/>
          <w:szCs w:val="24"/>
        </w:rPr>
        <w:t xml:space="preserve">SMLUVNÍ CENA celkem (včetně </w:t>
      </w:r>
      <w:proofErr w:type="gramStart"/>
      <w:r>
        <w:rPr>
          <w:sz w:val="24"/>
          <w:szCs w:val="24"/>
        </w:rPr>
        <w:t>DPH):</w:t>
      </w:r>
      <w:r w:rsidR="002F271A" w:rsidRPr="002F271A">
        <w:rPr>
          <w:b/>
          <w:sz w:val="24"/>
          <w:szCs w:val="24"/>
        </w:rPr>
        <w:t xml:space="preserve">  </w:t>
      </w:r>
      <w:r w:rsidR="00C84731" w:rsidRPr="009073AC">
        <w:rPr>
          <w:sz w:val="24"/>
          <w:szCs w:val="24"/>
        </w:rPr>
        <w:t>dle</w:t>
      </w:r>
      <w:proofErr w:type="gramEnd"/>
      <w:r w:rsidR="00C84731" w:rsidRPr="009073AC">
        <w:rPr>
          <w:sz w:val="24"/>
          <w:szCs w:val="24"/>
        </w:rPr>
        <w:t xml:space="preserve"> aktuálně sjednané ceny v daném období</w:t>
      </w:r>
    </w:p>
    <w:p w:rsidR="005456E6" w:rsidRDefault="005456E6" w:rsidP="0004488F">
      <w:pPr>
        <w:jc w:val="both"/>
        <w:rPr>
          <w:i/>
        </w:rPr>
      </w:pP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</w:pPr>
    </w:p>
    <w:p w:rsidR="009523DE" w:rsidRDefault="009523DE" w:rsidP="009523DE">
      <w:pPr>
        <w:jc w:val="both"/>
        <w:rPr>
          <w:b/>
        </w:rPr>
      </w:pPr>
      <w:r>
        <w:t>…………………………………………...</w:t>
      </w:r>
    </w:p>
    <w:p w:rsidR="009523DE" w:rsidRDefault="009523DE" w:rsidP="009523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:rsidR="009523DE" w:rsidRDefault="009523DE" w:rsidP="009523DE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:rsidR="009523DE" w:rsidRDefault="009523DE" w:rsidP="009523D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523DE" w:rsidRDefault="009523DE" w:rsidP="009523DE">
      <w:pPr>
        <w:jc w:val="both"/>
        <w:rPr>
          <w:i/>
          <w:sz w:val="24"/>
          <w:szCs w:val="24"/>
        </w:rPr>
      </w:pPr>
    </w:p>
    <w:p w:rsidR="009523DE" w:rsidRDefault="009523DE" w:rsidP="009523DE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40D3C"/>
    <w:rsid w:val="0004488F"/>
    <w:rsid w:val="000758D7"/>
    <w:rsid w:val="000E3CCC"/>
    <w:rsid w:val="000F1671"/>
    <w:rsid w:val="00110967"/>
    <w:rsid w:val="00157002"/>
    <w:rsid w:val="00183369"/>
    <w:rsid w:val="001959F4"/>
    <w:rsid w:val="001F4E97"/>
    <w:rsid w:val="00223FD6"/>
    <w:rsid w:val="002278F5"/>
    <w:rsid w:val="00231820"/>
    <w:rsid w:val="00273AA5"/>
    <w:rsid w:val="00290CC1"/>
    <w:rsid w:val="002C5198"/>
    <w:rsid w:val="002D79B6"/>
    <w:rsid w:val="002F271A"/>
    <w:rsid w:val="003B04F7"/>
    <w:rsid w:val="003B1ADA"/>
    <w:rsid w:val="003D5EA5"/>
    <w:rsid w:val="004250AE"/>
    <w:rsid w:val="0053476C"/>
    <w:rsid w:val="005456E6"/>
    <w:rsid w:val="00575DDB"/>
    <w:rsid w:val="00586D48"/>
    <w:rsid w:val="005D01A3"/>
    <w:rsid w:val="00603AE3"/>
    <w:rsid w:val="00616042"/>
    <w:rsid w:val="00625B5C"/>
    <w:rsid w:val="00636E79"/>
    <w:rsid w:val="00661942"/>
    <w:rsid w:val="006A25BD"/>
    <w:rsid w:val="006B1999"/>
    <w:rsid w:val="00774FF4"/>
    <w:rsid w:val="007974AF"/>
    <w:rsid w:val="007E1BCA"/>
    <w:rsid w:val="0086385C"/>
    <w:rsid w:val="008A712D"/>
    <w:rsid w:val="008C5747"/>
    <w:rsid w:val="009073AC"/>
    <w:rsid w:val="009146A1"/>
    <w:rsid w:val="0095159A"/>
    <w:rsid w:val="009523DE"/>
    <w:rsid w:val="00984060"/>
    <w:rsid w:val="009D1764"/>
    <w:rsid w:val="009E098F"/>
    <w:rsid w:val="009E32BA"/>
    <w:rsid w:val="00A7019D"/>
    <w:rsid w:val="00A7499C"/>
    <w:rsid w:val="00AD1BFC"/>
    <w:rsid w:val="00AD2945"/>
    <w:rsid w:val="00AE258E"/>
    <w:rsid w:val="00AF451A"/>
    <w:rsid w:val="00B35279"/>
    <w:rsid w:val="00BB7C71"/>
    <w:rsid w:val="00BC0C36"/>
    <w:rsid w:val="00C007EE"/>
    <w:rsid w:val="00C0534B"/>
    <w:rsid w:val="00C244B5"/>
    <w:rsid w:val="00C84731"/>
    <w:rsid w:val="00C92501"/>
    <w:rsid w:val="00CD20C7"/>
    <w:rsid w:val="00D077FB"/>
    <w:rsid w:val="00D52734"/>
    <w:rsid w:val="00D87621"/>
    <w:rsid w:val="00DA7FE0"/>
    <w:rsid w:val="00DF576C"/>
    <w:rsid w:val="00E643C6"/>
    <w:rsid w:val="00E84A9A"/>
    <w:rsid w:val="00E8608A"/>
    <w:rsid w:val="00EB1734"/>
    <w:rsid w:val="00EB275F"/>
    <w:rsid w:val="00EF6075"/>
    <w:rsid w:val="00F05198"/>
    <w:rsid w:val="00F21905"/>
    <w:rsid w:val="00F24DA5"/>
    <w:rsid w:val="00F53531"/>
    <w:rsid w:val="00F70D78"/>
    <w:rsid w:val="00F74BD3"/>
    <w:rsid w:val="00F7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7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Ing. Marie Vratislavská</cp:lastModifiedBy>
  <cp:revision>11</cp:revision>
  <cp:lastPrinted>2021-01-12T08:59:00Z</cp:lastPrinted>
  <dcterms:created xsi:type="dcterms:W3CDTF">2015-01-09T12:05:00Z</dcterms:created>
  <dcterms:modified xsi:type="dcterms:W3CDTF">2021-01-12T09:00:00Z</dcterms:modified>
</cp:coreProperties>
</file>