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5230" w14:textId="77777777" w:rsidR="00AD7B10" w:rsidRPr="00AD7B10" w:rsidRDefault="00AD7B10" w:rsidP="00AD7B10">
      <w:pPr>
        <w:rPr>
          <w:rFonts w:asciiTheme="minorHAnsi" w:hAnsiTheme="minorHAnsi"/>
          <w:b/>
          <w:bCs/>
          <w:color w:val="0000FF"/>
          <w:sz w:val="16"/>
          <w:szCs w:val="32"/>
          <w:u w:val="single"/>
        </w:rPr>
      </w:pPr>
      <w:bookmarkStart w:id="0" w:name="_GoBack"/>
      <w:bookmarkEnd w:id="0"/>
    </w:p>
    <w:p w14:paraId="1153D069" w14:textId="5CDF1D55" w:rsidR="00AD7B10" w:rsidRPr="00AD7B10" w:rsidRDefault="00AD7B10" w:rsidP="00AD7B10">
      <w:pPr>
        <w:rPr>
          <w:rFonts w:asciiTheme="minorHAnsi" w:hAnsiTheme="minorHAnsi" w:cs="Arial"/>
          <w:kern w:val="3"/>
        </w:rPr>
      </w:pPr>
      <w:r w:rsidRPr="00AD7B10"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 xml:space="preserve">Cenová nabídka č. </w:t>
      </w:r>
      <w:r w:rsidR="009023C9" w:rsidRPr="009023C9"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>114</w:t>
      </w:r>
      <w:r w:rsidR="007257C7"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>5</w:t>
      </w:r>
      <w:r w:rsidR="0082032D"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>93</w:t>
      </w:r>
      <w:r w:rsidR="009023C9" w:rsidRPr="009023C9"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>-M</w:t>
      </w:r>
    </w:p>
    <w:p w14:paraId="576EFEDF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583489BA" w14:textId="5D573947" w:rsidR="00AD7B10" w:rsidRPr="00AD7B10" w:rsidRDefault="00AD7B10" w:rsidP="007257C7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AD7B10">
        <w:rPr>
          <w:rFonts w:asciiTheme="minorHAnsi" w:hAnsiTheme="minorHAnsi"/>
          <w:b/>
          <w:bCs/>
          <w:color w:val="0000FF"/>
          <w:sz w:val="32"/>
          <w:szCs w:val="32"/>
        </w:rPr>
        <w:t>VZ: „</w:t>
      </w:r>
      <w:r w:rsidR="0050056E">
        <w:rPr>
          <w:rFonts w:asciiTheme="minorHAnsi" w:hAnsiTheme="minorHAnsi"/>
          <w:b/>
          <w:bCs/>
          <w:color w:val="0000FF"/>
          <w:sz w:val="32"/>
          <w:szCs w:val="32"/>
        </w:rPr>
        <w:t>1</w:t>
      </w:r>
      <w:r w:rsidR="00FD2AA7">
        <w:rPr>
          <w:rFonts w:asciiTheme="minorHAnsi" w:hAnsiTheme="minorHAnsi"/>
          <w:b/>
          <w:bCs/>
          <w:color w:val="0000FF"/>
          <w:sz w:val="32"/>
          <w:szCs w:val="32"/>
        </w:rPr>
        <w:t>76</w:t>
      </w:r>
      <w:r w:rsidR="007257C7" w:rsidRPr="007257C7">
        <w:rPr>
          <w:rFonts w:asciiTheme="minorHAnsi" w:hAnsiTheme="minorHAnsi"/>
          <w:b/>
          <w:bCs/>
          <w:color w:val="0000FF"/>
          <w:sz w:val="32"/>
          <w:szCs w:val="32"/>
        </w:rPr>
        <w:t>_Lo_VN2_Kapalinový chromatograf vybavený hmotnostním spektrometrem</w:t>
      </w:r>
      <w:r w:rsidR="007257C7">
        <w:rPr>
          <w:rFonts w:asciiTheme="minorHAnsi" w:hAnsiTheme="minorHAnsi"/>
          <w:b/>
          <w:bCs/>
          <w:color w:val="0000FF"/>
          <w:sz w:val="32"/>
          <w:szCs w:val="32"/>
        </w:rPr>
        <w:t xml:space="preserve"> </w:t>
      </w:r>
      <w:r w:rsidR="007257C7" w:rsidRPr="007257C7">
        <w:rPr>
          <w:rFonts w:asciiTheme="minorHAnsi" w:hAnsiTheme="minorHAnsi"/>
          <w:b/>
          <w:bCs/>
          <w:color w:val="0000FF"/>
          <w:sz w:val="32"/>
          <w:szCs w:val="32"/>
        </w:rPr>
        <w:t>s vysokým rozlišením</w:t>
      </w:r>
      <w:r w:rsidR="009023C9" w:rsidRPr="009023C9">
        <w:rPr>
          <w:rFonts w:asciiTheme="minorHAnsi" w:hAnsiTheme="minorHAnsi"/>
          <w:b/>
          <w:bCs/>
          <w:color w:val="0000FF"/>
          <w:sz w:val="32"/>
          <w:szCs w:val="32"/>
        </w:rPr>
        <w:t>“</w:t>
      </w:r>
    </w:p>
    <w:p w14:paraId="729480CE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u w:val="single"/>
        </w:rPr>
      </w:pPr>
    </w:p>
    <w:p w14:paraId="461E4FAE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  <w:u w:val="single"/>
        </w:rPr>
        <w:t>Uchazeč</w:t>
      </w:r>
      <w:r w:rsidRPr="00AD7B10">
        <w:rPr>
          <w:rFonts w:asciiTheme="minorHAnsi" w:hAnsiTheme="minorHAnsi" w:cs="Arial"/>
          <w:color w:val="000000"/>
        </w:rPr>
        <w:t>:</w:t>
      </w:r>
    </w:p>
    <w:p w14:paraId="13E38EF8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AD7B10">
        <w:rPr>
          <w:rFonts w:asciiTheme="minorHAnsi" w:hAnsiTheme="minorHAnsi" w:cs="Arial"/>
          <w:b/>
          <w:color w:val="000000"/>
        </w:rPr>
        <w:t>AMEDIS, spol. s r.o., Bobkova 786/4, 198 00 Praha 9 – Černý Most</w:t>
      </w:r>
    </w:p>
    <w:p w14:paraId="1BF081E2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</w:rPr>
        <w:t>vedená u Městského soudu v Praze, oddíl C, vložka 17901</w:t>
      </w:r>
    </w:p>
    <w:p w14:paraId="74B38102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</w:rPr>
        <w:t>IČO: 48586366, DIČ: CZ48586366</w:t>
      </w:r>
    </w:p>
    <w:p w14:paraId="256915A0" w14:textId="77777777" w:rsidR="00AD7B10" w:rsidRPr="00AD7B10" w:rsidRDefault="00AD7B10" w:rsidP="00AD7B10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</w:rPr>
        <w:t xml:space="preserve">Tel.: +420 281 918 191    E-mail: sales@amedis.cz    </w:t>
      </w:r>
      <w:hyperlink r:id="rId8" w:history="1">
        <w:r w:rsidRPr="00AD7B10">
          <w:rPr>
            <w:rFonts w:asciiTheme="minorHAnsi" w:hAnsiTheme="minorHAnsi" w:cs="Arial"/>
            <w:color w:val="000000"/>
          </w:rPr>
          <w:t>www.amedis.cz</w:t>
        </w:r>
      </w:hyperlink>
    </w:p>
    <w:p w14:paraId="4B6F642E" w14:textId="77777777" w:rsidR="00AD7B10" w:rsidRPr="00AD7B10" w:rsidRDefault="00AD7B10" w:rsidP="00AD7B10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B631660" w14:textId="77777777" w:rsidR="00AD7B10" w:rsidRPr="00AD7B10" w:rsidRDefault="00AD7B10" w:rsidP="00AD7B10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  <w:u w:val="single"/>
        </w:rPr>
        <w:t>Zadavatel</w:t>
      </w:r>
      <w:r w:rsidRPr="00AD7B10">
        <w:rPr>
          <w:rFonts w:asciiTheme="minorHAnsi" w:hAnsiTheme="minorHAnsi" w:cs="Arial"/>
          <w:color w:val="000000"/>
        </w:rPr>
        <w:t>:</w:t>
      </w:r>
    </w:p>
    <w:p w14:paraId="735E164C" w14:textId="77777777" w:rsidR="00AD7B10" w:rsidRPr="00AD7B10" w:rsidRDefault="007257C7" w:rsidP="00AD7B10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7257C7">
        <w:rPr>
          <w:rFonts w:asciiTheme="minorHAnsi" w:hAnsiTheme="minorHAnsi" w:cs="Arial"/>
          <w:b/>
          <w:color w:val="000000"/>
        </w:rPr>
        <w:t>Technická univerzita v</w:t>
      </w:r>
      <w:r>
        <w:rPr>
          <w:rFonts w:asciiTheme="minorHAnsi" w:hAnsiTheme="minorHAnsi" w:cs="Arial"/>
          <w:b/>
          <w:color w:val="000000"/>
        </w:rPr>
        <w:t> </w:t>
      </w:r>
      <w:r w:rsidRPr="007257C7">
        <w:rPr>
          <w:rFonts w:asciiTheme="minorHAnsi" w:hAnsiTheme="minorHAnsi" w:cs="Arial"/>
          <w:b/>
          <w:color w:val="000000"/>
        </w:rPr>
        <w:t>Liberci</w:t>
      </w:r>
      <w:r>
        <w:rPr>
          <w:rFonts w:asciiTheme="minorHAnsi" w:hAnsiTheme="minorHAnsi" w:cs="Arial"/>
          <w:b/>
          <w:color w:val="000000"/>
        </w:rPr>
        <w:t xml:space="preserve">, </w:t>
      </w:r>
      <w:r w:rsidRPr="007257C7">
        <w:rPr>
          <w:rFonts w:asciiTheme="minorHAnsi" w:hAnsiTheme="minorHAnsi" w:cs="Arial"/>
          <w:b/>
          <w:color w:val="000000"/>
        </w:rPr>
        <w:t>Studentská 1402/2, 461 17 Liberec I-Staré Město</w:t>
      </w:r>
    </w:p>
    <w:p w14:paraId="7B8A4F00" w14:textId="77777777" w:rsidR="00AD7B10" w:rsidRPr="00AD7B10" w:rsidRDefault="00AD7B10" w:rsidP="00AD7B10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AD7B10">
        <w:rPr>
          <w:rFonts w:asciiTheme="minorHAnsi" w:hAnsiTheme="minorHAnsi" w:cs="Arial"/>
          <w:color w:val="000000"/>
        </w:rPr>
        <w:t xml:space="preserve">IČO: </w:t>
      </w:r>
      <w:r w:rsidR="007257C7" w:rsidRPr="007257C7">
        <w:rPr>
          <w:rFonts w:asciiTheme="minorHAnsi" w:hAnsiTheme="minorHAnsi" w:cs="Arial"/>
          <w:color w:val="000000"/>
        </w:rPr>
        <w:t>46747885</w:t>
      </w:r>
      <w:r w:rsidRPr="00AD7B10">
        <w:rPr>
          <w:rFonts w:asciiTheme="minorHAnsi" w:hAnsiTheme="minorHAnsi" w:cs="Arial"/>
          <w:color w:val="000000"/>
        </w:rPr>
        <w:t xml:space="preserve">, DIČ: </w:t>
      </w:r>
      <w:r w:rsidR="007257C7" w:rsidRPr="007257C7">
        <w:rPr>
          <w:rFonts w:asciiTheme="minorHAnsi" w:hAnsiTheme="minorHAnsi" w:cs="Arial"/>
          <w:color w:val="000000"/>
        </w:rPr>
        <w:t>CZ46747885</w:t>
      </w:r>
    </w:p>
    <w:p w14:paraId="0405BAB3" w14:textId="77777777" w:rsidR="00AD7B10" w:rsidRDefault="009023C9" w:rsidP="003D731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269"/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0"/>
          <w:szCs w:val="20"/>
        </w:rPr>
        <w:t>P</w:t>
      </w:r>
      <w:r w:rsidR="00AD7B10" w:rsidRPr="00AD7B10">
        <w:rPr>
          <w:rFonts w:asciiTheme="minorHAnsi" w:hAnsiTheme="minorHAnsi"/>
          <w:color w:val="000000"/>
          <w:sz w:val="20"/>
          <w:szCs w:val="20"/>
        </w:rPr>
        <w:t>odmínky</w:t>
      </w:r>
      <w:r>
        <w:rPr>
          <w:rFonts w:asciiTheme="minorHAnsi" w:hAnsiTheme="minorHAnsi"/>
          <w:color w:val="000000"/>
          <w:sz w:val="20"/>
          <w:szCs w:val="20"/>
        </w:rPr>
        <w:t xml:space="preserve"> realizace dodávky</w:t>
      </w:r>
      <w:r w:rsidR="00AD7B10" w:rsidRPr="00AD7B10">
        <w:rPr>
          <w:rFonts w:asciiTheme="minorHAnsi" w:hAnsiTheme="minorHAnsi"/>
          <w:color w:val="000000"/>
          <w:sz w:val="20"/>
          <w:szCs w:val="20"/>
        </w:rPr>
        <w:t>: dle specifikace zadávací dokumentace veřejné zakázky a návrhu kupní smlouvy</w:t>
      </w:r>
    </w:p>
    <w:p w14:paraId="6AD816B4" w14:textId="77777777" w:rsidR="003D7317" w:rsidRPr="003D7317" w:rsidRDefault="003D7317" w:rsidP="003D7317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5"/>
          <w:szCs w:val="25"/>
        </w:rPr>
      </w:pPr>
    </w:p>
    <w:p w14:paraId="7EEBE1A3" w14:textId="77777777" w:rsidR="003D7317" w:rsidRPr="003D7317" w:rsidRDefault="003D7317" w:rsidP="003D7317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rPr>
          <w:rFonts w:asciiTheme="minorHAnsi" w:hAnsiTheme="minorHAnsi" w:cs="Arial"/>
          <w:sz w:val="4"/>
          <w:szCs w:val="4"/>
        </w:rPr>
      </w:pPr>
    </w:p>
    <w:p w14:paraId="3BF4A8CD" w14:textId="77777777" w:rsidR="00895DCD" w:rsidRPr="003D7317" w:rsidRDefault="00AD7B10" w:rsidP="00895DCD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D7317">
        <w:rPr>
          <w:rFonts w:asciiTheme="minorHAnsi" w:hAnsiTheme="minorHAnsi" w:cs="Arial"/>
          <w:sz w:val="20"/>
          <w:szCs w:val="20"/>
        </w:rPr>
        <w:tab/>
      </w:r>
      <w:r w:rsidR="00895DCD" w:rsidRPr="003D7317">
        <w:rPr>
          <w:rFonts w:asciiTheme="minorHAnsi" w:hAnsiTheme="minorHAnsi" w:cs="Arial"/>
          <w:sz w:val="20"/>
          <w:szCs w:val="20"/>
        </w:rPr>
        <w:tab/>
      </w:r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Pol.</w:t>
      </w:r>
      <w:r w:rsidR="00895DCD"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Počet</w:t>
      </w:r>
      <w:r w:rsidR="00895DCD"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Part No.</w:t>
      </w:r>
      <w:r w:rsidR="00895DCD"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Popis</w:t>
      </w:r>
      <w:r w:rsidR="00895DCD"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="00895DCD" w:rsidRPr="003D7317">
        <w:rPr>
          <w:rFonts w:asciiTheme="minorHAnsi" w:hAnsiTheme="minorHAnsi" w:cs="Arial"/>
          <w:b/>
          <w:bCs/>
          <w:sz w:val="20"/>
          <w:szCs w:val="20"/>
        </w:rPr>
        <w:tab/>
      </w:r>
      <w:proofErr w:type="spellStart"/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Celk</w:t>
      </w:r>
      <w:proofErr w:type="spellEnd"/>
      <w:r w:rsidR="00895DCD" w:rsidRPr="003D7317">
        <w:rPr>
          <w:rFonts w:asciiTheme="minorHAnsi" w:hAnsiTheme="minorHAnsi"/>
          <w:b/>
          <w:bCs/>
          <w:color w:val="000000"/>
          <w:sz w:val="20"/>
          <w:szCs w:val="20"/>
        </w:rPr>
        <w:t>. cena</w:t>
      </w:r>
    </w:p>
    <w:p w14:paraId="33FC8D6D" w14:textId="77777777" w:rsidR="00895DCD" w:rsidRPr="003D7317" w:rsidRDefault="00895DCD" w:rsidP="00895DCD">
      <w:pPr>
        <w:widowControl w:val="0"/>
        <w:tabs>
          <w:tab w:val="center" w:pos="8452"/>
          <w:tab w:val="center" w:pos="958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Pr="003D7317">
        <w:rPr>
          <w:rFonts w:asciiTheme="minorHAnsi" w:hAnsiTheme="minorHAnsi" w:cs="Arial"/>
          <w:b/>
          <w:bCs/>
          <w:sz w:val="20"/>
          <w:szCs w:val="20"/>
        </w:rPr>
        <w:tab/>
      </w:r>
      <w:r w:rsidRPr="003D7317">
        <w:rPr>
          <w:rFonts w:asciiTheme="minorHAnsi" w:hAnsiTheme="minorHAnsi"/>
          <w:b/>
          <w:bCs/>
          <w:color w:val="000000"/>
          <w:sz w:val="20"/>
          <w:szCs w:val="20"/>
        </w:rPr>
        <w:t>Kč</w:t>
      </w:r>
    </w:p>
    <w:p w14:paraId="7ACA56FA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3D7317">
        <w:rPr>
          <w:rFonts w:asciiTheme="minorHAnsi" w:hAnsiTheme="minorHAnsi"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0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5045633</w:t>
      </w:r>
      <w:r w:rsidRPr="0082032D">
        <w:rPr>
          <w:color w:val="000000"/>
          <w:sz w:val="20"/>
          <w:szCs w:val="20"/>
        </w:rPr>
        <w:tab/>
        <w:t xml:space="preserve">SCIEX X500R QTOF, LC/HRMS </w:t>
      </w:r>
      <w:proofErr w:type="spellStart"/>
      <w:r w:rsidRPr="0082032D">
        <w:rPr>
          <w:color w:val="000000"/>
          <w:sz w:val="20"/>
          <w:szCs w:val="20"/>
        </w:rPr>
        <w:t>High</w:t>
      </w:r>
      <w:proofErr w:type="spellEnd"/>
      <w:r w:rsidRPr="0082032D">
        <w:rPr>
          <w:color w:val="000000"/>
          <w:sz w:val="20"/>
          <w:szCs w:val="20"/>
        </w:rPr>
        <w:t xml:space="preserve"> performance </w:t>
      </w:r>
      <w:proofErr w:type="spellStart"/>
      <w:r w:rsidRPr="0082032D">
        <w:rPr>
          <w:color w:val="000000"/>
          <w:sz w:val="20"/>
          <w:szCs w:val="20"/>
        </w:rPr>
        <w:t>accurate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mass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spectrometer</w:t>
      </w:r>
      <w:proofErr w:type="spellEnd"/>
    </w:p>
    <w:p w14:paraId="3F77A07E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2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5077438</w:t>
      </w:r>
      <w:r w:rsidRPr="0082032D">
        <w:rPr>
          <w:color w:val="000000"/>
          <w:sz w:val="20"/>
          <w:szCs w:val="20"/>
        </w:rPr>
        <w:tab/>
        <w:t xml:space="preserve">SCIEX OS 1.7 </w:t>
      </w:r>
      <w:proofErr w:type="spellStart"/>
      <w:proofErr w:type="gramStart"/>
      <w:r w:rsidRPr="0082032D">
        <w:rPr>
          <w:color w:val="000000"/>
          <w:sz w:val="20"/>
          <w:szCs w:val="20"/>
        </w:rPr>
        <w:t>License</w:t>
      </w:r>
      <w:proofErr w:type="spellEnd"/>
      <w:r w:rsidRPr="0082032D">
        <w:rPr>
          <w:color w:val="000000"/>
          <w:sz w:val="20"/>
          <w:szCs w:val="20"/>
        </w:rPr>
        <w:t xml:space="preserve"> - </w:t>
      </w:r>
      <w:proofErr w:type="spellStart"/>
      <w:r w:rsidRPr="0082032D">
        <w:rPr>
          <w:color w:val="000000"/>
          <w:sz w:val="20"/>
          <w:szCs w:val="20"/>
        </w:rPr>
        <w:t>Acquistion</w:t>
      </w:r>
      <w:proofErr w:type="spellEnd"/>
      <w:proofErr w:type="gramEnd"/>
      <w:r w:rsidRPr="0082032D">
        <w:rPr>
          <w:color w:val="000000"/>
          <w:sz w:val="20"/>
          <w:szCs w:val="20"/>
        </w:rPr>
        <w:t xml:space="preserve"> &amp; </w:t>
      </w:r>
      <w:proofErr w:type="spellStart"/>
      <w:r w:rsidRPr="0082032D">
        <w:rPr>
          <w:color w:val="000000"/>
          <w:sz w:val="20"/>
          <w:szCs w:val="20"/>
        </w:rPr>
        <w:t>Processing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6B54DC5C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3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2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5036665</w:t>
      </w:r>
      <w:r w:rsidRPr="0082032D">
        <w:rPr>
          <w:color w:val="000000"/>
          <w:sz w:val="20"/>
          <w:szCs w:val="20"/>
        </w:rPr>
        <w:tab/>
        <w:t xml:space="preserve">SCIEX </w:t>
      </w:r>
      <w:proofErr w:type="spellStart"/>
      <w:r w:rsidRPr="0082032D">
        <w:rPr>
          <w:color w:val="000000"/>
          <w:sz w:val="20"/>
          <w:szCs w:val="20"/>
        </w:rPr>
        <w:t>ExionLC</w:t>
      </w:r>
      <w:proofErr w:type="spellEnd"/>
      <w:r w:rsidRPr="0082032D">
        <w:rPr>
          <w:color w:val="000000"/>
          <w:sz w:val="20"/>
          <w:szCs w:val="20"/>
        </w:rPr>
        <w:t xml:space="preserve"> AC </w:t>
      </w:r>
      <w:proofErr w:type="spellStart"/>
      <w:r w:rsidRPr="0082032D">
        <w:rPr>
          <w:color w:val="000000"/>
          <w:sz w:val="20"/>
          <w:szCs w:val="20"/>
        </w:rPr>
        <w:t>Syst</w:t>
      </w:r>
      <w:r>
        <w:rPr>
          <w:color w:val="000000"/>
          <w:sz w:val="20"/>
          <w:szCs w:val="20"/>
        </w:rPr>
        <w:t>e</w:t>
      </w:r>
      <w:r w:rsidRPr="0082032D">
        <w:rPr>
          <w:color w:val="000000"/>
          <w:sz w:val="20"/>
          <w:szCs w:val="20"/>
        </w:rPr>
        <w:t>m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3196A66A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4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3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5036660</w:t>
      </w:r>
      <w:r w:rsidRPr="0082032D">
        <w:rPr>
          <w:color w:val="000000"/>
          <w:sz w:val="20"/>
          <w:szCs w:val="20"/>
        </w:rPr>
        <w:tab/>
        <w:t xml:space="preserve">SCIEX </w:t>
      </w:r>
      <w:proofErr w:type="spellStart"/>
      <w:r w:rsidRPr="0082032D">
        <w:rPr>
          <w:color w:val="000000"/>
          <w:sz w:val="20"/>
          <w:szCs w:val="20"/>
        </w:rPr>
        <w:t>ExionLC</w:t>
      </w:r>
      <w:proofErr w:type="spellEnd"/>
      <w:r w:rsidRPr="0082032D">
        <w:rPr>
          <w:color w:val="000000"/>
          <w:sz w:val="20"/>
          <w:szCs w:val="20"/>
        </w:rPr>
        <w:t xml:space="preserve"> AC </w:t>
      </w:r>
      <w:proofErr w:type="spellStart"/>
      <w:r w:rsidRPr="0082032D">
        <w:rPr>
          <w:color w:val="000000"/>
          <w:sz w:val="20"/>
          <w:szCs w:val="20"/>
        </w:rPr>
        <w:t>Column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Oven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7B7B070C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6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5044846</w:t>
      </w:r>
      <w:r w:rsidRPr="0082032D">
        <w:rPr>
          <w:color w:val="000000"/>
          <w:sz w:val="20"/>
          <w:szCs w:val="20"/>
        </w:rPr>
        <w:tab/>
      </w:r>
      <w:proofErr w:type="spellStart"/>
      <w:r w:rsidRPr="0082032D">
        <w:rPr>
          <w:color w:val="000000"/>
          <w:sz w:val="20"/>
          <w:szCs w:val="20"/>
        </w:rPr>
        <w:t>MarkerView</w:t>
      </w:r>
      <w:proofErr w:type="spellEnd"/>
      <w:r w:rsidRPr="0082032D">
        <w:rPr>
          <w:color w:val="000000"/>
          <w:sz w:val="20"/>
          <w:szCs w:val="20"/>
        </w:rPr>
        <w:t xml:space="preserve"> 1.3 </w:t>
      </w:r>
      <w:proofErr w:type="spellStart"/>
      <w:r w:rsidRPr="0082032D">
        <w:rPr>
          <w:color w:val="000000"/>
          <w:sz w:val="20"/>
          <w:szCs w:val="20"/>
        </w:rPr>
        <w:t>License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39CA4FB2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6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7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5061635</w:t>
      </w:r>
      <w:r w:rsidRPr="0082032D">
        <w:rPr>
          <w:color w:val="000000"/>
          <w:sz w:val="20"/>
          <w:szCs w:val="20"/>
        </w:rPr>
        <w:tab/>
        <w:t xml:space="preserve">SCIEX </w:t>
      </w:r>
      <w:proofErr w:type="spellStart"/>
      <w:r w:rsidRPr="0082032D">
        <w:rPr>
          <w:color w:val="000000"/>
          <w:sz w:val="20"/>
          <w:szCs w:val="20"/>
        </w:rPr>
        <w:t>All</w:t>
      </w:r>
      <w:proofErr w:type="spellEnd"/>
      <w:r w:rsidRPr="0082032D">
        <w:rPr>
          <w:color w:val="000000"/>
          <w:sz w:val="20"/>
          <w:szCs w:val="20"/>
        </w:rPr>
        <w:t>-in-</w:t>
      </w:r>
      <w:proofErr w:type="spellStart"/>
      <w:r w:rsidRPr="0082032D">
        <w:rPr>
          <w:color w:val="000000"/>
          <w:sz w:val="20"/>
          <w:szCs w:val="20"/>
        </w:rPr>
        <w:t>one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with</w:t>
      </w:r>
      <w:proofErr w:type="spellEnd"/>
      <w:r w:rsidRPr="0082032D">
        <w:rPr>
          <w:color w:val="000000"/>
          <w:sz w:val="20"/>
          <w:szCs w:val="20"/>
        </w:rPr>
        <w:t xml:space="preserve"> NIST </w:t>
      </w:r>
      <w:proofErr w:type="gramStart"/>
      <w:r w:rsidRPr="0082032D">
        <w:rPr>
          <w:color w:val="000000"/>
          <w:sz w:val="20"/>
          <w:szCs w:val="20"/>
        </w:rPr>
        <w:t>2017-Permanent</w:t>
      </w:r>
      <w:proofErr w:type="gram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license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21602EB7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7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8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5053490</w:t>
      </w:r>
      <w:r w:rsidRPr="0082032D">
        <w:rPr>
          <w:color w:val="000000"/>
          <w:sz w:val="20"/>
          <w:szCs w:val="20"/>
        </w:rPr>
        <w:tab/>
        <w:t xml:space="preserve">MS Office 2016 </w:t>
      </w:r>
      <w:proofErr w:type="spellStart"/>
      <w:r w:rsidRPr="0082032D">
        <w:rPr>
          <w:color w:val="000000"/>
          <w:sz w:val="20"/>
          <w:szCs w:val="20"/>
        </w:rPr>
        <w:t>professional</w:t>
      </w:r>
      <w:proofErr w:type="spellEnd"/>
      <w:r w:rsidRPr="0082032D">
        <w:rPr>
          <w:color w:val="000000"/>
          <w:sz w:val="20"/>
          <w:szCs w:val="20"/>
        </w:rPr>
        <w:t xml:space="preserve"> plus ISV</w:t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01ECEE2A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8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9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5028914</w:t>
      </w:r>
      <w:r w:rsidRPr="0082032D">
        <w:rPr>
          <w:color w:val="000000"/>
          <w:sz w:val="20"/>
          <w:szCs w:val="20"/>
        </w:rPr>
        <w:tab/>
      </w:r>
      <w:proofErr w:type="spellStart"/>
      <w:r w:rsidRPr="0082032D">
        <w:rPr>
          <w:color w:val="000000"/>
          <w:sz w:val="20"/>
          <w:szCs w:val="20"/>
        </w:rPr>
        <w:t>ChemSpider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License</w:t>
      </w:r>
      <w:proofErr w:type="spellEnd"/>
      <w:r w:rsidRPr="0082032D">
        <w:rPr>
          <w:color w:val="000000"/>
          <w:sz w:val="20"/>
          <w:szCs w:val="20"/>
        </w:rPr>
        <w:t xml:space="preserve"> - 1 </w:t>
      </w:r>
      <w:proofErr w:type="spellStart"/>
      <w:r w:rsidRPr="0082032D">
        <w:rPr>
          <w:color w:val="000000"/>
          <w:sz w:val="20"/>
          <w:szCs w:val="20"/>
        </w:rPr>
        <w:t>Year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Subscription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79795FE6" w14:textId="77777777" w:rsidR="00895DCD" w:rsidRPr="0082032D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9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25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FFFFFF"/>
          <w:sz w:val="20"/>
          <w:szCs w:val="20"/>
        </w:rPr>
        <w:t>1</w:t>
      </w:r>
      <w:r w:rsidRPr="0082032D">
        <w:rPr>
          <w:rFonts w:cs="Arial"/>
          <w:sz w:val="20"/>
          <w:szCs w:val="20"/>
        </w:rPr>
        <w:tab/>
      </w:r>
      <w:r w:rsidRPr="0082032D">
        <w:rPr>
          <w:color w:val="000000"/>
          <w:sz w:val="20"/>
          <w:szCs w:val="20"/>
        </w:rPr>
        <w:t>5029863</w:t>
      </w:r>
      <w:r w:rsidRPr="0082032D">
        <w:rPr>
          <w:color w:val="000000"/>
          <w:sz w:val="20"/>
          <w:szCs w:val="20"/>
        </w:rPr>
        <w:tab/>
      </w:r>
      <w:proofErr w:type="spellStart"/>
      <w:r w:rsidRPr="0082032D">
        <w:rPr>
          <w:color w:val="000000"/>
          <w:sz w:val="20"/>
          <w:szCs w:val="20"/>
        </w:rPr>
        <w:t>Peak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Scientific</w:t>
      </w:r>
      <w:proofErr w:type="spellEnd"/>
      <w:r w:rsidRPr="0082032D">
        <w:rPr>
          <w:color w:val="000000"/>
          <w:sz w:val="20"/>
          <w:szCs w:val="20"/>
        </w:rPr>
        <w:t xml:space="preserve"> Infinity 1031 </w:t>
      </w:r>
      <w:proofErr w:type="spellStart"/>
      <w:r w:rsidRPr="0082032D">
        <w:rPr>
          <w:color w:val="000000"/>
          <w:sz w:val="20"/>
          <w:szCs w:val="20"/>
        </w:rPr>
        <w:t>Gas</w:t>
      </w:r>
      <w:proofErr w:type="spellEnd"/>
      <w:r w:rsidRPr="0082032D">
        <w:rPr>
          <w:color w:val="000000"/>
          <w:sz w:val="20"/>
          <w:szCs w:val="20"/>
        </w:rPr>
        <w:t xml:space="preserve"> </w:t>
      </w:r>
      <w:proofErr w:type="spellStart"/>
      <w:r w:rsidRPr="0082032D">
        <w:rPr>
          <w:color w:val="000000"/>
          <w:sz w:val="20"/>
          <w:szCs w:val="20"/>
        </w:rPr>
        <w:t>Generator</w:t>
      </w:r>
      <w:proofErr w:type="spellEnd"/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  <w:r w:rsidRPr="0082032D">
        <w:rPr>
          <w:rFonts w:cs="Arial"/>
          <w:sz w:val="20"/>
          <w:szCs w:val="20"/>
        </w:rPr>
        <w:tab/>
      </w:r>
    </w:p>
    <w:p w14:paraId="406105ED" w14:textId="77777777" w:rsidR="00895DCD" w:rsidRPr="00CB5497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10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26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1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IBX500</w:t>
      </w:r>
      <w:r w:rsidRPr="00CB5497">
        <w:rPr>
          <w:rFonts w:cs="Arial"/>
          <w:sz w:val="20"/>
          <w:szCs w:val="20"/>
        </w:rPr>
        <w:tab/>
      </w:r>
      <w:proofErr w:type="spellStart"/>
      <w:r w:rsidRPr="00CB5497">
        <w:rPr>
          <w:color w:val="000000"/>
          <w:sz w:val="20"/>
          <w:szCs w:val="20"/>
        </w:rPr>
        <w:t>IonBench</w:t>
      </w:r>
      <w:proofErr w:type="spellEnd"/>
      <w:r w:rsidRPr="00CB5497">
        <w:rPr>
          <w:color w:val="000000"/>
          <w:sz w:val="20"/>
          <w:szCs w:val="20"/>
        </w:rPr>
        <w:t xml:space="preserve"> MS table w/ </w:t>
      </w:r>
      <w:proofErr w:type="spellStart"/>
      <w:r w:rsidRPr="00CB5497">
        <w:rPr>
          <w:color w:val="000000"/>
          <w:sz w:val="20"/>
          <w:szCs w:val="20"/>
        </w:rPr>
        <w:t>soundproof</w:t>
      </w:r>
      <w:proofErr w:type="spellEnd"/>
      <w:r w:rsidRPr="00CB5497">
        <w:rPr>
          <w:color w:val="000000"/>
          <w:sz w:val="20"/>
          <w:szCs w:val="20"/>
        </w:rPr>
        <w:t xml:space="preserve"> box</w:t>
      </w:r>
      <w:r w:rsidRPr="00CB5497">
        <w:rPr>
          <w:rFonts w:cs="Arial"/>
          <w:sz w:val="20"/>
          <w:szCs w:val="20"/>
        </w:rPr>
        <w:tab/>
      </w:r>
      <w:r w:rsidRPr="00CB5497">
        <w:rPr>
          <w:rFonts w:cs="Arial"/>
          <w:sz w:val="20"/>
          <w:szCs w:val="20"/>
        </w:rPr>
        <w:tab/>
      </w:r>
      <w:r w:rsidRPr="00CB5497">
        <w:rPr>
          <w:rFonts w:cs="Arial"/>
          <w:sz w:val="20"/>
          <w:szCs w:val="20"/>
        </w:rPr>
        <w:tab/>
      </w:r>
    </w:p>
    <w:p w14:paraId="652D19F4" w14:textId="77777777" w:rsidR="00895DCD" w:rsidRPr="00CB5497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11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27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2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2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UPS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 xml:space="preserve">Záložní zdroj </w:t>
      </w:r>
      <w:proofErr w:type="spellStart"/>
      <w:r w:rsidRPr="00CB5497">
        <w:rPr>
          <w:color w:val="000000"/>
          <w:sz w:val="20"/>
          <w:szCs w:val="20"/>
        </w:rPr>
        <w:t>Eaton</w:t>
      </w:r>
      <w:proofErr w:type="spellEnd"/>
      <w:r w:rsidRPr="00CB5497">
        <w:rPr>
          <w:color w:val="000000"/>
          <w:sz w:val="20"/>
          <w:szCs w:val="20"/>
        </w:rPr>
        <w:t xml:space="preserve"> 3000</w:t>
      </w:r>
      <w:r w:rsidRPr="00CB5497">
        <w:rPr>
          <w:rFonts w:cs="Arial"/>
          <w:sz w:val="20"/>
          <w:szCs w:val="20"/>
        </w:rPr>
        <w:tab/>
      </w:r>
      <w:r w:rsidRPr="00CB5497">
        <w:rPr>
          <w:rFonts w:cs="Arial"/>
          <w:sz w:val="20"/>
          <w:szCs w:val="20"/>
        </w:rPr>
        <w:tab/>
      </w:r>
      <w:r w:rsidRPr="00CB5497">
        <w:rPr>
          <w:rFonts w:cs="Arial"/>
          <w:sz w:val="20"/>
          <w:szCs w:val="20"/>
        </w:rPr>
        <w:tab/>
      </w:r>
    </w:p>
    <w:p w14:paraId="0E49A313" w14:textId="77777777" w:rsidR="00895DCD" w:rsidRPr="00CB5497" w:rsidRDefault="00895DCD" w:rsidP="00895DC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20"/>
        <w:rPr>
          <w:color w:val="FFFFFF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12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30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FFFFFF"/>
          <w:sz w:val="20"/>
          <w:szCs w:val="20"/>
        </w:rPr>
        <w:t>1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 xml:space="preserve"> </w:t>
      </w:r>
      <w:r w:rsidRPr="00CB5497">
        <w:rPr>
          <w:rFonts w:cs="Arial"/>
          <w:sz w:val="20"/>
          <w:szCs w:val="20"/>
        </w:rPr>
        <w:tab/>
      </w:r>
      <w:r w:rsidRPr="00CB5497">
        <w:rPr>
          <w:b/>
          <w:bCs/>
          <w:color w:val="000000"/>
          <w:sz w:val="20"/>
          <w:szCs w:val="20"/>
        </w:rPr>
        <w:t>Speciální cena za sestavu SCIEX LCMS Q-TOF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Pr="00CB5497">
        <w:rPr>
          <w:rFonts w:cs="Arial"/>
          <w:b/>
          <w:bCs/>
          <w:sz w:val="20"/>
          <w:szCs w:val="20"/>
        </w:rPr>
        <w:tab/>
      </w:r>
      <w:r w:rsidRPr="00CB5497">
        <w:rPr>
          <w:b/>
          <w:bCs/>
          <w:color w:val="000000"/>
          <w:sz w:val="20"/>
          <w:szCs w:val="20"/>
        </w:rPr>
        <w:t>6.198.000,00</w:t>
      </w:r>
      <w:r>
        <w:rPr>
          <w:b/>
          <w:bCs/>
          <w:color w:val="000000"/>
          <w:sz w:val="20"/>
          <w:szCs w:val="20"/>
        </w:rPr>
        <w:t xml:space="preserve"> Kč</w:t>
      </w:r>
      <w:r w:rsidRPr="00CB5497">
        <w:rPr>
          <w:rFonts w:cs="Arial"/>
          <w:sz w:val="20"/>
          <w:szCs w:val="20"/>
        </w:rPr>
        <w:tab/>
      </w:r>
      <w:r w:rsidRPr="00CB5497">
        <w:rPr>
          <w:rFonts w:cs="Arial"/>
          <w:sz w:val="20"/>
          <w:szCs w:val="20"/>
        </w:rPr>
        <w:tab/>
      </w:r>
    </w:p>
    <w:p w14:paraId="3A01C5ED" w14:textId="77777777" w:rsidR="00895DCD" w:rsidRPr="00CB5497" w:rsidRDefault="00895DCD" w:rsidP="00895DCD">
      <w:pPr>
        <w:widowControl w:val="0"/>
        <w:tabs>
          <w:tab w:val="left" w:pos="2551"/>
          <w:tab w:val="right" w:pos="10103"/>
        </w:tabs>
        <w:autoSpaceDE w:val="0"/>
        <w:autoSpaceDN w:val="0"/>
        <w:adjustRightInd w:val="0"/>
        <w:spacing w:before="346"/>
        <w:rPr>
          <w:color w:val="000000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Celkem</w:t>
      </w:r>
      <w:r>
        <w:rPr>
          <w:color w:val="000000"/>
          <w:sz w:val="20"/>
          <w:szCs w:val="20"/>
        </w:rPr>
        <w:t xml:space="preserve"> bez DPH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6.198.000,00 Kč</w:t>
      </w:r>
    </w:p>
    <w:p w14:paraId="7112ED83" w14:textId="77777777" w:rsidR="00895DCD" w:rsidRPr="00CB5497" w:rsidRDefault="00895DCD" w:rsidP="00895DCD">
      <w:pPr>
        <w:widowControl w:val="0"/>
        <w:tabs>
          <w:tab w:val="left" w:pos="2551"/>
          <w:tab w:val="right" w:pos="10089"/>
        </w:tabs>
        <w:autoSpaceDE w:val="0"/>
        <w:autoSpaceDN w:val="0"/>
        <w:adjustRightInd w:val="0"/>
        <w:spacing w:before="108"/>
        <w:rPr>
          <w:color w:val="000000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DPH 21 %</w:t>
      </w:r>
      <w:r w:rsidRPr="00CB5497">
        <w:rPr>
          <w:rFonts w:cs="Arial"/>
          <w:sz w:val="20"/>
          <w:szCs w:val="20"/>
        </w:rPr>
        <w:tab/>
      </w:r>
      <w:r w:rsidRPr="00CB5497">
        <w:rPr>
          <w:color w:val="000000"/>
          <w:sz w:val="20"/>
          <w:szCs w:val="20"/>
        </w:rPr>
        <w:t>1.301.580,00 Kč</w:t>
      </w:r>
    </w:p>
    <w:p w14:paraId="7E2EA150" w14:textId="77777777" w:rsidR="00895DCD" w:rsidRPr="00CB5497" w:rsidRDefault="00895DCD" w:rsidP="00895DCD">
      <w:pPr>
        <w:widowControl w:val="0"/>
        <w:tabs>
          <w:tab w:val="left" w:pos="2551"/>
          <w:tab w:val="right" w:pos="10103"/>
        </w:tabs>
        <w:autoSpaceDE w:val="0"/>
        <w:autoSpaceDN w:val="0"/>
        <w:adjustRightInd w:val="0"/>
        <w:spacing w:before="167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B5497">
        <w:rPr>
          <w:rFonts w:cs="Arial"/>
          <w:sz w:val="20"/>
          <w:szCs w:val="20"/>
        </w:rPr>
        <w:tab/>
      </w:r>
      <w:r w:rsidRPr="00CB5497">
        <w:rPr>
          <w:b/>
          <w:bCs/>
          <w:color w:val="000000"/>
          <w:sz w:val="20"/>
          <w:szCs w:val="20"/>
        </w:rPr>
        <w:t>CENA CELKEM</w:t>
      </w:r>
      <w:r>
        <w:rPr>
          <w:b/>
          <w:bCs/>
          <w:color w:val="000000"/>
          <w:sz w:val="20"/>
          <w:szCs w:val="20"/>
        </w:rPr>
        <w:t xml:space="preserve"> s DPH</w:t>
      </w:r>
      <w:r w:rsidRPr="00CB549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</w:t>
      </w:r>
      <w:r w:rsidRPr="00CB5497">
        <w:rPr>
          <w:b/>
          <w:bCs/>
          <w:color w:val="000000"/>
          <w:sz w:val="20"/>
          <w:szCs w:val="20"/>
        </w:rPr>
        <w:t>DDP Liberec</w:t>
      </w:r>
      <w:r>
        <w:rPr>
          <w:b/>
          <w:bCs/>
          <w:color w:val="000000"/>
          <w:sz w:val="20"/>
          <w:szCs w:val="20"/>
        </w:rPr>
        <w:t>)</w:t>
      </w:r>
      <w:r w:rsidRPr="00CB5497">
        <w:rPr>
          <w:rFonts w:cs="Arial"/>
          <w:sz w:val="20"/>
          <w:szCs w:val="20"/>
        </w:rPr>
        <w:tab/>
      </w:r>
      <w:r w:rsidRPr="00CB5497">
        <w:rPr>
          <w:b/>
          <w:bCs/>
          <w:color w:val="000000"/>
          <w:sz w:val="20"/>
          <w:szCs w:val="20"/>
        </w:rPr>
        <w:t>7.499.580,00 Kč</w:t>
      </w:r>
    </w:p>
    <w:p w14:paraId="5DEF7B76" w14:textId="77777777" w:rsidR="00895DCD" w:rsidRDefault="00895DCD" w:rsidP="00895DCD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14:paraId="47605261" w14:textId="7EF69EEB" w:rsidR="00895DCD" w:rsidRPr="00CB5497" w:rsidRDefault="00895DCD" w:rsidP="00895DCD">
      <w:pPr>
        <w:rPr>
          <w:rFonts w:asciiTheme="minorHAnsi" w:hAnsiTheme="minorHAnsi"/>
          <w:sz w:val="20"/>
          <w:szCs w:val="20"/>
        </w:rPr>
      </w:pPr>
      <w:r w:rsidRPr="00CB5497">
        <w:rPr>
          <w:rFonts w:asciiTheme="minorHAnsi" w:hAnsiTheme="minorHAnsi"/>
          <w:sz w:val="20"/>
          <w:szCs w:val="20"/>
        </w:rPr>
        <w:t xml:space="preserve">V Praze, dne </w:t>
      </w:r>
      <w:r w:rsidR="000E202A">
        <w:rPr>
          <w:rFonts w:asciiTheme="minorHAnsi" w:hAnsiTheme="minorHAnsi"/>
          <w:sz w:val="20"/>
          <w:szCs w:val="20"/>
        </w:rPr>
        <w:t>20</w:t>
      </w:r>
      <w:r w:rsidRPr="00CB5497">
        <w:rPr>
          <w:rFonts w:asciiTheme="minorHAnsi" w:hAnsiTheme="minorHAnsi"/>
          <w:sz w:val="20"/>
          <w:szCs w:val="20"/>
        </w:rPr>
        <w:t xml:space="preserve">. </w:t>
      </w:r>
      <w:r w:rsidR="000E202A">
        <w:rPr>
          <w:rFonts w:asciiTheme="minorHAnsi" w:hAnsiTheme="minorHAnsi"/>
          <w:sz w:val="20"/>
          <w:szCs w:val="20"/>
        </w:rPr>
        <w:t>0</w:t>
      </w:r>
      <w:r w:rsidRPr="00CB5497">
        <w:rPr>
          <w:rFonts w:asciiTheme="minorHAnsi" w:hAnsiTheme="minorHAnsi"/>
          <w:sz w:val="20"/>
          <w:szCs w:val="20"/>
        </w:rPr>
        <w:t>1. 202</w:t>
      </w:r>
      <w:r w:rsidR="000E202A">
        <w:rPr>
          <w:rFonts w:asciiTheme="minorHAnsi" w:hAnsiTheme="minorHAnsi"/>
          <w:sz w:val="20"/>
          <w:szCs w:val="20"/>
        </w:rPr>
        <w:t>1</w:t>
      </w:r>
    </w:p>
    <w:p w14:paraId="55453E62" w14:textId="77777777" w:rsidR="00895DCD" w:rsidRPr="00CB5497" w:rsidRDefault="00895DCD" w:rsidP="00895DCD">
      <w:pPr>
        <w:rPr>
          <w:rFonts w:asciiTheme="minorHAnsi" w:hAnsiTheme="minorHAnsi"/>
          <w:sz w:val="20"/>
          <w:szCs w:val="20"/>
        </w:rPr>
      </w:pPr>
    </w:p>
    <w:p w14:paraId="5C772C10" w14:textId="77777777" w:rsidR="00895DCD" w:rsidRPr="00CB5497" w:rsidRDefault="00895DCD" w:rsidP="00895DCD">
      <w:pPr>
        <w:rPr>
          <w:rFonts w:asciiTheme="minorHAnsi" w:hAnsiTheme="minorHAnsi"/>
          <w:sz w:val="20"/>
          <w:szCs w:val="20"/>
        </w:rPr>
      </w:pPr>
    </w:p>
    <w:p w14:paraId="62E24251" w14:textId="77777777" w:rsidR="00895DCD" w:rsidRPr="00CB5497" w:rsidRDefault="00895DCD" w:rsidP="00895DCD">
      <w:pPr>
        <w:rPr>
          <w:rFonts w:asciiTheme="minorHAnsi" w:hAnsiTheme="minorHAnsi"/>
          <w:sz w:val="20"/>
          <w:szCs w:val="20"/>
        </w:rPr>
      </w:pPr>
    </w:p>
    <w:p w14:paraId="1D171BD5" w14:textId="77777777" w:rsidR="00895DCD" w:rsidRPr="00CB5497" w:rsidRDefault="00895DCD" w:rsidP="00895DCD">
      <w:pPr>
        <w:rPr>
          <w:rFonts w:asciiTheme="minorHAnsi" w:hAnsiTheme="minorHAnsi"/>
          <w:sz w:val="20"/>
          <w:szCs w:val="20"/>
        </w:rPr>
      </w:pPr>
      <w:r w:rsidRPr="00CB5497">
        <w:rPr>
          <w:rFonts w:asciiTheme="minorHAnsi" w:hAnsiTheme="minorHAnsi"/>
          <w:sz w:val="20"/>
          <w:szCs w:val="20"/>
        </w:rPr>
        <w:t>AMEDIS, spol. s r.o.</w:t>
      </w:r>
    </w:p>
    <w:p w14:paraId="48D5FE7C" w14:textId="1A937E44" w:rsidR="00AA174C" w:rsidRPr="00CB5497" w:rsidRDefault="00895DCD" w:rsidP="00895DCD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B5497">
        <w:rPr>
          <w:rFonts w:asciiTheme="minorHAnsi" w:hAnsiTheme="minorHAnsi"/>
          <w:sz w:val="20"/>
          <w:szCs w:val="20"/>
        </w:rPr>
        <w:t>Ing. Hana Poslušná, jednatelka</w:t>
      </w:r>
    </w:p>
    <w:sectPr w:rsidR="00AA174C" w:rsidRPr="00CB5497" w:rsidSect="00AD7B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2821" w14:textId="77777777" w:rsidR="00C97FB3" w:rsidRDefault="00C97FB3" w:rsidP="00B9187C">
      <w:r>
        <w:separator/>
      </w:r>
    </w:p>
  </w:endnote>
  <w:endnote w:type="continuationSeparator" w:id="0">
    <w:p w14:paraId="3BA1DEE9" w14:textId="77777777" w:rsidR="00C97FB3" w:rsidRDefault="00C97FB3" w:rsidP="00B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F04C" w14:textId="77777777" w:rsidR="00EE6790" w:rsidRPr="004B0EB9" w:rsidRDefault="00EE6790" w:rsidP="00FD418B">
    <w:pPr>
      <w:pStyle w:val="Zpat"/>
      <w:pBdr>
        <w:bottom w:val="single" w:sz="6" w:space="1" w:color="auto"/>
      </w:pBdr>
      <w:rPr>
        <w:b/>
        <w:sz w:val="16"/>
        <w:szCs w:val="16"/>
      </w:rPr>
    </w:pPr>
  </w:p>
  <w:p w14:paraId="16BA4FA1" w14:textId="77777777" w:rsidR="00EE6790" w:rsidRPr="00671521" w:rsidRDefault="00EE6790" w:rsidP="00FD418B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14:paraId="048D99ED" w14:textId="77777777" w:rsidR="00EE6790" w:rsidRPr="00671521" w:rsidRDefault="00EE6790" w:rsidP="00FD418B">
    <w:pPr>
      <w:pStyle w:val="Zpat"/>
      <w:rPr>
        <w:sz w:val="16"/>
        <w:szCs w:val="16"/>
      </w:rPr>
    </w:pPr>
    <w:r w:rsidRPr="00671521">
      <w:rPr>
        <w:sz w:val="16"/>
        <w:szCs w:val="16"/>
      </w:rPr>
      <w:t>Bobkova 786</w:t>
    </w:r>
    <w:r w:rsidR="00FE0AAA">
      <w:rPr>
        <w:sz w:val="16"/>
        <w:szCs w:val="16"/>
      </w:rPr>
      <w:t>/4</w:t>
    </w:r>
    <w:r w:rsidRPr="00671521">
      <w:rPr>
        <w:sz w:val="16"/>
        <w:szCs w:val="16"/>
      </w:rPr>
      <w:t>, 198 00 Praha 9</w:t>
    </w:r>
    <w:r w:rsidR="00FE0AAA">
      <w:rPr>
        <w:sz w:val="16"/>
        <w:szCs w:val="16"/>
      </w:rPr>
      <w:t xml:space="preserve"> – Černý Most</w:t>
    </w:r>
    <w:r w:rsidRPr="00671521">
      <w:rPr>
        <w:sz w:val="16"/>
        <w:szCs w:val="16"/>
      </w:rPr>
      <w:t>, tel.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(+420) 281 918 191, e-mail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</w:t>
    </w:r>
    <w:hyperlink r:id="rId1" w:history="1">
      <w:r w:rsidRPr="00671521">
        <w:rPr>
          <w:rStyle w:val="Hypertextovodkaz"/>
          <w:sz w:val="16"/>
          <w:szCs w:val="16"/>
        </w:rPr>
        <w:t>sales</w:t>
      </w:r>
      <w:r w:rsidRPr="00671521">
        <w:rPr>
          <w:rStyle w:val="Hypertextovodkaz"/>
          <w:sz w:val="16"/>
          <w:szCs w:val="16"/>
          <w:lang w:val="en-US"/>
        </w:rPr>
        <w:t>@amedis.cz</w:t>
      </w:r>
    </w:hyperlink>
    <w:r w:rsidRPr="00671521">
      <w:rPr>
        <w:sz w:val="16"/>
        <w:szCs w:val="16"/>
        <w:lang w:val="en-US"/>
      </w:rPr>
      <w:t xml:space="preserve">, </w:t>
    </w:r>
    <w:hyperlink r:id="rId2" w:history="1">
      <w:r w:rsidRPr="00671521">
        <w:rPr>
          <w:rStyle w:val="Hypertextovodkaz"/>
          <w:sz w:val="16"/>
          <w:szCs w:val="16"/>
          <w:lang w:val="en-US"/>
        </w:rPr>
        <w:t>w</w:t>
      </w:r>
      <w:r w:rsidRPr="00671521">
        <w:rPr>
          <w:rStyle w:val="Hypertextovodkaz"/>
          <w:sz w:val="16"/>
          <w:szCs w:val="16"/>
        </w:rPr>
        <w:t>ww.amedis.cz</w:t>
      </w:r>
    </w:hyperlink>
  </w:p>
  <w:p w14:paraId="4756C2AF" w14:textId="77777777" w:rsidR="00EE6790" w:rsidRPr="00671521" w:rsidRDefault="00EE6790" w:rsidP="00FD418B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 w:rsidR="00FE0AAA"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14:paraId="66778625" w14:textId="77777777" w:rsidR="00EE6790" w:rsidRPr="00FD418B" w:rsidRDefault="00EE6790" w:rsidP="00A24344">
    <w:pPr>
      <w:pStyle w:val="Zpat"/>
      <w:rPr>
        <w:sz w:val="18"/>
      </w:rPr>
    </w:pPr>
    <w:proofErr w:type="spellStart"/>
    <w:r w:rsidRPr="00671521">
      <w:rPr>
        <w:sz w:val="16"/>
        <w:szCs w:val="16"/>
        <w:lang w:val="en-US"/>
      </w:rPr>
      <w:t>Bankovn</w:t>
    </w:r>
    <w:proofErr w:type="spellEnd"/>
    <w:r w:rsidRPr="00671521">
      <w:rPr>
        <w:sz w:val="16"/>
        <w:szCs w:val="16"/>
      </w:rPr>
      <w:t>í spojení: ČSOB, a</w:t>
    </w:r>
    <w:r>
      <w:rPr>
        <w:sz w:val="16"/>
        <w:szCs w:val="16"/>
      </w:rPr>
      <w:t xml:space="preserve">.s., č. </w:t>
    </w:r>
    <w:proofErr w:type="spellStart"/>
    <w:r>
      <w:rPr>
        <w:sz w:val="16"/>
        <w:szCs w:val="16"/>
      </w:rPr>
      <w:t>ú.</w:t>
    </w:r>
    <w:proofErr w:type="spellEnd"/>
    <w:r>
      <w:rPr>
        <w:sz w:val="16"/>
        <w:szCs w:val="16"/>
      </w:rPr>
      <w:t xml:space="preserve"> 473385123/0300 (CZK)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F78F" w14:textId="77777777" w:rsidR="00EE6790" w:rsidRDefault="00EE6790" w:rsidP="00F20A64">
    <w:pPr>
      <w:pStyle w:val="Zpat"/>
      <w:pBdr>
        <w:bottom w:val="single" w:sz="6" w:space="1" w:color="auto"/>
      </w:pBdr>
      <w:rPr>
        <w:b/>
        <w:sz w:val="20"/>
        <w:szCs w:val="20"/>
      </w:rPr>
    </w:pPr>
  </w:p>
  <w:p w14:paraId="033311B4" w14:textId="77777777" w:rsidR="00337E65" w:rsidRPr="00671521" w:rsidRDefault="00337E65" w:rsidP="00337E65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14:paraId="593AD751" w14:textId="77777777" w:rsidR="00337E65" w:rsidRPr="00671521" w:rsidRDefault="00337E65" w:rsidP="00337E65">
    <w:pPr>
      <w:pStyle w:val="Zpat"/>
      <w:rPr>
        <w:sz w:val="16"/>
        <w:szCs w:val="16"/>
      </w:rPr>
    </w:pPr>
    <w:r w:rsidRPr="00671521">
      <w:rPr>
        <w:sz w:val="16"/>
        <w:szCs w:val="16"/>
      </w:rPr>
      <w:t>Bobkova 786</w:t>
    </w:r>
    <w:r>
      <w:rPr>
        <w:sz w:val="16"/>
        <w:szCs w:val="16"/>
      </w:rPr>
      <w:t>/4</w:t>
    </w:r>
    <w:r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Pr="00671521">
      <w:rPr>
        <w:sz w:val="16"/>
        <w:szCs w:val="16"/>
      </w:rPr>
      <w:t>, tel.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(+420) 281 918 191, e-mail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</w:t>
    </w:r>
    <w:hyperlink r:id="rId1" w:history="1">
      <w:r w:rsidRPr="00671521">
        <w:rPr>
          <w:rStyle w:val="Hypertextovodkaz"/>
          <w:sz w:val="16"/>
          <w:szCs w:val="16"/>
        </w:rPr>
        <w:t>sales</w:t>
      </w:r>
      <w:r w:rsidRPr="00671521">
        <w:rPr>
          <w:rStyle w:val="Hypertextovodkaz"/>
          <w:sz w:val="16"/>
          <w:szCs w:val="16"/>
          <w:lang w:val="en-US"/>
        </w:rPr>
        <w:t>@amedis.cz</w:t>
      </w:r>
    </w:hyperlink>
    <w:r w:rsidRPr="00671521">
      <w:rPr>
        <w:sz w:val="16"/>
        <w:szCs w:val="16"/>
        <w:lang w:val="en-US"/>
      </w:rPr>
      <w:t xml:space="preserve">, </w:t>
    </w:r>
    <w:hyperlink r:id="rId2" w:history="1">
      <w:r w:rsidRPr="00671521">
        <w:rPr>
          <w:rStyle w:val="Hypertextovodkaz"/>
          <w:sz w:val="16"/>
          <w:szCs w:val="16"/>
          <w:lang w:val="en-US"/>
        </w:rPr>
        <w:t>w</w:t>
      </w:r>
      <w:r w:rsidRPr="00671521">
        <w:rPr>
          <w:rStyle w:val="Hypertextovodkaz"/>
          <w:sz w:val="16"/>
          <w:szCs w:val="16"/>
        </w:rPr>
        <w:t>ww.amedis.cz</w:t>
      </w:r>
    </w:hyperlink>
  </w:p>
  <w:p w14:paraId="41632FB8" w14:textId="77777777" w:rsidR="00337E65" w:rsidRPr="00671521" w:rsidRDefault="00337E65" w:rsidP="00337E65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14:paraId="152A88E7" w14:textId="77777777" w:rsidR="00EE6790" w:rsidRPr="00FD418B" w:rsidRDefault="00337E65" w:rsidP="00337E65">
    <w:pPr>
      <w:pStyle w:val="Zpat"/>
      <w:rPr>
        <w:sz w:val="18"/>
      </w:rPr>
    </w:pPr>
    <w:proofErr w:type="spellStart"/>
    <w:r w:rsidRPr="00671521">
      <w:rPr>
        <w:sz w:val="16"/>
        <w:szCs w:val="16"/>
        <w:lang w:val="en-US"/>
      </w:rPr>
      <w:t>Bankovn</w:t>
    </w:r>
    <w:proofErr w:type="spellEnd"/>
    <w:r w:rsidRPr="00671521">
      <w:rPr>
        <w:sz w:val="16"/>
        <w:szCs w:val="16"/>
      </w:rPr>
      <w:t>í spojení: ČSOB, a</w:t>
    </w:r>
    <w:r>
      <w:rPr>
        <w:sz w:val="16"/>
        <w:szCs w:val="16"/>
      </w:rPr>
      <w:t xml:space="preserve">.s., č. </w:t>
    </w:r>
    <w:proofErr w:type="spellStart"/>
    <w:r>
      <w:rPr>
        <w:sz w:val="16"/>
        <w:szCs w:val="16"/>
      </w:rPr>
      <w:t>ú.</w:t>
    </w:r>
    <w:proofErr w:type="spellEnd"/>
    <w:r>
      <w:rPr>
        <w:sz w:val="16"/>
        <w:szCs w:val="16"/>
      </w:rPr>
      <w:t xml:space="preserve"> 473385123/0300 (CZK)</w:t>
    </w:r>
    <w:r w:rsidR="00EE6790">
      <w:rPr>
        <w:sz w:val="16"/>
        <w:szCs w:val="16"/>
      </w:rPr>
      <w:tab/>
    </w:r>
    <w:r w:rsidR="00EE6790">
      <w:rPr>
        <w:sz w:val="16"/>
        <w:szCs w:val="16"/>
      </w:rPr>
      <w:tab/>
    </w:r>
    <w:r w:rsidR="00EE6790">
      <w:rPr>
        <w:sz w:val="16"/>
        <w:szCs w:val="16"/>
      </w:rPr>
      <w:tab/>
    </w:r>
  </w:p>
  <w:p w14:paraId="1BD2BE57" w14:textId="77777777" w:rsidR="00EE6790" w:rsidRPr="00F20A64" w:rsidRDefault="00EE6790">
    <w:pPr>
      <w:pStyle w:val="Zpa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A9A2" w14:textId="77777777" w:rsidR="00C97FB3" w:rsidRDefault="00C97FB3" w:rsidP="00B9187C">
      <w:r>
        <w:separator/>
      </w:r>
    </w:p>
  </w:footnote>
  <w:footnote w:type="continuationSeparator" w:id="0">
    <w:p w14:paraId="1F63783C" w14:textId="77777777" w:rsidR="00C97FB3" w:rsidRDefault="00C97FB3" w:rsidP="00B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1B3B" w14:textId="77777777" w:rsidR="00EE6790" w:rsidRDefault="00EE6790">
    <w:pPr>
      <w:pStyle w:val="Zhlav"/>
    </w:pPr>
  </w:p>
  <w:p w14:paraId="12027603" w14:textId="77777777" w:rsidR="00EE6790" w:rsidRDefault="00EE6790" w:rsidP="00F41892">
    <w:pPr>
      <w:pStyle w:val="Zhlav"/>
      <w:tabs>
        <w:tab w:val="clear" w:pos="4536"/>
        <w:tab w:val="clear" w:pos="9072"/>
        <w:tab w:val="left" w:pos="2910"/>
      </w:tabs>
    </w:pPr>
    <w:r>
      <w:tab/>
    </w:r>
  </w:p>
  <w:p w14:paraId="037600D3" w14:textId="77777777" w:rsidR="00EE6790" w:rsidRDefault="00EE6790" w:rsidP="00F41892">
    <w:pPr>
      <w:pStyle w:val="Zhlav"/>
      <w:tabs>
        <w:tab w:val="clear" w:pos="4536"/>
        <w:tab w:val="clear" w:pos="9072"/>
        <w:tab w:val="left" w:pos="2910"/>
      </w:tabs>
    </w:pPr>
  </w:p>
  <w:p w14:paraId="610A46D0" w14:textId="77777777" w:rsidR="00EE6790" w:rsidRDefault="00EE6790" w:rsidP="00F41892">
    <w:pPr>
      <w:pStyle w:val="Zhlav"/>
      <w:tabs>
        <w:tab w:val="clear" w:pos="4536"/>
        <w:tab w:val="clear" w:pos="9072"/>
        <w:tab w:val="left" w:pos="29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B7B4" w14:textId="6620E184" w:rsidR="00EE6790" w:rsidRDefault="005C1863">
    <w:pPr>
      <w:pStyle w:val="Zhlav"/>
    </w:pPr>
    <w:r w:rsidRPr="00E34C1E">
      <w:rPr>
        <w:sz w:val="20"/>
        <w:szCs w:val="20"/>
        <w:u w:val="single"/>
      </w:rPr>
      <w:t>Příloha č. 1 kupní smlouvy</w:t>
    </w:r>
    <w:r>
      <w:rPr>
        <w:noProof/>
      </w:rPr>
      <w:t xml:space="preserve"> </w:t>
    </w:r>
    <w:r w:rsidR="00EE6790">
      <w:rPr>
        <w:noProof/>
      </w:rPr>
      <w:drawing>
        <wp:anchor distT="0" distB="0" distL="114300" distR="114300" simplePos="0" relativeHeight="251657216" behindDoc="0" locked="0" layoutInCell="1" allowOverlap="1" wp14:anchorId="660D7007" wp14:editId="2C8FB375">
          <wp:simplePos x="0" y="0"/>
          <wp:positionH relativeFrom="column">
            <wp:posOffset>5245735</wp:posOffset>
          </wp:positionH>
          <wp:positionV relativeFrom="paragraph">
            <wp:posOffset>90170</wp:posOffset>
          </wp:positionV>
          <wp:extent cx="693420" cy="700405"/>
          <wp:effectExtent l="19050" t="0" r="0" b="0"/>
          <wp:wrapSquare wrapText="bothSides"/>
          <wp:docPr id="3" name="obrázek 1" descr="D:\AMEDIS\Logo TUV_9121_rgb_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EDIS\Logo TUV_9121_rgb_1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716B02" w14:textId="77777777" w:rsidR="00EE6790" w:rsidRDefault="00EE679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FE44D19" wp14:editId="146E7766">
          <wp:simplePos x="0" y="0"/>
          <wp:positionH relativeFrom="column">
            <wp:posOffset>-50107</wp:posOffset>
          </wp:positionH>
          <wp:positionV relativeFrom="paragraph">
            <wp:posOffset>74279</wp:posOffset>
          </wp:positionV>
          <wp:extent cx="1833501" cy="39188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01" cy="39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2CD72" w14:textId="77777777" w:rsidR="00EE6790" w:rsidRDefault="00EE6790">
    <w:pPr>
      <w:pStyle w:val="Zhlav"/>
    </w:pPr>
  </w:p>
  <w:p w14:paraId="1F305E37" w14:textId="77777777" w:rsidR="00EE6790" w:rsidRDefault="00EE67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A1F78"/>
    <w:multiLevelType w:val="hybridMultilevel"/>
    <w:tmpl w:val="409AD578"/>
    <w:lvl w:ilvl="0" w:tplc="EA4642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3FF0"/>
    <w:multiLevelType w:val="hybridMultilevel"/>
    <w:tmpl w:val="52FA9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16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F249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16739F"/>
    <w:multiLevelType w:val="hybridMultilevel"/>
    <w:tmpl w:val="F056A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33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FA"/>
    <w:rsid w:val="00025C8D"/>
    <w:rsid w:val="00040C7A"/>
    <w:rsid w:val="00053005"/>
    <w:rsid w:val="000958FA"/>
    <w:rsid w:val="000B3876"/>
    <w:rsid w:val="000B6780"/>
    <w:rsid w:val="000C7A67"/>
    <w:rsid w:val="000D1A35"/>
    <w:rsid w:val="000D561F"/>
    <w:rsid w:val="000E07D7"/>
    <w:rsid w:val="000E202A"/>
    <w:rsid w:val="000F2281"/>
    <w:rsid w:val="000F51BD"/>
    <w:rsid w:val="000F7DC3"/>
    <w:rsid w:val="001005CA"/>
    <w:rsid w:val="00101C9F"/>
    <w:rsid w:val="00113B2E"/>
    <w:rsid w:val="00113BAB"/>
    <w:rsid w:val="0012308D"/>
    <w:rsid w:val="00124D2B"/>
    <w:rsid w:val="00124D5E"/>
    <w:rsid w:val="00127B56"/>
    <w:rsid w:val="00135A47"/>
    <w:rsid w:val="00147AE8"/>
    <w:rsid w:val="00152B4D"/>
    <w:rsid w:val="00163DC7"/>
    <w:rsid w:val="00186283"/>
    <w:rsid w:val="00196959"/>
    <w:rsid w:val="001A0E26"/>
    <w:rsid w:val="001B083D"/>
    <w:rsid w:val="001B6841"/>
    <w:rsid w:val="001C2DC7"/>
    <w:rsid w:val="001D02B1"/>
    <w:rsid w:val="001D5E38"/>
    <w:rsid w:val="001E172C"/>
    <w:rsid w:val="001F0C3E"/>
    <w:rsid w:val="00212EC6"/>
    <w:rsid w:val="0023345D"/>
    <w:rsid w:val="00281AFC"/>
    <w:rsid w:val="00285BC7"/>
    <w:rsid w:val="002A301F"/>
    <w:rsid w:val="002E2CF9"/>
    <w:rsid w:val="002E4761"/>
    <w:rsid w:val="002E6FAE"/>
    <w:rsid w:val="00311FFC"/>
    <w:rsid w:val="00317979"/>
    <w:rsid w:val="00331A9A"/>
    <w:rsid w:val="00337E65"/>
    <w:rsid w:val="003616BC"/>
    <w:rsid w:val="003626B0"/>
    <w:rsid w:val="00393B2A"/>
    <w:rsid w:val="003960BD"/>
    <w:rsid w:val="003D03DD"/>
    <w:rsid w:val="003D2D39"/>
    <w:rsid w:val="003D7317"/>
    <w:rsid w:val="003E0E65"/>
    <w:rsid w:val="003F2BB7"/>
    <w:rsid w:val="00400D0B"/>
    <w:rsid w:val="004275C5"/>
    <w:rsid w:val="00431048"/>
    <w:rsid w:val="004641B0"/>
    <w:rsid w:val="00472823"/>
    <w:rsid w:val="004943F2"/>
    <w:rsid w:val="00496EB8"/>
    <w:rsid w:val="004A76AF"/>
    <w:rsid w:val="004B0EB9"/>
    <w:rsid w:val="004B3399"/>
    <w:rsid w:val="004B60AF"/>
    <w:rsid w:val="004C2DA2"/>
    <w:rsid w:val="004D32B5"/>
    <w:rsid w:val="0050056E"/>
    <w:rsid w:val="005032AD"/>
    <w:rsid w:val="00505BB7"/>
    <w:rsid w:val="00521FC4"/>
    <w:rsid w:val="0054479E"/>
    <w:rsid w:val="00555AE3"/>
    <w:rsid w:val="00595A27"/>
    <w:rsid w:val="005A11E9"/>
    <w:rsid w:val="005B410F"/>
    <w:rsid w:val="005C0A12"/>
    <w:rsid w:val="005C1863"/>
    <w:rsid w:val="005D3341"/>
    <w:rsid w:val="005E68D8"/>
    <w:rsid w:val="00615E45"/>
    <w:rsid w:val="00625D37"/>
    <w:rsid w:val="00630503"/>
    <w:rsid w:val="00634FE3"/>
    <w:rsid w:val="00640E53"/>
    <w:rsid w:val="00661634"/>
    <w:rsid w:val="00662527"/>
    <w:rsid w:val="00665484"/>
    <w:rsid w:val="00671521"/>
    <w:rsid w:val="00681055"/>
    <w:rsid w:val="0068728C"/>
    <w:rsid w:val="00694E89"/>
    <w:rsid w:val="006B18A4"/>
    <w:rsid w:val="006C21EC"/>
    <w:rsid w:val="006C37E4"/>
    <w:rsid w:val="006D3089"/>
    <w:rsid w:val="006D66FA"/>
    <w:rsid w:val="006E0B53"/>
    <w:rsid w:val="006E6D5B"/>
    <w:rsid w:val="00722E63"/>
    <w:rsid w:val="00723D2E"/>
    <w:rsid w:val="007257C7"/>
    <w:rsid w:val="00725958"/>
    <w:rsid w:val="007613B0"/>
    <w:rsid w:val="007850FC"/>
    <w:rsid w:val="007A18D6"/>
    <w:rsid w:val="007B09F9"/>
    <w:rsid w:val="007C2219"/>
    <w:rsid w:val="007D009C"/>
    <w:rsid w:val="007D3420"/>
    <w:rsid w:val="007F79C8"/>
    <w:rsid w:val="00811C51"/>
    <w:rsid w:val="0082032D"/>
    <w:rsid w:val="008368FE"/>
    <w:rsid w:val="008517C5"/>
    <w:rsid w:val="00857D43"/>
    <w:rsid w:val="008674F6"/>
    <w:rsid w:val="00883F67"/>
    <w:rsid w:val="00895DCD"/>
    <w:rsid w:val="008C2572"/>
    <w:rsid w:val="008C50A1"/>
    <w:rsid w:val="008F09F1"/>
    <w:rsid w:val="009023C9"/>
    <w:rsid w:val="00913C79"/>
    <w:rsid w:val="00927B27"/>
    <w:rsid w:val="00973E45"/>
    <w:rsid w:val="00984F7A"/>
    <w:rsid w:val="009A15BA"/>
    <w:rsid w:val="009A6884"/>
    <w:rsid w:val="009B37B8"/>
    <w:rsid w:val="009C251F"/>
    <w:rsid w:val="009D7F66"/>
    <w:rsid w:val="009E07B3"/>
    <w:rsid w:val="009E7784"/>
    <w:rsid w:val="00A20A1A"/>
    <w:rsid w:val="00A24344"/>
    <w:rsid w:val="00A37254"/>
    <w:rsid w:val="00A46124"/>
    <w:rsid w:val="00A62861"/>
    <w:rsid w:val="00A66FE6"/>
    <w:rsid w:val="00A7174C"/>
    <w:rsid w:val="00AA174C"/>
    <w:rsid w:val="00AB17CB"/>
    <w:rsid w:val="00AB1CF8"/>
    <w:rsid w:val="00AD7B10"/>
    <w:rsid w:val="00B220B9"/>
    <w:rsid w:val="00B33DE9"/>
    <w:rsid w:val="00B34AAB"/>
    <w:rsid w:val="00B40BFF"/>
    <w:rsid w:val="00B418CF"/>
    <w:rsid w:val="00B65719"/>
    <w:rsid w:val="00B75390"/>
    <w:rsid w:val="00B9187C"/>
    <w:rsid w:val="00BA25A8"/>
    <w:rsid w:val="00BA2C7B"/>
    <w:rsid w:val="00BC7012"/>
    <w:rsid w:val="00BE1A36"/>
    <w:rsid w:val="00BE4A44"/>
    <w:rsid w:val="00BF7D1A"/>
    <w:rsid w:val="00C0696F"/>
    <w:rsid w:val="00C06B27"/>
    <w:rsid w:val="00C10FF2"/>
    <w:rsid w:val="00C17B28"/>
    <w:rsid w:val="00C212DA"/>
    <w:rsid w:val="00C24E6D"/>
    <w:rsid w:val="00C4325E"/>
    <w:rsid w:val="00C52020"/>
    <w:rsid w:val="00C549B8"/>
    <w:rsid w:val="00C70483"/>
    <w:rsid w:val="00C76656"/>
    <w:rsid w:val="00C912E6"/>
    <w:rsid w:val="00C97FB3"/>
    <w:rsid w:val="00CB5497"/>
    <w:rsid w:val="00CC1E98"/>
    <w:rsid w:val="00CF0043"/>
    <w:rsid w:val="00D17B18"/>
    <w:rsid w:val="00D3787C"/>
    <w:rsid w:val="00D46D02"/>
    <w:rsid w:val="00D52427"/>
    <w:rsid w:val="00D54D78"/>
    <w:rsid w:val="00D5647F"/>
    <w:rsid w:val="00D56A22"/>
    <w:rsid w:val="00D87731"/>
    <w:rsid w:val="00D91077"/>
    <w:rsid w:val="00DA1543"/>
    <w:rsid w:val="00DA3142"/>
    <w:rsid w:val="00DA6FBF"/>
    <w:rsid w:val="00DB609C"/>
    <w:rsid w:val="00DB79DF"/>
    <w:rsid w:val="00DC173D"/>
    <w:rsid w:val="00DC4472"/>
    <w:rsid w:val="00DC7677"/>
    <w:rsid w:val="00DD4422"/>
    <w:rsid w:val="00DD53EB"/>
    <w:rsid w:val="00DE2A0D"/>
    <w:rsid w:val="00E01D90"/>
    <w:rsid w:val="00E078FA"/>
    <w:rsid w:val="00E16DD0"/>
    <w:rsid w:val="00E246F0"/>
    <w:rsid w:val="00E55C88"/>
    <w:rsid w:val="00E6357D"/>
    <w:rsid w:val="00EA51EB"/>
    <w:rsid w:val="00EB28C5"/>
    <w:rsid w:val="00EB4F51"/>
    <w:rsid w:val="00EC515D"/>
    <w:rsid w:val="00ED0C9F"/>
    <w:rsid w:val="00ED5C88"/>
    <w:rsid w:val="00EE6790"/>
    <w:rsid w:val="00F14895"/>
    <w:rsid w:val="00F20A64"/>
    <w:rsid w:val="00F26322"/>
    <w:rsid w:val="00F35F16"/>
    <w:rsid w:val="00F37691"/>
    <w:rsid w:val="00F41892"/>
    <w:rsid w:val="00F51FDA"/>
    <w:rsid w:val="00F6450A"/>
    <w:rsid w:val="00F65228"/>
    <w:rsid w:val="00F70505"/>
    <w:rsid w:val="00F74BCC"/>
    <w:rsid w:val="00F7604F"/>
    <w:rsid w:val="00F80360"/>
    <w:rsid w:val="00F96B19"/>
    <w:rsid w:val="00FA6F66"/>
    <w:rsid w:val="00FB3820"/>
    <w:rsid w:val="00FB3BC5"/>
    <w:rsid w:val="00FD2AA7"/>
    <w:rsid w:val="00FD418B"/>
    <w:rsid w:val="00FE0AAA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EDE1"/>
  <w15:docId w15:val="{8F25A6D5-BCDF-4BAC-9098-60E8FB2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8FA"/>
    <w:rPr>
      <w:rFonts w:ascii="Calibri" w:hAnsi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87C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787C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5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3787C"/>
    <w:pPr>
      <w:keepNext/>
      <w:jc w:val="center"/>
      <w:outlineLvl w:val="4"/>
    </w:pPr>
    <w:rPr>
      <w:rFonts w:ascii="Times New Roman" w:eastAsia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3787C"/>
    <w:pPr>
      <w:keepNext/>
      <w:jc w:val="center"/>
      <w:outlineLvl w:val="5"/>
    </w:pPr>
    <w:rPr>
      <w:rFonts w:ascii="Times New Roman" w:eastAsia="Times New Roman" w:hAnsi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87C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87C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104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3787C"/>
    <w:rPr>
      <w:rFonts w:eastAsia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787C"/>
    <w:rPr>
      <w:rFonts w:eastAsia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3787C"/>
    <w:rPr>
      <w:rFonts w:eastAsia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787C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3787C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D3787C"/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787C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47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4761"/>
    <w:rPr>
      <w:rFonts w:ascii="Calibri" w:hAnsi="Calibri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28C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595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hps">
    <w:name w:val="hps"/>
    <w:basedOn w:val="Standardnpsmoodstavce"/>
    <w:rsid w:val="00400D0B"/>
  </w:style>
  <w:style w:type="character" w:customStyle="1" w:styleId="shorttext">
    <w:name w:val="short_text"/>
    <w:basedOn w:val="Standardnpsmoodstavce"/>
    <w:rsid w:val="00400D0B"/>
  </w:style>
  <w:style w:type="table" w:customStyle="1" w:styleId="TableGrid">
    <w:name w:val="TableGrid"/>
    <w:rsid w:val="00AA174C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Justified">
    <w:name w:val="Normal (Justified)"/>
    <w:basedOn w:val="Normln"/>
    <w:rsid w:val="004943F2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Nzev">
    <w:name w:val="Title"/>
    <w:basedOn w:val="Normln"/>
    <w:link w:val="NzevChar"/>
    <w:autoRedefine/>
    <w:qFormat/>
    <w:rsid w:val="004943F2"/>
    <w:pPr>
      <w:jc w:val="center"/>
    </w:pPr>
    <w:rPr>
      <w:rFonts w:ascii="Arial" w:eastAsia="Times New Roman" w:hAnsi="Arial"/>
      <w:b/>
      <w:sz w:val="36"/>
      <w:szCs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943F2"/>
    <w:rPr>
      <w:rFonts w:ascii="Arial" w:eastAsia="Times New Roman" w:hAnsi="Arial"/>
      <w:b/>
      <w:sz w:val="36"/>
      <w:szCs w:val="36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7B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7B10"/>
    <w:rPr>
      <w:rFonts w:ascii="Calibri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d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827B-627C-4E74-A06E-BE7238D4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Amedis s.r.o.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Klaclova</dc:creator>
  <cp:keywords/>
  <dc:description/>
  <cp:lastModifiedBy>Petra</cp:lastModifiedBy>
  <cp:revision>2</cp:revision>
  <cp:lastPrinted>2021-01-25T12:02:00Z</cp:lastPrinted>
  <dcterms:created xsi:type="dcterms:W3CDTF">2021-01-25T12:03:00Z</dcterms:created>
  <dcterms:modified xsi:type="dcterms:W3CDTF">2021-01-25T12:03:00Z</dcterms:modified>
</cp:coreProperties>
</file>