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2C" w:rsidRDefault="00377CC3" w:rsidP="00377CC3">
      <w:pPr>
        <w:pStyle w:val="Nadpis6"/>
        <w:jc w:val="center"/>
        <w:rPr>
          <w:sz w:val="28"/>
          <w:szCs w:val="28"/>
        </w:rPr>
      </w:pPr>
      <w:r w:rsidRPr="00377CC3">
        <w:rPr>
          <w:sz w:val="28"/>
          <w:szCs w:val="28"/>
        </w:rPr>
        <w:t xml:space="preserve">Dohoda o ukončení </w:t>
      </w:r>
    </w:p>
    <w:p w:rsidR="00377CC3" w:rsidRPr="00377CC3" w:rsidRDefault="00106388" w:rsidP="00377CC3">
      <w:pPr>
        <w:pStyle w:val="Nadpis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Smlouvy </w:t>
      </w:r>
      <w:r w:rsidR="00AF3E5A">
        <w:rPr>
          <w:sz w:val="28"/>
          <w:szCs w:val="28"/>
        </w:rPr>
        <w:t xml:space="preserve">o </w:t>
      </w:r>
      <w:r w:rsidR="00C12D30">
        <w:rPr>
          <w:sz w:val="28"/>
          <w:szCs w:val="28"/>
        </w:rPr>
        <w:t>zajištění fyzické ostrahy a recepční služby (</w:t>
      </w:r>
      <w:r w:rsidR="003A58BF">
        <w:rPr>
          <w:sz w:val="28"/>
          <w:szCs w:val="28"/>
        </w:rPr>
        <w:t>Praha</w:t>
      </w:r>
      <w:r w:rsidR="00C12D30">
        <w:rPr>
          <w:sz w:val="28"/>
          <w:szCs w:val="28"/>
        </w:rPr>
        <w:t xml:space="preserve">) </w:t>
      </w:r>
      <w:r w:rsidR="00377CC3" w:rsidRPr="00377CC3">
        <w:rPr>
          <w:sz w:val="28"/>
          <w:szCs w:val="28"/>
        </w:rPr>
        <w:t xml:space="preserve">ze dne </w:t>
      </w:r>
      <w:proofErr w:type="gramStart"/>
      <w:r w:rsidR="00C12D30">
        <w:rPr>
          <w:sz w:val="28"/>
          <w:szCs w:val="28"/>
        </w:rPr>
        <w:t>31</w:t>
      </w:r>
      <w:r w:rsidR="0050582C">
        <w:rPr>
          <w:sz w:val="28"/>
          <w:szCs w:val="28"/>
        </w:rPr>
        <w:t>.</w:t>
      </w:r>
      <w:r w:rsidR="00C12D30">
        <w:rPr>
          <w:sz w:val="28"/>
          <w:szCs w:val="28"/>
        </w:rPr>
        <w:t>8</w:t>
      </w:r>
      <w:r w:rsidR="0050582C">
        <w:rPr>
          <w:sz w:val="28"/>
          <w:szCs w:val="28"/>
        </w:rPr>
        <w:t>.201</w:t>
      </w:r>
      <w:r w:rsidR="00C12D30">
        <w:rPr>
          <w:sz w:val="28"/>
          <w:szCs w:val="28"/>
        </w:rPr>
        <w:t>6</w:t>
      </w:r>
      <w:proofErr w:type="gramEnd"/>
    </w:p>
    <w:p w:rsidR="00C12D30" w:rsidRDefault="00C12D30" w:rsidP="00C12D30">
      <w:pPr>
        <w:pStyle w:val="Nzev"/>
        <w:contextualSpacing/>
        <w:jc w:val="left"/>
        <w:rPr>
          <w:sz w:val="24"/>
        </w:rPr>
      </w:pPr>
    </w:p>
    <w:p w:rsidR="00C12D30" w:rsidRPr="00E3396D" w:rsidRDefault="00C12D30" w:rsidP="00C12D30">
      <w:pPr>
        <w:pStyle w:val="Nzev"/>
        <w:contextualSpacing/>
        <w:jc w:val="left"/>
        <w:rPr>
          <w:b w:val="0"/>
          <w:sz w:val="24"/>
        </w:rPr>
      </w:pPr>
      <w:r>
        <w:rPr>
          <w:sz w:val="24"/>
        </w:rPr>
        <w:t>IPO – STAR s.r.o.</w:t>
      </w:r>
    </w:p>
    <w:p w:rsidR="00C12D30" w:rsidRPr="00C12D30" w:rsidRDefault="00C12D30" w:rsidP="00C12D30">
      <w:pPr>
        <w:pStyle w:val="Nzev"/>
        <w:contextualSpacing/>
        <w:jc w:val="left"/>
        <w:rPr>
          <w:b w:val="0"/>
          <w:sz w:val="24"/>
        </w:rPr>
      </w:pPr>
      <w:r w:rsidRPr="00C12D30">
        <w:rPr>
          <w:b w:val="0"/>
          <w:sz w:val="24"/>
        </w:rPr>
        <w:t xml:space="preserve">Se sídlem: Hynaisova 692/13, Mariánské Hory, 709 00 Ostrava </w:t>
      </w:r>
    </w:p>
    <w:p w:rsidR="00C12D30" w:rsidRDefault="00C12D30" w:rsidP="00C12D30">
      <w:pPr>
        <w:pStyle w:val="Nzev"/>
        <w:contextualSpacing/>
        <w:jc w:val="left"/>
        <w:rPr>
          <w:b w:val="0"/>
          <w:sz w:val="24"/>
        </w:rPr>
      </w:pPr>
      <w:r w:rsidRPr="00C12D30">
        <w:rPr>
          <w:b w:val="0"/>
          <w:sz w:val="24"/>
        </w:rPr>
        <w:t>IČO: 60778156</w:t>
      </w:r>
    </w:p>
    <w:p w:rsidR="00C12D30" w:rsidRPr="00C12D30" w:rsidRDefault="00C12D30" w:rsidP="00C12D30">
      <w:pPr>
        <w:pStyle w:val="Nzev"/>
        <w:contextualSpacing/>
        <w:jc w:val="left"/>
        <w:rPr>
          <w:b w:val="0"/>
          <w:sz w:val="24"/>
        </w:rPr>
      </w:pPr>
      <w:r w:rsidRPr="00C12D30">
        <w:rPr>
          <w:b w:val="0"/>
          <w:sz w:val="24"/>
        </w:rPr>
        <w:t>DIČ: CZ60778156</w:t>
      </w:r>
    </w:p>
    <w:p w:rsidR="00C12D30" w:rsidRPr="00E3396D" w:rsidRDefault="00C12D30" w:rsidP="00C12D30">
      <w:pPr>
        <w:contextualSpacing/>
      </w:pPr>
      <w:r w:rsidRPr="00E3396D">
        <w:t xml:space="preserve">Zastoupená: </w:t>
      </w:r>
      <w:r>
        <w:t>Ing. Radim Nováček, jednatel</w:t>
      </w:r>
    </w:p>
    <w:p w:rsidR="00C12D30" w:rsidRPr="00E3396D" w:rsidRDefault="00C12D30" w:rsidP="00C12D30">
      <w:pPr>
        <w:contextualSpacing/>
      </w:pPr>
      <w:r w:rsidRPr="00E3396D">
        <w:t>Zapsána v</w:t>
      </w:r>
      <w:r>
        <w:t>e</w:t>
      </w:r>
      <w:r w:rsidRPr="00E3396D">
        <w:t xml:space="preserve"> </w:t>
      </w:r>
      <w:r>
        <w:t>veřejném rejstříku</w:t>
      </w:r>
      <w:r w:rsidRPr="00E3396D">
        <w:t xml:space="preserve">, vedeném </w:t>
      </w:r>
      <w:r>
        <w:t>Krajským soudem</w:t>
      </w:r>
      <w:r w:rsidRPr="00E3396D">
        <w:t xml:space="preserve"> v </w:t>
      </w:r>
      <w:r>
        <w:t>Ostravě</w:t>
      </w:r>
      <w:r w:rsidRPr="00E3396D">
        <w:t xml:space="preserve">, oddíl </w:t>
      </w:r>
      <w:r>
        <w:t>C</w:t>
      </w:r>
      <w:r w:rsidRPr="00E3396D">
        <w:t xml:space="preserve">, vložka </w:t>
      </w:r>
      <w:r>
        <w:t>6751</w:t>
      </w:r>
    </w:p>
    <w:p w:rsidR="00C12D30" w:rsidRPr="00E3396D" w:rsidRDefault="00C12D30" w:rsidP="00C12D30">
      <w:pPr>
        <w:contextualSpacing/>
        <w:rPr>
          <w:b/>
          <w:bCs/>
        </w:rPr>
      </w:pPr>
      <w:r w:rsidRPr="00E3396D">
        <w:rPr>
          <w:bCs/>
        </w:rPr>
        <w:t>(dále jen</w:t>
      </w:r>
      <w:r w:rsidRPr="00E3396D">
        <w:rPr>
          <w:b/>
          <w:bCs/>
        </w:rPr>
        <w:t xml:space="preserve"> „</w:t>
      </w:r>
      <w:r w:rsidR="00353AE7">
        <w:rPr>
          <w:b/>
          <w:bCs/>
        </w:rPr>
        <w:t>d</w:t>
      </w:r>
      <w:r w:rsidR="00353AE7" w:rsidRPr="00E3396D">
        <w:rPr>
          <w:b/>
          <w:bCs/>
        </w:rPr>
        <w:t>odavatel</w:t>
      </w:r>
      <w:r w:rsidRPr="00E3396D">
        <w:rPr>
          <w:b/>
          <w:bCs/>
        </w:rPr>
        <w:t>“</w:t>
      </w:r>
      <w:r w:rsidRPr="00E3396D">
        <w:rPr>
          <w:bCs/>
        </w:rPr>
        <w:t>)</w:t>
      </w:r>
    </w:p>
    <w:p w:rsidR="00C12D30" w:rsidRPr="00E3396D" w:rsidRDefault="00C12D30" w:rsidP="00C12D30">
      <w:pPr>
        <w:contextualSpacing/>
        <w:rPr>
          <w:b/>
          <w:bCs/>
          <w:color w:val="0000FF"/>
        </w:rPr>
      </w:pPr>
    </w:p>
    <w:p w:rsidR="00C12D30" w:rsidRPr="00E3396D" w:rsidRDefault="00C12D30" w:rsidP="00C12D30">
      <w:pPr>
        <w:contextualSpacing/>
        <w:jc w:val="center"/>
        <w:rPr>
          <w:bCs/>
        </w:rPr>
      </w:pPr>
      <w:r w:rsidRPr="00E3396D">
        <w:rPr>
          <w:bCs/>
        </w:rPr>
        <w:t>a</w:t>
      </w:r>
    </w:p>
    <w:p w:rsidR="00C12D30" w:rsidRPr="00E3396D" w:rsidRDefault="00C12D30" w:rsidP="00C12D30">
      <w:pPr>
        <w:contextualSpacing/>
        <w:rPr>
          <w:b/>
          <w:highlight w:val="yellow"/>
        </w:rPr>
      </w:pPr>
    </w:p>
    <w:p w:rsidR="00C12D30" w:rsidRPr="00E3396D" w:rsidRDefault="00C12D30" w:rsidP="00C12D30">
      <w:pPr>
        <w:contextualSpacing/>
        <w:rPr>
          <w:b/>
        </w:rPr>
      </w:pPr>
      <w:r w:rsidRPr="00E3396D">
        <w:rPr>
          <w:b/>
        </w:rPr>
        <w:t>Česká průmyslová zdravotní pojišťovna</w:t>
      </w:r>
    </w:p>
    <w:p w:rsidR="00C12D30" w:rsidRPr="00E3396D" w:rsidRDefault="00C12D30" w:rsidP="00C12D30">
      <w:pPr>
        <w:pStyle w:val="Default"/>
        <w:contextualSpacing/>
        <w:rPr>
          <w:rFonts w:ascii="Times New Roman" w:hAnsi="Times New Roman" w:cs="Times New Roman"/>
          <w:lang w:eastAsia="cs-CZ"/>
        </w:rPr>
      </w:pPr>
      <w:r w:rsidRPr="00E3396D">
        <w:rPr>
          <w:rFonts w:ascii="Times New Roman" w:hAnsi="Times New Roman" w:cs="Times New Roman"/>
        </w:rPr>
        <w:t>Se sídlem: Jeremenkova 161/11, Vítkovice, 703 00 Ostrava</w:t>
      </w:r>
    </w:p>
    <w:p w:rsidR="00C12D30" w:rsidRDefault="00C12D30" w:rsidP="00C12D30">
      <w:pPr>
        <w:contextualSpacing/>
      </w:pPr>
      <w:r w:rsidRPr="00E3396D">
        <w:rPr>
          <w:color w:val="000000"/>
        </w:rPr>
        <w:t>IČO: </w:t>
      </w:r>
      <w:r>
        <w:t>47672234</w:t>
      </w:r>
    </w:p>
    <w:p w:rsidR="00C12D30" w:rsidRPr="00E3396D" w:rsidRDefault="00C12D30" w:rsidP="00C12D30">
      <w:pPr>
        <w:contextualSpacing/>
      </w:pPr>
      <w:r w:rsidRPr="00E3396D">
        <w:t>D</w:t>
      </w:r>
      <w:r w:rsidRPr="00E3396D">
        <w:rPr>
          <w:color w:val="000000"/>
        </w:rPr>
        <w:t>IČ: není plátcem DPH</w:t>
      </w:r>
    </w:p>
    <w:p w:rsidR="00C12D30" w:rsidRPr="00E3396D" w:rsidRDefault="00C12D30" w:rsidP="00C12D30">
      <w:pPr>
        <w:contextualSpacing/>
        <w:rPr>
          <w:color w:val="000000"/>
        </w:rPr>
      </w:pPr>
      <w:r w:rsidRPr="00E3396D">
        <w:rPr>
          <w:color w:val="000000"/>
        </w:rPr>
        <w:t>Zastoupená:  JUDr. Petr Vaněk, Ph.D., generální ředitel</w:t>
      </w:r>
    </w:p>
    <w:p w:rsidR="00C12D30" w:rsidRPr="00C12D30" w:rsidRDefault="00C12D30" w:rsidP="00C12D30">
      <w:pPr>
        <w:pStyle w:val="Nzev"/>
        <w:contextualSpacing/>
        <w:jc w:val="left"/>
        <w:rPr>
          <w:b w:val="0"/>
          <w:color w:val="000000"/>
          <w:sz w:val="24"/>
        </w:rPr>
      </w:pPr>
      <w:r w:rsidRPr="00C12D30">
        <w:rPr>
          <w:b w:val="0"/>
          <w:sz w:val="24"/>
        </w:rPr>
        <w:t>Zapsána ve veřejném rejstříku, vedeném Krajským soudem v Ostravě, oddíl AXIV, vložka 545</w:t>
      </w:r>
      <w:r w:rsidRPr="00C12D30">
        <w:rPr>
          <w:b w:val="0"/>
          <w:color w:val="000000"/>
          <w:sz w:val="24"/>
        </w:rPr>
        <w:t xml:space="preserve"> </w:t>
      </w:r>
    </w:p>
    <w:p w:rsidR="00C12D30" w:rsidRPr="00E3396D" w:rsidRDefault="00C12D30" w:rsidP="00C12D30">
      <w:pPr>
        <w:contextualSpacing/>
      </w:pPr>
      <w:r w:rsidRPr="00E3396D">
        <w:t>(dále jen</w:t>
      </w:r>
      <w:r w:rsidRPr="00E3396D">
        <w:rPr>
          <w:b/>
        </w:rPr>
        <w:t xml:space="preserve"> „</w:t>
      </w:r>
      <w:r w:rsidR="00353AE7">
        <w:rPr>
          <w:b/>
        </w:rPr>
        <w:t>o</w:t>
      </w:r>
      <w:r>
        <w:rPr>
          <w:b/>
        </w:rPr>
        <w:t>bjednatel</w:t>
      </w:r>
      <w:r w:rsidRPr="00E3396D">
        <w:rPr>
          <w:b/>
        </w:rPr>
        <w:t>“ nebo „</w:t>
      </w:r>
      <w:r>
        <w:rPr>
          <w:b/>
        </w:rPr>
        <w:t>ČPZP</w:t>
      </w:r>
      <w:r w:rsidRPr="00E3396D">
        <w:rPr>
          <w:b/>
        </w:rPr>
        <w:t>“</w:t>
      </w:r>
      <w:r w:rsidRPr="00E3396D">
        <w:t>)</w:t>
      </w:r>
    </w:p>
    <w:p w:rsidR="00C12D30" w:rsidRPr="00E3396D" w:rsidRDefault="00C12D30" w:rsidP="00C12D30">
      <w:pPr>
        <w:contextualSpacing/>
      </w:pPr>
      <w:r w:rsidRPr="00E3396D">
        <w:t xml:space="preserve"> </w:t>
      </w:r>
    </w:p>
    <w:p w:rsidR="00C12D30" w:rsidRPr="00E3396D" w:rsidRDefault="00C12D30" w:rsidP="00C12D30">
      <w:pPr>
        <w:contextualSpacing/>
      </w:pPr>
      <w:r w:rsidRPr="00E3396D">
        <w:t>(</w:t>
      </w:r>
      <w:r w:rsidR="00353AE7">
        <w:t>d</w:t>
      </w:r>
      <w:r>
        <w:t xml:space="preserve">odavatel </w:t>
      </w:r>
      <w:r w:rsidRPr="00E3396D">
        <w:t xml:space="preserve">a </w:t>
      </w:r>
      <w:r w:rsidR="00353AE7">
        <w:t>o</w:t>
      </w:r>
      <w:r>
        <w:t>bjednatel</w:t>
      </w:r>
      <w:r w:rsidRPr="00E3396D">
        <w:t xml:space="preserve"> společně dále jen „</w:t>
      </w:r>
      <w:r w:rsidRPr="00E3396D">
        <w:rPr>
          <w:b/>
        </w:rPr>
        <w:t>Smluvní strany</w:t>
      </w:r>
      <w:r w:rsidRPr="00E3396D">
        <w:t>“)</w:t>
      </w:r>
    </w:p>
    <w:p w:rsidR="00D43EC3" w:rsidRDefault="00D43EC3">
      <w:pPr>
        <w:jc w:val="center"/>
        <w:rPr>
          <w:b/>
        </w:rPr>
      </w:pPr>
    </w:p>
    <w:p w:rsidR="00722C8B" w:rsidRDefault="00722C8B">
      <w:pPr>
        <w:jc w:val="center"/>
        <w:rPr>
          <w:b/>
        </w:rPr>
      </w:pPr>
    </w:p>
    <w:p w:rsidR="0050582C" w:rsidRPr="0050582C" w:rsidRDefault="0050582C" w:rsidP="0050582C">
      <w:pPr>
        <w:jc w:val="center"/>
        <w:rPr>
          <w:b/>
          <w:bCs/>
        </w:rPr>
      </w:pPr>
      <w:r w:rsidRPr="0050582C">
        <w:rPr>
          <w:b/>
          <w:bCs/>
        </w:rPr>
        <w:t>I.</w:t>
      </w:r>
    </w:p>
    <w:p w:rsidR="0050582C" w:rsidRDefault="0050582C" w:rsidP="0050582C">
      <w:pPr>
        <w:jc w:val="center"/>
        <w:rPr>
          <w:b/>
          <w:bCs/>
        </w:rPr>
      </w:pPr>
      <w:r w:rsidRPr="0050582C">
        <w:rPr>
          <w:b/>
          <w:bCs/>
        </w:rPr>
        <w:t>Preambule</w:t>
      </w:r>
    </w:p>
    <w:p w:rsidR="00C12D30" w:rsidRPr="00E3396D" w:rsidRDefault="003A58BF" w:rsidP="00C12D30">
      <w:pPr>
        <w:ind w:firstLine="708"/>
        <w:contextualSpacing/>
        <w:jc w:val="both"/>
      </w:pPr>
      <w:r w:rsidRPr="00E3396D">
        <w:t>Dne</w:t>
      </w:r>
      <w:r>
        <w:t xml:space="preserve"> </w:t>
      </w:r>
      <w:proofErr w:type="gramStart"/>
      <w:r>
        <w:t>31.8.2016</w:t>
      </w:r>
      <w:proofErr w:type="gramEnd"/>
      <w:r>
        <w:t xml:space="preserve"> </w:t>
      </w:r>
      <w:r w:rsidRPr="00E3396D">
        <w:t xml:space="preserve">uzavřel </w:t>
      </w:r>
      <w:r w:rsidR="00353AE7">
        <w:t>o</w:t>
      </w:r>
      <w:r>
        <w:t>bjednatel</w:t>
      </w:r>
      <w:r w:rsidRPr="00E3396D">
        <w:t xml:space="preserve"> s </w:t>
      </w:r>
      <w:r w:rsidR="00353AE7">
        <w:t>d</w:t>
      </w:r>
      <w:r w:rsidRPr="00E3396D">
        <w:t xml:space="preserve">odavatelem Smlouvu </w:t>
      </w:r>
      <w:r>
        <w:t>o zajištění fyzické ostrahy a recepční služby (Praha)</w:t>
      </w:r>
      <w:r w:rsidRPr="00E3396D">
        <w:t xml:space="preserve"> (dále jen „</w:t>
      </w:r>
      <w:r w:rsidR="002C23AA">
        <w:t>s</w:t>
      </w:r>
      <w:r w:rsidRPr="00E3396D">
        <w:t>mlouva“)</w:t>
      </w:r>
      <w:r>
        <w:t>, ve znění dodatku č. 1 ze dne 27.1.2017. Předmětem</w:t>
      </w:r>
      <w:r w:rsidRPr="00E3396D">
        <w:t xml:space="preserve"> </w:t>
      </w:r>
      <w:r w:rsidR="002C23AA">
        <w:t>s</w:t>
      </w:r>
      <w:r w:rsidRPr="00E3396D">
        <w:t xml:space="preserve">mlouvy je závazek </w:t>
      </w:r>
      <w:r w:rsidR="00353AE7">
        <w:t>d</w:t>
      </w:r>
      <w:r w:rsidRPr="00E3396D">
        <w:t xml:space="preserve">odavatele </w:t>
      </w:r>
      <w:r>
        <w:t xml:space="preserve">zajišťovat v objektu Anglická výkon předmětu smlouvy, a to ostrahu majetku a osob a recepční službu za podmínek ve </w:t>
      </w:r>
      <w:r w:rsidR="002C23AA">
        <w:t>s</w:t>
      </w:r>
      <w:r>
        <w:t>mlouvě a dodatku uvedených.</w:t>
      </w:r>
    </w:p>
    <w:p w:rsidR="00C12D30" w:rsidRDefault="00C12D30" w:rsidP="00C12D30">
      <w:pPr>
        <w:ind w:firstLine="708"/>
        <w:contextualSpacing/>
        <w:jc w:val="both"/>
      </w:pPr>
    </w:p>
    <w:p w:rsidR="00722C8B" w:rsidRPr="0050582C" w:rsidRDefault="00722C8B" w:rsidP="0050582C">
      <w:pPr>
        <w:jc w:val="center"/>
        <w:rPr>
          <w:b/>
          <w:bCs/>
        </w:rPr>
      </w:pPr>
    </w:p>
    <w:p w:rsidR="0050582C" w:rsidRPr="0050582C" w:rsidRDefault="0050582C" w:rsidP="0050582C">
      <w:pPr>
        <w:jc w:val="center"/>
        <w:rPr>
          <w:b/>
          <w:bCs/>
        </w:rPr>
      </w:pPr>
      <w:r w:rsidRPr="0050582C">
        <w:rPr>
          <w:b/>
          <w:bCs/>
        </w:rPr>
        <w:t>II.</w:t>
      </w:r>
    </w:p>
    <w:p w:rsidR="0050582C" w:rsidRDefault="0050582C" w:rsidP="00106388">
      <w:pPr>
        <w:pStyle w:val="Nadpis2"/>
        <w:jc w:val="center"/>
      </w:pPr>
      <w:r w:rsidRPr="0050582C">
        <w:t>Předmět dohody</w:t>
      </w:r>
    </w:p>
    <w:p w:rsidR="0050582C" w:rsidRDefault="0050582C" w:rsidP="0050582C">
      <w:pPr>
        <w:ind w:firstLine="708"/>
        <w:jc w:val="both"/>
      </w:pPr>
      <w:r w:rsidRPr="0050582C">
        <w:t xml:space="preserve">Smluvní strany se dohodly na ukončení výše uvedené </w:t>
      </w:r>
      <w:r w:rsidR="0048039F">
        <w:t>smlouvy</w:t>
      </w:r>
      <w:r w:rsidRPr="0050582C">
        <w:t xml:space="preserve"> a to dohodou ke dni </w:t>
      </w:r>
      <w:proofErr w:type="gramStart"/>
      <w:r w:rsidR="004F0816">
        <w:t>28</w:t>
      </w:r>
      <w:r w:rsidR="00106388">
        <w:t>.</w:t>
      </w:r>
      <w:r w:rsidR="004F0816">
        <w:t>2</w:t>
      </w:r>
      <w:r w:rsidR="00106388">
        <w:t>.201</w:t>
      </w:r>
      <w:r w:rsidR="004F0816">
        <w:t>7</w:t>
      </w:r>
      <w:proofErr w:type="gramEnd"/>
      <w:r w:rsidR="00106388">
        <w:t xml:space="preserve">, který je posledním dnem </w:t>
      </w:r>
      <w:r w:rsidR="00536E59">
        <w:t xml:space="preserve">plnění předmětu </w:t>
      </w:r>
      <w:r w:rsidR="0048039F">
        <w:t>smlouvy</w:t>
      </w:r>
      <w:r w:rsidR="00536E59">
        <w:t>.</w:t>
      </w:r>
    </w:p>
    <w:p w:rsidR="00536E59" w:rsidRDefault="00536E59" w:rsidP="0050582C">
      <w:pPr>
        <w:ind w:firstLine="708"/>
        <w:jc w:val="both"/>
      </w:pPr>
    </w:p>
    <w:p w:rsidR="00722C8B" w:rsidRDefault="00722C8B" w:rsidP="0050582C">
      <w:pPr>
        <w:ind w:firstLine="708"/>
        <w:jc w:val="both"/>
      </w:pPr>
    </w:p>
    <w:p w:rsidR="0050582C" w:rsidRPr="0050582C" w:rsidRDefault="0050582C" w:rsidP="0050582C">
      <w:pPr>
        <w:jc w:val="center"/>
        <w:rPr>
          <w:b/>
          <w:bCs/>
        </w:rPr>
      </w:pPr>
      <w:r w:rsidRPr="0050582C">
        <w:rPr>
          <w:b/>
          <w:bCs/>
        </w:rPr>
        <w:t>III.</w:t>
      </w:r>
    </w:p>
    <w:p w:rsidR="0050582C" w:rsidRDefault="0050582C" w:rsidP="0050582C">
      <w:pPr>
        <w:jc w:val="center"/>
        <w:rPr>
          <w:b/>
          <w:bCs/>
        </w:rPr>
      </w:pPr>
      <w:r w:rsidRPr="0050582C">
        <w:rPr>
          <w:b/>
          <w:bCs/>
        </w:rPr>
        <w:t>Ostatní ujednání</w:t>
      </w:r>
    </w:p>
    <w:p w:rsidR="0050582C" w:rsidRPr="0050582C" w:rsidRDefault="0050582C" w:rsidP="0050582C">
      <w:pPr>
        <w:ind w:firstLine="708"/>
        <w:jc w:val="both"/>
      </w:pPr>
      <w:r w:rsidRPr="0050582C">
        <w:t xml:space="preserve">Smluvní strany </w:t>
      </w:r>
      <w:r w:rsidR="0048039F">
        <w:t xml:space="preserve">se dohodly, že nárok dodavatele na zaplacení celkové ceny za měsíc </w:t>
      </w:r>
      <w:r w:rsidR="004F0816">
        <w:t>únor</w:t>
      </w:r>
      <w:r w:rsidR="0048039F">
        <w:t xml:space="preserve"> 201</w:t>
      </w:r>
      <w:r w:rsidR="004F0816">
        <w:t>7</w:t>
      </w:r>
      <w:r w:rsidR="0048039F">
        <w:t xml:space="preserve"> bude </w:t>
      </w:r>
      <w:r w:rsidR="00F36853">
        <w:t xml:space="preserve">objednatelem </w:t>
      </w:r>
      <w:r w:rsidR="0048039F">
        <w:t>uhrazen v souladu se smlouvou.</w:t>
      </w:r>
    </w:p>
    <w:p w:rsidR="004C1F47" w:rsidRDefault="004C1F47" w:rsidP="0050582C">
      <w:pPr>
        <w:jc w:val="center"/>
        <w:rPr>
          <w:b/>
          <w:bCs/>
        </w:rPr>
      </w:pPr>
    </w:p>
    <w:p w:rsidR="00722C8B" w:rsidRDefault="00722C8B" w:rsidP="0050582C">
      <w:pPr>
        <w:jc w:val="center"/>
        <w:rPr>
          <w:b/>
          <w:bCs/>
        </w:rPr>
      </w:pPr>
    </w:p>
    <w:p w:rsidR="0050582C" w:rsidRPr="0050582C" w:rsidRDefault="0050582C" w:rsidP="0050582C">
      <w:pPr>
        <w:jc w:val="center"/>
        <w:rPr>
          <w:b/>
          <w:bCs/>
        </w:rPr>
      </w:pPr>
      <w:r w:rsidRPr="0050582C">
        <w:rPr>
          <w:b/>
          <w:bCs/>
        </w:rPr>
        <w:t>IV.</w:t>
      </w:r>
    </w:p>
    <w:p w:rsidR="0050582C" w:rsidRDefault="0050582C" w:rsidP="004C1F47">
      <w:pPr>
        <w:pStyle w:val="Nadpis3"/>
        <w:jc w:val="center"/>
        <w:rPr>
          <w:b/>
          <w:szCs w:val="24"/>
        </w:rPr>
      </w:pPr>
      <w:r w:rsidRPr="004C1F47">
        <w:rPr>
          <w:b/>
          <w:szCs w:val="24"/>
        </w:rPr>
        <w:t>Závěrečná ustanovení</w:t>
      </w:r>
    </w:p>
    <w:p w:rsidR="0050582C" w:rsidRPr="0050582C" w:rsidRDefault="0050582C" w:rsidP="0050582C">
      <w:pPr>
        <w:ind w:firstLine="708"/>
        <w:jc w:val="both"/>
      </w:pPr>
      <w:r w:rsidRPr="0050582C">
        <w:t xml:space="preserve">Tato dohoda se vyhotovuje ve dvou stejnopisech, přičemž </w:t>
      </w:r>
      <w:r w:rsidR="00F36853">
        <w:t xml:space="preserve">objednatel </w:t>
      </w:r>
      <w:r w:rsidR="004C1F47">
        <w:t>a dodavatel</w:t>
      </w:r>
      <w:r w:rsidRPr="0050582C">
        <w:t xml:space="preserve"> </w:t>
      </w:r>
      <w:r w:rsidR="00A86A5D">
        <w:t>obdrží</w:t>
      </w:r>
      <w:r w:rsidR="00A86A5D" w:rsidRPr="0050582C">
        <w:t xml:space="preserve"> </w:t>
      </w:r>
      <w:r w:rsidRPr="0050582C">
        <w:t>vždy jedno vyhotovení.</w:t>
      </w:r>
    </w:p>
    <w:p w:rsidR="009E7453" w:rsidRPr="00FC1D0E" w:rsidRDefault="009E7453" w:rsidP="009E7453">
      <w:pPr>
        <w:ind w:firstLine="708"/>
        <w:jc w:val="both"/>
      </w:pPr>
      <w:r>
        <w:t>Tato dohoda</w:t>
      </w:r>
      <w:r w:rsidRPr="00FC1D0E">
        <w:t xml:space="preserve"> nabývá platnosti dnem podpisu oběma smluvními stranami a účinnosti dnem uveřejnění v Registru smluv.</w:t>
      </w:r>
    </w:p>
    <w:p w:rsidR="0050582C" w:rsidRPr="0050582C" w:rsidRDefault="0050582C" w:rsidP="0050582C">
      <w:pPr>
        <w:ind w:firstLine="708"/>
        <w:jc w:val="both"/>
      </w:pPr>
      <w:r w:rsidRPr="0050582C">
        <w:lastRenderedPageBreak/>
        <w:t>Smluvní strany prohlašují, že uzavření dohody je jejich svobodným a vážným projevem vůle a že jsou oprávněny tuto dohodu uzavřít.</w:t>
      </w:r>
    </w:p>
    <w:p w:rsidR="0050582C" w:rsidRPr="0050582C" w:rsidRDefault="0050582C" w:rsidP="005058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47168" w:rsidRPr="0050582C" w:rsidTr="00A2189A">
        <w:tc>
          <w:tcPr>
            <w:tcW w:w="4643" w:type="dxa"/>
          </w:tcPr>
          <w:p w:rsidR="004C1F47" w:rsidRDefault="004C1F47" w:rsidP="00422186">
            <w:pPr>
              <w:ind w:firstLine="709"/>
            </w:pPr>
          </w:p>
          <w:p w:rsidR="004C1F47" w:rsidRDefault="004C1F47" w:rsidP="00422186">
            <w:pPr>
              <w:ind w:firstLine="709"/>
            </w:pPr>
          </w:p>
          <w:p w:rsidR="00D47168" w:rsidRPr="0050582C" w:rsidRDefault="00C12D30" w:rsidP="00422186">
            <w:pPr>
              <w:ind w:firstLine="709"/>
            </w:pPr>
            <w:r>
              <w:t>V Ostravě</w:t>
            </w:r>
            <w:r w:rsidR="00D47168" w:rsidRPr="0050582C">
              <w:t xml:space="preserve"> dne </w:t>
            </w:r>
            <w:proofErr w:type="gramStart"/>
            <w:r w:rsidR="006F6B24">
              <w:t>21.2.2017</w:t>
            </w:r>
            <w:proofErr w:type="gramEnd"/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4C1F47" w:rsidP="00422186">
            <w:pPr>
              <w:ind w:firstLine="709"/>
            </w:pPr>
            <w:r>
              <w:t>Dodavatel</w:t>
            </w:r>
            <w:r w:rsidR="00D47168" w:rsidRPr="0050582C">
              <w:t>:</w:t>
            </w: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EF4485" w:rsidP="00A2189A">
            <w:pPr>
              <w:jc w:val="center"/>
            </w:pPr>
            <w:r>
              <w:t>……………</w:t>
            </w:r>
            <w:r w:rsidR="00D47168" w:rsidRPr="0050582C">
              <w:t>…………………………….</w:t>
            </w:r>
          </w:p>
          <w:p w:rsidR="00C12D30" w:rsidRPr="00E3396D" w:rsidRDefault="00C12D30" w:rsidP="00C12D30">
            <w:pPr>
              <w:pStyle w:val="Nzev"/>
              <w:contextualSpacing/>
              <w:rPr>
                <w:b w:val="0"/>
                <w:sz w:val="24"/>
              </w:rPr>
            </w:pPr>
            <w:r>
              <w:rPr>
                <w:sz w:val="24"/>
              </w:rPr>
              <w:t>IPO – STAR s.r.o.</w:t>
            </w:r>
          </w:p>
          <w:p w:rsidR="00C12D30" w:rsidRDefault="00C12D30" w:rsidP="00C12D30">
            <w:pPr>
              <w:jc w:val="center"/>
            </w:pPr>
            <w:r>
              <w:t>Ing. Radim Nováček</w:t>
            </w:r>
          </w:p>
          <w:p w:rsidR="004C1F47" w:rsidRPr="00C12D30" w:rsidRDefault="00C12D30" w:rsidP="00C12D30">
            <w:pPr>
              <w:jc w:val="center"/>
            </w:pPr>
            <w:r>
              <w:t>j</w:t>
            </w:r>
            <w:r w:rsidR="00031FE4">
              <w:t>ednatel</w:t>
            </w:r>
          </w:p>
        </w:tc>
        <w:tc>
          <w:tcPr>
            <w:tcW w:w="4643" w:type="dxa"/>
          </w:tcPr>
          <w:p w:rsidR="004C1F47" w:rsidRDefault="004C1F47" w:rsidP="00422186">
            <w:pPr>
              <w:ind w:firstLine="744"/>
            </w:pPr>
          </w:p>
          <w:p w:rsidR="004C1F47" w:rsidRDefault="004C1F47" w:rsidP="00422186">
            <w:pPr>
              <w:ind w:firstLine="744"/>
            </w:pPr>
          </w:p>
          <w:p w:rsidR="00D47168" w:rsidRPr="0050582C" w:rsidRDefault="00D47168" w:rsidP="00422186">
            <w:pPr>
              <w:ind w:firstLine="744"/>
            </w:pPr>
            <w:r w:rsidRPr="0050582C">
              <w:t>V Ostravě dne</w:t>
            </w:r>
            <w:r w:rsidR="006F6B24">
              <w:t xml:space="preserve"> 22.2.2017</w:t>
            </w:r>
            <w:bookmarkStart w:id="0" w:name="_GoBack"/>
            <w:bookmarkEnd w:id="0"/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F36853" w:rsidP="00422186">
            <w:pPr>
              <w:ind w:firstLine="744"/>
            </w:pPr>
            <w:r>
              <w:t>Objednatel</w:t>
            </w:r>
            <w:r w:rsidR="00D47168" w:rsidRPr="0050582C">
              <w:t>:</w:t>
            </w: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D47168" w:rsidP="00A2189A">
            <w:pPr>
              <w:jc w:val="center"/>
            </w:pPr>
          </w:p>
          <w:p w:rsidR="00D47168" w:rsidRPr="0050582C" w:rsidRDefault="00D47168" w:rsidP="00A2189A">
            <w:pPr>
              <w:jc w:val="center"/>
            </w:pPr>
            <w:r w:rsidRPr="0050582C">
              <w:t>…………………………….</w:t>
            </w:r>
          </w:p>
          <w:p w:rsidR="00D47168" w:rsidRPr="00BB39A6" w:rsidRDefault="00D47168" w:rsidP="00A2189A">
            <w:pPr>
              <w:jc w:val="center"/>
            </w:pPr>
            <w:r w:rsidRPr="00BB39A6">
              <w:rPr>
                <w:rFonts w:eastAsiaTheme="minorHAnsi"/>
                <w:lang w:eastAsia="en-US"/>
              </w:rPr>
              <w:t>JUDr. Petr Vaněk, Ph.D.</w:t>
            </w:r>
          </w:p>
          <w:p w:rsidR="00D47168" w:rsidRPr="0050582C" w:rsidRDefault="00D47168" w:rsidP="00A2189A">
            <w:pPr>
              <w:jc w:val="center"/>
            </w:pPr>
            <w:r w:rsidRPr="0050582C">
              <w:t>generální ředitel</w:t>
            </w:r>
          </w:p>
          <w:p w:rsidR="00D47168" w:rsidRPr="0050582C" w:rsidRDefault="00D47168" w:rsidP="00A2189A">
            <w:pPr>
              <w:jc w:val="center"/>
            </w:pPr>
            <w:r w:rsidRPr="0050582C">
              <w:rPr>
                <w:rFonts w:eastAsiaTheme="minorHAnsi"/>
                <w:b/>
                <w:lang w:eastAsia="en-US"/>
              </w:rPr>
              <w:t>České průmyslové zdravotní pojišťovny</w:t>
            </w:r>
          </w:p>
        </w:tc>
      </w:tr>
    </w:tbl>
    <w:p w:rsidR="00D06B16" w:rsidRPr="0050582C" w:rsidRDefault="00D06B16" w:rsidP="00D47168">
      <w:pPr>
        <w:pStyle w:val="Zkladntext31"/>
        <w:jc w:val="both"/>
        <w:rPr>
          <w:szCs w:val="24"/>
        </w:rPr>
      </w:pPr>
    </w:p>
    <w:p w:rsidR="0050582C" w:rsidRPr="0050582C" w:rsidRDefault="0050582C">
      <w:pPr>
        <w:pStyle w:val="Zkladntext31"/>
        <w:jc w:val="both"/>
        <w:rPr>
          <w:szCs w:val="24"/>
        </w:rPr>
      </w:pPr>
    </w:p>
    <w:sectPr w:rsidR="0050582C" w:rsidRPr="0050582C" w:rsidSect="00007C8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2B62"/>
    <w:multiLevelType w:val="hybridMultilevel"/>
    <w:tmpl w:val="2B5257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03673C"/>
    <w:multiLevelType w:val="hybridMultilevel"/>
    <w:tmpl w:val="4F2A6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D49"/>
    <w:multiLevelType w:val="hybridMultilevel"/>
    <w:tmpl w:val="B378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51"/>
    <w:rsid w:val="00007C89"/>
    <w:rsid w:val="00031FE4"/>
    <w:rsid w:val="00077876"/>
    <w:rsid w:val="00106388"/>
    <w:rsid w:val="00113450"/>
    <w:rsid w:val="00127577"/>
    <w:rsid w:val="0014475C"/>
    <w:rsid w:val="001C7C7C"/>
    <w:rsid w:val="001F3651"/>
    <w:rsid w:val="002C23AA"/>
    <w:rsid w:val="002D060C"/>
    <w:rsid w:val="00353AE7"/>
    <w:rsid w:val="00377CC3"/>
    <w:rsid w:val="003A58BF"/>
    <w:rsid w:val="003F2B4A"/>
    <w:rsid w:val="004050AD"/>
    <w:rsid w:val="0040656D"/>
    <w:rsid w:val="00422186"/>
    <w:rsid w:val="0048039F"/>
    <w:rsid w:val="00495295"/>
    <w:rsid w:val="004C1F47"/>
    <w:rsid w:val="004F0816"/>
    <w:rsid w:val="0050582C"/>
    <w:rsid w:val="00536E59"/>
    <w:rsid w:val="00561A21"/>
    <w:rsid w:val="0056638C"/>
    <w:rsid w:val="006F6B24"/>
    <w:rsid w:val="00722C8B"/>
    <w:rsid w:val="007C2B43"/>
    <w:rsid w:val="008A0AAB"/>
    <w:rsid w:val="009E7453"/>
    <w:rsid w:val="00A12317"/>
    <w:rsid w:val="00A31B20"/>
    <w:rsid w:val="00A86A5D"/>
    <w:rsid w:val="00AF3E5A"/>
    <w:rsid w:val="00B2354A"/>
    <w:rsid w:val="00B734EE"/>
    <w:rsid w:val="00BB1B69"/>
    <w:rsid w:val="00BB39A6"/>
    <w:rsid w:val="00C12D30"/>
    <w:rsid w:val="00C13112"/>
    <w:rsid w:val="00CD278D"/>
    <w:rsid w:val="00D06B16"/>
    <w:rsid w:val="00D13462"/>
    <w:rsid w:val="00D43EC3"/>
    <w:rsid w:val="00D47168"/>
    <w:rsid w:val="00DC1AAD"/>
    <w:rsid w:val="00DC2081"/>
    <w:rsid w:val="00E831E1"/>
    <w:rsid w:val="00E94940"/>
    <w:rsid w:val="00EF4485"/>
    <w:rsid w:val="00F102E1"/>
    <w:rsid w:val="00F36853"/>
    <w:rsid w:val="00F45EF7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BEECD-A000-44DF-910A-F1734957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C8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07C89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007C8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07C89"/>
    <w:pPr>
      <w:keepNext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007C89"/>
    <w:pPr>
      <w:keepNext/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007C89"/>
    <w:pPr>
      <w:keepNext/>
      <w:jc w:val="both"/>
      <w:outlineLvl w:val="4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qFormat/>
    <w:rsid w:val="00377CC3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007C89"/>
    <w:pPr>
      <w:keepNext/>
      <w:ind w:left="4956"/>
      <w:jc w:val="both"/>
      <w:outlineLvl w:val="7"/>
    </w:pPr>
    <w:rPr>
      <w:i/>
      <w:i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9z0">
    <w:name w:val="WW8Num29z0"/>
    <w:rsid w:val="00007C89"/>
    <w:rPr>
      <w:b/>
      <w:i w:val="0"/>
    </w:rPr>
  </w:style>
  <w:style w:type="character" w:customStyle="1" w:styleId="WW8Num40z0">
    <w:name w:val="WW8Num40z0"/>
    <w:rsid w:val="00007C8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007C89"/>
    <w:rPr>
      <w:rFonts w:ascii="Courier New" w:hAnsi="Courier New"/>
    </w:rPr>
  </w:style>
  <w:style w:type="character" w:customStyle="1" w:styleId="WW8Num40z2">
    <w:name w:val="WW8Num40z2"/>
    <w:rsid w:val="00007C89"/>
    <w:rPr>
      <w:rFonts w:ascii="Wingdings" w:hAnsi="Wingdings"/>
    </w:rPr>
  </w:style>
  <w:style w:type="character" w:customStyle="1" w:styleId="WW8Num40z3">
    <w:name w:val="WW8Num40z3"/>
    <w:rsid w:val="00007C89"/>
    <w:rPr>
      <w:rFonts w:ascii="Symbol" w:hAnsi="Symbol"/>
    </w:rPr>
  </w:style>
  <w:style w:type="character" w:customStyle="1" w:styleId="WW8Num96z0">
    <w:name w:val="WW8Num96z0"/>
    <w:rsid w:val="00007C89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6z1">
    <w:name w:val="WW8Num96z1"/>
    <w:rsid w:val="00007C89"/>
    <w:rPr>
      <w:rFonts w:ascii="Courier New" w:hAnsi="Courier New"/>
    </w:rPr>
  </w:style>
  <w:style w:type="character" w:customStyle="1" w:styleId="WW8Num96z2">
    <w:name w:val="WW8Num96z2"/>
    <w:rsid w:val="00007C89"/>
    <w:rPr>
      <w:rFonts w:ascii="Wingdings" w:hAnsi="Wingdings"/>
    </w:rPr>
  </w:style>
  <w:style w:type="character" w:customStyle="1" w:styleId="WW8Num96z3">
    <w:name w:val="WW8Num96z3"/>
    <w:rsid w:val="00007C89"/>
    <w:rPr>
      <w:rFonts w:ascii="Symbol" w:hAnsi="Symbol"/>
    </w:rPr>
  </w:style>
  <w:style w:type="character" w:customStyle="1" w:styleId="WW8Num152z0">
    <w:name w:val="WW8Num152z0"/>
    <w:rsid w:val="00007C89"/>
    <w:rPr>
      <w:rFonts w:ascii="Arial" w:hAnsi="Arial"/>
      <w:b/>
      <w:i w:val="0"/>
      <w:sz w:val="22"/>
    </w:rPr>
  </w:style>
  <w:style w:type="character" w:customStyle="1" w:styleId="WW8Num152z1">
    <w:name w:val="WW8Num152z1"/>
    <w:rsid w:val="00007C89"/>
    <w:rPr>
      <w:b/>
      <w:i w:val="0"/>
    </w:rPr>
  </w:style>
  <w:style w:type="character" w:customStyle="1" w:styleId="WW8Num160z0">
    <w:name w:val="WW8Num160z0"/>
    <w:rsid w:val="00007C89"/>
    <w:rPr>
      <w:b/>
    </w:rPr>
  </w:style>
  <w:style w:type="character" w:customStyle="1" w:styleId="Standardnpsmoodstavce1">
    <w:name w:val="Standardní písmo odstavce1"/>
    <w:rsid w:val="00007C89"/>
  </w:style>
  <w:style w:type="character" w:styleId="Hypertextovodkaz">
    <w:name w:val="Hyperlink"/>
    <w:basedOn w:val="Standardnpsmoodstavce1"/>
    <w:rsid w:val="00007C89"/>
    <w:rPr>
      <w:color w:val="0000FF"/>
      <w:u w:val="single"/>
    </w:rPr>
  </w:style>
  <w:style w:type="character" w:styleId="Sledovanodkaz">
    <w:name w:val="FollowedHyperlink"/>
    <w:basedOn w:val="Standardnpsmoodstavce1"/>
    <w:rsid w:val="00007C89"/>
    <w:rPr>
      <w:color w:val="800080"/>
      <w:u w:val="single"/>
    </w:rPr>
  </w:style>
  <w:style w:type="character" w:customStyle="1" w:styleId="platne1">
    <w:name w:val="platne1"/>
    <w:basedOn w:val="Standardnpsmoodstavce1"/>
    <w:rsid w:val="00007C89"/>
  </w:style>
  <w:style w:type="paragraph" w:customStyle="1" w:styleId="Nadpis">
    <w:name w:val="Nadpis"/>
    <w:basedOn w:val="Normln"/>
    <w:next w:val="Zkladntext"/>
    <w:rsid w:val="00007C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007C89"/>
    <w:pPr>
      <w:jc w:val="center"/>
    </w:pPr>
    <w:rPr>
      <w:b/>
      <w:sz w:val="40"/>
      <w:szCs w:val="20"/>
    </w:rPr>
  </w:style>
  <w:style w:type="paragraph" w:styleId="Seznam">
    <w:name w:val="List"/>
    <w:basedOn w:val="Zkladntext"/>
    <w:rsid w:val="00007C89"/>
    <w:rPr>
      <w:rFonts w:cs="Tahoma"/>
    </w:rPr>
  </w:style>
  <w:style w:type="paragraph" w:customStyle="1" w:styleId="Popisek">
    <w:name w:val="Popisek"/>
    <w:basedOn w:val="Normln"/>
    <w:rsid w:val="00007C8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07C89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007C89"/>
    <w:pPr>
      <w:jc w:val="center"/>
    </w:pPr>
    <w:rPr>
      <w:b/>
      <w:sz w:val="32"/>
      <w:szCs w:val="20"/>
    </w:rPr>
  </w:style>
  <w:style w:type="paragraph" w:customStyle="1" w:styleId="Zkladntext31">
    <w:name w:val="Základní text 31"/>
    <w:basedOn w:val="Normln"/>
    <w:rsid w:val="00007C89"/>
    <w:rPr>
      <w:szCs w:val="20"/>
    </w:rPr>
  </w:style>
  <w:style w:type="paragraph" w:customStyle="1" w:styleId="Zkladntextodsazen21">
    <w:name w:val="Základní text odsazený 21"/>
    <w:basedOn w:val="Normln"/>
    <w:rsid w:val="00007C89"/>
    <w:pPr>
      <w:ind w:left="360" w:hanging="360"/>
    </w:pPr>
  </w:style>
  <w:style w:type="paragraph" w:customStyle="1" w:styleId="Zkladntextodsazen31">
    <w:name w:val="Základní text odsazený 31"/>
    <w:basedOn w:val="Normln"/>
    <w:rsid w:val="00007C89"/>
    <w:pPr>
      <w:ind w:left="360" w:hanging="360"/>
      <w:jc w:val="both"/>
    </w:pPr>
  </w:style>
  <w:style w:type="paragraph" w:styleId="Zkladntextodsazen">
    <w:name w:val="Body Text Indent"/>
    <w:basedOn w:val="Normln"/>
    <w:rsid w:val="00007C89"/>
    <w:pPr>
      <w:ind w:left="360"/>
    </w:pPr>
  </w:style>
  <w:style w:type="paragraph" w:styleId="Nzev">
    <w:name w:val="Title"/>
    <w:basedOn w:val="Normln"/>
    <w:next w:val="Podtitul"/>
    <w:link w:val="NzevChar"/>
    <w:qFormat/>
    <w:rsid w:val="00007C89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007C89"/>
    <w:pPr>
      <w:jc w:val="center"/>
    </w:pPr>
    <w:rPr>
      <w:i/>
      <w:iCs/>
    </w:rPr>
  </w:style>
  <w:style w:type="paragraph" w:styleId="Textbubliny">
    <w:name w:val="Balloon Text"/>
    <w:basedOn w:val="Normln"/>
    <w:rsid w:val="00007C89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377CC3"/>
  </w:style>
  <w:style w:type="paragraph" w:styleId="Zkladntext3">
    <w:name w:val="Body Text 3"/>
    <w:basedOn w:val="Normln"/>
    <w:rsid w:val="00377CC3"/>
    <w:pPr>
      <w:suppressAutoHyphens w:val="0"/>
      <w:spacing w:after="120"/>
    </w:pPr>
    <w:rPr>
      <w:sz w:val="16"/>
      <w:szCs w:val="16"/>
      <w:lang w:eastAsia="cs-CZ"/>
    </w:rPr>
  </w:style>
  <w:style w:type="paragraph" w:styleId="Bezmezer">
    <w:name w:val="No Spacing"/>
    <w:uiPriority w:val="1"/>
    <w:qFormat/>
    <w:rsid w:val="00D43EC3"/>
    <w:rPr>
      <w:rFonts w:ascii="Calibri" w:hAnsi="Calibri" w:cs="Calibri"/>
      <w:sz w:val="22"/>
      <w:szCs w:val="22"/>
      <w:lang w:val="en-US" w:eastAsia="en-US"/>
    </w:rPr>
  </w:style>
  <w:style w:type="character" w:customStyle="1" w:styleId="NzevChar">
    <w:name w:val="Název Char"/>
    <w:basedOn w:val="Standardnpsmoodstavce"/>
    <w:link w:val="Nzev"/>
    <w:rsid w:val="0050582C"/>
    <w:rPr>
      <w:b/>
      <w:bCs/>
      <w:sz w:val="28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50582C"/>
  </w:style>
  <w:style w:type="paragraph" w:styleId="Odstavecseseznamem">
    <w:name w:val="List Paragraph"/>
    <w:basedOn w:val="Normln"/>
    <w:uiPriority w:val="34"/>
    <w:qFormat/>
    <w:rsid w:val="0050582C"/>
    <w:pPr>
      <w:ind w:left="720"/>
      <w:contextualSpacing/>
    </w:pPr>
  </w:style>
  <w:style w:type="paragraph" w:customStyle="1" w:styleId="Default">
    <w:name w:val="Default"/>
    <w:rsid w:val="00C12D3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NÁJMU  NEBYTOVÝCH</vt:lpstr>
    </vt:vector>
  </TitlesOfParts>
  <Company>Spolecnost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NÁJMU  NEBYTOVÝCH</dc:title>
  <dc:creator>Turkova</dc:creator>
  <cp:lastModifiedBy>Nováková Jitka</cp:lastModifiedBy>
  <cp:revision>7</cp:revision>
  <cp:lastPrinted>2004-10-12T12:38:00Z</cp:lastPrinted>
  <dcterms:created xsi:type="dcterms:W3CDTF">2017-02-14T08:39:00Z</dcterms:created>
  <dcterms:modified xsi:type="dcterms:W3CDTF">2017-02-27T11:28:00Z</dcterms:modified>
</cp:coreProperties>
</file>