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3F" w:rsidRPr="00DF1BDF" w:rsidRDefault="00DF1BDF">
      <w:pPr>
        <w:rPr>
          <w:b/>
          <w:u w:val="single"/>
        </w:rPr>
      </w:pPr>
      <w:r w:rsidRPr="00DF1BDF">
        <w:rPr>
          <w:b/>
          <w:u w:val="single"/>
        </w:rPr>
        <w:t>Příloha č. 7- PLÁN REVIZÍ A ZKOUŠEK K VĚCEM</w:t>
      </w:r>
    </w:p>
    <w:p w:rsidR="00DF1BDF" w:rsidRDefault="00DF1BDF">
      <w:r w:rsidRPr="00DF1BDF">
        <w:rPr>
          <w:noProof/>
          <w:lang w:eastAsia="cs-CZ"/>
        </w:rPr>
        <w:drawing>
          <wp:inline distT="0" distB="0" distL="0" distR="0" wp14:anchorId="01CC2C07" wp14:editId="10C1B8A6">
            <wp:extent cx="6840220" cy="718802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18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DF" w:rsidRDefault="00DF1BDF"/>
    <w:p w:rsidR="00DF1BDF" w:rsidRDefault="00DF1BDF">
      <w:r>
        <w:t>Revize a kontroly č. 1-25 jsou uloženy v kanceláři vedoucího provozu LLM, kontroly č. 26-34 jsou uloženy na pracovišti elektroléčby.</w:t>
      </w:r>
    </w:p>
    <w:p w:rsidR="00DF1BDF" w:rsidRDefault="00DF1BDF"/>
    <w:p w:rsidR="00DF1BDF" w:rsidRDefault="00DF1BDF">
      <w:r>
        <w:t xml:space="preserve">Vypracovala: </w:t>
      </w:r>
      <w:proofErr w:type="spellStart"/>
      <w:r w:rsidR="002E4F5B">
        <w:t>xxx</w:t>
      </w:r>
      <w:proofErr w:type="spellEnd"/>
      <w:r w:rsidR="002E4F5B">
        <w:t xml:space="preserve"> xxx</w:t>
      </w:r>
      <w:bookmarkStart w:id="0" w:name="_GoBack"/>
      <w:bookmarkEnd w:id="0"/>
    </w:p>
    <w:sectPr w:rsidR="00DF1BDF" w:rsidSect="00DF1B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DF"/>
    <w:rsid w:val="002E4F5B"/>
    <w:rsid w:val="00DF1BDF"/>
    <w:rsid w:val="00E4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FD027-DF63-4F96-B4CE-658DF0BB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Blanka SVOBODOVA</cp:lastModifiedBy>
  <cp:revision>2</cp:revision>
  <dcterms:created xsi:type="dcterms:W3CDTF">2020-12-03T08:16:00Z</dcterms:created>
  <dcterms:modified xsi:type="dcterms:W3CDTF">2021-01-15T09:47:00Z</dcterms:modified>
</cp:coreProperties>
</file>