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2021/0092</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4716E7"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4716E7"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KASTO Tábor,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Chýnovská 178</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391 56</w:t>
                  </w:r>
                  <w:r w:rsidR="009B4271" w:rsidRPr="005E5B6B">
                    <w:rPr>
                      <w:rFonts w:ascii="Arial" w:hAnsi="Arial" w:cs="Arial"/>
                      <w:b/>
                      <w:sz w:val="18"/>
                      <w:szCs w:val="18"/>
                    </w:rPr>
                    <w:t xml:space="preserve"> </w:t>
                  </w:r>
                  <w:r>
                    <w:rPr>
                      <w:rFonts w:ascii="Arial" w:hAnsi="Arial" w:cs="Arial"/>
                      <w:b/>
                      <w:sz w:val="18"/>
                      <w:szCs w:val="18"/>
                    </w:rPr>
                    <w:t>Tábor Měšice</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46679022</w:t>
                  </w:r>
                  <w:r w:rsidRPr="005E5B6B">
                    <w:rPr>
                      <w:rFonts w:ascii="Arial" w:hAnsi="Arial" w:cs="Arial"/>
                      <w:b/>
                      <w:sz w:val="18"/>
                      <w:szCs w:val="18"/>
                    </w:rPr>
                    <w:tab/>
                    <w:t xml:space="preserve">DIČ: </w:t>
                  </w:r>
                  <w:r w:rsidR="005E5B6B">
                    <w:rPr>
                      <w:rFonts w:ascii="Arial" w:hAnsi="Arial" w:cs="Arial"/>
                      <w:b/>
                      <w:sz w:val="18"/>
                      <w:szCs w:val="18"/>
                    </w:rPr>
                    <w:t>CZ46679022</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stavební stroje CASE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4A572A" w:rsidRDefault="004716E7">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4A572A">
        <w:br w:type="page"/>
      </w:r>
    </w:p>
    <w:p w:rsidR="004A572A" w:rsidRDefault="004A572A">
      <w:r>
        <w:lastRenderedPageBreak/>
        <w:t xml:space="preserve">Datum potvrzení objednávky dodavatelem:  </w:t>
      </w:r>
      <w:r w:rsidR="004716E7">
        <w:t>21.1.2021</w:t>
      </w:r>
    </w:p>
    <w:p w:rsidR="004A572A" w:rsidRDefault="004A572A">
      <w:r>
        <w:t>Potvrzení objednávky:</w:t>
      </w:r>
    </w:p>
    <w:p w:rsidR="004716E7" w:rsidRDefault="004716E7">
      <w:r>
        <w:t>čt 21.1.2021 14:57</w:t>
      </w:r>
    </w:p>
    <w:p w:rsidR="004716E7" w:rsidRDefault="004716E7"/>
    <w:p w:rsidR="004716E7" w:rsidRDefault="004716E7">
      <w:r>
        <w:t>RE: Potvrzení roční objednávky 2021_0092 KASTO Tábor_RS</w:t>
      </w:r>
    </w:p>
    <w:p w:rsidR="004716E7" w:rsidRDefault="004716E7"/>
    <w:p w:rsidR="004716E7" w:rsidRDefault="004716E7">
      <w:r>
        <w:t>Dobrý den,</w:t>
      </w:r>
    </w:p>
    <w:p w:rsidR="004716E7" w:rsidRDefault="004716E7"/>
    <w:p w:rsidR="004716E7" w:rsidRDefault="004716E7">
      <w:r>
        <w:t>Beru na vědomí a souhlasím.</w:t>
      </w:r>
    </w:p>
    <w:p w:rsidR="004716E7" w:rsidRDefault="004716E7"/>
    <w:p w:rsidR="004716E7" w:rsidRDefault="004716E7">
      <w:r>
        <w:t xml:space="preserve">Děkuji a jsem s pozdravem, </w:t>
      </w:r>
    </w:p>
    <w:p w:rsidR="004A572A" w:rsidRDefault="004A572A">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2A" w:rsidRDefault="004A572A" w:rsidP="000071C6">
      <w:pPr>
        <w:spacing w:after="0" w:line="240" w:lineRule="auto"/>
      </w:pPr>
      <w:r>
        <w:separator/>
      </w:r>
    </w:p>
  </w:endnote>
  <w:endnote w:type="continuationSeparator" w:id="0">
    <w:p w:rsidR="004A572A" w:rsidRDefault="004A572A"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4716E7">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2A" w:rsidRDefault="004A572A" w:rsidP="000071C6">
      <w:pPr>
        <w:spacing w:after="0" w:line="240" w:lineRule="auto"/>
      </w:pPr>
      <w:r>
        <w:separator/>
      </w:r>
    </w:p>
  </w:footnote>
  <w:footnote w:type="continuationSeparator" w:id="0">
    <w:p w:rsidR="004A572A" w:rsidRDefault="004A572A"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716E7"/>
    <w:rsid w:val="00483770"/>
    <w:rsid w:val="004A572A"/>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92AAFC3-43F1-4A7D-ADEF-EDB69F1E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F8A3-454C-4FD6-BBAC-5A25A088F03D}">
  <ds:schemaRefs>
    <ds:schemaRef ds:uri="http://schemas.openxmlformats.org/officeDocument/2006/bibliography"/>
  </ds:schemaRefs>
</ds:datastoreItem>
</file>

<file path=customXml/itemProps2.xml><?xml version="1.0" encoding="utf-8"?>
<ds:datastoreItem xmlns:ds="http://schemas.openxmlformats.org/officeDocument/2006/customXml" ds:itemID="{2D26E1EB-9AA0-460E-9B17-69A61D46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1508</Characters>
  <Application>Microsoft Office Word</Application>
  <DocSecurity>0</DocSecurity>
  <Lines>12</Lines>
  <Paragraphs>3</Paragraphs>
  <ScaleCrop>false</ScaleCrop>
  <Company>VODÁRNA PLZEŇ a.s.</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2021-01-22T11:51:00Z</dcterms:created>
  <dcterms:modified xsi:type="dcterms:W3CDTF">2021-01-22T11:51:00Z</dcterms:modified>
</cp:coreProperties>
</file>