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CBC42" w14:textId="77777777" w:rsidR="004068D1" w:rsidRDefault="0000551E" w:rsidP="00110ED2">
      <w:pPr>
        <w:tabs>
          <w:tab w:val="left" w:pos="6946"/>
        </w:tabs>
        <w:spacing w:after="0"/>
        <w:jc w:val="center"/>
        <w:rPr>
          <w:rFonts w:cs="Arial"/>
          <w:b/>
          <w:caps/>
          <w:szCs w:val="22"/>
        </w:rPr>
      </w:pPr>
      <w:bookmarkStart w:id="0" w:name="_GoBack"/>
      <w:bookmarkEnd w:id="0"/>
      <w:r w:rsidRPr="006C3557">
        <w:rPr>
          <w:rFonts w:cs="Arial"/>
          <w:b/>
          <w:sz w:val="36"/>
          <w:szCs w:val="36"/>
        </w:rPr>
        <w:t>Požadavek na změnu (RfC)</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643FCF" w:rsidRPr="00643FCF">
        <w:rPr>
          <w:rFonts w:cs="Arial"/>
          <w:b/>
          <w:sz w:val="36"/>
          <w:szCs w:val="36"/>
        </w:rPr>
        <w:t>Z30406</w:t>
      </w:r>
    </w:p>
    <w:p w14:paraId="472F2F5B" w14:textId="77777777" w:rsidR="0000551E" w:rsidRDefault="0000551E" w:rsidP="00B77624">
      <w:pPr>
        <w:spacing w:after="0"/>
        <w:jc w:val="center"/>
        <w:rPr>
          <w:rFonts w:cs="Arial"/>
          <w:b/>
          <w:caps/>
          <w:szCs w:val="22"/>
        </w:rPr>
      </w:pPr>
    </w:p>
    <w:p w14:paraId="783887CD" w14:textId="77777777" w:rsidR="0000551E" w:rsidRPr="006C3557" w:rsidRDefault="0000551E" w:rsidP="009B2889">
      <w:pPr>
        <w:rPr>
          <w:rFonts w:cs="Arial"/>
          <w:b/>
          <w:caps/>
          <w:szCs w:val="22"/>
        </w:rPr>
      </w:pPr>
      <w:r w:rsidRPr="006C3557">
        <w:rPr>
          <w:rFonts w:cs="Arial"/>
          <w:b/>
          <w:caps/>
          <w:szCs w:val="22"/>
        </w:rPr>
        <w:t>a – věcné zadání</w:t>
      </w:r>
    </w:p>
    <w:p w14:paraId="2BBECA32"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W w:w="234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01"/>
        <w:gridCol w:w="739"/>
      </w:tblGrid>
      <w:tr w:rsidR="00110ED2" w:rsidRPr="006C3557" w14:paraId="18D94B67" w14:textId="77777777" w:rsidTr="00110ED2">
        <w:trPr>
          <w:trHeight w:val="253"/>
        </w:trPr>
        <w:tc>
          <w:tcPr>
            <w:tcW w:w="1601" w:type="dxa"/>
            <w:tcBorders>
              <w:top w:val="single" w:sz="8" w:space="0" w:color="auto"/>
              <w:left w:val="single" w:sz="8" w:space="0" w:color="auto"/>
              <w:bottom w:val="single" w:sz="8" w:space="0" w:color="auto"/>
            </w:tcBorders>
            <w:vAlign w:val="center"/>
          </w:tcPr>
          <w:p w14:paraId="515FAA6B" w14:textId="77777777" w:rsidR="00110ED2" w:rsidRPr="009D0844" w:rsidRDefault="00110ED2" w:rsidP="00091C53">
            <w:pPr>
              <w:pStyle w:val="Tabulka"/>
              <w:rPr>
                <w:rStyle w:val="Siln"/>
                <w:szCs w:val="22"/>
              </w:rPr>
            </w:pPr>
            <w:r w:rsidRPr="009D0844">
              <w:rPr>
                <w:b/>
                <w:szCs w:val="22"/>
              </w:rPr>
              <w:t>ID PK MZe</w:t>
            </w:r>
            <w:r w:rsidRPr="009D0844">
              <w:rPr>
                <w:rStyle w:val="Odkaznavysvtlivky"/>
                <w:szCs w:val="22"/>
              </w:rPr>
              <w:endnoteReference w:id="3"/>
            </w:r>
            <w:r w:rsidRPr="009D0844">
              <w:rPr>
                <w:b/>
                <w:szCs w:val="22"/>
              </w:rPr>
              <w:t>:</w:t>
            </w:r>
          </w:p>
        </w:tc>
        <w:tc>
          <w:tcPr>
            <w:tcW w:w="739" w:type="dxa"/>
            <w:vAlign w:val="center"/>
          </w:tcPr>
          <w:p w14:paraId="5E19A4EF" w14:textId="77777777" w:rsidR="00110ED2" w:rsidRPr="009D0844" w:rsidRDefault="001B0FC9" w:rsidP="009D0844">
            <w:pPr>
              <w:pStyle w:val="Tabulka"/>
              <w:jc w:val="center"/>
              <w:rPr>
                <w:b/>
              </w:rPr>
            </w:pPr>
            <w:r>
              <w:rPr>
                <w:b/>
              </w:rPr>
              <w:t>5</w:t>
            </w:r>
            <w:r w:rsidR="009955F6">
              <w:rPr>
                <w:b/>
              </w:rPr>
              <w:t>64</w:t>
            </w:r>
          </w:p>
        </w:tc>
      </w:tr>
    </w:tbl>
    <w:p w14:paraId="632E7B71" w14:textId="77777777" w:rsidR="0000551E" w:rsidRPr="006C3557"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51"/>
        <w:gridCol w:w="1441"/>
        <w:gridCol w:w="1276"/>
        <w:gridCol w:w="2977"/>
        <w:gridCol w:w="2273"/>
      </w:tblGrid>
      <w:tr w:rsidR="00B73A7D" w:rsidRPr="006C3557" w14:paraId="52F5E237" w14:textId="77777777" w:rsidTr="00110ED2">
        <w:tc>
          <w:tcPr>
            <w:tcW w:w="1951" w:type="dxa"/>
            <w:tcBorders>
              <w:top w:val="single" w:sz="8" w:space="0" w:color="auto"/>
              <w:left w:val="single" w:sz="8" w:space="0" w:color="auto"/>
            </w:tcBorders>
            <w:shd w:val="clear" w:color="auto" w:fill="auto"/>
            <w:vAlign w:val="center"/>
          </w:tcPr>
          <w:p w14:paraId="094293C4" w14:textId="77777777" w:rsidR="00B73A7D" w:rsidRPr="009D0844" w:rsidRDefault="00B73A7D" w:rsidP="007141C2">
            <w:pPr>
              <w:pStyle w:val="Tabulka"/>
              <w:rPr>
                <w:rStyle w:val="Siln"/>
                <w:b w:val="0"/>
                <w:szCs w:val="22"/>
              </w:rPr>
            </w:pPr>
            <w:r w:rsidRPr="009D0844">
              <w:rPr>
                <w:b/>
                <w:szCs w:val="22"/>
              </w:rPr>
              <w:t>Název změny</w:t>
            </w:r>
            <w:r w:rsidRPr="009D0844">
              <w:rPr>
                <w:rStyle w:val="Odkaznavysvtlivky"/>
                <w:szCs w:val="22"/>
              </w:rPr>
              <w:endnoteReference w:id="4"/>
            </w:r>
            <w:r w:rsidRPr="009D0844">
              <w:rPr>
                <w:b/>
                <w:szCs w:val="22"/>
              </w:rPr>
              <w:t>:</w:t>
            </w:r>
          </w:p>
        </w:tc>
        <w:tc>
          <w:tcPr>
            <w:tcW w:w="7967" w:type="dxa"/>
            <w:gridSpan w:val="4"/>
            <w:tcBorders>
              <w:top w:val="single" w:sz="8" w:space="0" w:color="auto"/>
              <w:right w:val="single" w:sz="8" w:space="0" w:color="auto"/>
            </w:tcBorders>
            <w:shd w:val="clear" w:color="auto" w:fill="auto"/>
            <w:vAlign w:val="center"/>
          </w:tcPr>
          <w:p w14:paraId="5A2B8764" w14:textId="77777777" w:rsidR="00B73A7D" w:rsidRPr="009D0844" w:rsidRDefault="008013DE" w:rsidP="008D6D0C">
            <w:pPr>
              <w:pStyle w:val="Tabulka"/>
              <w:rPr>
                <w:b/>
                <w:szCs w:val="22"/>
              </w:rPr>
            </w:pPr>
            <w:r w:rsidRPr="009D0844">
              <w:rPr>
                <w:b/>
                <w:szCs w:val="22"/>
              </w:rPr>
              <w:t>LPIS</w:t>
            </w:r>
            <w:r w:rsidR="00007324">
              <w:rPr>
                <w:b/>
                <w:szCs w:val="22"/>
              </w:rPr>
              <w:t xml:space="preserve"> </w:t>
            </w:r>
            <w:r w:rsidR="002F748F">
              <w:rPr>
                <w:b/>
                <w:szCs w:val="22"/>
              </w:rPr>
              <w:t xml:space="preserve">-  drobné úpravy </w:t>
            </w:r>
          </w:p>
        </w:tc>
      </w:tr>
      <w:tr w:rsidR="00B73A7D" w:rsidRPr="006C3557" w14:paraId="0742779C" w14:textId="77777777" w:rsidTr="00161AB6">
        <w:tc>
          <w:tcPr>
            <w:tcW w:w="3392" w:type="dxa"/>
            <w:gridSpan w:val="2"/>
            <w:tcBorders>
              <w:left w:val="single" w:sz="8" w:space="0" w:color="auto"/>
              <w:bottom w:val="single" w:sz="8" w:space="0" w:color="auto"/>
            </w:tcBorders>
            <w:shd w:val="clear" w:color="auto" w:fill="auto"/>
            <w:vAlign w:val="center"/>
          </w:tcPr>
          <w:p w14:paraId="3DF43E7C" w14:textId="77777777" w:rsidR="00B73A7D" w:rsidRPr="009D0844" w:rsidRDefault="00B73A7D" w:rsidP="008A4500">
            <w:pPr>
              <w:pStyle w:val="Tabulka"/>
              <w:rPr>
                <w:rStyle w:val="Siln"/>
                <w:b w:val="0"/>
                <w:szCs w:val="22"/>
              </w:rPr>
            </w:pPr>
            <w:r w:rsidRPr="009D0844">
              <w:rPr>
                <w:rStyle w:val="Siln"/>
                <w:szCs w:val="22"/>
              </w:rPr>
              <w:t>Datum předložení požadavku:</w:t>
            </w:r>
          </w:p>
        </w:tc>
        <w:tc>
          <w:tcPr>
            <w:tcW w:w="1276" w:type="dxa"/>
            <w:tcBorders>
              <w:bottom w:val="single" w:sz="8" w:space="0" w:color="auto"/>
              <w:right w:val="dotted" w:sz="4" w:space="0" w:color="auto"/>
            </w:tcBorders>
            <w:shd w:val="clear" w:color="auto" w:fill="auto"/>
            <w:vAlign w:val="center"/>
          </w:tcPr>
          <w:p w14:paraId="5E0DE11A" w14:textId="77777777" w:rsidR="00B73A7D" w:rsidRPr="009D0844" w:rsidRDefault="001B0FC9" w:rsidP="006F6F21">
            <w:pPr>
              <w:pStyle w:val="Tabulka"/>
              <w:rPr>
                <w:szCs w:val="22"/>
              </w:rPr>
            </w:pPr>
            <w:r>
              <w:rPr>
                <w:szCs w:val="22"/>
              </w:rPr>
              <w:t>1.1</w:t>
            </w:r>
            <w:r w:rsidR="002F748F">
              <w:rPr>
                <w:szCs w:val="22"/>
              </w:rPr>
              <w:t>1</w:t>
            </w:r>
            <w:r>
              <w:rPr>
                <w:szCs w:val="22"/>
              </w:rPr>
              <w:t>.2020</w:t>
            </w:r>
          </w:p>
        </w:tc>
        <w:tc>
          <w:tcPr>
            <w:tcW w:w="2977" w:type="dxa"/>
            <w:tcBorders>
              <w:left w:val="dotted" w:sz="4" w:space="0" w:color="auto"/>
              <w:bottom w:val="single" w:sz="8" w:space="0" w:color="auto"/>
            </w:tcBorders>
            <w:shd w:val="clear" w:color="auto" w:fill="auto"/>
            <w:vAlign w:val="center"/>
          </w:tcPr>
          <w:p w14:paraId="55819C47" w14:textId="77777777" w:rsidR="00B73A7D" w:rsidRPr="009D0844" w:rsidRDefault="00B73A7D" w:rsidP="008A4500">
            <w:pPr>
              <w:pStyle w:val="Tabulka"/>
              <w:rPr>
                <w:rStyle w:val="Siln"/>
                <w:b w:val="0"/>
                <w:szCs w:val="22"/>
              </w:rPr>
            </w:pPr>
            <w:r w:rsidRPr="009D0844">
              <w:rPr>
                <w:rStyle w:val="Siln"/>
                <w:szCs w:val="22"/>
              </w:rPr>
              <w:t>Požadované datum nasazení:</w:t>
            </w:r>
          </w:p>
        </w:tc>
        <w:tc>
          <w:tcPr>
            <w:tcW w:w="2273" w:type="dxa"/>
            <w:tcBorders>
              <w:bottom w:val="single" w:sz="8" w:space="0" w:color="auto"/>
              <w:right w:val="single" w:sz="8" w:space="0" w:color="auto"/>
            </w:tcBorders>
            <w:shd w:val="clear" w:color="auto" w:fill="auto"/>
            <w:vAlign w:val="center"/>
          </w:tcPr>
          <w:p w14:paraId="685536F8" w14:textId="77777777" w:rsidR="00B73A7D" w:rsidRDefault="009E6887" w:rsidP="0037452C">
            <w:pPr>
              <w:pStyle w:val="Tabulka"/>
              <w:rPr>
                <w:szCs w:val="22"/>
              </w:rPr>
            </w:pPr>
            <w:r>
              <w:rPr>
                <w:szCs w:val="22"/>
              </w:rPr>
              <w:t>31.</w:t>
            </w:r>
            <w:r w:rsidR="001B0FC9">
              <w:rPr>
                <w:szCs w:val="22"/>
              </w:rPr>
              <w:t>0</w:t>
            </w:r>
            <w:r w:rsidR="002F748F">
              <w:rPr>
                <w:szCs w:val="22"/>
              </w:rPr>
              <w:t>3</w:t>
            </w:r>
            <w:r w:rsidR="001B7FCF">
              <w:rPr>
                <w:szCs w:val="22"/>
              </w:rPr>
              <w:t>.2020</w:t>
            </w:r>
          </w:p>
          <w:p w14:paraId="282AA681" w14:textId="77777777" w:rsidR="002F748F" w:rsidRPr="009D0844" w:rsidRDefault="002F748F" w:rsidP="0037452C">
            <w:pPr>
              <w:pStyle w:val="Tabulka"/>
              <w:rPr>
                <w:szCs w:val="22"/>
              </w:rPr>
            </w:pPr>
            <w:r>
              <w:rPr>
                <w:szCs w:val="22"/>
              </w:rPr>
              <w:t>a dle dílčích termínů</w:t>
            </w:r>
          </w:p>
        </w:tc>
      </w:tr>
    </w:tbl>
    <w:p w14:paraId="1BF35FDC" w14:textId="77777777" w:rsidR="0000551E" w:rsidRPr="006C3557"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10ED2" w:rsidRPr="006C3557" w14:paraId="6EA46B51" w14:textId="77777777" w:rsidTr="00110ED2">
        <w:tc>
          <w:tcPr>
            <w:tcW w:w="2258" w:type="dxa"/>
            <w:tcBorders>
              <w:top w:val="single" w:sz="8" w:space="0" w:color="auto"/>
              <w:left w:val="single" w:sz="8" w:space="0" w:color="auto"/>
              <w:bottom w:val="single" w:sz="8" w:space="0" w:color="auto"/>
            </w:tcBorders>
            <w:shd w:val="clear" w:color="auto" w:fill="auto"/>
            <w:vAlign w:val="center"/>
          </w:tcPr>
          <w:p w14:paraId="62B139A3" w14:textId="77777777" w:rsidR="0000551E" w:rsidRPr="009D0844" w:rsidRDefault="0000551E" w:rsidP="00337DDA">
            <w:pPr>
              <w:pStyle w:val="Tabulka"/>
              <w:rPr>
                <w:szCs w:val="22"/>
              </w:rPr>
            </w:pPr>
            <w:r w:rsidRPr="009D0844">
              <w:rPr>
                <w:rStyle w:val="Siln"/>
                <w:szCs w:val="22"/>
              </w:rPr>
              <w:t>Kategorie změny</w:t>
            </w:r>
            <w:r w:rsidRPr="009D0844">
              <w:rPr>
                <w:rStyle w:val="Odkaznavysvtlivky"/>
                <w:bCs w:val="0"/>
                <w:szCs w:val="22"/>
              </w:rPr>
              <w:endnoteReference w:id="5"/>
            </w:r>
            <w:r w:rsidRPr="009D0844">
              <w:rPr>
                <w:rStyle w:val="Siln"/>
                <w:szCs w:val="22"/>
              </w:rPr>
              <w:t>:</w:t>
            </w:r>
          </w:p>
        </w:tc>
        <w:tc>
          <w:tcPr>
            <w:tcW w:w="2948" w:type="dxa"/>
            <w:tcBorders>
              <w:top w:val="single" w:sz="8" w:space="0" w:color="auto"/>
              <w:bottom w:val="single" w:sz="8" w:space="0" w:color="auto"/>
              <w:right w:val="dotted" w:sz="4" w:space="0" w:color="auto"/>
            </w:tcBorders>
            <w:shd w:val="clear" w:color="auto" w:fill="auto"/>
            <w:vAlign w:val="center"/>
          </w:tcPr>
          <w:p w14:paraId="43FCFD54" w14:textId="77777777" w:rsidR="0000551E" w:rsidRPr="009D0844" w:rsidRDefault="0000551E" w:rsidP="00337DDA">
            <w:pPr>
              <w:pStyle w:val="Tabulka"/>
              <w:rPr>
                <w:sz w:val="20"/>
                <w:szCs w:val="20"/>
              </w:rPr>
            </w:pPr>
            <w:r w:rsidRPr="009D0844">
              <w:rPr>
                <w:sz w:val="20"/>
                <w:szCs w:val="20"/>
              </w:rPr>
              <w:t xml:space="preserve">Normální  </w:t>
            </w:r>
            <w:r w:rsidR="00B01DEF" w:rsidRPr="009D0844">
              <w:rPr>
                <w:rFonts w:ascii="MS Gothic" w:eastAsia="MS Gothic" w:hAnsi="MS Gothic" w:hint="eastAsia"/>
                <w:sz w:val="20"/>
                <w:szCs w:val="20"/>
              </w:rPr>
              <w:t>☒</w:t>
            </w:r>
            <w:r w:rsidRPr="009D0844">
              <w:rPr>
                <w:sz w:val="20"/>
                <w:szCs w:val="20"/>
              </w:rPr>
              <w:t xml:space="preserve">     Urgentní </w:t>
            </w:r>
            <w:r w:rsidR="009E6887" w:rsidRPr="00290A21">
              <w:rPr>
                <w:rFonts w:ascii="MS Gothic" w:eastAsia="MS Gothic" w:hAnsi="MS Gothic" w:hint="eastAsia"/>
                <w:sz w:val="20"/>
                <w:szCs w:val="20"/>
              </w:rPr>
              <w:t>☐</w:t>
            </w:r>
            <w:r w:rsidRPr="009D0844">
              <w:rPr>
                <w:sz w:val="20"/>
                <w:szCs w:val="20"/>
              </w:rPr>
              <w:t xml:space="preserve"> </w:t>
            </w:r>
          </w:p>
        </w:tc>
        <w:tc>
          <w:tcPr>
            <w:tcW w:w="1305" w:type="dxa"/>
            <w:tcBorders>
              <w:top w:val="single" w:sz="8" w:space="0" w:color="auto"/>
              <w:left w:val="dotted" w:sz="4" w:space="0" w:color="auto"/>
              <w:bottom w:val="single" w:sz="8" w:space="0" w:color="auto"/>
            </w:tcBorders>
            <w:shd w:val="clear" w:color="auto" w:fill="auto"/>
            <w:vAlign w:val="center"/>
          </w:tcPr>
          <w:p w14:paraId="5B8F548F" w14:textId="77777777" w:rsidR="0000551E" w:rsidRPr="009D0844" w:rsidRDefault="0000551E" w:rsidP="00337DDA">
            <w:pPr>
              <w:pStyle w:val="Tabulka"/>
              <w:rPr>
                <w:rStyle w:val="Siln"/>
                <w:b w:val="0"/>
                <w:szCs w:val="22"/>
              </w:rPr>
            </w:pPr>
            <w:r w:rsidRPr="009D0844">
              <w:rPr>
                <w:b/>
                <w:szCs w:val="22"/>
              </w:rPr>
              <w:t>Priorita</w:t>
            </w:r>
            <w:r w:rsidRPr="009D0844">
              <w:rPr>
                <w:rStyle w:val="Odkaznavysvtlivky"/>
                <w:szCs w:val="22"/>
              </w:rPr>
              <w:endnoteReference w:id="6"/>
            </w:r>
            <w:r w:rsidRPr="009D0844">
              <w:rPr>
                <w:b/>
                <w:szCs w:val="22"/>
              </w:rPr>
              <w:t>:</w:t>
            </w:r>
          </w:p>
        </w:tc>
        <w:tc>
          <w:tcPr>
            <w:tcW w:w="3407" w:type="dxa"/>
            <w:tcBorders>
              <w:top w:val="single" w:sz="8" w:space="0" w:color="auto"/>
              <w:bottom w:val="single" w:sz="8" w:space="0" w:color="auto"/>
              <w:right w:val="single" w:sz="8" w:space="0" w:color="auto"/>
            </w:tcBorders>
            <w:shd w:val="clear" w:color="auto" w:fill="auto"/>
            <w:vAlign w:val="center"/>
          </w:tcPr>
          <w:p w14:paraId="24ABD202" w14:textId="77777777" w:rsidR="0000551E" w:rsidRPr="009D0844" w:rsidRDefault="0000551E" w:rsidP="00337DDA">
            <w:pPr>
              <w:pStyle w:val="Tabulka"/>
              <w:rPr>
                <w:sz w:val="20"/>
                <w:szCs w:val="20"/>
              </w:rPr>
            </w:pPr>
            <w:r w:rsidRPr="009D0844">
              <w:rPr>
                <w:sz w:val="20"/>
                <w:szCs w:val="20"/>
              </w:rPr>
              <w:t xml:space="preserve">Vysoká  </w:t>
            </w:r>
            <w:r w:rsidR="006F514F" w:rsidRPr="009D0844">
              <w:rPr>
                <w:rFonts w:ascii="MS Gothic" w:eastAsia="MS Gothic" w:hAnsi="MS Gothic" w:hint="eastAsia"/>
                <w:sz w:val="20"/>
                <w:szCs w:val="20"/>
              </w:rPr>
              <w:t>☒</w:t>
            </w:r>
            <w:r w:rsidRPr="009D0844">
              <w:rPr>
                <w:sz w:val="20"/>
                <w:szCs w:val="20"/>
              </w:rPr>
              <w:t xml:space="preserve">  Střední  </w:t>
            </w:r>
            <w:r w:rsidR="006F514F" w:rsidRPr="009D0844">
              <w:rPr>
                <w:rFonts w:ascii="MS Gothic" w:hAnsi="MS Gothic" w:hint="eastAsia"/>
                <w:sz w:val="20"/>
              </w:rPr>
              <w:t>☐</w:t>
            </w:r>
            <w:r w:rsidRPr="009D0844">
              <w:rPr>
                <w:sz w:val="20"/>
                <w:szCs w:val="20"/>
              </w:rPr>
              <w:t xml:space="preserve">   Nízká </w:t>
            </w:r>
            <w:r w:rsidRPr="009D0844">
              <w:rPr>
                <w:rFonts w:ascii="Segoe UI Symbol" w:eastAsia="MS Gothic" w:hAnsi="Segoe UI Symbol" w:cs="Segoe UI Symbol"/>
                <w:sz w:val="20"/>
                <w:szCs w:val="20"/>
              </w:rPr>
              <w:t>☐</w:t>
            </w:r>
          </w:p>
        </w:tc>
      </w:tr>
    </w:tbl>
    <w:p w14:paraId="34B60567" w14:textId="77777777" w:rsidR="0000551E" w:rsidRPr="006C3557" w:rsidRDefault="0000551E" w:rsidP="0085582D">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EB2480" w:rsidRPr="006C3557" w14:paraId="4A7211EB" w14:textId="77777777" w:rsidTr="00110ED2">
        <w:tc>
          <w:tcPr>
            <w:tcW w:w="983" w:type="dxa"/>
            <w:vMerge w:val="restart"/>
            <w:tcBorders>
              <w:top w:val="single" w:sz="8" w:space="0" w:color="auto"/>
              <w:left w:val="single" w:sz="8" w:space="0" w:color="auto"/>
            </w:tcBorders>
            <w:shd w:val="clear" w:color="auto" w:fill="auto"/>
            <w:vAlign w:val="center"/>
          </w:tcPr>
          <w:p w14:paraId="45FA0760" w14:textId="77777777" w:rsidR="00EB2480" w:rsidRPr="00290A21" w:rsidRDefault="00EB2480" w:rsidP="00290A21">
            <w:pPr>
              <w:pStyle w:val="Tabulka"/>
              <w:rPr>
                <w:szCs w:val="22"/>
              </w:rPr>
            </w:pPr>
            <w:r w:rsidRPr="00290A21">
              <w:rPr>
                <w:b/>
                <w:szCs w:val="22"/>
              </w:rPr>
              <w:t>Oblas</w:t>
            </w:r>
            <w:r w:rsidRPr="00290A21">
              <w:rPr>
                <w:szCs w:val="22"/>
              </w:rPr>
              <w:t>t</w:t>
            </w:r>
            <w:r w:rsidRPr="00290A21">
              <w:rPr>
                <w:b/>
                <w:szCs w:val="22"/>
              </w:rPr>
              <w:t>:</w:t>
            </w:r>
          </w:p>
        </w:tc>
        <w:tc>
          <w:tcPr>
            <w:tcW w:w="1911" w:type="dxa"/>
            <w:vMerge w:val="restart"/>
            <w:tcBorders>
              <w:top w:val="single" w:sz="8" w:space="0" w:color="auto"/>
            </w:tcBorders>
            <w:shd w:val="clear" w:color="auto" w:fill="auto"/>
            <w:vAlign w:val="center"/>
          </w:tcPr>
          <w:p w14:paraId="23F9C83E" w14:textId="77777777" w:rsidR="00EB2480" w:rsidRPr="00290A21" w:rsidRDefault="00EB2480" w:rsidP="00290A21">
            <w:pPr>
              <w:pStyle w:val="Tabulka"/>
              <w:rPr>
                <w:szCs w:val="22"/>
              </w:rPr>
            </w:pPr>
            <w:r w:rsidRPr="00290A21">
              <w:rPr>
                <w:szCs w:val="22"/>
              </w:rPr>
              <w:t xml:space="preserve">Aplikace  </w:t>
            </w:r>
            <w:r w:rsidRPr="00290A21">
              <w:rPr>
                <w:rFonts w:ascii="MS Gothic" w:eastAsia="MS Gothic" w:hAnsi="MS Gothic" w:hint="eastAsia"/>
                <w:szCs w:val="22"/>
              </w:rPr>
              <w:t>☒</w:t>
            </w:r>
            <w:r w:rsidRPr="00290A21">
              <w:rPr>
                <w:szCs w:val="22"/>
              </w:rPr>
              <w:t xml:space="preserve">       </w:t>
            </w:r>
          </w:p>
        </w:tc>
        <w:tc>
          <w:tcPr>
            <w:tcW w:w="1491" w:type="dxa"/>
            <w:tcBorders>
              <w:top w:val="single" w:sz="8" w:space="0" w:color="auto"/>
            </w:tcBorders>
            <w:shd w:val="clear" w:color="auto" w:fill="auto"/>
            <w:vAlign w:val="center"/>
          </w:tcPr>
          <w:p w14:paraId="4083A83F" w14:textId="77777777" w:rsidR="00EB2480" w:rsidRPr="00290A21" w:rsidRDefault="00EB2480" w:rsidP="00290A21">
            <w:pPr>
              <w:pStyle w:val="Tabulka"/>
              <w:rPr>
                <w:szCs w:val="22"/>
              </w:rPr>
            </w:pPr>
            <w:r w:rsidRPr="00290A21">
              <w:rPr>
                <w:b/>
                <w:szCs w:val="22"/>
              </w:rPr>
              <w:t>Zkratka</w:t>
            </w:r>
            <w:r w:rsidRPr="00290A21">
              <w:rPr>
                <w:rStyle w:val="Odkaznavysvtlivky"/>
                <w:szCs w:val="22"/>
              </w:rPr>
              <w:endnoteReference w:id="7"/>
            </w:r>
            <w:r w:rsidRPr="00290A21">
              <w:rPr>
                <w:b/>
                <w:szCs w:val="22"/>
              </w:rPr>
              <w:t>:</w:t>
            </w:r>
            <w:r w:rsidRPr="00290A21">
              <w:rPr>
                <w:szCs w:val="22"/>
              </w:rPr>
              <w:t xml:space="preserve"> </w:t>
            </w:r>
          </w:p>
        </w:tc>
        <w:tc>
          <w:tcPr>
            <w:tcW w:w="1654" w:type="dxa"/>
            <w:tcBorders>
              <w:top w:val="single" w:sz="8" w:space="0" w:color="auto"/>
            </w:tcBorders>
            <w:shd w:val="clear" w:color="auto" w:fill="auto"/>
            <w:vAlign w:val="center"/>
          </w:tcPr>
          <w:p w14:paraId="15DA5BCC" w14:textId="77777777" w:rsidR="00EB2480" w:rsidRPr="00290A21" w:rsidRDefault="00EB2480" w:rsidP="00290A21">
            <w:pPr>
              <w:pStyle w:val="Tabulka"/>
              <w:rPr>
                <w:szCs w:val="22"/>
              </w:rPr>
            </w:pPr>
            <w:r w:rsidRPr="00290A21">
              <w:rPr>
                <w:szCs w:val="22"/>
              </w:rPr>
              <w:t>LPIS</w:t>
            </w:r>
            <w:r w:rsidR="00007324">
              <w:rPr>
                <w:szCs w:val="22"/>
              </w:rPr>
              <w:t xml:space="preserve"> </w:t>
            </w:r>
          </w:p>
        </w:tc>
        <w:tc>
          <w:tcPr>
            <w:tcW w:w="897" w:type="dxa"/>
            <w:tcBorders>
              <w:top w:val="single" w:sz="8" w:space="0" w:color="auto"/>
            </w:tcBorders>
            <w:shd w:val="clear" w:color="auto" w:fill="auto"/>
            <w:vAlign w:val="center"/>
          </w:tcPr>
          <w:p w14:paraId="75004B97" w14:textId="77777777" w:rsidR="00EB2480" w:rsidRPr="00290A21" w:rsidRDefault="00EB2480" w:rsidP="00290A21">
            <w:pPr>
              <w:pStyle w:val="Tabulka"/>
              <w:rPr>
                <w:szCs w:val="22"/>
                <w:highlight w:val="yellow"/>
              </w:rPr>
            </w:pPr>
            <w:r w:rsidRPr="00290A21">
              <w:rPr>
                <w:szCs w:val="22"/>
              </w:rPr>
              <w:t xml:space="preserve">Verze: </w:t>
            </w:r>
          </w:p>
        </w:tc>
        <w:tc>
          <w:tcPr>
            <w:tcW w:w="2982" w:type="dxa"/>
            <w:tcBorders>
              <w:top w:val="single" w:sz="8" w:space="0" w:color="auto"/>
              <w:right w:val="single" w:sz="8" w:space="0" w:color="auto"/>
            </w:tcBorders>
            <w:shd w:val="clear" w:color="auto" w:fill="auto"/>
            <w:vAlign w:val="center"/>
          </w:tcPr>
          <w:p w14:paraId="2760DFAF" w14:textId="77777777" w:rsidR="00EB2480" w:rsidRPr="00290A21" w:rsidRDefault="00EB2480" w:rsidP="00290A21">
            <w:pPr>
              <w:pStyle w:val="Tabulka"/>
              <w:rPr>
                <w:szCs w:val="22"/>
                <w:highlight w:val="yellow"/>
              </w:rPr>
            </w:pPr>
            <w:r w:rsidRPr="00290A21">
              <w:rPr>
                <w:szCs w:val="22"/>
              </w:rPr>
              <w:t>4.024.000012</w:t>
            </w:r>
          </w:p>
        </w:tc>
      </w:tr>
      <w:tr w:rsidR="00EB2480" w:rsidRPr="006C3557" w14:paraId="3F84DEC0" w14:textId="77777777" w:rsidTr="00110ED2">
        <w:tc>
          <w:tcPr>
            <w:tcW w:w="983" w:type="dxa"/>
            <w:vMerge/>
            <w:tcBorders>
              <w:left w:val="single" w:sz="8" w:space="0" w:color="auto"/>
            </w:tcBorders>
            <w:shd w:val="clear" w:color="auto" w:fill="auto"/>
            <w:vAlign w:val="center"/>
          </w:tcPr>
          <w:p w14:paraId="152639F1" w14:textId="77777777" w:rsidR="00EB2480" w:rsidRPr="00290A21" w:rsidRDefault="00EB2480" w:rsidP="00290A21">
            <w:pPr>
              <w:pStyle w:val="Tabulka"/>
              <w:rPr>
                <w:szCs w:val="22"/>
              </w:rPr>
            </w:pPr>
          </w:p>
        </w:tc>
        <w:tc>
          <w:tcPr>
            <w:tcW w:w="1911" w:type="dxa"/>
            <w:vMerge/>
            <w:tcBorders>
              <w:bottom w:val="dotted" w:sz="4" w:space="0" w:color="auto"/>
            </w:tcBorders>
            <w:shd w:val="clear" w:color="auto" w:fill="auto"/>
            <w:vAlign w:val="center"/>
          </w:tcPr>
          <w:p w14:paraId="768996A8" w14:textId="77777777" w:rsidR="00EB2480" w:rsidRPr="00290A21" w:rsidRDefault="00EB2480" w:rsidP="00290A21">
            <w:pPr>
              <w:pStyle w:val="Tabulka"/>
              <w:rPr>
                <w:szCs w:val="22"/>
              </w:rPr>
            </w:pPr>
          </w:p>
        </w:tc>
        <w:tc>
          <w:tcPr>
            <w:tcW w:w="1491" w:type="dxa"/>
            <w:tcBorders>
              <w:bottom w:val="dotted" w:sz="4" w:space="0" w:color="auto"/>
            </w:tcBorders>
            <w:shd w:val="clear" w:color="auto" w:fill="auto"/>
            <w:vAlign w:val="center"/>
          </w:tcPr>
          <w:p w14:paraId="1765AF82" w14:textId="77777777" w:rsidR="00EB2480" w:rsidRPr="00290A21" w:rsidRDefault="00EB2480" w:rsidP="00290A21">
            <w:pPr>
              <w:pStyle w:val="Tabulka"/>
              <w:rPr>
                <w:szCs w:val="22"/>
              </w:rPr>
            </w:pPr>
            <w:r w:rsidRPr="00290A21">
              <w:rPr>
                <w:b/>
                <w:szCs w:val="22"/>
              </w:rPr>
              <w:t>Typ požadavku:</w:t>
            </w:r>
            <w:r w:rsidRPr="00290A21">
              <w:rPr>
                <w:szCs w:val="22"/>
              </w:rPr>
              <w:t xml:space="preserve"> </w:t>
            </w:r>
          </w:p>
        </w:tc>
        <w:tc>
          <w:tcPr>
            <w:tcW w:w="5533" w:type="dxa"/>
            <w:gridSpan w:val="3"/>
            <w:tcBorders>
              <w:bottom w:val="dotted" w:sz="4" w:space="0" w:color="auto"/>
              <w:right w:val="single" w:sz="8" w:space="0" w:color="auto"/>
            </w:tcBorders>
            <w:shd w:val="clear" w:color="auto" w:fill="auto"/>
            <w:vAlign w:val="center"/>
          </w:tcPr>
          <w:p w14:paraId="330AC719" w14:textId="77777777" w:rsidR="00EB2480" w:rsidRPr="00290A21" w:rsidRDefault="00EB2480" w:rsidP="00290A21">
            <w:pPr>
              <w:pStyle w:val="Tabulka"/>
              <w:rPr>
                <w:sz w:val="20"/>
                <w:szCs w:val="20"/>
              </w:rPr>
            </w:pPr>
            <w:r w:rsidRPr="00290A21">
              <w:rPr>
                <w:sz w:val="20"/>
                <w:szCs w:val="20"/>
              </w:rPr>
              <w:t xml:space="preserve">Legislativní </w:t>
            </w:r>
            <w:r w:rsidRPr="00290A21">
              <w:rPr>
                <w:rFonts w:ascii="MS Gothic" w:eastAsia="MS Gothic" w:hAnsi="MS Gothic" w:hint="eastAsia"/>
                <w:sz w:val="20"/>
                <w:szCs w:val="20"/>
              </w:rPr>
              <w:t>☒</w:t>
            </w:r>
            <w:r w:rsidRPr="00290A21">
              <w:rPr>
                <w:sz w:val="20"/>
                <w:szCs w:val="20"/>
              </w:rPr>
              <w:t xml:space="preserve">   Zlepšení </w:t>
            </w:r>
            <w:r w:rsidRPr="00290A21">
              <w:rPr>
                <w:rFonts w:ascii="MS Gothic" w:eastAsia="MS Gothic" w:hAnsi="MS Gothic" w:hint="eastAsia"/>
                <w:sz w:val="20"/>
                <w:szCs w:val="20"/>
              </w:rPr>
              <w:t>☐</w:t>
            </w:r>
            <w:r w:rsidRPr="00290A21">
              <w:rPr>
                <w:sz w:val="20"/>
                <w:szCs w:val="20"/>
              </w:rPr>
              <w:t xml:space="preserve">   Bezpečnost </w:t>
            </w:r>
            <w:r w:rsidRPr="00290A21">
              <w:rPr>
                <w:rFonts w:ascii="MS Gothic" w:eastAsia="MS Gothic" w:hAnsi="MS Gothic" w:hint="eastAsia"/>
                <w:sz w:val="20"/>
                <w:szCs w:val="20"/>
              </w:rPr>
              <w:t>☐</w:t>
            </w:r>
          </w:p>
        </w:tc>
      </w:tr>
      <w:tr w:rsidR="00EB2480" w:rsidRPr="006C3557" w14:paraId="159C3E19" w14:textId="77777777" w:rsidTr="00110ED2">
        <w:tc>
          <w:tcPr>
            <w:tcW w:w="983" w:type="dxa"/>
            <w:vMerge/>
            <w:tcBorders>
              <w:left w:val="single" w:sz="8" w:space="0" w:color="auto"/>
              <w:bottom w:val="single" w:sz="8" w:space="0" w:color="auto"/>
            </w:tcBorders>
            <w:shd w:val="clear" w:color="auto" w:fill="auto"/>
            <w:vAlign w:val="center"/>
          </w:tcPr>
          <w:p w14:paraId="67624F54" w14:textId="77777777" w:rsidR="00EB2480" w:rsidRPr="00290A21" w:rsidRDefault="00EB2480" w:rsidP="00290A21">
            <w:pPr>
              <w:pStyle w:val="Tabulka"/>
              <w:rPr>
                <w:szCs w:val="22"/>
              </w:rPr>
            </w:pPr>
          </w:p>
        </w:tc>
        <w:tc>
          <w:tcPr>
            <w:tcW w:w="1911" w:type="dxa"/>
            <w:tcBorders>
              <w:top w:val="dotted" w:sz="4" w:space="0" w:color="auto"/>
              <w:bottom w:val="single" w:sz="8" w:space="0" w:color="auto"/>
            </w:tcBorders>
            <w:shd w:val="clear" w:color="auto" w:fill="auto"/>
            <w:vAlign w:val="center"/>
          </w:tcPr>
          <w:p w14:paraId="418A32B7" w14:textId="77777777" w:rsidR="00EB2480" w:rsidRPr="00290A21" w:rsidRDefault="00EB2480" w:rsidP="00290A21">
            <w:pPr>
              <w:pStyle w:val="Tabulka"/>
              <w:rPr>
                <w:szCs w:val="22"/>
              </w:rPr>
            </w:pPr>
            <w:r w:rsidRPr="00290A21">
              <w:rPr>
                <w:szCs w:val="22"/>
              </w:rPr>
              <w:t xml:space="preserve">Infrastruktura  </w:t>
            </w:r>
            <w:r w:rsidRPr="00290A21">
              <w:rPr>
                <w:rFonts w:ascii="MS Gothic" w:eastAsia="MS Gothic" w:hAnsi="MS Gothic" w:hint="eastAsia"/>
                <w:szCs w:val="22"/>
              </w:rPr>
              <w:t>☐</w:t>
            </w:r>
          </w:p>
        </w:tc>
        <w:tc>
          <w:tcPr>
            <w:tcW w:w="1491" w:type="dxa"/>
            <w:tcBorders>
              <w:top w:val="dotted" w:sz="4" w:space="0" w:color="auto"/>
              <w:bottom w:val="single" w:sz="8" w:space="0" w:color="auto"/>
            </w:tcBorders>
            <w:shd w:val="clear" w:color="auto" w:fill="auto"/>
            <w:vAlign w:val="center"/>
          </w:tcPr>
          <w:p w14:paraId="6DC87137" w14:textId="77777777" w:rsidR="00EB2480" w:rsidRPr="00290A21" w:rsidRDefault="00EB2480" w:rsidP="00290A21">
            <w:pPr>
              <w:pStyle w:val="Tabulka"/>
              <w:rPr>
                <w:szCs w:val="22"/>
              </w:rPr>
            </w:pPr>
            <w:r w:rsidRPr="00290A21">
              <w:rPr>
                <w:b/>
                <w:szCs w:val="22"/>
              </w:rPr>
              <w:t>Typ požadavku:</w:t>
            </w:r>
          </w:p>
        </w:tc>
        <w:tc>
          <w:tcPr>
            <w:tcW w:w="5533" w:type="dxa"/>
            <w:gridSpan w:val="3"/>
            <w:tcBorders>
              <w:top w:val="dotted" w:sz="4" w:space="0" w:color="auto"/>
              <w:bottom w:val="single" w:sz="8" w:space="0" w:color="auto"/>
              <w:right w:val="single" w:sz="8" w:space="0" w:color="auto"/>
            </w:tcBorders>
            <w:shd w:val="clear" w:color="auto" w:fill="auto"/>
            <w:vAlign w:val="center"/>
          </w:tcPr>
          <w:p w14:paraId="3DAC49E9" w14:textId="77777777" w:rsidR="00EB2480" w:rsidRPr="00290A21" w:rsidRDefault="00EB2480" w:rsidP="00290A21">
            <w:pPr>
              <w:pStyle w:val="Tabulka"/>
              <w:rPr>
                <w:sz w:val="20"/>
                <w:szCs w:val="20"/>
                <w:highlight w:val="yellow"/>
              </w:rPr>
            </w:pPr>
            <w:r w:rsidRPr="00290A21">
              <w:rPr>
                <w:sz w:val="20"/>
                <w:szCs w:val="20"/>
              </w:rPr>
              <w:t xml:space="preserve">Nová komponenta </w:t>
            </w:r>
            <w:r w:rsidR="009E6887" w:rsidRPr="00290A21">
              <w:rPr>
                <w:rFonts w:ascii="MS Gothic" w:eastAsia="MS Gothic" w:hAnsi="MS Gothic" w:hint="eastAsia"/>
                <w:sz w:val="20"/>
                <w:szCs w:val="20"/>
              </w:rPr>
              <w:t>☐</w:t>
            </w:r>
            <w:r w:rsidRPr="00290A21">
              <w:rPr>
                <w:sz w:val="20"/>
                <w:szCs w:val="20"/>
              </w:rPr>
              <w:t xml:space="preserve">   Upgrade </w:t>
            </w:r>
            <w:r w:rsidRPr="00290A21">
              <w:rPr>
                <w:rFonts w:ascii="MS Gothic" w:eastAsia="MS Gothic" w:hAnsi="MS Gothic" w:hint="eastAsia"/>
                <w:sz w:val="20"/>
                <w:szCs w:val="20"/>
              </w:rPr>
              <w:t>☐</w:t>
            </w:r>
            <w:r w:rsidRPr="00290A21">
              <w:rPr>
                <w:sz w:val="20"/>
                <w:szCs w:val="20"/>
              </w:rPr>
              <w:t xml:space="preserve"> Zlepšení  </w:t>
            </w:r>
            <w:r w:rsidR="009E6887" w:rsidRPr="00290A21">
              <w:rPr>
                <w:rFonts w:ascii="MS Gothic" w:eastAsia="MS Gothic" w:hAnsi="MS Gothic" w:hint="eastAsia"/>
                <w:sz w:val="20"/>
                <w:szCs w:val="20"/>
              </w:rPr>
              <w:t>☒</w:t>
            </w:r>
            <w:r w:rsidRPr="00290A21">
              <w:rPr>
                <w:sz w:val="20"/>
                <w:szCs w:val="20"/>
              </w:rPr>
              <w:t xml:space="preserve">  </w:t>
            </w:r>
          </w:p>
        </w:tc>
      </w:tr>
    </w:tbl>
    <w:p w14:paraId="2606FF61" w14:textId="77777777" w:rsidR="0000551E" w:rsidRPr="006C3557" w:rsidRDefault="0000551E" w:rsidP="004C5DDA">
      <w:pPr>
        <w:rPr>
          <w:rFonts w:cs="Arial"/>
          <w:szCs w:val="22"/>
        </w:rPr>
      </w:pPr>
    </w:p>
    <w:tbl>
      <w:tblPr>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276"/>
        <w:gridCol w:w="1417"/>
        <w:gridCol w:w="2987"/>
      </w:tblGrid>
      <w:tr w:rsidR="00110ED2" w:rsidRPr="006C3557" w14:paraId="6320CC44" w14:textId="77777777" w:rsidTr="005B1A7F">
        <w:tc>
          <w:tcPr>
            <w:tcW w:w="2395" w:type="dxa"/>
            <w:tcBorders>
              <w:top w:val="single" w:sz="8" w:space="0" w:color="auto"/>
              <w:left w:val="single" w:sz="8" w:space="0" w:color="auto"/>
              <w:bottom w:val="single" w:sz="8" w:space="0" w:color="auto"/>
            </w:tcBorders>
            <w:shd w:val="clear" w:color="auto" w:fill="auto"/>
            <w:vAlign w:val="center"/>
          </w:tcPr>
          <w:p w14:paraId="757FEBD9" w14:textId="77777777" w:rsidR="0000551E" w:rsidRPr="009D0844" w:rsidRDefault="0000551E" w:rsidP="00153C10">
            <w:pPr>
              <w:pStyle w:val="Tabulka"/>
              <w:rPr>
                <w:b/>
                <w:szCs w:val="22"/>
              </w:rPr>
            </w:pPr>
            <w:r w:rsidRPr="009D0844">
              <w:rPr>
                <w:b/>
                <w:szCs w:val="22"/>
              </w:rPr>
              <w:t>Role</w:t>
            </w:r>
          </w:p>
        </w:tc>
        <w:tc>
          <w:tcPr>
            <w:tcW w:w="1843" w:type="dxa"/>
            <w:tcBorders>
              <w:top w:val="single" w:sz="8" w:space="0" w:color="auto"/>
              <w:bottom w:val="single" w:sz="8" w:space="0" w:color="auto"/>
            </w:tcBorders>
            <w:shd w:val="clear" w:color="auto" w:fill="auto"/>
            <w:vAlign w:val="center"/>
          </w:tcPr>
          <w:p w14:paraId="4787EC34" w14:textId="77777777" w:rsidR="0000551E" w:rsidRPr="009D0844" w:rsidRDefault="0000551E" w:rsidP="004C5DDA">
            <w:pPr>
              <w:pStyle w:val="Tabulka"/>
              <w:rPr>
                <w:b/>
                <w:szCs w:val="22"/>
              </w:rPr>
            </w:pPr>
            <w:r w:rsidRPr="009D0844">
              <w:rPr>
                <w:b/>
                <w:szCs w:val="22"/>
              </w:rPr>
              <w:t xml:space="preserve">Jméno </w:t>
            </w:r>
          </w:p>
        </w:tc>
        <w:tc>
          <w:tcPr>
            <w:tcW w:w="1276" w:type="dxa"/>
            <w:tcBorders>
              <w:top w:val="single" w:sz="8" w:space="0" w:color="auto"/>
              <w:bottom w:val="single" w:sz="8" w:space="0" w:color="auto"/>
            </w:tcBorders>
            <w:shd w:val="clear" w:color="auto" w:fill="auto"/>
            <w:vAlign w:val="center"/>
          </w:tcPr>
          <w:p w14:paraId="447D50D8" w14:textId="77777777" w:rsidR="0000551E" w:rsidRPr="009D0844" w:rsidRDefault="0000551E" w:rsidP="00153C10">
            <w:pPr>
              <w:pStyle w:val="Tabulka"/>
              <w:rPr>
                <w:rStyle w:val="Siln"/>
                <w:b w:val="0"/>
                <w:szCs w:val="22"/>
              </w:rPr>
            </w:pPr>
            <w:r w:rsidRPr="009D0844">
              <w:rPr>
                <w:b/>
                <w:szCs w:val="22"/>
              </w:rPr>
              <w:t>Organizace /útvar</w:t>
            </w:r>
          </w:p>
        </w:tc>
        <w:tc>
          <w:tcPr>
            <w:tcW w:w="1417" w:type="dxa"/>
            <w:tcBorders>
              <w:top w:val="single" w:sz="8" w:space="0" w:color="auto"/>
              <w:bottom w:val="single" w:sz="8" w:space="0" w:color="auto"/>
            </w:tcBorders>
            <w:shd w:val="clear" w:color="auto" w:fill="auto"/>
            <w:vAlign w:val="center"/>
          </w:tcPr>
          <w:p w14:paraId="16935306" w14:textId="77777777" w:rsidR="0000551E" w:rsidRPr="009D0844" w:rsidRDefault="0000551E" w:rsidP="004C5DDA">
            <w:pPr>
              <w:pStyle w:val="Tabulka"/>
              <w:rPr>
                <w:b/>
                <w:szCs w:val="22"/>
              </w:rPr>
            </w:pPr>
            <w:r w:rsidRPr="009D0844">
              <w:rPr>
                <w:b/>
                <w:szCs w:val="22"/>
              </w:rPr>
              <w:t>Telefon</w:t>
            </w:r>
          </w:p>
        </w:tc>
        <w:tc>
          <w:tcPr>
            <w:tcW w:w="2987" w:type="dxa"/>
            <w:tcBorders>
              <w:top w:val="single" w:sz="8" w:space="0" w:color="auto"/>
              <w:bottom w:val="single" w:sz="8" w:space="0" w:color="auto"/>
              <w:right w:val="single" w:sz="8" w:space="0" w:color="auto"/>
            </w:tcBorders>
            <w:shd w:val="clear" w:color="auto" w:fill="auto"/>
            <w:vAlign w:val="center"/>
          </w:tcPr>
          <w:p w14:paraId="2CE4DDE1" w14:textId="77777777" w:rsidR="0000551E" w:rsidRPr="009D0844" w:rsidRDefault="0000551E" w:rsidP="00153C10">
            <w:pPr>
              <w:pStyle w:val="Tabulka"/>
              <w:rPr>
                <w:b/>
                <w:szCs w:val="22"/>
              </w:rPr>
            </w:pPr>
            <w:r w:rsidRPr="009D0844">
              <w:rPr>
                <w:b/>
                <w:szCs w:val="22"/>
              </w:rPr>
              <w:t>E-mail</w:t>
            </w:r>
          </w:p>
        </w:tc>
      </w:tr>
      <w:tr w:rsidR="00110ED2" w:rsidRPr="006C3557" w14:paraId="3CA1E39A" w14:textId="77777777" w:rsidTr="005B1A7F">
        <w:trPr>
          <w:trHeight w:hRule="exact" w:val="20"/>
        </w:trPr>
        <w:tc>
          <w:tcPr>
            <w:tcW w:w="2395" w:type="dxa"/>
            <w:tcBorders>
              <w:top w:val="single" w:sz="8" w:space="0" w:color="auto"/>
              <w:left w:val="dotted" w:sz="4" w:space="0" w:color="auto"/>
            </w:tcBorders>
            <w:shd w:val="clear" w:color="auto" w:fill="auto"/>
            <w:vAlign w:val="center"/>
          </w:tcPr>
          <w:p w14:paraId="7C492A23" w14:textId="77777777" w:rsidR="0000551E" w:rsidRPr="009D0844" w:rsidRDefault="0000551E" w:rsidP="004C5DDA">
            <w:pPr>
              <w:pStyle w:val="Tabulka"/>
              <w:rPr>
                <w:b/>
                <w:szCs w:val="22"/>
              </w:rPr>
            </w:pPr>
          </w:p>
        </w:tc>
        <w:tc>
          <w:tcPr>
            <w:tcW w:w="1843" w:type="dxa"/>
            <w:tcBorders>
              <w:top w:val="single" w:sz="8" w:space="0" w:color="auto"/>
            </w:tcBorders>
            <w:shd w:val="clear" w:color="auto" w:fill="auto"/>
            <w:vAlign w:val="center"/>
          </w:tcPr>
          <w:p w14:paraId="1DE26DF6" w14:textId="77777777" w:rsidR="0000551E" w:rsidRPr="009D0844" w:rsidRDefault="0000551E" w:rsidP="004C5DDA">
            <w:pPr>
              <w:pStyle w:val="Tabulka"/>
              <w:rPr>
                <w:sz w:val="20"/>
                <w:szCs w:val="20"/>
              </w:rPr>
            </w:pPr>
          </w:p>
        </w:tc>
        <w:tc>
          <w:tcPr>
            <w:tcW w:w="1276" w:type="dxa"/>
            <w:tcBorders>
              <w:top w:val="single" w:sz="8" w:space="0" w:color="auto"/>
            </w:tcBorders>
            <w:shd w:val="clear" w:color="auto" w:fill="auto"/>
            <w:vAlign w:val="center"/>
          </w:tcPr>
          <w:p w14:paraId="12A149EA" w14:textId="77777777" w:rsidR="0000551E" w:rsidRPr="009D0844" w:rsidRDefault="0000551E" w:rsidP="004C5DDA">
            <w:pPr>
              <w:pStyle w:val="Tabulka"/>
              <w:rPr>
                <w:rStyle w:val="Siln"/>
                <w:b w:val="0"/>
                <w:sz w:val="20"/>
                <w:szCs w:val="20"/>
              </w:rPr>
            </w:pPr>
          </w:p>
        </w:tc>
        <w:tc>
          <w:tcPr>
            <w:tcW w:w="1417" w:type="dxa"/>
            <w:tcBorders>
              <w:top w:val="single" w:sz="8" w:space="0" w:color="auto"/>
            </w:tcBorders>
            <w:shd w:val="clear" w:color="auto" w:fill="auto"/>
            <w:vAlign w:val="center"/>
          </w:tcPr>
          <w:p w14:paraId="509D5DCA" w14:textId="77777777" w:rsidR="0000551E" w:rsidRPr="009D0844" w:rsidRDefault="0000551E" w:rsidP="004C5DDA">
            <w:pPr>
              <w:pStyle w:val="Tabulka"/>
              <w:rPr>
                <w:sz w:val="20"/>
                <w:szCs w:val="20"/>
              </w:rPr>
            </w:pPr>
          </w:p>
        </w:tc>
        <w:tc>
          <w:tcPr>
            <w:tcW w:w="2987" w:type="dxa"/>
            <w:tcBorders>
              <w:top w:val="single" w:sz="8" w:space="0" w:color="auto"/>
              <w:right w:val="dotted" w:sz="4" w:space="0" w:color="auto"/>
            </w:tcBorders>
            <w:shd w:val="clear" w:color="auto" w:fill="auto"/>
            <w:vAlign w:val="center"/>
          </w:tcPr>
          <w:p w14:paraId="4023E8AC" w14:textId="77777777" w:rsidR="0000551E" w:rsidRPr="009D0844" w:rsidRDefault="0000551E" w:rsidP="004C5DDA">
            <w:pPr>
              <w:pStyle w:val="Tabulka"/>
              <w:rPr>
                <w:sz w:val="20"/>
                <w:szCs w:val="20"/>
              </w:rPr>
            </w:pPr>
          </w:p>
        </w:tc>
      </w:tr>
      <w:tr w:rsidR="00110ED2" w:rsidRPr="006C3557" w14:paraId="3169DE9F" w14:textId="77777777" w:rsidTr="005B1A7F">
        <w:tc>
          <w:tcPr>
            <w:tcW w:w="2395" w:type="dxa"/>
            <w:tcBorders>
              <w:top w:val="dotted" w:sz="4" w:space="0" w:color="auto"/>
              <w:left w:val="dotted" w:sz="4" w:space="0" w:color="auto"/>
            </w:tcBorders>
            <w:shd w:val="clear" w:color="auto" w:fill="auto"/>
            <w:vAlign w:val="center"/>
          </w:tcPr>
          <w:p w14:paraId="29A571F9" w14:textId="77777777" w:rsidR="0000551E" w:rsidRPr="009D0844" w:rsidRDefault="00620F6D" w:rsidP="0062365B">
            <w:pPr>
              <w:pStyle w:val="Tabulka"/>
              <w:rPr>
                <w:szCs w:val="22"/>
              </w:rPr>
            </w:pPr>
            <w:r>
              <w:rPr>
                <w:szCs w:val="22"/>
              </w:rPr>
              <w:t>Žadatel/věcný garant</w:t>
            </w:r>
            <w:r w:rsidR="00B74E23">
              <w:rPr>
                <w:szCs w:val="22"/>
              </w:rPr>
              <w:t xml:space="preserve"> </w:t>
            </w:r>
            <w:r w:rsidR="0062365B">
              <w:rPr>
                <w:szCs w:val="22"/>
              </w:rPr>
              <w:t>(viz bod v PZ)</w:t>
            </w:r>
          </w:p>
        </w:tc>
        <w:tc>
          <w:tcPr>
            <w:tcW w:w="1843" w:type="dxa"/>
            <w:tcBorders>
              <w:top w:val="dotted" w:sz="4" w:space="0" w:color="auto"/>
            </w:tcBorders>
            <w:shd w:val="clear" w:color="auto" w:fill="auto"/>
            <w:vAlign w:val="center"/>
          </w:tcPr>
          <w:p w14:paraId="4B122DEE" w14:textId="77777777" w:rsidR="00563C08" w:rsidRPr="009D0844" w:rsidRDefault="00B74E23" w:rsidP="009D0844">
            <w:pPr>
              <w:pStyle w:val="Tabulka"/>
              <w:jc w:val="center"/>
              <w:rPr>
                <w:sz w:val="20"/>
                <w:szCs w:val="20"/>
              </w:rPr>
            </w:pPr>
            <w:r>
              <w:rPr>
                <w:sz w:val="20"/>
                <w:szCs w:val="20"/>
              </w:rPr>
              <w:t>Kateřina Bělinová</w:t>
            </w:r>
          </w:p>
        </w:tc>
        <w:tc>
          <w:tcPr>
            <w:tcW w:w="1276" w:type="dxa"/>
            <w:tcBorders>
              <w:top w:val="dotted" w:sz="4" w:space="0" w:color="auto"/>
            </w:tcBorders>
            <w:shd w:val="clear" w:color="auto" w:fill="auto"/>
            <w:vAlign w:val="center"/>
          </w:tcPr>
          <w:p w14:paraId="1378E073" w14:textId="77777777" w:rsidR="0000551E" w:rsidRPr="009D0844" w:rsidRDefault="00D97203" w:rsidP="009D0844">
            <w:pPr>
              <w:pStyle w:val="Tabulka"/>
              <w:jc w:val="center"/>
              <w:rPr>
                <w:rStyle w:val="Siln"/>
                <w:b w:val="0"/>
                <w:sz w:val="20"/>
                <w:szCs w:val="20"/>
              </w:rPr>
            </w:pPr>
            <w:r>
              <w:rPr>
                <w:rStyle w:val="Siln"/>
                <w:b w:val="0"/>
                <w:sz w:val="20"/>
                <w:szCs w:val="20"/>
              </w:rPr>
              <w:t>MZe</w:t>
            </w:r>
          </w:p>
        </w:tc>
        <w:tc>
          <w:tcPr>
            <w:tcW w:w="1417" w:type="dxa"/>
            <w:tcBorders>
              <w:top w:val="dotted" w:sz="4" w:space="0" w:color="auto"/>
            </w:tcBorders>
            <w:shd w:val="clear" w:color="auto" w:fill="auto"/>
            <w:vAlign w:val="center"/>
          </w:tcPr>
          <w:p w14:paraId="1F475F37" w14:textId="77777777" w:rsidR="0000551E" w:rsidRPr="009D0844" w:rsidRDefault="0000551E" w:rsidP="004C5DDA">
            <w:pPr>
              <w:pStyle w:val="Tabulka"/>
              <w:rPr>
                <w:sz w:val="20"/>
                <w:szCs w:val="20"/>
              </w:rPr>
            </w:pPr>
          </w:p>
        </w:tc>
        <w:tc>
          <w:tcPr>
            <w:tcW w:w="2987" w:type="dxa"/>
            <w:tcBorders>
              <w:top w:val="dotted" w:sz="4" w:space="0" w:color="auto"/>
              <w:right w:val="dotted" w:sz="4" w:space="0" w:color="auto"/>
            </w:tcBorders>
            <w:shd w:val="clear" w:color="auto" w:fill="auto"/>
            <w:vAlign w:val="center"/>
          </w:tcPr>
          <w:p w14:paraId="101C86BE" w14:textId="1C6898F3" w:rsidR="0000551E" w:rsidRPr="009D0844" w:rsidRDefault="00CE6852" w:rsidP="009A4EC2">
            <w:pPr>
              <w:pStyle w:val="Tabulka"/>
              <w:rPr>
                <w:sz w:val="20"/>
                <w:szCs w:val="20"/>
              </w:rPr>
            </w:pPr>
            <w:r>
              <w:rPr>
                <w:sz w:val="20"/>
                <w:szCs w:val="20"/>
              </w:rPr>
              <w:t>Kate</w:t>
            </w:r>
            <w:r w:rsidR="00334E2B">
              <w:rPr>
                <w:sz w:val="20"/>
                <w:szCs w:val="20"/>
              </w:rPr>
              <w:t>ri</w:t>
            </w:r>
            <w:r>
              <w:rPr>
                <w:sz w:val="20"/>
                <w:szCs w:val="20"/>
              </w:rPr>
              <w:t>na.Belinova@mze.cz</w:t>
            </w:r>
          </w:p>
        </w:tc>
      </w:tr>
      <w:tr w:rsidR="0062365B" w:rsidRPr="006C3557" w14:paraId="64ED1121" w14:textId="77777777" w:rsidTr="005B1A7F">
        <w:tc>
          <w:tcPr>
            <w:tcW w:w="2395" w:type="dxa"/>
            <w:tcBorders>
              <w:top w:val="dotted" w:sz="4" w:space="0" w:color="auto"/>
              <w:left w:val="dotted" w:sz="4" w:space="0" w:color="auto"/>
            </w:tcBorders>
            <w:shd w:val="clear" w:color="auto" w:fill="auto"/>
            <w:vAlign w:val="center"/>
          </w:tcPr>
          <w:p w14:paraId="458E4B0F" w14:textId="77777777" w:rsidR="0062365B" w:rsidRDefault="0062365B" w:rsidP="0062365B">
            <w:pPr>
              <w:pStyle w:val="Tabulka"/>
              <w:rPr>
                <w:szCs w:val="22"/>
              </w:rPr>
            </w:pPr>
            <w:r>
              <w:rPr>
                <w:szCs w:val="22"/>
              </w:rPr>
              <w:t>Žadatel/věcný garant (viz bod v PZ)</w:t>
            </w:r>
          </w:p>
        </w:tc>
        <w:tc>
          <w:tcPr>
            <w:tcW w:w="1843" w:type="dxa"/>
            <w:tcBorders>
              <w:top w:val="dotted" w:sz="4" w:space="0" w:color="auto"/>
            </w:tcBorders>
            <w:shd w:val="clear" w:color="auto" w:fill="auto"/>
            <w:vAlign w:val="center"/>
          </w:tcPr>
          <w:p w14:paraId="7EE25B5B" w14:textId="77777777" w:rsidR="0062365B" w:rsidRDefault="0062365B" w:rsidP="0062365B">
            <w:pPr>
              <w:pStyle w:val="Tabulka"/>
              <w:jc w:val="center"/>
              <w:rPr>
                <w:sz w:val="20"/>
                <w:szCs w:val="20"/>
              </w:rPr>
            </w:pPr>
            <w:r>
              <w:rPr>
                <w:sz w:val="20"/>
                <w:szCs w:val="20"/>
              </w:rPr>
              <w:t>David Kuna</w:t>
            </w:r>
          </w:p>
        </w:tc>
        <w:tc>
          <w:tcPr>
            <w:tcW w:w="1276" w:type="dxa"/>
            <w:tcBorders>
              <w:top w:val="dotted" w:sz="4" w:space="0" w:color="auto"/>
            </w:tcBorders>
            <w:shd w:val="clear" w:color="auto" w:fill="auto"/>
            <w:vAlign w:val="center"/>
          </w:tcPr>
          <w:p w14:paraId="4CD7BB40" w14:textId="77777777" w:rsidR="0062365B" w:rsidRPr="009D0844" w:rsidRDefault="00CE6852" w:rsidP="0062365B">
            <w:pPr>
              <w:pStyle w:val="Tabulka"/>
              <w:jc w:val="center"/>
              <w:rPr>
                <w:rStyle w:val="Siln"/>
                <w:b w:val="0"/>
                <w:sz w:val="20"/>
                <w:szCs w:val="20"/>
              </w:rPr>
            </w:pPr>
            <w:r>
              <w:rPr>
                <w:rStyle w:val="Siln"/>
                <w:b w:val="0"/>
                <w:sz w:val="20"/>
                <w:szCs w:val="20"/>
              </w:rPr>
              <w:t>MZe</w:t>
            </w:r>
          </w:p>
        </w:tc>
        <w:tc>
          <w:tcPr>
            <w:tcW w:w="1417" w:type="dxa"/>
            <w:tcBorders>
              <w:top w:val="dotted" w:sz="4" w:space="0" w:color="auto"/>
            </w:tcBorders>
            <w:shd w:val="clear" w:color="auto" w:fill="auto"/>
            <w:vAlign w:val="center"/>
          </w:tcPr>
          <w:p w14:paraId="0B377692" w14:textId="77777777" w:rsidR="0062365B" w:rsidRPr="009D0844" w:rsidRDefault="0062365B" w:rsidP="0062365B">
            <w:pPr>
              <w:pStyle w:val="Tabulka"/>
              <w:rPr>
                <w:sz w:val="20"/>
                <w:szCs w:val="20"/>
              </w:rPr>
            </w:pPr>
          </w:p>
        </w:tc>
        <w:tc>
          <w:tcPr>
            <w:tcW w:w="2987" w:type="dxa"/>
            <w:tcBorders>
              <w:top w:val="dotted" w:sz="4" w:space="0" w:color="auto"/>
              <w:right w:val="dotted" w:sz="4" w:space="0" w:color="auto"/>
            </w:tcBorders>
            <w:shd w:val="clear" w:color="auto" w:fill="auto"/>
            <w:vAlign w:val="center"/>
          </w:tcPr>
          <w:p w14:paraId="69CC7D3A" w14:textId="77777777" w:rsidR="0062365B" w:rsidRPr="009D0844" w:rsidRDefault="00CE6852" w:rsidP="0062365B">
            <w:pPr>
              <w:pStyle w:val="Tabulka"/>
              <w:rPr>
                <w:sz w:val="20"/>
                <w:szCs w:val="20"/>
              </w:rPr>
            </w:pPr>
            <w:r>
              <w:rPr>
                <w:sz w:val="20"/>
                <w:szCs w:val="20"/>
              </w:rPr>
              <w:t>David.Kuna@mze.cz</w:t>
            </w:r>
          </w:p>
        </w:tc>
      </w:tr>
      <w:tr w:rsidR="0062365B" w:rsidRPr="006C3557" w14:paraId="761A3670" w14:textId="77777777" w:rsidTr="005B1A7F">
        <w:tc>
          <w:tcPr>
            <w:tcW w:w="2395" w:type="dxa"/>
            <w:tcBorders>
              <w:top w:val="dotted" w:sz="4" w:space="0" w:color="auto"/>
              <w:left w:val="dotted" w:sz="4" w:space="0" w:color="auto"/>
            </w:tcBorders>
            <w:shd w:val="clear" w:color="auto" w:fill="auto"/>
            <w:vAlign w:val="center"/>
          </w:tcPr>
          <w:p w14:paraId="75B710E0" w14:textId="77777777" w:rsidR="0062365B" w:rsidRDefault="0062365B" w:rsidP="0062365B">
            <w:pPr>
              <w:pStyle w:val="Tabulka"/>
              <w:rPr>
                <w:szCs w:val="22"/>
              </w:rPr>
            </w:pPr>
            <w:r>
              <w:rPr>
                <w:szCs w:val="22"/>
              </w:rPr>
              <w:t>Žadatel/věcný garant (viz bod v PZ)</w:t>
            </w:r>
          </w:p>
        </w:tc>
        <w:tc>
          <w:tcPr>
            <w:tcW w:w="1843" w:type="dxa"/>
            <w:tcBorders>
              <w:top w:val="dotted" w:sz="4" w:space="0" w:color="auto"/>
            </w:tcBorders>
            <w:shd w:val="clear" w:color="auto" w:fill="auto"/>
            <w:vAlign w:val="center"/>
          </w:tcPr>
          <w:p w14:paraId="0B0F652D" w14:textId="24639AED" w:rsidR="0062365B" w:rsidRDefault="0062365B" w:rsidP="0062365B">
            <w:pPr>
              <w:pStyle w:val="Tabulka"/>
              <w:jc w:val="center"/>
              <w:rPr>
                <w:sz w:val="20"/>
                <w:szCs w:val="20"/>
              </w:rPr>
            </w:pPr>
            <w:r>
              <w:rPr>
                <w:sz w:val="20"/>
                <w:szCs w:val="20"/>
              </w:rPr>
              <w:t>Barb</w:t>
            </w:r>
            <w:r w:rsidR="00334E2B">
              <w:rPr>
                <w:sz w:val="20"/>
                <w:szCs w:val="20"/>
              </w:rPr>
              <w:t>o</w:t>
            </w:r>
            <w:r>
              <w:rPr>
                <w:sz w:val="20"/>
                <w:szCs w:val="20"/>
              </w:rPr>
              <w:t>ra</w:t>
            </w:r>
            <w:r w:rsidR="005B1A7F">
              <w:rPr>
                <w:sz w:val="20"/>
                <w:szCs w:val="20"/>
              </w:rPr>
              <w:t xml:space="preserve"> </w:t>
            </w:r>
            <w:r>
              <w:rPr>
                <w:sz w:val="20"/>
                <w:szCs w:val="20"/>
              </w:rPr>
              <w:t>Dobiášová</w:t>
            </w:r>
          </w:p>
        </w:tc>
        <w:tc>
          <w:tcPr>
            <w:tcW w:w="1276" w:type="dxa"/>
            <w:tcBorders>
              <w:top w:val="dotted" w:sz="4" w:space="0" w:color="auto"/>
            </w:tcBorders>
            <w:shd w:val="clear" w:color="auto" w:fill="auto"/>
            <w:vAlign w:val="center"/>
          </w:tcPr>
          <w:p w14:paraId="68A9364D" w14:textId="77777777" w:rsidR="0062365B" w:rsidRPr="009D0844" w:rsidRDefault="00CE6852" w:rsidP="0062365B">
            <w:pPr>
              <w:pStyle w:val="Tabulka"/>
              <w:jc w:val="center"/>
              <w:rPr>
                <w:rStyle w:val="Siln"/>
                <w:b w:val="0"/>
                <w:sz w:val="20"/>
                <w:szCs w:val="20"/>
              </w:rPr>
            </w:pPr>
            <w:r>
              <w:rPr>
                <w:rStyle w:val="Siln"/>
                <w:b w:val="0"/>
                <w:sz w:val="20"/>
                <w:szCs w:val="20"/>
              </w:rPr>
              <w:t>ÚKZÚZ</w:t>
            </w:r>
          </w:p>
        </w:tc>
        <w:tc>
          <w:tcPr>
            <w:tcW w:w="1417" w:type="dxa"/>
            <w:tcBorders>
              <w:top w:val="dotted" w:sz="4" w:space="0" w:color="auto"/>
            </w:tcBorders>
            <w:shd w:val="clear" w:color="auto" w:fill="auto"/>
            <w:vAlign w:val="center"/>
          </w:tcPr>
          <w:p w14:paraId="3E9528B3" w14:textId="77777777" w:rsidR="0062365B" w:rsidRPr="009D0844" w:rsidRDefault="00CE6852" w:rsidP="0062365B">
            <w:pPr>
              <w:pStyle w:val="Tabulka"/>
              <w:rPr>
                <w:sz w:val="20"/>
                <w:szCs w:val="20"/>
              </w:rPr>
            </w:pPr>
            <w:r>
              <w:rPr>
                <w:rFonts w:ascii="Verdana" w:hAnsi="Verdana"/>
                <w:color w:val="000000"/>
                <w:sz w:val="18"/>
                <w:szCs w:val="18"/>
                <w:u w:val="single"/>
                <w:shd w:val="clear" w:color="auto" w:fill="FFFFCC"/>
              </w:rPr>
              <w:t>257 294 246</w:t>
            </w:r>
          </w:p>
        </w:tc>
        <w:tc>
          <w:tcPr>
            <w:tcW w:w="2987" w:type="dxa"/>
            <w:tcBorders>
              <w:top w:val="dotted" w:sz="4" w:space="0" w:color="auto"/>
              <w:right w:val="dotted" w:sz="4" w:space="0" w:color="auto"/>
            </w:tcBorders>
            <w:shd w:val="clear" w:color="auto" w:fill="auto"/>
            <w:vAlign w:val="center"/>
          </w:tcPr>
          <w:p w14:paraId="7B47371C" w14:textId="77777777" w:rsidR="0062365B" w:rsidRPr="009D0844" w:rsidRDefault="00886F1D" w:rsidP="0062365B">
            <w:pPr>
              <w:pStyle w:val="Tabulka"/>
              <w:rPr>
                <w:sz w:val="20"/>
                <w:szCs w:val="20"/>
              </w:rPr>
            </w:pPr>
            <w:hyperlink r:id="rId8" w:history="1">
              <w:r w:rsidR="00CE6852">
                <w:rPr>
                  <w:rStyle w:val="Hypertextovodkaz"/>
                  <w:rFonts w:ascii="Verdana" w:hAnsi="Verdana"/>
                  <w:color w:val="333333"/>
                  <w:sz w:val="18"/>
                  <w:szCs w:val="18"/>
                  <w:bdr w:val="single" w:sz="2" w:space="0" w:color="CCCCCC" w:frame="1"/>
                </w:rPr>
                <w:t>barbora.dobiasova@ukzuz.cz</w:t>
              </w:r>
            </w:hyperlink>
          </w:p>
        </w:tc>
      </w:tr>
      <w:tr w:rsidR="0062365B" w:rsidRPr="006C3557" w14:paraId="3F8F20AE" w14:textId="77777777" w:rsidTr="005B1A7F">
        <w:tc>
          <w:tcPr>
            <w:tcW w:w="2395" w:type="dxa"/>
            <w:tcBorders>
              <w:top w:val="dotted" w:sz="4" w:space="0" w:color="auto"/>
              <w:left w:val="dotted" w:sz="4" w:space="0" w:color="auto"/>
            </w:tcBorders>
            <w:shd w:val="clear" w:color="auto" w:fill="auto"/>
            <w:vAlign w:val="center"/>
          </w:tcPr>
          <w:p w14:paraId="66A75DE5" w14:textId="77777777" w:rsidR="0062365B" w:rsidRDefault="0062365B" w:rsidP="0062365B">
            <w:pPr>
              <w:pStyle w:val="Tabulka"/>
              <w:rPr>
                <w:szCs w:val="22"/>
              </w:rPr>
            </w:pPr>
            <w:r>
              <w:rPr>
                <w:szCs w:val="22"/>
              </w:rPr>
              <w:t>Žadatel/věcný garant (zbylé body)</w:t>
            </w:r>
          </w:p>
        </w:tc>
        <w:tc>
          <w:tcPr>
            <w:tcW w:w="1843" w:type="dxa"/>
            <w:tcBorders>
              <w:top w:val="dotted" w:sz="4" w:space="0" w:color="auto"/>
            </w:tcBorders>
            <w:shd w:val="clear" w:color="auto" w:fill="auto"/>
            <w:vAlign w:val="center"/>
          </w:tcPr>
          <w:p w14:paraId="3DCA1A18" w14:textId="77777777" w:rsidR="0062365B" w:rsidRDefault="0062365B" w:rsidP="0062365B">
            <w:pPr>
              <w:pStyle w:val="Tabulka"/>
              <w:jc w:val="center"/>
              <w:rPr>
                <w:sz w:val="20"/>
                <w:szCs w:val="20"/>
              </w:rPr>
            </w:pPr>
            <w:r>
              <w:rPr>
                <w:sz w:val="20"/>
                <w:szCs w:val="20"/>
              </w:rPr>
              <w:t>Lenka Typoltová</w:t>
            </w:r>
          </w:p>
        </w:tc>
        <w:tc>
          <w:tcPr>
            <w:tcW w:w="1276" w:type="dxa"/>
            <w:tcBorders>
              <w:top w:val="dotted" w:sz="4" w:space="0" w:color="auto"/>
            </w:tcBorders>
            <w:shd w:val="clear" w:color="auto" w:fill="auto"/>
            <w:vAlign w:val="center"/>
          </w:tcPr>
          <w:p w14:paraId="0D57E6E2" w14:textId="77777777" w:rsidR="0062365B" w:rsidRPr="009D0844" w:rsidRDefault="00CE6852" w:rsidP="0062365B">
            <w:pPr>
              <w:pStyle w:val="Tabulka"/>
              <w:jc w:val="center"/>
              <w:rPr>
                <w:rStyle w:val="Siln"/>
                <w:b w:val="0"/>
                <w:sz w:val="20"/>
                <w:szCs w:val="20"/>
              </w:rPr>
            </w:pPr>
            <w:r>
              <w:rPr>
                <w:rStyle w:val="Siln"/>
                <w:b w:val="0"/>
                <w:sz w:val="20"/>
                <w:szCs w:val="20"/>
              </w:rPr>
              <w:t>MZe</w:t>
            </w:r>
          </w:p>
        </w:tc>
        <w:tc>
          <w:tcPr>
            <w:tcW w:w="1417" w:type="dxa"/>
            <w:tcBorders>
              <w:top w:val="dotted" w:sz="4" w:space="0" w:color="auto"/>
            </w:tcBorders>
            <w:shd w:val="clear" w:color="auto" w:fill="auto"/>
            <w:vAlign w:val="center"/>
          </w:tcPr>
          <w:p w14:paraId="00412F9E" w14:textId="77777777" w:rsidR="0062365B" w:rsidRPr="009D0844" w:rsidRDefault="00CE6852" w:rsidP="0062365B">
            <w:pPr>
              <w:pStyle w:val="Tabulka"/>
              <w:rPr>
                <w:sz w:val="20"/>
                <w:szCs w:val="20"/>
              </w:rPr>
            </w:pPr>
            <w:r>
              <w:rPr>
                <w:sz w:val="20"/>
                <w:szCs w:val="20"/>
              </w:rPr>
              <w:t>221812342</w:t>
            </w:r>
          </w:p>
        </w:tc>
        <w:tc>
          <w:tcPr>
            <w:tcW w:w="2987" w:type="dxa"/>
            <w:tcBorders>
              <w:top w:val="dotted" w:sz="4" w:space="0" w:color="auto"/>
              <w:right w:val="dotted" w:sz="4" w:space="0" w:color="auto"/>
            </w:tcBorders>
            <w:shd w:val="clear" w:color="auto" w:fill="auto"/>
            <w:vAlign w:val="center"/>
          </w:tcPr>
          <w:p w14:paraId="5FCC66C3" w14:textId="77777777" w:rsidR="0062365B" w:rsidRPr="009D0844" w:rsidRDefault="00CE6852" w:rsidP="0062365B">
            <w:pPr>
              <w:pStyle w:val="Tabulka"/>
              <w:rPr>
                <w:sz w:val="20"/>
                <w:szCs w:val="20"/>
              </w:rPr>
            </w:pPr>
            <w:r>
              <w:rPr>
                <w:sz w:val="20"/>
                <w:szCs w:val="20"/>
              </w:rPr>
              <w:t>Lenka.Typoltova@mze.cz</w:t>
            </w:r>
          </w:p>
        </w:tc>
      </w:tr>
      <w:tr w:rsidR="0062365B" w:rsidRPr="006C3557" w14:paraId="1DBF177B" w14:textId="77777777" w:rsidTr="005B1A7F">
        <w:tc>
          <w:tcPr>
            <w:tcW w:w="2395" w:type="dxa"/>
            <w:tcBorders>
              <w:left w:val="dotted" w:sz="4" w:space="0" w:color="auto"/>
            </w:tcBorders>
            <w:shd w:val="clear" w:color="auto" w:fill="auto"/>
            <w:vAlign w:val="center"/>
          </w:tcPr>
          <w:p w14:paraId="70E59344" w14:textId="77777777" w:rsidR="0062365B" w:rsidRPr="009D0844" w:rsidRDefault="0062365B" w:rsidP="0062365B">
            <w:pPr>
              <w:pStyle w:val="Tabulka"/>
              <w:rPr>
                <w:szCs w:val="22"/>
              </w:rPr>
            </w:pPr>
            <w:r w:rsidRPr="009D0844">
              <w:rPr>
                <w:szCs w:val="22"/>
              </w:rPr>
              <w:t>Change koordinátor:</w:t>
            </w:r>
          </w:p>
        </w:tc>
        <w:tc>
          <w:tcPr>
            <w:tcW w:w="1843" w:type="dxa"/>
            <w:shd w:val="clear" w:color="auto" w:fill="auto"/>
            <w:vAlign w:val="center"/>
          </w:tcPr>
          <w:p w14:paraId="324F92A9" w14:textId="77777777" w:rsidR="0062365B" w:rsidRPr="009D0844" w:rsidRDefault="0062365B" w:rsidP="0062365B">
            <w:pPr>
              <w:pStyle w:val="Tabulka"/>
              <w:jc w:val="center"/>
              <w:rPr>
                <w:sz w:val="20"/>
                <w:szCs w:val="20"/>
              </w:rPr>
            </w:pPr>
            <w:r w:rsidRPr="009D0844">
              <w:rPr>
                <w:sz w:val="20"/>
                <w:szCs w:val="20"/>
              </w:rPr>
              <w:t>Jiří Bukovský</w:t>
            </w:r>
          </w:p>
        </w:tc>
        <w:tc>
          <w:tcPr>
            <w:tcW w:w="1276" w:type="dxa"/>
            <w:shd w:val="clear" w:color="auto" w:fill="auto"/>
            <w:vAlign w:val="center"/>
          </w:tcPr>
          <w:p w14:paraId="31BA3A15" w14:textId="77777777" w:rsidR="0062365B" w:rsidRPr="009D0844" w:rsidRDefault="0062365B" w:rsidP="0062365B">
            <w:pPr>
              <w:pStyle w:val="Tabulka"/>
              <w:jc w:val="center"/>
              <w:rPr>
                <w:rStyle w:val="Siln"/>
                <w:b w:val="0"/>
                <w:sz w:val="20"/>
                <w:szCs w:val="20"/>
              </w:rPr>
            </w:pPr>
            <w:r w:rsidRPr="009D0844">
              <w:rPr>
                <w:rStyle w:val="Siln"/>
                <w:b w:val="0"/>
                <w:sz w:val="20"/>
                <w:szCs w:val="20"/>
              </w:rPr>
              <w:t>CPR/11121</w:t>
            </w:r>
          </w:p>
        </w:tc>
        <w:tc>
          <w:tcPr>
            <w:tcW w:w="1417" w:type="dxa"/>
            <w:shd w:val="clear" w:color="auto" w:fill="auto"/>
            <w:vAlign w:val="center"/>
          </w:tcPr>
          <w:p w14:paraId="5053058E" w14:textId="77777777" w:rsidR="0062365B" w:rsidRPr="009D0844" w:rsidRDefault="0062365B" w:rsidP="0062365B">
            <w:pPr>
              <w:pStyle w:val="Tabulka"/>
              <w:rPr>
                <w:sz w:val="20"/>
                <w:szCs w:val="20"/>
              </w:rPr>
            </w:pPr>
            <w:r w:rsidRPr="009D0844">
              <w:rPr>
                <w:sz w:val="20"/>
                <w:szCs w:val="20"/>
              </w:rPr>
              <w:t>22182710</w:t>
            </w:r>
          </w:p>
        </w:tc>
        <w:tc>
          <w:tcPr>
            <w:tcW w:w="2987" w:type="dxa"/>
            <w:tcBorders>
              <w:right w:val="dotted" w:sz="4" w:space="0" w:color="auto"/>
            </w:tcBorders>
            <w:shd w:val="clear" w:color="auto" w:fill="auto"/>
            <w:vAlign w:val="center"/>
          </w:tcPr>
          <w:p w14:paraId="1C08EED5" w14:textId="77777777" w:rsidR="0062365B" w:rsidRPr="009D0844" w:rsidRDefault="0062365B" w:rsidP="0062365B">
            <w:pPr>
              <w:pStyle w:val="Tabulka"/>
              <w:rPr>
                <w:sz w:val="20"/>
                <w:szCs w:val="20"/>
              </w:rPr>
            </w:pPr>
            <w:r w:rsidRPr="009D0844">
              <w:rPr>
                <w:sz w:val="20"/>
                <w:szCs w:val="20"/>
              </w:rPr>
              <w:t>Jiri.bukovsky@mze.cz</w:t>
            </w:r>
          </w:p>
        </w:tc>
      </w:tr>
      <w:tr w:rsidR="0062365B" w:rsidRPr="006C3557" w14:paraId="020B470B" w14:textId="77777777" w:rsidTr="005B1A7F">
        <w:tc>
          <w:tcPr>
            <w:tcW w:w="2395" w:type="dxa"/>
            <w:tcBorders>
              <w:left w:val="dotted" w:sz="4" w:space="0" w:color="auto"/>
            </w:tcBorders>
            <w:shd w:val="clear" w:color="auto" w:fill="auto"/>
            <w:vAlign w:val="center"/>
          </w:tcPr>
          <w:p w14:paraId="46F482B4" w14:textId="77777777" w:rsidR="0062365B" w:rsidRPr="009D0844" w:rsidRDefault="0062365B" w:rsidP="0062365B">
            <w:pPr>
              <w:pStyle w:val="Tabulka"/>
              <w:rPr>
                <w:szCs w:val="22"/>
              </w:rPr>
            </w:pPr>
            <w:r w:rsidRPr="009D0844">
              <w:rPr>
                <w:szCs w:val="22"/>
              </w:rPr>
              <w:t>Poskytovatel / dodavatel:</w:t>
            </w:r>
          </w:p>
        </w:tc>
        <w:tc>
          <w:tcPr>
            <w:tcW w:w="1843" w:type="dxa"/>
            <w:shd w:val="clear" w:color="auto" w:fill="auto"/>
            <w:vAlign w:val="center"/>
          </w:tcPr>
          <w:p w14:paraId="2D4715FF" w14:textId="36DD4E5E" w:rsidR="0062365B" w:rsidRPr="009D0844" w:rsidRDefault="00334E2B" w:rsidP="0062365B">
            <w:pPr>
              <w:pStyle w:val="Tabulka"/>
              <w:jc w:val="center"/>
              <w:rPr>
                <w:sz w:val="20"/>
                <w:szCs w:val="20"/>
              </w:rPr>
            </w:pPr>
            <w:r>
              <w:rPr>
                <w:sz w:val="20"/>
                <w:szCs w:val="20"/>
              </w:rPr>
              <w:t>xxx</w:t>
            </w:r>
          </w:p>
        </w:tc>
        <w:tc>
          <w:tcPr>
            <w:tcW w:w="1276" w:type="dxa"/>
            <w:shd w:val="clear" w:color="auto" w:fill="auto"/>
            <w:vAlign w:val="center"/>
          </w:tcPr>
          <w:p w14:paraId="1B23B2FA" w14:textId="77777777" w:rsidR="0062365B" w:rsidRPr="009D0844" w:rsidRDefault="0062365B" w:rsidP="0062365B">
            <w:pPr>
              <w:pStyle w:val="Tabulka"/>
              <w:jc w:val="center"/>
              <w:rPr>
                <w:rStyle w:val="Siln"/>
                <w:b w:val="0"/>
                <w:sz w:val="20"/>
                <w:szCs w:val="20"/>
              </w:rPr>
            </w:pPr>
            <w:r w:rsidRPr="009D0844">
              <w:rPr>
                <w:rStyle w:val="Siln"/>
                <w:b w:val="0"/>
                <w:sz w:val="20"/>
                <w:szCs w:val="20"/>
              </w:rPr>
              <w:t>O</w:t>
            </w:r>
            <w:r w:rsidRPr="009D0844">
              <w:rPr>
                <w:rStyle w:val="Siln"/>
                <w:b w:val="0"/>
                <w:sz w:val="20"/>
                <w:szCs w:val="20"/>
                <w:vertAlign w:val="subscript"/>
              </w:rPr>
              <w:t>2</w:t>
            </w:r>
            <w:r w:rsidRPr="009D0844">
              <w:rPr>
                <w:rStyle w:val="Siln"/>
                <w:b w:val="0"/>
                <w:sz w:val="20"/>
                <w:szCs w:val="20"/>
              </w:rPr>
              <w:t>ITS</w:t>
            </w:r>
          </w:p>
        </w:tc>
        <w:tc>
          <w:tcPr>
            <w:tcW w:w="1417" w:type="dxa"/>
            <w:shd w:val="clear" w:color="auto" w:fill="auto"/>
            <w:vAlign w:val="center"/>
          </w:tcPr>
          <w:p w14:paraId="4395E468" w14:textId="2577CEFA" w:rsidR="0062365B" w:rsidRPr="009D0844" w:rsidRDefault="00334E2B" w:rsidP="0062365B">
            <w:pPr>
              <w:pStyle w:val="Tabulka"/>
              <w:rPr>
                <w:sz w:val="20"/>
                <w:szCs w:val="20"/>
              </w:rPr>
            </w:pPr>
            <w:r>
              <w:rPr>
                <w:sz w:val="20"/>
                <w:szCs w:val="20"/>
              </w:rPr>
              <w:t>xxx</w:t>
            </w:r>
          </w:p>
        </w:tc>
        <w:tc>
          <w:tcPr>
            <w:tcW w:w="2987" w:type="dxa"/>
            <w:tcBorders>
              <w:right w:val="dotted" w:sz="4" w:space="0" w:color="auto"/>
            </w:tcBorders>
            <w:shd w:val="clear" w:color="auto" w:fill="auto"/>
            <w:vAlign w:val="center"/>
          </w:tcPr>
          <w:p w14:paraId="68683D79" w14:textId="248A66B5" w:rsidR="0062365B" w:rsidRPr="009D0844" w:rsidRDefault="00334E2B" w:rsidP="0062365B">
            <w:pPr>
              <w:pStyle w:val="Tabulka"/>
              <w:rPr>
                <w:sz w:val="20"/>
                <w:szCs w:val="20"/>
              </w:rPr>
            </w:pPr>
            <w:r>
              <w:rPr>
                <w:sz w:val="20"/>
                <w:szCs w:val="20"/>
              </w:rPr>
              <w:t>xxx</w:t>
            </w:r>
          </w:p>
        </w:tc>
      </w:tr>
    </w:tbl>
    <w:p w14:paraId="05B11CAF" w14:textId="77777777" w:rsidR="0000551E" w:rsidRDefault="0000551E">
      <w:pPr>
        <w:rPr>
          <w:rFonts w:cs="Arial"/>
          <w:szCs w:val="22"/>
        </w:rPr>
      </w:pPr>
    </w:p>
    <w:tbl>
      <w:tblPr>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0551E" w:rsidRPr="006C3557" w14:paraId="2A23770D" w14:textId="77777777" w:rsidTr="00110ED2">
        <w:trPr>
          <w:trHeight w:val="397"/>
        </w:trPr>
        <w:tc>
          <w:tcPr>
            <w:tcW w:w="1681" w:type="dxa"/>
            <w:shd w:val="clear" w:color="auto" w:fill="auto"/>
            <w:vAlign w:val="center"/>
          </w:tcPr>
          <w:p w14:paraId="76A61514" w14:textId="77777777" w:rsidR="0000551E" w:rsidRPr="009D0844" w:rsidRDefault="0000551E" w:rsidP="00712804">
            <w:pPr>
              <w:pStyle w:val="Tabulka"/>
              <w:rPr>
                <w:szCs w:val="22"/>
              </w:rPr>
            </w:pPr>
            <w:r w:rsidRPr="009D0844">
              <w:rPr>
                <w:b/>
                <w:szCs w:val="22"/>
              </w:rPr>
              <w:t>Smlouva č.</w:t>
            </w:r>
            <w:r w:rsidRPr="009D0844">
              <w:rPr>
                <w:rStyle w:val="Odkaznavysvtlivky"/>
                <w:szCs w:val="22"/>
              </w:rPr>
              <w:endnoteReference w:id="8"/>
            </w:r>
            <w:r w:rsidRPr="009D0844">
              <w:rPr>
                <w:b/>
                <w:szCs w:val="22"/>
              </w:rPr>
              <w:t>:</w:t>
            </w:r>
          </w:p>
        </w:tc>
        <w:tc>
          <w:tcPr>
            <w:tcW w:w="4087" w:type="dxa"/>
            <w:tcBorders>
              <w:top w:val="single" w:sz="8" w:space="0" w:color="auto"/>
              <w:bottom w:val="single" w:sz="8" w:space="0" w:color="auto"/>
              <w:right w:val="dotted" w:sz="4" w:space="0" w:color="auto"/>
            </w:tcBorders>
            <w:shd w:val="clear" w:color="auto" w:fill="auto"/>
            <w:vAlign w:val="center"/>
          </w:tcPr>
          <w:p w14:paraId="5C83973E" w14:textId="77777777" w:rsidR="0000551E" w:rsidRPr="009D0844" w:rsidRDefault="007E4EC0" w:rsidP="003B2D72">
            <w:pPr>
              <w:pStyle w:val="Tabulka"/>
              <w:rPr>
                <w:szCs w:val="22"/>
              </w:rPr>
            </w:pPr>
            <w:r w:rsidRPr="009D0844">
              <w:rPr>
                <w:szCs w:val="22"/>
              </w:rPr>
              <w:t>S2019-0043; DMS 391-2019-11150</w:t>
            </w:r>
          </w:p>
        </w:tc>
        <w:tc>
          <w:tcPr>
            <w:tcW w:w="709" w:type="dxa"/>
            <w:tcBorders>
              <w:top w:val="single" w:sz="8" w:space="0" w:color="auto"/>
              <w:left w:val="dotted" w:sz="4" w:space="0" w:color="auto"/>
              <w:bottom w:val="single" w:sz="8" w:space="0" w:color="auto"/>
            </w:tcBorders>
            <w:shd w:val="clear" w:color="auto" w:fill="auto"/>
            <w:vAlign w:val="center"/>
          </w:tcPr>
          <w:p w14:paraId="3F4E0150" w14:textId="77777777" w:rsidR="0000551E" w:rsidRPr="009D0844" w:rsidRDefault="0000551E" w:rsidP="003B2D72">
            <w:pPr>
              <w:pStyle w:val="Tabulka"/>
              <w:rPr>
                <w:rStyle w:val="Siln"/>
                <w:b w:val="0"/>
                <w:szCs w:val="22"/>
              </w:rPr>
            </w:pPr>
            <w:r w:rsidRPr="009D0844">
              <w:rPr>
                <w:rStyle w:val="Siln"/>
                <w:szCs w:val="22"/>
              </w:rPr>
              <w:t>KL:</w:t>
            </w:r>
          </w:p>
        </w:tc>
        <w:tc>
          <w:tcPr>
            <w:tcW w:w="3426" w:type="dxa"/>
            <w:shd w:val="clear" w:color="auto" w:fill="auto"/>
            <w:vAlign w:val="center"/>
          </w:tcPr>
          <w:p w14:paraId="2E952119" w14:textId="77777777" w:rsidR="0000551E" w:rsidRPr="009D0844" w:rsidRDefault="00B73A7D" w:rsidP="009D0844">
            <w:pPr>
              <w:pStyle w:val="Tabulka"/>
              <w:jc w:val="center"/>
              <w:rPr>
                <w:szCs w:val="22"/>
              </w:rPr>
            </w:pPr>
            <w:r w:rsidRPr="009D0844">
              <w:rPr>
                <w:szCs w:val="22"/>
              </w:rPr>
              <w:t>KL HR-001</w:t>
            </w:r>
          </w:p>
        </w:tc>
      </w:tr>
    </w:tbl>
    <w:p w14:paraId="2D9B05B1" w14:textId="77777777" w:rsidR="0000551E" w:rsidRPr="006C3557" w:rsidRDefault="0000551E">
      <w:pPr>
        <w:rPr>
          <w:rFonts w:cs="Arial"/>
          <w:szCs w:val="22"/>
        </w:rPr>
      </w:pPr>
    </w:p>
    <w:p w14:paraId="2F361438"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48B275AB" w14:textId="77777777" w:rsidR="0000551E" w:rsidRDefault="0000551E" w:rsidP="00CC7ED5">
      <w:pPr>
        <w:pStyle w:val="Nadpis2"/>
      </w:pPr>
      <w:r w:rsidRPr="006C3557">
        <w:t>Popis požadavku</w:t>
      </w:r>
    </w:p>
    <w:p w14:paraId="01590C59" w14:textId="77777777" w:rsidR="009E6887" w:rsidRDefault="00782A84" w:rsidP="00332775">
      <w:pPr>
        <w:widowControl w:val="0"/>
        <w:autoSpaceDE w:val="0"/>
        <w:autoSpaceDN w:val="0"/>
        <w:adjustRightInd w:val="0"/>
        <w:jc w:val="both"/>
        <w:rPr>
          <w:szCs w:val="22"/>
        </w:rPr>
      </w:pPr>
      <w:r w:rsidRPr="00B6199B">
        <w:rPr>
          <w:szCs w:val="22"/>
        </w:rPr>
        <w:t>Předmětem požadavku j</w:t>
      </w:r>
      <w:r w:rsidR="009E6887">
        <w:rPr>
          <w:szCs w:val="22"/>
        </w:rPr>
        <w:t xml:space="preserve">sou následující dílčí </w:t>
      </w:r>
      <w:r w:rsidR="002F748F">
        <w:rPr>
          <w:szCs w:val="22"/>
        </w:rPr>
        <w:t xml:space="preserve">drobné </w:t>
      </w:r>
      <w:r w:rsidR="009E6887">
        <w:rPr>
          <w:szCs w:val="22"/>
        </w:rPr>
        <w:t>požadavky</w:t>
      </w:r>
      <w:r w:rsidR="002F748F">
        <w:rPr>
          <w:szCs w:val="22"/>
        </w:rPr>
        <w:t>, které odrážejí požadavky jednotlivých útvarů v rámci resortu MZe</w:t>
      </w:r>
    </w:p>
    <w:p w14:paraId="503B6309" w14:textId="77777777" w:rsidR="00007324" w:rsidRDefault="002F748F" w:rsidP="009E6887">
      <w:pPr>
        <w:pStyle w:val="Odstavecseseznamem"/>
        <w:widowControl w:val="0"/>
        <w:numPr>
          <w:ilvl w:val="3"/>
          <w:numId w:val="8"/>
        </w:numPr>
        <w:autoSpaceDE w:val="0"/>
        <w:autoSpaceDN w:val="0"/>
        <w:adjustRightInd w:val="0"/>
        <w:ind w:left="851" w:hanging="425"/>
        <w:jc w:val="both"/>
        <w:rPr>
          <w:szCs w:val="22"/>
        </w:rPr>
      </w:pPr>
      <w:r>
        <w:rPr>
          <w:szCs w:val="22"/>
        </w:rPr>
        <w:t xml:space="preserve">Vytvoření služby </w:t>
      </w:r>
      <w:r w:rsidR="00EA7C49">
        <w:rPr>
          <w:szCs w:val="22"/>
        </w:rPr>
        <w:t xml:space="preserve">LPI_HPP01A </w:t>
      </w:r>
      <w:r>
        <w:rPr>
          <w:szCs w:val="22"/>
        </w:rPr>
        <w:t xml:space="preserve">poskytující data historie </w:t>
      </w:r>
      <w:r w:rsidR="00F65176">
        <w:rPr>
          <w:szCs w:val="22"/>
        </w:rPr>
        <w:t>DPB kombinované s osevem plodin dle deklarace plodin v rámci jednotné žádosti</w:t>
      </w:r>
    </w:p>
    <w:p w14:paraId="11532CA9" w14:textId="77777777" w:rsidR="00EA7C49" w:rsidRDefault="00EA7C49" w:rsidP="009E6887">
      <w:pPr>
        <w:pStyle w:val="Odstavecseseznamem"/>
        <w:widowControl w:val="0"/>
        <w:numPr>
          <w:ilvl w:val="3"/>
          <w:numId w:val="8"/>
        </w:numPr>
        <w:autoSpaceDE w:val="0"/>
        <w:autoSpaceDN w:val="0"/>
        <w:adjustRightInd w:val="0"/>
        <w:ind w:left="851" w:hanging="425"/>
        <w:jc w:val="both"/>
        <w:rPr>
          <w:szCs w:val="22"/>
        </w:rPr>
      </w:pPr>
      <w:r>
        <w:rPr>
          <w:szCs w:val="22"/>
        </w:rPr>
        <w:t>Vytvoření služby LPI_DPBMON01A poskytující data překyvu DPB s monitorovanými pozemky z modulu LPIS ISMON</w:t>
      </w:r>
    </w:p>
    <w:p w14:paraId="3EE50CE9" w14:textId="77777777" w:rsidR="00D1638E" w:rsidRDefault="00D1638E" w:rsidP="009E6887">
      <w:pPr>
        <w:pStyle w:val="Odstavecseseznamem"/>
        <w:widowControl w:val="0"/>
        <w:numPr>
          <w:ilvl w:val="3"/>
          <w:numId w:val="8"/>
        </w:numPr>
        <w:autoSpaceDE w:val="0"/>
        <w:autoSpaceDN w:val="0"/>
        <w:adjustRightInd w:val="0"/>
        <w:ind w:left="851" w:hanging="425"/>
        <w:jc w:val="both"/>
        <w:rPr>
          <w:szCs w:val="22"/>
        </w:rPr>
      </w:pPr>
      <w:r>
        <w:rPr>
          <w:szCs w:val="22"/>
        </w:rPr>
        <w:t>Rozšíření stromečku modulu LPIS ISMON o data geoprostorové žádosti</w:t>
      </w:r>
    </w:p>
    <w:p w14:paraId="742D255A" w14:textId="77777777" w:rsidR="0066632E" w:rsidRDefault="0066632E" w:rsidP="009E6887">
      <w:pPr>
        <w:pStyle w:val="Odstavecseseznamem"/>
        <w:widowControl w:val="0"/>
        <w:numPr>
          <w:ilvl w:val="3"/>
          <w:numId w:val="8"/>
        </w:numPr>
        <w:autoSpaceDE w:val="0"/>
        <w:autoSpaceDN w:val="0"/>
        <w:adjustRightInd w:val="0"/>
        <w:ind w:left="851" w:hanging="425"/>
        <w:jc w:val="both"/>
        <w:rPr>
          <w:szCs w:val="22"/>
        </w:rPr>
      </w:pPr>
      <w:r>
        <w:rPr>
          <w:szCs w:val="22"/>
        </w:rPr>
        <w:lastRenderedPageBreak/>
        <w:t>Úprava farmářských exportů do GPS  - rozšíření DBF pro navigační přístroje Trimble</w:t>
      </w:r>
    </w:p>
    <w:p w14:paraId="02FEDE51" w14:textId="77777777" w:rsidR="00DC7B09" w:rsidRDefault="00DC7B09" w:rsidP="009E6887">
      <w:pPr>
        <w:pStyle w:val="Odstavecseseznamem"/>
        <w:widowControl w:val="0"/>
        <w:numPr>
          <w:ilvl w:val="3"/>
          <w:numId w:val="8"/>
        </w:numPr>
        <w:autoSpaceDE w:val="0"/>
        <w:autoSpaceDN w:val="0"/>
        <w:adjustRightInd w:val="0"/>
        <w:ind w:left="851" w:hanging="425"/>
        <w:jc w:val="both"/>
        <w:rPr>
          <w:szCs w:val="22"/>
        </w:rPr>
      </w:pPr>
      <w:r>
        <w:rPr>
          <w:szCs w:val="22"/>
        </w:rPr>
        <w:t xml:space="preserve">Mazání zákresů </w:t>
      </w:r>
      <w:r w:rsidR="00894932">
        <w:rPr>
          <w:szCs w:val="22"/>
        </w:rPr>
        <w:t>z pracovní vrstvy surové (KML)</w:t>
      </w:r>
    </w:p>
    <w:p w14:paraId="06A37D34" w14:textId="77777777" w:rsidR="00894932" w:rsidRDefault="00894932" w:rsidP="009E6887">
      <w:pPr>
        <w:pStyle w:val="Odstavecseseznamem"/>
        <w:widowControl w:val="0"/>
        <w:numPr>
          <w:ilvl w:val="3"/>
          <w:numId w:val="8"/>
        </w:numPr>
        <w:autoSpaceDE w:val="0"/>
        <w:autoSpaceDN w:val="0"/>
        <w:adjustRightInd w:val="0"/>
        <w:ind w:left="851" w:hanging="425"/>
        <w:jc w:val="both"/>
        <w:rPr>
          <w:szCs w:val="22"/>
        </w:rPr>
      </w:pPr>
      <w:r>
        <w:rPr>
          <w:szCs w:val="22"/>
        </w:rPr>
        <w:t>Úprava chování tisků nitrátové směrnice – zpřesnění názvů sloupců v závislosti, zda se jedná o tisky pro NS 2016-2020 a tisky NS od 2020</w:t>
      </w:r>
    </w:p>
    <w:p w14:paraId="4906FB13" w14:textId="77777777" w:rsidR="00AB75D3" w:rsidRDefault="00AB75D3" w:rsidP="009E6887">
      <w:pPr>
        <w:pStyle w:val="Odstavecseseznamem"/>
        <w:widowControl w:val="0"/>
        <w:numPr>
          <w:ilvl w:val="3"/>
          <w:numId w:val="8"/>
        </w:numPr>
        <w:autoSpaceDE w:val="0"/>
        <w:autoSpaceDN w:val="0"/>
        <w:adjustRightInd w:val="0"/>
        <w:ind w:left="851" w:hanging="425"/>
        <w:jc w:val="both"/>
        <w:rPr>
          <w:szCs w:val="22"/>
        </w:rPr>
      </w:pPr>
      <w:r>
        <w:rPr>
          <w:szCs w:val="22"/>
        </w:rPr>
        <w:t xml:space="preserve">Úpravy LPIS v souvislosti se změnami služeb IS základních registrů – jedná se o </w:t>
      </w:r>
      <w:r w:rsidR="000E7DD0">
        <w:rPr>
          <w:szCs w:val="22"/>
        </w:rPr>
        <w:t xml:space="preserve">ukončení služby </w:t>
      </w:r>
      <w:r w:rsidR="000E7DD0" w:rsidRPr="000E7DD0">
        <w:rPr>
          <w:szCs w:val="22"/>
        </w:rPr>
        <w:t>IsknCtiVlastniky</w:t>
      </w:r>
      <w:r w:rsidR="000E7DD0">
        <w:rPr>
          <w:szCs w:val="22"/>
        </w:rPr>
        <w:t xml:space="preserve"> </w:t>
      </w:r>
      <w:r w:rsidR="00E1697C">
        <w:rPr>
          <w:szCs w:val="22"/>
        </w:rPr>
        <w:t xml:space="preserve">a nahrazení </w:t>
      </w:r>
      <w:r w:rsidR="000E7DD0">
        <w:rPr>
          <w:szCs w:val="22"/>
        </w:rPr>
        <w:t xml:space="preserve">službou </w:t>
      </w:r>
      <w:r w:rsidR="000E7DD0" w:rsidRPr="000E7DD0">
        <w:rPr>
          <w:szCs w:val="22"/>
        </w:rPr>
        <w:t>IsknCtiVlastniky</w:t>
      </w:r>
      <w:r w:rsidR="000E7DD0">
        <w:rPr>
          <w:szCs w:val="22"/>
        </w:rPr>
        <w:t>2</w:t>
      </w:r>
    </w:p>
    <w:p w14:paraId="2BDAE7CE" w14:textId="77777777" w:rsidR="00D82E73" w:rsidRDefault="00D82E73" w:rsidP="009E6887">
      <w:pPr>
        <w:pStyle w:val="Odstavecseseznamem"/>
        <w:widowControl w:val="0"/>
        <w:numPr>
          <w:ilvl w:val="3"/>
          <w:numId w:val="8"/>
        </w:numPr>
        <w:autoSpaceDE w:val="0"/>
        <w:autoSpaceDN w:val="0"/>
        <w:adjustRightInd w:val="0"/>
        <w:ind w:left="851" w:hanging="425"/>
        <w:jc w:val="both"/>
        <w:rPr>
          <w:szCs w:val="22"/>
        </w:rPr>
      </w:pPr>
      <w:r>
        <w:rPr>
          <w:szCs w:val="22"/>
        </w:rPr>
        <w:t>Implementace zobrazení osevního postupu</w:t>
      </w:r>
      <w:r w:rsidR="000624D8">
        <w:rPr>
          <w:szCs w:val="22"/>
        </w:rPr>
        <w:t xml:space="preserve"> – v rámci PZ je navrženo, aby existoval nástroj pro </w:t>
      </w:r>
      <w:r w:rsidR="000746A6">
        <w:rPr>
          <w:szCs w:val="22"/>
        </w:rPr>
        <w:t>zobrazení osevního sledu v čase</w:t>
      </w:r>
    </w:p>
    <w:p w14:paraId="07FB8136" w14:textId="77777777" w:rsidR="00B00BEF" w:rsidRDefault="00B00BEF" w:rsidP="009E6887">
      <w:pPr>
        <w:pStyle w:val="Odstavecseseznamem"/>
        <w:widowControl w:val="0"/>
        <w:numPr>
          <w:ilvl w:val="3"/>
          <w:numId w:val="8"/>
        </w:numPr>
        <w:autoSpaceDE w:val="0"/>
        <w:autoSpaceDN w:val="0"/>
        <w:adjustRightInd w:val="0"/>
        <w:ind w:left="851" w:hanging="425"/>
        <w:jc w:val="both"/>
        <w:rPr>
          <w:szCs w:val="22"/>
        </w:rPr>
      </w:pPr>
      <w:r>
        <w:rPr>
          <w:szCs w:val="22"/>
        </w:rPr>
        <w:t xml:space="preserve">Implementace úpravy kontroly DZES7D s ohledem na novelu nařízení vlády 48/2017 Sb., tj. uplatnění pravidel DZES7D na všech DPB v ČR bez ohledu na erozní ohroženost </w:t>
      </w:r>
    </w:p>
    <w:p w14:paraId="5698B102" w14:textId="77777777" w:rsidR="00B00BEF" w:rsidRDefault="00B00BEF" w:rsidP="009E6887">
      <w:pPr>
        <w:pStyle w:val="Odstavecseseznamem"/>
        <w:widowControl w:val="0"/>
        <w:numPr>
          <w:ilvl w:val="3"/>
          <w:numId w:val="8"/>
        </w:numPr>
        <w:autoSpaceDE w:val="0"/>
        <w:autoSpaceDN w:val="0"/>
        <w:adjustRightInd w:val="0"/>
        <w:ind w:left="851" w:hanging="425"/>
        <w:jc w:val="both"/>
        <w:rPr>
          <w:szCs w:val="22"/>
        </w:rPr>
      </w:pPr>
      <w:bookmarkStart w:id="1" w:name="OLE_LINK3"/>
      <w:bookmarkStart w:id="2" w:name="OLE_LINK4"/>
      <w:r>
        <w:rPr>
          <w:szCs w:val="22"/>
        </w:rPr>
        <w:t>Webová služba pro export pracovních zákresů</w:t>
      </w:r>
      <w:r w:rsidR="000746A6">
        <w:rPr>
          <w:szCs w:val="22"/>
        </w:rPr>
        <w:t xml:space="preserve"> – umožnit stahovat pracovní zákres skrze WS dle zadaných kritérií</w:t>
      </w:r>
    </w:p>
    <w:p w14:paraId="3ACB8300" w14:textId="77777777" w:rsidR="00B00BEF" w:rsidRDefault="00B00BEF" w:rsidP="00B00BEF">
      <w:pPr>
        <w:pStyle w:val="Odstavecseseznamem"/>
        <w:widowControl w:val="0"/>
        <w:numPr>
          <w:ilvl w:val="3"/>
          <w:numId w:val="8"/>
        </w:numPr>
        <w:autoSpaceDE w:val="0"/>
        <w:autoSpaceDN w:val="0"/>
        <w:adjustRightInd w:val="0"/>
        <w:ind w:left="851" w:hanging="425"/>
        <w:jc w:val="both"/>
        <w:rPr>
          <w:szCs w:val="22"/>
        </w:rPr>
      </w:pPr>
      <w:r>
        <w:rPr>
          <w:szCs w:val="22"/>
        </w:rPr>
        <w:t xml:space="preserve">Rozšíření služby LPI_DDP01B o </w:t>
      </w:r>
    </w:p>
    <w:p w14:paraId="2C6D78B5" w14:textId="77777777" w:rsidR="00B00BEF" w:rsidRDefault="00B00BEF" w:rsidP="00B00BEF">
      <w:pPr>
        <w:pStyle w:val="Odstavecseseznamem"/>
        <w:widowControl w:val="0"/>
        <w:numPr>
          <w:ilvl w:val="0"/>
          <w:numId w:val="23"/>
        </w:numPr>
        <w:autoSpaceDE w:val="0"/>
        <w:autoSpaceDN w:val="0"/>
        <w:adjustRightInd w:val="0"/>
        <w:jc w:val="both"/>
        <w:rPr>
          <w:szCs w:val="22"/>
        </w:rPr>
      </w:pPr>
      <w:r w:rsidRPr="00B00BEF">
        <w:rPr>
          <w:szCs w:val="22"/>
        </w:rPr>
        <w:t>překryvy s ochrannými pásmy lázeňských zdrojů (OPLZ)</w:t>
      </w:r>
    </w:p>
    <w:p w14:paraId="7EBC8C32" w14:textId="77777777" w:rsidR="00B00BEF" w:rsidRDefault="00B00BEF" w:rsidP="00B00BEF">
      <w:pPr>
        <w:pStyle w:val="Odstavecseseznamem"/>
        <w:widowControl w:val="0"/>
        <w:numPr>
          <w:ilvl w:val="0"/>
          <w:numId w:val="23"/>
        </w:numPr>
        <w:autoSpaceDE w:val="0"/>
        <w:autoSpaceDN w:val="0"/>
        <w:adjustRightInd w:val="0"/>
        <w:jc w:val="both"/>
        <w:rPr>
          <w:szCs w:val="22"/>
        </w:rPr>
      </w:pPr>
      <w:r>
        <w:rPr>
          <w:szCs w:val="22"/>
        </w:rPr>
        <w:t xml:space="preserve">režim pro předání ID DPB všech  </w:t>
      </w:r>
      <w:r w:rsidR="00923DAF">
        <w:rPr>
          <w:szCs w:val="22"/>
        </w:rPr>
        <w:t>platných</w:t>
      </w:r>
      <w:r>
        <w:rPr>
          <w:szCs w:val="22"/>
        </w:rPr>
        <w:t xml:space="preserve"> DPB</w:t>
      </w:r>
      <w:r w:rsidR="000746A6">
        <w:rPr>
          <w:szCs w:val="22"/>
        </w:rPr>
        <w:t xml:space="preserve"> </w:t>
      </w:r>
    </w:p>
    <w:p w14:paraId="225B4F34" w14:textId="77777777" w:rsidR="00B766AD" w:rsidRDefault="000746A6" w:rsidP="00B00BEF">
      <w:pPr>
        <w:pStyle w:val="Odstavecseseznamem"/>
        <w:widowControl w:val="0"/>
        <w:numPr>
          <w:ilvl w:val="0"/>
          <w:numId w:val="23"/>
        </w:numPr>
        <w:autoSpaceDE w:val="0"/>
        <w:autoSpaceDN w:val="0"/>
        <w:adjustRightInd w:val="0"/>
        <w:jc w:val="both"/>
        <w:rPr>
          <w:szCs w:val="22"/>
        </w:rPr>
      </w:pPr>
      <w:r>
        <w:rPr>
          <w:szCs w:val="22"/>
        </w:rPr>
        <w:t xml:space="preserve">úprava režimu vrácení seznamu DPB dle </w:t>
      </w:r>
      <w:r w:rsidR="00B766AD">
        <w:rPr>
          <w:szCs w:val="22"/>
        </w:rPr>
        <w:t>data změny účinnosti</w:t>
      </w:r>
    </w:p>
    <w:p w14:paraId="23FA4D3E" w14:textId="77777777" w:rsidR="000746A6" w:rsidRPr="000746A6" w:rsidRDefault="000746A6" w:rsidP="000746A6">
      <w:pPr>
        <w:widowControl w:val="0"/>
        <w:autoSpaceDE w:val="0"/>
        <w:autoSpaceDN w:val="0"/>
        <w:adjustRightInd w:val="0"/>
        <w:ind w:left="851"/>
        <w:jc w:val="both"/>
        <w:rPr>
          <w:szCs w:val="22"/>
        </w:rPr>
      </w:pPr>
      <w:r>
        <w:rPr>
          <w:szCs w:val="22"/>
        </w:rPr>
        <w:t>Body b) a c) zefektivňují práci s klíčovou službou pro zemědělce.</w:t>
      </w:r>
    </w:p>
    <w:p w14:paraId="547204B6" w14:textId="77777777" w:rsidR="000746A6" w:rsidRDefault="00923DAF" w:rsidP="000746A6">
      <w:pPr>
        <w:pStyle w:val="Odstavecseseznamem"/>
        <w:widowControl w:val="0"/>
        <w:numPr>
          <w:ilvl w:val="3"/>
          <w:numId w:val="8"/>
        </w:numPr>
        <w:autoSpaceDE w:val="0"/>
        <w:autoSpaceDN w:val="0"/>
        <w:adjustRightInd w:val="0"/>
        <w:ind w:left="851" w:hanging="425"/>
        <w:jc w:val="both"/>
        <w:rPr>
          <w:szCs w:val="22"/>
        </w:rPr>
      </w:pPr>
      <w:bookmarkStart w:id="3" w:name="OLE_LINK1"/>
      <w:bookmarkStart w:id="4" w:name="OLE_LINK2"/>
      <w:bookmarkEnd w:id="1"/>
      <w:bookmarkEnd w:id="2"/>
      <w:r>
        <w:rPr>
          <w:szCs w:val="22"/>
        </w:rPr>
        <w:t>Úprava služby LPI_ZZP01B</w:t>
      </w:r>
      <w:r w:rsidR="000746A6">
        <w:rPr>
          <w:szCs w:val="22"/>
        </w:rPr>
        <w:t xml:space="preserve"> – umožnit zaslat geometrie parcel  a současně umožnit efektivnější aktualizaci parcel, což v současnosti limitovalo práci se službou </w:t>
      </w:r>
    </w:p>
    <w:p w14:paraId="352B9502" w14:textId="77777777" w:rsidR="00D52CE0" w:rsidRDefault="00D52CE0" w:rsidP="000746A6">
      <w:pPr>
        <w:pStyle w:val="Odstavecseseznamem"/>
        <w:widowControl w:val="0"/>
        <w:numPr>
          <w:ilvl w:val="3"/>
          <w:numId w:val="8"/>
        </w:numPr>
        <w:autoSpaceDE w:val="0"/>
        <w:autoSpaceDN w:val="0"/>
        <w:adjustRightInd w:val="0"/>
        <w:ind w:left="851" w:hanging="425"/>
        <w:jc w:val="both"/>
        <w:rPr>
          <w:szCs w:val="22"/>
        </w:rPr>
      </w:pPr>
      <w:r>
        <w:rPr>
          <w:szCs w:val="22"/>
        </w:rPr>
        <w:t>Využití dat o počtech zvířat v LPIS – zobrazení údajů na záložce detail provozovny a rozšíření DBF exportu hospodářství-hospodářství.</w:t>
      </w:r>
    </w:p>
    <w:p w14:paraId="64002DDD" w14:textId="77777777" w:rsidR="00B00BEF" w:rsidRDefault="00B00BEF" w:rsidP="000746A6">
      <w:pPr>
        <w:pStyle w:val="Odstavecseseznamem"/>
        <w:widowControl w:val="0"/>
        <w:autoSpaceDE w:val="0"/>
        <w:autoSpaceDN w:val="0"/>
        <w:adjustRightInd w:val="0"/>
        <w:ind w:left="851"/>
        <w:jc w:val="both"/>
        <w:rPr>
          <w:szCs w:val="22"/>
        </w:rPr>
      </w:pPr>
    </w:p>
    <w:bookmarkEnd w:id="3"/>
    <w:bookmarkEnd w:id="4"/>
    <w:p w14:paraId="75EC63B4" w14:textId="77777777" w:rsidR="008D6D0C" w:rsidRDefault="008D6D0C" w:rsidP="00332775">
      <w:pPr>
        <w:widowControl w:val="0"/>
        <w:autoSpaceDE w:val="0"/>
        <w:autoSpaceDN w:val="0"/>
        <w:adjustRightInd w:val="0"/>
        <w:jc w:val="both"/>
        <w:rPr>
          <w:rFonts w:cs="Arial"/>
          <w:color w:val="000000"/>
          <w:szCs w:val="22"/>
        </w:rPr>
      </w:pPr>
    </w:p>
    <w:p w14:paraId="08B9EA3A" w14:textId="77777777" w:rsidR="000B2007" w:rsidRPr="000B2007" w:rsidRDefault="006F6F21" w:rsidP="006F6F21">
      <w:pPr>
        <w:pStyle w:val="Nadpis2"/>
      </w:pPr>
      <w:r>
        <w:t>Odůvodnění změny</w:t>
      </w:r>
    </w:p>
    <w:p w14:paraId="5F5B7408" w14:textId="77777777" w:rsidR="00383B65" w:rsidRPr="009D0844" w:rsidRDefault="00742084" w:rsidP="009D0844">
      <w:pPr>
        <w:widowControl w:val="0"/>
        <w:autoSpaceDE w:val="0"/>
        <w:autoSpaceDN w:val="0"/>
        <w:adjustRightInd w:val="0"/>
        <w:jc w:val="both"/>
        <w:rPr>
          <w:color w:val="000000"/>
        </w:rPr>
      </w:pPr>
      <w:r>
        <w:rPr>
          <w:rFonts w:cs="Arial"/>
          <w:color w:val="000000"/>
          <w:szCs w:val="22"/>
          <w:lang w:eastAsia="cs-CZ"/>
        </w:rPr>
        <w:t>Důvod</w:t>
      </w:r>
      <w:r w:rsidR="005A20D7">
        <w:rPr>
          <w:rFonts w:cs="Arial"/>
          <w:color w:val="000000"/>
          <w:szCs w:val="22"/>
          <w:lang w:eastAsia="cs-CZ"/>
        </w:rPr>
        <w:t>y</w:t>
      </w:r>
      <w:r>
        <w:rPr>
          <w:rFonts w:cs="Arial"/>
          <w:color w:val="000000"/>
          <w:szCs w:val="22"/>
          <w:lang w:eastAsia="cs-CZ"/>
        </w:rPr>
        <w:t xml:space="preserve"> k realizaci </w:t>
      </w:r>
      <w:r w:rsidR="005A20D7">
        <w:rPr>
          <w:rFonts w:cs="Arial"/>
          <w:color w:val="000000"/>
          <w:szCs w:val="22"/>
          <w:lang w:eastAsia="cs-CZ"/>
        </w:rPr>
        <w:t>jednotlivých bodů v PZ jsou:</w:t>
      </w:r>
    </w:p>
    <w:p w14:paraId="527F4340" w14:textId="77777777" w:rsidR="00F65176" w:rsidRDefault="005A20D7" w:rsidP="005A20D7">
      <w:pPr>
        <w:widowControl w:val="0"/>
        <w:autoSpaceDE w:val="0"/>
        <w:autoSpaceDN w:val="0"/>
        <w:adjustRightInd w:val="0"/>
        <w:jc w:val="both"/>
        <w:rPr>
          <w:rFonts w:cs="Arial"/>
          <w:color w:val="000000"/>
          <w:szCs w:val="22"/>
          <w:lang w:eastAsia="cs-CZ"/>
        </w:rPr>
      </w:pPr>
      <w:r>
        <w:rPr>
          <w:rFonts w:cs="Arial"/>
          <w:color w:val="000000"/>
          <w:szCs w:val="22"/>
          <w:lang w:eastAsia="cs-CZ"/>
        </w:rPr>
        <w:t xml:space="preserve">Bod 1 – </w:t>
      </w:r>
      <w:r w:rsidR="00F65176">
        <w:rPr>
          <w:rFonts w:cs="Arial"/>
          <w:color w:val="000000"/>
          <w:szCs w:val="22"/>
          <w:lang w:eastAsia="cs-CZ"/>
        </w:rPr>
        <w:t xml:space="preserve">Službu požaduje </w:t>
      </w:r>
    </w:p>
    <w:p w14:paraId="7743E11D" w14:textId="77777777" w:rsidR="005A20D7" w:rsidRDefault="00F65176" w:rsidP="00440A10">
      <w:pPr>
        <w:pStyle w:val="Odstavecseseznamem"/>
        <w:widowControl w:val="0"/>
        <w:numPr>
          <w:ilvl w:val="0"/>
          <w:numId w:val="15"/>
        </w:numPr>
        <w:autoSpaceDE w:val="0"/>
        <w:autoSpaceDN w:val="0"/>
        <w:adjustRightInd w:val="0"/>
        <w:jc w:val="both"/>
        <w:rPr>
          <w:rFonts w:cs="Arial"/>
          <w:color w:val="000000"/>
          <w:szCs w:val="22"/>
          <w:lang w:eastAsia="cs-CZ"/>
        </w:rPr>
      </w:pPr>
      <w:r w:rsidRPr="00F65176">
        <w:rPr>
          <w:rFonts w:cs="Arial"/>
          <w:color w:val="000000"/>
          <w:szCs w:val="22"/>
          <w:lang w:eastAsia="cs-CZ"/>
        </w:rPr>
        <w:t xml:space="preserve">ÚKZÚZ </w:t>
      </w:r>
      <w:r>
        <w:rPr>
          <w:rFonts w:cs="Arial"/>
          <w:color w:val="000000"/>
          <w:szCs w:val="22"/>
          <w:lang w:eastAsia="cs-CZ"/>
        </w:rPr>
        <w:t>s cílem zajištění kontroly souladu dat v žádosti o uznání množitelských porostů zemědělských plodin. Pro uznání porostu se sleduje období 5 předchozích let na příslušném pozemku</w:t>
      </w:r>
    </w:p>
    <w:p w14:paraId="022000D6" w14:textId="77777777" w:rsidR="00F65176" w:rsidRPr="00F65176" w:rsidRDefault="00F65176" w:rsidP="00440A10">
      <w:pPr>
        <w:pStyle w:val="Odstavecseseznamem"/>
        <w:widowControl w:val="0"/>
        <w:numPr>
          <w:ilvl w:val="0"/>
          <w:numId w:val="15"/>
        </w:numPr>
        <w:autoSpaceDE w:val="0"/>
        <w:autoSpaceDN w:val="0"/>
        <w:adjustRightInd w:val="0"/>
        <w:jc w:val="both"/>
        <w:rPr>
          <w:rFonts w:cs="Arial"/>
          <w:color w:val="000000"/>
          <w:szCs w:val="22"/>
          <w:lang w:eastAsia="cs-CZ"/>
        </w:rPr>
      </w:pPr>
      <w:r>
        <w:rPr>
          <w:rFonts w:cs="Arial"/>
          <w:color w:val="000000"/>
          <w:szCs w:val="22"/>
          <w:lang w:eastAsia="cs-CZ"/>
        </w:rPr>
        <w:t>Farmáři s cílem zajištění efektivnějšího způsobu nápočtu bilance živin a současně zajištění návaznosti DPB v komerčních systémech. Lze očekávat, že i farmáři využijí data k tomu, aby si ověřili, že pozemek je způsobilý pro množitelské porosty plodin. Pro farmáře bude existovat omezení, že se nebude vracet osev na DPB náležících jinému uživateli</w:t>
      </w:r>
    </w:p>
    <w:p w14:paraId="20CCC96B" w14:textId="77777777" w:rsidR="005A20D7" w:rsidRDefault="005A20D7" w:rsidP="005A20D7">
      <w:pPr>
        <w:widowControl w:val="0"/>
        <w:autoSpaceDE w:val="0"/>
        <w:autoSpaceDN w:val="0"/>
        <w:adjustRightInd w:val="0"/>
        <w:jc w:val="both"/>
        <w:rPr>
          <w:rFonts w:cs="Arial"/>
          <w:color w:val="000000"/>
          <w:szCs w:val="22"/>
          <w:lang w:eastAsia="cs-CZ"/>
        </w:rPr>
      </w:pPr>
      <w:r>
        <w:rPr>
          <w:rFonts w:cs="Arial"/>
          <w:color w:val="000000"/>
          <w:szCs w:val="22"/>
          <w:lang w:eastAsia="cs-CZ"/>
        </w:rPr>
        <w:t xml:space="preserve">Bod 2 – </w:t>
      </w:r>
      <w:r w:rsidR="00EA7C49">
        <w:rPr>
          <w:rFonts w:cs="Arial"/>
          <w:color w:val="000000"/>
          <w:szCs w:val="22"/>
          <w:lang w:eastAsia="cs-CZ"/>
        </w:rPr>
        <w:t xml:space="preserve">Službu požaduje ÚKZÚZ, aby mohl zjišťovat v rámci uznání množitelských porostů, zda na DPB nebyl monitorován škodlivý organismus, který by byl rizikem pro uznání množitelského porostu. </w:t>
      </w:r>
      <w:r w:rsidR="008708C7">
        <w:rPr>
          <w:rFonts w:cs="Arial"/>
          <w:color w:val="000000"/>
          <w:szCs w:val="22"/>
          <w:lang w:eastAsia="cs-CZ"/>
        </w:rPr>
        <w:t xml:space="preserve">Zejména </w:t>
      </w:r>
      <w:r w:rsidR="00EA7C49">
        <w:rPr>
          <w:rFonts w:cs="Arial"/>
          <w:color w:val="000000"/>
          <w:szCs w:val="22"/>
          <w:lang w:eastAsia="cs-CZ"/>
        </w:rPr>
        <w:t>se jedná o množení brambor a výskyt tzv. háďátka bramborového.</w:t>
      </w:r>
    </w:p>
    <w:p w14:paraId="6B57BFC6" w14:textId="77777777" w:rsidR="005A20D7" w:rsidRDefault="005A20D7" w:rsidP="005A20D7">
      <w:pPr>
        <w:widowControl w:val="0"/>
        <w:autoSpaceDE w:val="0"/>
        <w:autoSpaceDN w:val="0"/>
        <w:adjustRightInd w:val="0"/>
        <w:jc w:val="both"/>
        <w:rPr>
          <w:rFonts w:cs="Arial"/>
          <w:color w:val="000000"/>
          <w:szCs w:val="22"/>
          <w:lang w:eastAsia="cs-CZ"/>
        </w:rPr>
      </w:pPr>
      <w:r>
        <w:rPr>
          <w:rFonts w:cs="Arial"/>
          <w:color w:val="000000"/>
          <w:szCs w:val="22"/>
          <w:lang w:eastAsia="cs-CZ"/>
        </w:rPr>
        <w:t xml:space="preserve">Bod 3 – úprava </w:t>
      </w:r>
      <w:r w:rsidR="002E0DA7">
        <w:rPr>
          <w:rFonts w:cs="Arial"/>
          <w:color w:val="000000"/>
          <w:szCs w:val="22"/>
          <w:lang w:eastAsia="cs-CZ"/>
        </w:rPr>
        <w:t>vychází z</w:t>
      </w:r>
      <w:r w:rsidR="008708C7">
        <w:rPr>
          <w:rFonts w:cs="Arial"/>
          <w:color w:val="000000"/>
          <w:szCs w:val="22"/>
          <w:lang w:eastAsia="cs-CZ"/>
        </w:rPr>
        <w:t> potřeb  kombinovat monit</w:t>
      </w:r>
      <w:r w:rsidR="00D1638E">
        <w:rPr>
          <w:rFonts w:cs="Arial"/>
          <w:color w:val="000000"/>
          <w:szCs w:val="22"/>
          <w:lang w:eastAsia="cs-CZ"/>
        </w:rPr>
        <w:t>oring škodlivých organismů s daty plodin geoprostorové žádosti</w:t>
      </w:r>
    </w:p>
    <w:p w14:paraId="2064FEBA" w14:textId="77777777" w:rsidR="005A20D7" w:rsidRDefault="005A20D7" w:rsidP="005A20D7">
      <w:pPr>
        <w:widowControl w:val="0"/>
        <w:autoSpaceDE w:val="0"/>
        <w:autoSpaceDN w:val="0"/>
        <w:adjustRightInd w:val="0"/>
        <w:jc w:val="both"/>
        <w:rPr>
          <w:rFonts w:cs="Arial"/>
          <w:color w:val="000000"/>
          <w:szCs w:val="22"/>
          <w:lang w:eastAsia="cs-CZ"/>
        </w:rPr>
      </w:pPr>
      <w:r>
        <w:rPr>
          <w:rFonts w:cs="Arial"/>
          <w:color w:val="000000"/>
          <w:szCs w:val="22"/>
          <w:lang w:eastAsia="cs-CZ"/>
        </w:rPr>
        <w:t xml:space="preserve">Bod 4 – požadavek plyne </w:t>
      </w:r>
      <w:r w:rsidR="00581E34">
        <w:rPr>
          <w:rFonts w:cs="Arial"/>
          <w:color w:val="000000"/>
          <w:szCs w:val="22"/>
          <w:lang w:eastAsia="cs-CZ"/>
        </w:rPr>
        <w:t>z</w:t>
      </w:r>
      <w:r w:rsidR="0066632E">
        <w:rPr>
          <w:rFonts w:cs="Arial"/>
          <w:color w:val="000000"/>
          <w:szCs w:val="22"/>
          <w:lang w:eastAsia="cs-CZ"/>
        </w:rPr>
        <w:t> provozu nových exportů pro navigační přístroje Trimble. Původní řešení Trimble nevyžadovalo specifickou strukturu DBF souboru, nicméně novější zařízení pro systém Android již využívají více popisných dat z doprovodného DBF souboru, které mají specifické pojmenování, jež musí být respektováno. Jedná se jak o soubor s polygony, tak soubor s liniemi.</w:t>
      </w:r>
    </w:p>
    <w:p w14:paraId="5D8CD958" w14:textId="77777777" w:rsidR="00894932" w:rsidRDefault="00894932" w:rsidP="005A20D7">
      <w:pPr>
        <w:widowControl w:val="0"/>
        <w:autoSpaceDE w:val="0"/>
        <w:autoSpaceDN w:val="0"/>
        <w:adjustRightInd w:val="0"/>
        <w:jc w:val="both"/>
        <w:rPr>
          <w:rFonts w:cs="Arial"/>
          <w:color w:val="000000"/>
          <w:szCs w:val="22"/>
          <w:lang w:eastAsia="cs-CZ"/>
        </w:rPr>
      </w:pPr>
      <w:r>
        <w:rPr>
          <w:rFonts w:cs="Arial"/>
          <w:color w:val="000000"/>
          <w:szCs w:val="22"/>
          <w:lang w:eastAsia="cs-CZ"/>
        </w:rPr>
        <w:t>Bod 5 – zavést možnost mazání zákresů z pracovní vrstvy se ukázalo jako nutnost pro přehlednost dat ve vrstvě a její další použití</w:t>
      </w:r>
    </w:p>
    <w:p w14:paraId="7F7AF283" w14:textId="77777777" w:rsidR="00D82E73" w:rsidRDefault="00894932" w:rsidP="00D82E73">
      <w:pPr>
        <w:widowControl w:val="0"/>
        <w:autoSpaceDE w:val="0"/>
        <w:autoSpaceDN w:val="0"/>
        <w:adjustRightInd w:val="0"/>
        <w:jc w:val="both"/>
        <w:rPr>
          <w:rFonts w:cs="Arial"/>
          <w:color w:val="000000"/>
          <w:szCs w:val="22"/>
          <w:lang w:eastAsia="cs-CZ"/>
        </w:rPr>
      </w:pPr>
      <w:r>
        <w:rPr>
          <w:rFonts w:cs="Arial"/>
          <w:color w:val="000000"/>
          <w:szCs w:val="22"/>
          <w:lang w:eastAsia="cs-CZ"/>
        </w:rPr>
        <w:t>Bod 6 – rozlišení názvů sloupců zpřesňuje význam tisků nitrátové směrnice, které mohou být zavádějící.</w:t>
      </w:r>
    </w:p>
    <w:p w14:paraId="2AB67ADC" w14:textId="77777777" w:rsidR="00D82E73" w:rsidRDefault="00D82E73" w:rsidP="00D82E73">
      <w:pPr>
        <w:widowControl w:val="0"/>
        <w:autoSpaceDE w:val="0"/>
        <w:autoSpaceDN w:val="0"/>
        <w:adjustRightInd w:val="0"/>
        <w:jc w:val="both"/>
        <w:rPr>
          <w:rFonts w:cs="Arial"/>
          <w:color w:val="000000"/>
          <w:szCs w:val="22"/>
          <w:lang w:eastAsia="cs-CZ"/>
        </w:rPr>
      </w:pPr>
      <w:r w:rsidRPr="00D82E73">
        <w:rPr>
          <w:rFonts w:cs="Arial"/>
          <w:color w:val="000000"/>
          <w:szCs w:val="22"/>
          <w:lang w:eastAsia="cs-CZ"/>
        </w:rPr>
        <w:t>Bod 7 – úpravy vyplývají z informací zveřejněných na stránkách základních registrů a z titulu novely zákona č.  51/2020 Sb., o územně správním členění státu</w:t>
      </w:r>
    </w:p>
    <w:p w14:paraId="359419B9" w14:textId="77777777" w:rsidR="00D82E73" w:rsidRDefault="00D82E73" w:rsidP="00D82E73">
      <w:pPr>
        <w:widowControl w:val="0"/>
        <w:autoSpaceDE w:val="0"/>
        <w:autoSpaceDN w:val="0"/>
        <w:adjustRightInd w:val="0"/>
        <w:jc w:val="both"/>
        <w:rPr>
          <w:rFonts w:cs="Arial"/>
          <w:color w:val="000000"/>
          <w:szCs w:val="22"/>
          <w:lang w:eastAsia="cs-CZ"/>
        </w:rPr>
      </w:pPr>
      <w:r w:rsidRPr="000624D8">
        <w:rPr>
          <w:rFonts w:cs="Arial"/>
          <w:color w:val="000000"/>
          <w:szCs w:val="22"/>
          <w:lang w:eastAsia="cs-CZ"/>
        </w:rPr>
        <w:t>Bod 8 – Vizualizace osevního sledu na pozemku</w:t>
      </w:r>
      <w:r w:rsidR="000624D8" w:rsidRPr="000624D8">
        <w:rPr>
          <w:rFonts w:cs="Arial"/>
          <w:color w:val="000000"/>
          <w:szCs w:val="22"/>
          <w:lang w:eastAsia="cs-CZ"/>
        </w:rPr>
        <w:t xml:space="preserve"> – je žádoucí z hlediska sledování eroze a obecně</w:t>
      </w:r>
      <w:r w:rsidR="000624D8">
        <w:rPr>
          <w:rFonts w:cs="Arial"/>
          <w:color w:val="000000"/>
          <w:szCs w:val="22"/>
          <w:lang w:eastAsia="cs-CZ"/>
        </w:rPr>
        <w:t xml:space="preserve"> vývoje „plodinové“ situace na vybraném území. Současné řešení, neumožňuje sledovat vývoj osevu v čase jinak než překlikáváním jednotlivých vrstev v mapě nebo na záložce. Neexistuje nástroj pro zobrazení v čase napříč DPB a uživateli.</w:t>
      </w:r>
    </w:p>
    <w:p w14:paraId="0DAB92D8" w14:textId="77777777" w:rsidR="00B00BEF" w:rsidRDefault="00B00BEF" w:rsidP="00D82E73">
      <w:pPr>
        <w:widowControl w:val="0"/>
        <w:autoSpaceDE w:val="0"/>
        <w:autoSpaceDN w:val="0"/>
        <w:adjustRightInd w:val="0"/>
        <w:jc w:val="both"/>
        <w:rPr>
          <w:rFonts w:cs="Arial"/>
          <w:color w:val="000000"/>
          <w:szCs w:val="22"/>
          <w:lang w:eastAsia="cs-CZ"/>
        </w:rPr>
      </w:pPr>
      <w:r>
        <w:rPr>
          <w:rFonts w:cs="Arial"/>
          <w:color w:val="000000"/>
          <w:szCs w:val="22"/>
          <w:lang w:eastAsia="cs-CZ"/>
        </w:rPr>
        <w:t xml:space="preserve">Bod 9 – úprava je nezbytná s ohledem na novelu nařízení vlády č. 48/2017 Sb., která je účinná od </w:t>
      </w:r>
      <w:r>
        <w:rPr>
          <w:rFonts w:cs="Arial"/>
          <w:color w:val="000000"/>
          <w:szCs w:val="22"/>
          <w:lang w:eastAsia="cs-CZ"/>
        </w:rPr>
        <w:lastRenderedPageBreak/>
        <w:t>hospodářského roku 2020/2021 a rozšiřuje působnost DZES7D i na pozemky neerozní. Současně je reagováno na metodické umožnění „průjezdu“, tj. plochy DPB užší než 12 metrů spojující dvě jinak od sebe pravidly DZES7D oddělené části DPB.</w:t>
      </w:r>
    </w:p>
    <w:p w14:paraId="0A2D2AA2" w14:textId="77777777" w:rsidR="00D52CE0" w:rsidRDefault="00D52CE0" w:rsidP="00D82E73">
      <w:pPr>
        <w:widowControl w:val="0"/>
        <w:autoSpaceDE w:val="0"/>
        <w:autoSpaceDN w:val="0"/>
        <w:adjustRightInd w:val="0"/>
        <w:jc w:val="both"/>
        <w:rPr>
          <w:rFonts w:cs="Arial"/>
          <w:color w:val="000000"/>
          <w:szCs w:val="22"/>
          <w:lang w:eastAsia="cs-CZ"/>
        </w:rPr>
      </w:pPr>
      <w:r>
        <w:rPr>
          <w:rFonts w:cs="Arial"/>
          <w:color w:val="000000"/>
          <w:szCs w:val="22"/>
          <w:lang w:eastAsia="cs-CZ"/>
        </w:rPr>
        <w:t>Bod 10 – vytvoření webové služby na export pracovních zákresů – současný režim pouze v offline exportním souboru není vhodný pro informační systémy zemědělců plně komunikujících na bázi webových služeb</w:t>
      </w:r>
    </w:p>
    <w:p w14:paraId="01C94B3E" w14:textId="77777777" w:rsidR="00D52CE0" w:rsidRDefault="00D52CE0" w:rsidP="00D82E73">
      <w:pPr>
        <w:widowControl w:val="0"/>
        <w:autoSpaceDE w:val="0"/>
        <w:autoSpaceDN w:val="0"/>
        <w:adjustRightInd w:val="0"/>
        <w:jc w:val="both"/>
        <w:rPr>
          <w:rFonts w:cs="Arial"/>
          <w:color w:val="000000"/>
          <w:szCs w:val="22"/>
          <w:lang w:eastAsia="cs-CZ"/>
        </w:rPr>
      </w:pPr>
      <w:r>
        <w:rPr>
          <w:rFonts w:cs="Arial"/>
          <w:color w:val="000000"/>
          <w:szCs w:val="22"/>
          <w:lang w:eastAsia="cs-CZ"/>
        </w:rPr>
        <w:t xml:space="preserve">Bod 11 – Rozšíření možností volání služby LPI_DDP01B odráží zkušenosti uživatelů, kdy je žádoucí zefektivnit synchronizaci, snížit počet volání a odbourat jalovou komunikaci, která </w:t>
      </w:r>
      <w:r w:rsidR="00F05201">
        <w:rPr>
          <w:rFonts w:cs="Arial"/>
          <w:color w:val="000000"/>
          <w:szCs w:val="22"/>
          <w:lang w:eastAsia="cs-CZ"/>
        </w:rPr>
        <w:t>zatěžuje</w:t>
      </w:r>
      <w:r>
        <w:rPr>
          <w:rFonts w:cs="Arial"/>
          <w:color w:val="000000"/>
          <w:szCs w:val="22"/>
          <w:lang w:eastAsia="cs-CZ"/>
        </w:rPr>
        <w:t xml:space="preserve"> prostředí. Současně se doplňuje chybějící údaje o ochranných  pásmech léčebných zdrojů</w:t>
      </w:r>
    </w:p>
    <w:p w14:paraId="22583A74" w14:textId="77777777" w:rsidR="00D52CE0" w:rsidRDefault="00D52CE0" w:rsidP="00D82E73">
      <w:pPr>
        <w:widowControl w:val="0"/>
        <w:autoSpaceDE w:val="0"/>
        <w:autoSpaceDN w:val="0"/>
        <w:adjustRightInd w:val="0"/>
        <w:jc w:val="both"/>
        <w:rPr>
          <w:rFonts w:cs="Arial"/>
          <w:color w:val="000000"/>
          <w:szCs w:val="22"/>
          <w:lang w:eastAsia="cs-CZ"/>
        </w:rPr>
      </w:pPr>
      <w:r>
        <w:rPr>
          <w:rFonts w:cs="Arial"/>
          <w:color w:val="000000"/>
          <w:szCs w:val="22"/>
          <w:lang w:eastAsia="cs-CZ"/>
        </w:rPr>
        <w:t xml:space="preserve">Bod 12 – nová verze služby LPI_ZZP01B byla vyvolána požadavky uživatelů majících vlastní komerční systém se zákresy zemědělských parcel a tyto dnes nelze </w:t>
      </w:r>
      <w:r w:rsidR="00F05201">
        <w:rPr>
          <w:rFonts w:cs="Arial"/>
          <w:color w:val="000000"/>
          <w:szCs w:val="22"/>
          <w:lang w:eastAsia="cs-CZ"/>
        </w:rPr>
        <w:t>jednoduše</w:t>
      </w:r>
      <w:r>
        <w:rPr>
          <w:rFonts w:cs="Arial"/>
          <w:color w:val="000000"/>
          <w:szCs w:val="22"/>
          <w:lang w:eastAsia="cs-CZ"/>
        </w:rPr>
        <w:t xml:space="preserve"> přenášet do LPIS a je nutné je buď offline exportovat a ručně znovu zakládat nebo manuálně </w:t>
      </w:r>
      <w:r w:rsidR="00F05201">
        <w:rPr>
          <w:rFonts w:cs="Arial"/>
          <w:color w:val="000000"/>
          <w:szCs w:val="22"/>
          <w:lang w:eastAsia="cs-CZ"/>
        </w:rPr>
        <w:t>překreslovat</w:t>
      </w:r>
      <w:r>
        <w:rPr>
          <w:rFonts w:cs="Arial"/>
          <w:color w:val="000000"/>
          <w:szCs w:val="22"/>
          <w:lang w:eastAsia="cs-CZ"/>
        </w:rPr>
        <w:t>. Komerční SW jsou pak v takovém případě v nevýhodě.</w:t>
      </w:r>
    </w:p>
    <w:p w14:paraId="2DC73F13" w14:textId="77777777" w:rsidR="00D52CE0" w:rsidRPr="00D82E73" w:rsidRDefault="00D52CE0" w:rsidP="00D82E73">
      <w:pPr>
        <w:widowControl w:val="0"/>
        <w:autoSpaceDE w:val="0"/>
        <w:autoSpaceDN w:val="0"/>
        <w:adjustRightInd w:val="0"/>
        <w:jc w:val="both"/>
        <w:rPr>
          <w:rFonts w:cs="Arial"/>
          <w:color w:val="000000"/>
          <w:szCs w:val="22"/>
          <w:lang w:eastAsia="cs-CZ"/>
        </w:rPr>
      </w:pPr>
      <w:r>
        <w:rPr>
          <w:rFonts w:cs="Arial"/>
          <w:color w:val="000000"/>
          <w:szCs w:val="22"/>
          <w:lang w:eastAsia="cs-CZ"/>
        </w:rPr>
        <w:t>Bod 13 – nový bod zužitkuje nové funkce registru zvířat, který poskytuje napočtené stav zvířat a ty je možné online využít v LPIS – jednak pro účely identifikace aktivity na hospodářstvích a jednak v exportech dat.</w:t>
      </w:r>
    </w:p>
    <w:p w14:paraId="4FCB7898" w14:textId="77777777" w:rsidR="004934CD" w:rsidRPr="00574FE9" w:rsidRDefault="004934CD" w:rsidP="00CC067A">
      <w:pPr>
        <w:spacing w:after="0"/>
        <w:jc w:val="both"/>
        <w:rPr>
          <w:rFonts w:cs="Arial"/>
          <w:szCs w:val="22"/>
        </w:rPr>
      </w:pPr>
    </w:p>
    <w:p w14:paraId="4BDE3E01" w14:textId="77777777" w:rsidR="0000551E" w:rsidRPr="006C3557" w:rsidRDefault="0000551E" w:rsidP="00CC7ED5">
      <w:pPr>
        <w:pStyle w:val="Nadpis2"/>
      </w:pPr>
      <w:r w:rsidRPr="006C3557">
        <w:t>Rizika nerealizace</w:t>
      </w:r>
    </w:p>
    <w:p w14:paraId="27FD7D96" w14:textId="77777777" w:rsidR="0000551E" w:rsidRDefault="00FB0010" w:rsidP="009D0844">
      <w:pPr>
        <w:jc w:val="both"/>
      </w:pPr>
      <w:r>
        <w:t>Viz jednotlivé body.</w:t>
      </w:r>
    </w:p>
    <w:p w14:paraId="42C7B96F"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0321BE48" w14:textId="77777777" w:rsidR="00F65176" w:rsidRDefault="00F65176" w:rsidP="00F65176">
      <w:pPr>
        <w:pStyle w:val="Nadpis2"/>
      </w:pPr>
      <w:r>
        <w:t>Implementace webové</w:t>
      </w:r>
      <w:r w:rsidRPr="00A07448">
        <w:t xml:space="preserve"> služb</w:t>
      </w:r>
      <w:r>
        <w:t xml:space="preserve">y – LPI_HPP01A (historie DPB včetně plodin) </w:t>
      </w:r>
    </w:p>
    <w:p w14:paraId="408D734C" w14:textId="77777777" w:rsidR="002C1CD1" w:rsidRDefault="002C1CD1" w:rsidP="00637907">
      <w:pPr>
        <w:pStyle w:val="Nadpis3"/>
      </w:pPr>
      <w:r>
        <w:t>Specifikace služby</w:t>
      </w:r>
    </w:p>
    <w:p w14:paraId="0D8D0BB9" w14:textId="77777777" w:rsidR="002C1CD1" w:rsidRPr="00E33F8D" w:rsidRDefault="002C1CD1" w:rsidP="002C1CD1">
      <w:pPr>
        <w:rPr>
          <w:b/>
          <w:bCs/>
          <w:i/>
          <w:iCs/>
          <w:lang w:eastAsia="cs-CZ"/>
        </w:rPr>
      </w:pPr>
      <w:r w:rsidRPr="00E33F8D">
        <w:rPr>
          <w:b/>
          <w:bCs/>
          <w:i/>
          <w:iCs/>
          <w:lang w:eastAsia="cs-CZ"/>
        </w:rPr>
        <w:t>Základní parametry služby:</w:t>
      </w:r>
    </w:p>
    <w:p w14:paraId="77076BE8" w14:textId="77777777" w:rsidR="002C1CD1" w:rsidRDefault="002C1CD1" w:rsidP="00440A10">
      <w:pPr>
        <w:pStyle w:val="Odstavecseseznamem"/>
        <w:numPr>
          <w:ilvl w:val="0"/>
          <w:numId w:val="10"/>
        </w:numPr>
        <w:jc w:val="both"/>
        <w:rPr>
          <w:lang w:eastAsia="cs-CZ"/>
        </w:rPr>
      </w:pPr>
      <w:r>
        <w:rPr>
          <w:lang w:eastAsia="cs-CZ"/>
        </w:rPr>
        <w:t xml:space="preserve">Synchronní služba. </w:t>
      </w:r>
    </w:p>
    <w:p w14:paraId="72C389DB" w14:textId="77777777" w:rsidR="002C1CD1" w:rsidRDefault="002C1CD1" w:rsidP="00440A10">
      <w:pPr>
        <w:pStyle w:val="Odstavecseseznamem"/>
        <w:numPr>
          <w:ilvl w:val="0"/>
          <w:numId w:val="10"/>
        </w:numPr>
        <w:rPr>
          <w:lang w:eastAsia="cs-CZ"/>
        </w:rPr>
      </w:pPr>
      <w:r>
        <w:rPr>
          <w:lang w:eastAsia="cs-CZ"/>
        </w:rPr>
        <w:t>Konzument ÚKZÚZ (ISOOS), EPO</w:t>
      </w:r>
    </w:p>
    <w:p w14:paraId="528C8A06" w14:textId="77777777" w:rsidR="002C1CD1" w:rsidRDefault="002C1CD1" w:rsidP="00440A10">
      <w:pPr>
        <w:pStyle w:val="Odstavecseseznamem"/>
        <w:numPr>
          <w:ilvl w:val="0"/>
          <w:numId w:val="10"/>
        </w:numPr>
        <w:rPr>
          <w:lang w:eastAsia="cs-CZ"/>
        </w:rPr>
      </w:pPr>
      <w:r>
        <w:rPr>
          <w:lang w:eastAsia="cs-CZ"/>
        </w:rPr>
        <w:t>Zdroj LPIS</w:t>
      </w:r>
    </w:p>
    <w:p w14:paraId="7497DE92" w14:textId="77777777" w:rsidR="002C1CD1" w:rsidRDefault="002C1CD1" w:rsidP="00440A10">
      <w:pPr>
        <w:pStyle w:val="Odstavecseseznamem"/>
        <w:numPr>
          <w:ilvl w:val="0"/>
          <w:numId w:val="10"/>
        </w:numPr>
        <w:rPr>
          <w:lang w:eastAsia="cs-CZ"/>
        </w:rPr>
      </w:pPr>
      <w:r>
        <w:rPr>
          <w:lang w:eastAsia="cs-CZ"/>
        </w:rPr>
        <w:t>Doba archivace: 3 roky</w:t>
      </w:r>
    </w:p>
    <w:p w14:paraId="01427171" w14:textId="77777777" w:rsidR="002C1CD1" w:rsidRPr="00E33F8D" w:rsidRDefault="002C1CD1" w:rsidP="002C1CD1">
      <w:pPr>
        <w:rPr>
          <w:b/>
          <w:bCs/>
          <w:i/>
          <w:iCs/>
          <w:lang w:eastAsia="cs-CZ"/>
        </w:rPr>
      </w:pPr>
      <w:r w:rsidRPr="00E33F8D">
        <w:rPr>
          <w:b/>
          <w:bCs/>
          <w:i/>
          <w:iCs/>
          <w:lang w:eastAsia="cs-CZ"/>
        </w:rPr>
        <w:t>Popis zpracování:</w:t>
      </w:r>
    </w:p>
    <w:p w14:paraId="6D06ACD4" w14:textId="77777777" w:rsidR="002C1CD1" w:rsidRDefault="002C1CD1" w:rsidP="00440A10">
      <w:pPr>
        <w:pStyle w:val="Odstavecseseznamem"/>
        <w:numPr>
          <w:ilvl w:val="0"/>
          <w:numId w:val="11"/>
        </w:numPr>
        <w:jc w:val="both"/>
      </w:pPr>
      <w:r>
        <w:t xml:space="preserve">Na vstupu bude právě jeden DPB (IDDPB nebo zkrácený kód a čtverec), </w:t>
      </w:r>
      <w:r w:rsidR="000C02AA">
        <w:t xml:space="preserve">nepovinně </w:t>
      </w:r>
      <w:r>
        <w:t xml:space="preserve">datum platnosti (datum, ke kterému bude DPB identifikován v LPIS) a období od a období do vzhledem ke kterému se bude dohledávat překryv s případnými potomky nebo předky či s daty geoprostorové žádosti. </w:t>
      </w:r>
    </w:p>
    <w:p w14:paraId="3421245F" w14:textId="77777777" w:rsidR="002C1CD1" w:rsidRDefault="002C1CD1" w:rsidP="00440A10">
      <w:pPr>
        <w:pStyle w:val="Odstavecseseznamem"/>
        <w:numPr>
          <w:ilvl w:val="0"/>
          <w:numId w:val="11"/>
        </w:numPr>
        <w:jc w:val="both"/>
      </w:pPr>
      <w:r>
        <w:t>Pro data geoprostorové žádosti budou relevantní pouze platná data pro daný rok ve sledovaném období a opatření diverzifikace plodin (ID opatření = 201). Deklarace plodin</w:t>
      </w:r>
      <w:r w:rsidR="005F45E9">
        <w:t>, jejichž výměra není rovna výměře DPB a  které nebudou mít geoprostorové vyjádření budou vraceny též na úrovni celého DPB s příznakem, že nemají zákres a chovají se jako</w:t>
      </w:r>
      <w:r w:rsidR="00FB0010">
        <w:t xml:space="preserve"> </w:t>
      </w:r>
      <w:r w:rsidR="005F45E9">
        <w:t>by byly pěstovány na celém DPB.</w:t>
      </w:r>
    </w:p>
    <w:p w14:paraId="767D3058" w14:textId="77777777" w:rsidR="002C1CD1" w:rsidRDefault="002C1CD1" w:rsidP="00440A10">
      <w:pPr>
        <w:pStyle w:val="Odstavecseseznamem"/>
        <w:numPr>
          <w:ilvl w:val="0"/>
          <w:numId w:val="11"/>
        </w:numPr>
        <w:jc w:val="both"/>
      </w:pPr>
      <w:r>
        <w:t>LPIS identifikuje dle dat na vstupu daný DPB a pro tento DPB sestaví odpověď, kde výsledkem bude seznam DPB a jejich metadat dle překryvu a dále seznam překryvů s případnými daty geoprostorové žádosti na opatření DP s jednotlivými plodinami.</w:t>
      </w:r>
    </w:p>
    <w:p w14:paraId="3BB48606" w14:textId="77777777" w:rsidR="002C1CD1" w:rsidRDefault="002C1CD1" w:rsidP="00440A10">
      <w:pPr>
        <w:pStyle w:val="Odstavecseseznamem"/>
        <w:numPr>
          <w:ilvl w:val="0"/>
          <w:numId w:val="11"/>
        </w:numPr>
        <w:jc w:val="both"/>
      </w:pPr>
      <w:r>
        <w:t>Element PREKRYVDPB se naplní z dat průniků mezi zákresy DPB a vyšetřovaného DPB v daném období. Element PREKRYVGEOZADOST se naplní z dat průniků mezi zákresy plodin z předtisků pro opatření DP a vyšetřovaným DPB v daném období.</w:t>
      </w:r>
    </w:p>
    <w:p w14:paraId="178656F2" w14:textId="77777777" w:rsidR="002C1CD1" w:rsidRDefault="002C1CD1" w:rsidP="00440A10">
      <w:pPr>
        <w:pStyle w:val="Odstavecseseznamem"/>
        <w:numPr>
          <w:ilvl w:val="0"/>
          <w:numId w:val="11"/>
        </w:numPr>
        <w:jc w:val="both"/>
      </w:pPr>
      <w:r>
        <w:t>Platí přitom, že jak pro dohledání předků/potomků, tak pro vrácení překryvů z titulu geoprostorové žádosti se ignorují překryvy menší jak 50m2</w:t>
      </w:r>
    </w:p>
    <w:p w14:paraId="17C22F53" w14:textId="77777777" w:rsidR="002C1CD1" w:rsidRDefault="002C1CD1" w:rsidP="00440A10">
      <w:pPr>
        <w:pStyle w:val="Odstavecseseznamem"/>
        <w:numPr>
          <w:ilvl w:val="0"/>
          <w:numId w:val="11"/>
        </w:numPr>
        <w:jc w:val="both"/>
      </w:pPr>
      <w:r>
        <w:t>V případě, že službu volá systém EPO (= tedy farmář) nebudou vraceny překryvy s plodinami pro DPB, u kterého daný subjekt nebyl evidován jako uživatel</w:t>
      </w:r>
    </w:p>
    <w:p w14:paraId="0F9E397B" w14:textId="77777777" w:rsidR="005F45E9" w:rsidRDefault="005F45E9" w:rsidP="005F45E9">
      <w:pPr>
        <w:jc w:val="both"/>
      </w:pPr>
    </w:p>
    <w:p w14:paraId="440FCB3F" w14:textId="77777777" w:rsidR="005F45E9" w:rsidRPr="00E85AC0" w:rsidRDefault="005F45E9" w:rsidP="005F45E9">
      <w:pPr>
        <w:rPr>
          <w:b/>
        </w:rPr>
      </w:pPr>
      <w:r w:rsidRPr="00E85AC0">
        <w:rPr>
          <w:b/>
        </w:rPr>
        <w:t>S</w:t>
      </w:r>
      <w:r>
        <w:rPr>
          <w:b/>
        </w:rPr>
        <w:t>truktu</w:t>
      </w:r>
      <w:r w:rsidRPr="00E85AC0">
        <w:rPr>
          <w:b/>
        </w:rPr>
        <w:t>ra Request</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6"/>
        <w:gridCol w:w="2268"/>
        <w:gridCol w:w="708"/>
        <w:gridCol w:w="4316"/>
      </w:tblGrid>
      <w:tr w:rsidR="00703729" w:rsidRPr="00703729" w14:paraId="3162B3D7" w14:textId="77777777" w:rsidTr="00703729">
        <w:trPr>
          <w:trHeight w:val="240"/>
        </w:trPr>
        <w:tc>
          <w:tcPr>
            <w:tcW w:w="2196" w:type="dxa"/>
            <w:shd w:val="clear" w:color="auto" w:fill="D9D9D9" w:themeFill="background1" w:themeFillShade="D9"/>
            <w:noWrap/>
            <w:vAlign w:val="bottom"/>
          </w:tcPr>
          <w:p w14:paraId="2CF50621" w14:textId="77777777" w:rsidR="00703729" w:rsidRPr="00703729" w:rsidRDefault="00703729" w:rsidP="007406B1">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Pole</w:t>
            </w:r>
          </w:p>
        </w:tc>
        <w:tc>
          <w:tcPr>
            <w:tcW w:w="2268" w:type="dxa"/>
            <w:shd w:val="clear" w:color="auto" w:fill="D9D9D9" w:themeFill="background1" w:themeFillShade="D9"/>
            <w:noWrap/>
            <w:vAlign w:val="bottom"/>
          </w:tcPr>
          <w:p w14:paraId="4EF8FC73" w14:textId="77777777" w:rsidR="00703729" w:rsidRPr="00703729" w:rsidRDefault="00703729" w:rsidP="007406B1">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typ</w:t>
            </w:r>
          </w:p>
        </w:tc>
        <w:tc>
          <w:tcPr>
            <w:tcW w:w="708" w:type="dxa"/>
            <w:shd w:val="clear" w:color="auto" w:fill="D9D9D9" w:themeFill="background1" w:themeFillShade="D9"/>
            <w:noWrap/>
            <w:vAlign w:val="bottom"/>
          </w:tcPr>
          <w:p w14:paraId="40F9A729" w14:textId="77777777" w:rsidR="00703729" w:rsidRPr="00703729" w:rsidRDefault="00703729" w:rsidP="007406B1">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četnost</w:t>
            </w:r>
          </w:p>
        </w:tc>
        <w:tc>
          <w:tcPr>
            <w:tcW w:w="4316" w:type="dxa"/>
            <w:shd w:val="clear" w:color="auto" w:fill="D9D9D9" w:themeFill="background1" w:themeFillShade="D9"/>
            <w:vAlign w:val="bottom"/>
          </w:tcPr>
          <w:p w14:paraId="448EB280" w14:textId="77777777" w:rsidR="00703729" w:rsidRPr="00703729" w:rsidRDefault="00703729" w:rsidP="007406B1">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význam</w:t>
            </w:r>
          </w:p>
        </w:tc>
      </w:tr>
      <w:tr w:rsidR="005F45E9" w:rsidRPr="008F68B6" w14:paraId="06D22DAE" w14:textId="77777777" w:rsidTr="00703729">
        <w:trPr>
          <w:trHeight w:val="240"/>
        </w:trPr>
        <w:tc>
          <w:tcPr>
            <w:tcW w:w="2196" w:type="dxa"/>
            <w:shd w:val="clear" w:color="auto" w:fill="auto"/>
            <w:noWrap/>
            <w:vAlign w:val="bottom"/>
            <w:hideMark/>
          </w:tcPr>
          <w:p w14:paraId="329A02B1"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lastRenderedPageBreak/>
              <w:t>SZRID</w:t>
            </w:r>
          </w:p>
        </w:tc>
        <w:tc>
          <w:tcPr>
            <w:tcW w:w="2268" w:type="dxa"/>
            <w:shd w:val="clear" w:color="auto" w:fill="auto"/>
            <w:noWrap/>
            <w:vAlign w:val="bottom"/>
            <w:hideMark/>
          </w:tcPr>
          <w:p w14:paraId="596613FF"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szrIdType</w:t>
            </w:r>
          </w:p>
        </w:tc>
        <w:tc>
          <w:tcPr>
            <w:tcW w:w="708" w:type="dxa"/>
            <w:shd w:val="clear" w:color="auto" w:fill="auto"/>
            <w:noWrap/>
            <w:vAlign w:val="bottom"/>
            <w:hideMark/>
          </w:tcPr>
          <w:p w14:paraId="3C19F35B" w14:textId="77777777" w:rsidR="005F45E9" w:rsidRPr="008F68B6" w:rsidRDefault="005F45E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0</w:t>
            </w:r>
            <w:r w:rsidRPr="008F68B6">
              <w:rPr>
                <w:rFonts w:ascii="Calibri" w:hAnsi="Calibri" w:cs="Calibri"/>
                <w:color w:val="000000"/>
                <w:sz w:val="18"/>
                <w:szCs w:val="18"/>
                <w:lang w:eastAsia="cs-CZ"/>
              </w:rPr>
              <w:t xml:space="preserve"> - 1</w:t>
            </w:r>
          </w:p>
        </w:tc>
        <w:tc>
          <w:tcPr>
            <w:tcW w:w="4316" w:type="dxa"/>
            <w:shd w:val="clear" w:color="auto" w:fill="auto"/>
            <w:vAlign w:val="bottom"/>
            <w:hideMark/>
          </w:tcPr>
          <w:p w14:paraId="4A99BC1B"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Pr>
                <w:rFonts w:ascii="Calibri" w:hAnsi="Calibri" w:cs="Calibri"/>
                <w:color w:val="000000"/>
                <w:sz w:val="18"/>
                <w:szCs w:val="18"/>
                <w:lang w:eastAsia="cs-CZ"/>
              </w:rPr>
              <w:t>Pokud bude zasláno (z EPO vždy), tak odpověď bude obsahovat jen osev za dané SZRID, ÚKZÚZ zasílat nebude</w:t>
            </w:r>
          </w:p>
        </w:tc>
      </w:tr>
      <w:tr w:rsidR="005F45E9" w:rsidRPr="008F68B6" w14:paraId="7211F9A4" w14:textId="77777777" w:rsidTr="00703729">
        <w:trPr>
          <w:trHeight w:val="240"/>
        </w:trPr>
        <w:tc>
          <w:tcPr>
            <w:tcW w:w="2196" w:type="dxa"/>
            <w:shd w:val="clear" w:color="auto" w:fill="auto"/>
            <w:noWrap/>
            <w:vAlign w:val="bottom"/>
            <w:hideMark/>
          </w:tcPr>
          <w:p w14:paraId="482F25D5"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JISUBAPA</w:t>
            </w:r>
          </w:p>
        </w:tc>
        <w:tc>
          <w:tcPr>
            <w:tcW w:w="2268" w:type="dxa"/>
            <w:shd w:val="clear" w:color="auto" w:fill="auto"/>
            <w:noWrap/>
            <w:vAlign w:val="bottom"/>
            <w:hideMark/>
          </w:tcPr>
          <w:p w14:paraId="53CB2A01"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jisubapaType</w:t>
            </w:r>
          </w:p>
        </w:tc>
        <w:tc>
          <w:tcPr>
            <w:tcW w:w="708" w:type="dxa"/>
            <w:shd w:val="clear" w:color="auto" w:fill="auto"/>
            <w:noWrap/>
            <w:vAlign w:val="bottom"/>
            <w:hideMark/>
          </w:tcPr>
          <w:p w14:paraId="34174919" w14:textId="77777777" w:rsidR="005F45E9" w:rsidRPr="008F68B6" w:rsidRDefault="005F45E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 xml:space="preserve">0 </w:t>
            </w:r>
            <w:r w:rsidRPr="008F68B6">
              <w:rPr>
                <w:rFonts w:ascii="Calibri" w:hAnsi="Calibri" w:cs="Calibri"/>
                <w:color w:val="000000"/>
                <w:sz w:val="18"/>
                <w:szCs w:val="18"/>
                <w:lang w:eastAsia="cs-CZ"/>
              </w:rPr>
              <w:t>- 1</w:t>
            </w:r>
          </w:p>
        </w:tc>
        <w:tc>
          <w:tcPr>
            <w:tcW w:w="4316" w:type="dxa"/>
            <w:shd w:val="clear" w:color="auto" w:fill="auto"/>
            <w:vAlign w:val="bottom"/>
            <w:hideMark/>
          </w:tcPr>
          <w:p w14:paraId="7C5C0AA9"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Pr>
                <w:rFonts w:ascii="Calibri" w:hAnsi="Calibri" w:cs="Calibri"/>
                <w:color w:val="000000"/>
                <w:sz w:val="18"/>
                <w:szCs w:val="18"/>
                <w:lang w:eastAsia="cs-CZ"/>
              </w:rPr>
              <w:t>JI SZIF nepovinné, příprava aby mohl využít SZIF.</w:t>
            </w:r>
          </w:p>
        </w:tc>
      </w:tr>
      <w:tr w:rsidR="005F45E9" w:rsidRPr="008F68B6" w14:paraId="3ED5F42B" w14:textId="77777777" w:rsidTr="00703729">
        <w:trPr>
          <w:trHeight w:val="240"/>
        </w:trPr>
        <w:tc>
          <w:tcPr>
            <w:tcW w:w="2196" w:type="dxa"/>
            <w:shd w:val="clear" w:color="auto" w:fill="auto"/>
            <w:noWrap/>
            <w:vAlign w:val="bottom"/>
            <w:hideMark/>
          </w:tcPr>
          <w:p w14:paraId="36A2F959"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CTVEREC</w:t>
            </w:r>
          </w:p>
        </w:tc>
        <w:tc>
          <w:tcPr>
            <w:tcW w:w="2268" w:type="dxa"/>
            <w:shd w:val="clear" w:color="auto" w:fill="auto"/>
            <w:noWrap/>
            <w:vAlign w:val="bottom"/>
            <w:hideMark/>
          </w:tcPr>
          <w:p w14:paraId="25448D0C"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emptyableCtverecType</w:t>
            </w:r>
          </w:p>
        </w:tc>
        <w:tc>
          <w:tcPr>
            <w:tcW w:w="708" w:type="dxa"/>
            <w:shd w:val="clear" w:color="auto" w:fill="auto"/>
            <w:noWrap/>
            <w:vAlign w:val="bottom"/>
            <w:hideMark/>
          </w:tcPr>
          <w:p w14:paraId="51E3C44C"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noWrap/>
            <w:vAlign w:val="bottom"/>
            <w:hideMark/>
          </w:tcPr>
          <w:p w14:paraId="29EE87A1"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Pr>
                <w:rFonts w:ascii="Calibri" w:hAnsi="Calibri" w:cs="Calibri"/>
                <w:color w:val="000000"/>
                <w:sz w:val="18"/>
                <w:szCs w:val="18"/>
                <w:lang w:eastAsia="cs-CZ"/>
              </w:rPr>
              <w:t>Nepovinné – bude zajištěna kontrole, že je vyplněno buď IDDPB nebo čtverec + zkód</w:t>
            </w:r>
          </w:p>
        </w:tc>
      </w:tr>
      <w:tr w:rsidR="005F45E9" w:rsidRPr="008F68B6" w14:paraId="6506BA32" w14:textId="77777777" w:rsidTr="00703729">
        <w:trPr>
          <w:trHeight w:val="240"/>
        </w:trPr>
        <w:tc>
          <w:tcPr>
            <w:tcW w:w="2196" w:type="dxa"/>
            <w:shd w:val="clear" w:color="auto" w:fill="auto"/>
            <w:noWrap/>
            <w:vAlign w:val="bottom"/>
            <w:hideMark/>
          </w:tcPr>
          <w:p w14:paraId="3104F6CE"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ZKOD</w:t>
            </w:r>
          </w:p>
        </w:tc>
        <w:tc>
          <w:tcPr>
            <w:tcW w:w="2268" w:type="dxa"/>
            <w:shd w:val="clear" w:color="auto" w:fill="auto"/>
            <w:noWrap/>
            <w:vAlign w:val="bottom"/>
            <w:hideMark/>
          </w:tcPr>
          <w:p w14:paraId="267D06DE"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emptyableZkodType</w:t>
            </w:r>
          </w:p>
        </w:tc>
        <w:tc>
          <w:tcPr>
            <w:tcW w:w="708" w:type="dxa"/>
            <w:shd w:val="clear" w:color="auto" w:fill="auto"/>
            <w:noWrap/>
            <w:vAlign w:val="bottom"/>
            <w:hideMark/>
          </w:tcPr>
          <w:p w14:paraId="257D37CF"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noWrap/>
            <w:vAlign w:val="bottom"/>
            <w:hideMark/>
          </w:tcPr>
          <w:p w14:paraId="4FD2CCC6"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sidR="00703729">
              <w:rPr>
                <w:rFonts w:ascii="Calibri" w:hAnsi="Calibri" w:cs="Calibri"/>
                <w:color w:val="000000"/>
                <w:sz w:val="18"/>
                <w:szCs w:val="18"/>
                <w:lang w:eastAsia="cs-CZ"/>
              </w:rPr>
              <w:t>Zkrácený kód DPB</w:t>
            </w:r>
          </w:p>
        </w:tc>
      </w:tr>
      <w:tr w:rsidR="005F45E9" w:rsidRPr="008F68B6" w14:paraId="6E6B97E1" w14:textId="77777777" w:rsidTr="00703729">
        <w:trPr>
          <w:trHeight w:val="240"/>
        </w:trPr>
        <w:tc>
          <w:tcPr>
            <w:tcW w:w="2196" w:type="dxa"/>
            <w:shd w:val="clear" w:color="auto" w:fill="auto"/>
            <w:noWrap/>
            <w:vAlign w:val="bottom"/>
            <w:hideMark/>
          </w:tcPr>
          <w:p w14:paraId="4E21EA14"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IDDPB</w:t>
            </w:r>
          </w:p>
        </w:tc>
        <w:tc>
          <w:tcPr>
            <w:tcW w:w="2268" w:type="dxa"/>
            <w:shd w:val="clear" w:color="auto" w:fill="auto"/>
            <w:noWrap/>
            <w:vAlign w:val="bottom"/>
            <w:hideMark/>
          </w:tcPr>
          <w:p w14:paraId="061DD9E9"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idType</w:t>
            </w:r>
          </w:p>
        </w:tc>
        <w:tc>
          <w:tcPr>
            <w:tcW w:w="708" w:type="dxa"/>
            <w:shd w:val="clear" w:color="auto" w:fill="auto"/>
            <w:noWrap/>
            <w:vAlign w:val="bottom"/>
            <w:hideMark/>
          </w:tcPr>
          <w:p w14:paraId="423D6E8D"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vAlign w:val="bottom"/>
            <w:hideMark/>
          </w:tcPr>
          <w:p w14:paraId="49C6E5D2"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sidR="00703729">
              <w:rPr>
                <w:rFonts w:ascii="Calibri" w:hAnsi="Calibri" w:cs="Calibri"/>
                <w:color w:val="000000"/>
                <w:sz w:val="18"/>
                <w:szCs w:val="18"/>
                <w:lang w:eastAsia="cs-CZ"/>
              </w:rPr>
              <w:t>ID DPB – jednoznačný identifikátor</w:t>
            </w:r>
          </w:p>
        </w:tc>
      </w:tr>
      <w:tr w:rsidR="005F45E9" w:rsidRPr="008F68B6" w14:paraId="66914BD7" w14:textId="77777777" w:rsidTr="00703729">
        <w:trPr>
          <w:trHeight w:val="960"/>
        </w:trPr>
        <w:tc>
          <w:tcPr>
            <w:tcW w:w="2196" w:type="dxa"/>
            <w:shd w:val="clear" w:color="auto" w:fill="auto"/>
            <w:noWrap/>
            <w:vAlign w:val="bottom"/>
            <w:hideMark/>
          </w:tcPr>
          <w:p w14:paraId="30AE96D7"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DATPLATNOST</w:t>
            </w:r>
          </w:p>
        </w:tc>
        <w:tc>
          <w:tcPr>
            <w:tcW w:w="2268" w:type="dxa"/>
            <w:shd w:val="clear" w:color="auto" w:fill="auto"/>
            <w:noWrap/>
            <w:vAlign w:val="bottom"/>
            <w:hideMark/>
          </w:tcPr>
          <w:p w14:paraId="34DD7293"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date</w:t>
            </w:r>
          </w:p>
        </w:tc>
        <w:tc>
          <w:tcPr>
            <w:tcW w:w="708" w:type="dxa"/>
            <w:shd w:val="clear" w:color="auto" w:fill="auto"/>
            <w:noWrap/>
            <w:vAlign w:val="bottom"/>
            <w:hideMark/>
          </w:tcPr>
          <w:p w14:paraId="2E813B48"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vAlign w:val="bottom"/>
            <w:hideMark/>
          </w:tcPr>
          <w:p w14:paraId="2ECC16BE"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xml:space="preserve">Datum identifikace vyšetřovaného DPB. Datum </w:t>
            </w:r>
            <w:r w:rsidR="00703729" w:rsidRPr="00703729">
              <w:rPr>
                <w:rFonts w:ascii="Calibri" w:hAnsi="Calibri" w:cs="Calibri"/>
                <w:b/>
                <w:bCs/>
                <w:color w:val="FF0000"/>
                <w:sz w:val="18"/>
                <w:szCs w:val="18"/>
                <w:u w:val="single"/>
                <w:lang w:eastAsia="cs-CZ"/>
              </w:rPr>
              <w:t>NEMUSÍ</w:t>
            </w:r>
            <w:r w:rsidRPr="00703729">
              <w:rPr>
                <w:rFonts w:ascii="Calibri" w:hAnsi="Calibri" w:cs="Calibri"/>
                <w:color w:val="FF0000"/>
                <w:sz w:val="18"/>
                <w:szCs w:val="18"/>
                <w:lang w:eastAsia="cs-CZ"/>
              </w:rPr>
              <w:t xml:space="preserve"> </w:t>
            </w:r>
            <w:r w:rsidRPr="008F68B6">
              <w:rPr>
                <w:rFonts w:ascii="Calibri" w:hAnsi="Calibri" w:cs="Calibri"/>
                <w:color w:val="000000"/>
                <w:sz w:val="18"/>
                <w:szCs w:val="18"/>
                <w:lang w:eastAsia="cs-CZ"/>
              </w:rPr>
              <w:t>být v intervalu OBDOBIOD - OBDOBIDO. Není-li datum zasláno</w:t>
            </w:r>
            <w:r w:rsidR="007406B1">
              <w:rPr>
                <w:rFonts w:ascii="Calibri" w:hAnsi="Calibri" w:cs="Calibri"/>
                <w:color w:val="000000"/>
                <w:sz w:val="18"/>
                <w:szCs w:val="18"/>
                <w:lang w:eastAsia="cs-CZ"/>
              </w:rPr>
              <w:t xml:space="preserve"> a jedná-li se o IDDPB bude přímo identifikován příslušný DPB, jedná-li se o identifikaci před čtverec + zkod</w:t>
            </w:r>
            <w:r w:rsidRPr="008F68B6">
              <w:rPr>
                <w:rFonts w:ascii="Calibri" w:hAnsi="Calibri" w:cs="Calibri"/>
                <w:color w:val="000000"/>
                <w:sz w:val="18"/>
                <w:szCs w:val="18"/>
                <w:lang w:eastAsia="cs-CZ"/>
              </w:rPr>
              <w:t>, považuje se za hodnotu dnešní datum.</w:t>
            </w:r>
          </w:p>
        </w:tc>
      </w:tr>
      <w:tr w:rsidR="005F45E9" w:rsidRPr="008F68B6" w14:paraId="06484E87" w14:textId="77777777" w:rsidTr="00703729">
        <w:trPr>
          <w:trHeight w:val="240"/>
        </w:trPr>
        <w:tc>
          <w:tcPr>
            <w:tcW w:w="2196" w:type="dxa"/>
            <w:shd w:val="clear" w:color="auto" w:fill="auto"/>
            <w:noWrap/>
            <w:vAlign w:val="bottom"/>
            <w:hideMark/>
          </w:tcPr>
          <w:p w14:paraId="6F17689F"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OBDOBIOD</w:t>
            </w:r>
          </w:p>
        </w:tc>
        <w:tc>
          <w:tcPr>
            <w:tcW w:w="2268" w:type="dxa"/>
            <w:shd w:val="clear" w:color="auto" w:fill="auto"/>
            <w:noWrap/>
            <w:vAlign w:val="bottom"/>
            <w:hideMark/>
          </w:tcPr>
          <w:p w14:paraId="70157CB7"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date</w:t>
            </w:r>
          </w:p>
        </w:tc>
        <w:tc>
          <w:tcPr>
            <w:tcW w:w="708" w:type="dxa"/>
            <w:shd w:val="clear" w:color="auto" w:fill="auto"/>
            <w:noWrap/>
            <w:vAlign w:val="bottom"/>
            <w:hideMark/>
          </w:tcPr>
          <w:p w14:paraId="035E7A7C"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noWrap/>
            <w:vAlign w:val="bottom"/>
            <w:hideMark/>
          </w:tcPr>
          <w:p w14:paraId="5A8DA037"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Datum vyšetřovaného období OD</w:t>
            </w:r>
          </w:p>
        </w:tc>
      </w:tr>
      <w:tr w:rsidR="005F45E9" w:rsidRPr="008F68B6" w14:paraId="2AFB0B12" w14:textId="77777777" w:rsidTr="00703729">
        <w:trPr>
          <w:trHeight w:val="240"/>
        </w:trPr>
        <w:tc>
          <w:tcPr>
            <w:tcW w:w="2196" w:type="dxa"/>
            <w:shd w:val="clear" w:color="auto" w:fill="auto"/>
            <w:noWrap/>
            <w:vAlign w:val="bottom"/>
            <w:hideMark/>
          </w:tcPr>
          <w:p w14:paraId="1EF93DC7"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OBDOBIDO</w:t>
            </w:r>
          </w:p>
        </w:tc>
        <w:tc>
          <w:tcPr>
            <w:tcW w:w="2268" w:type="dxa"/>
            <w:shd w:val="clear" w:color="auto" w:fill="auto"/>
            <w:noWrap/>
            <w:vAlign w:val="bottom"/>
            <w:hideMark/>
          </w:tcPr>
          <w:p w14:paraId="5AC3BFA0"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date</w:t>
            </w:r>
          </w:p>
        </w:tc>
        <w:tc>
          <w:tcPr>
            <w:tcW w:w="708" w:type="dxa"/>
            <w:shd w:val="clear" w:color="auto" w:fill="auto"/>
            <w:noWrap/>
            <w:vAlign w:val="bottom"/>
            <w:hideMark/>
          </w:tcPr>
          <w:p w14:paraId="229B5024"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noWrap/>
            <w:vAlign w:val="bottom"/>
            <w:hideMark/>
          </w:tcPr>
          <w:p w14:paraId="3B5E47F3" w14:textId="77777777" w:rsidR="005F45E9" w:rsidRPr="008F68B6" w:rsidRDefault="005F45E9" w:rsidP="007406B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Datum vyšetřovaného období DO</w:t>
            </w:r>
          </w:p>
        </w:tc>
      </w:tr>
    </w:tbl>
    <w:p w14:paraId="7BE48A8D" w14:textId="77777777" w:rsidR="005F45E9" w:rsidRDefault="005F45E9" w:rsidP="005F45E9">
      <w:pPr>
        <w:jc w:val="both"/>
      </w:pPr>
    </w:p>
    <w:p w14:paraId="09A43B56" w14:textId="77777777" w:rsidR="00703729" w:rsidRPr="00B60D8D" w:rsidRDefault="00703729" w:rsidP="00703729">
      <w:pPr>
        <w:rPr>
          <w:b/>
        </w:rPr>
      </w:pPr>
      <w:r w:rsidRPr="00B60D8D">
        <w:rPr>
          <w:b/>
        </w:rPr>
        <w:t>Struktura Response</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
        <w:gridCol w:w="697"/>
        <w:gridCol w:w="1994"/>
        <w:gridCol w:w="1686"/>
        <w:gridCol w:w="868"/>
        <w:gridCol w:w="3969"/>
      </w:tblGrid>
      <w:tr w:rsidR="007406B1" w:rsidRPr="00B60D8D" w14:paraId="4511DE2B" w14:textId="77777777" w:rsidTr="007406B1">
        <w:trPr>
          <w:trHeight w:val="449"/>
        </w:trPr>
        <w:tc>
          <w:tcPr>
            <w:tcW w:w="2965" w:type="dxa"/>
            <w:gridSpan w:val="3"/>
            <w:shd w:val="clear" w:color="auto" w:fill="D9D9D9" w:themeFill="background1" w:themeFillShade="D9"/>
            <w:noWrap/>
            <w:vAlign w:val="bottom"/>
          </w:tcPr>
          <w:p w14:paraId="7C850C4F" w14:textId="77777777" w:rsidR="007406B1" w:rsidRPr="00B60D8D" w:rsidRDefault="007406B1" w:rsidP="007406B1">
            <w:pPr>
              <w:spacing w:after="0"/>
              <w:rPr>
                <w:rFonts w:ascii="Calibri" w:hAnsi="Calibri" w:cs="Calibri"/>
                <w:color w:val="000000"/>
                <w:sz w:val="18"/>
                <w:szCs w:val="18"/>
                <w:lang w:eastAsia="cs-CZ"/>
              </w:rPr>
            </w:pPr>
            <w:r w:rsidRPr="00703729">
              <w:rPr>
                <w:rFonts w:ascii="Calibri" w:hAnsi="Calibri" w:cs="Calibri"/>
                <w:b/>
                <w:bCs/>
                <w:color w:val="000000"/>
                <w:sz w:val="18"/>
                <w:szCs w:val="18"/>
                <w:lang w:eastAsia="cs-CZ"/>
              </w:rPr>
              <w:t>Pole</w:t>
            </w:r>
          </w:p>
        </w:tc>
        <w:tc>
          <w:tcPr>
            <w:tcW w:w="1686" w:type="dxa"/>
            <w:shd w:val="clear" w:color="auto" w:fill="D9D9D9" w:themeFill="background1" w:themeFillShade="D9"/>
            <w:vAlign w:val="bottom"/>
          </w:tcPr>
          <w:p w14:paraId="17362A23" w14:textId="77777777" w:rsidR="007406B1" w:rsidRPr="00B60D8D" w:rsidRDefault="007406B1" w:rsidP="007406B1">
            <w:pPr>
              <w:spacing w:after="0"/>
              <w:rPr>
                <w:rFonts w:ascii="Calibri" w:hAnsi="Calibri" w:cs="Calibri"/>
                <w:color w:val="000000"/>
                <w:sz w:val="18"/>
                <w:szCs w:val="18"/>
                <w:lang w:eastAsia="cs-CZ"/>
              </w:rPr>
            </w:pPr>
            <w:r w:rsidRPr="00703729">
              <w:rPr>
                <w:rFonts w:ascii="Calibri" w:hAnsi="Calibri" w:cs="Calibri"/>
                <w:b/>
                <w:bCs/>
                <w:color w:val="000000"/>
                <w:sz w:val="18"/>
                <w:szCs w:val="18"/>
                <w:lang w:eastAsia="cs-CZ"/>
              </w:rPr>
              <w:t>typ</w:t>
            </w:r>
          </w:p>
        </w:tc>
        <w:tc>
          <w:tcPr>
            <w:tcW w:w="868" w:type="dxa"/>
            <w:shd w:val="clear" w:color="auto" w:fill="D9D9D9" w:themeFill="background1" w:themeFillShade="D9"/>
            <w:noWrap/>
            <w:vAlign w:val="bottom"/>
          </w:tcPr>
          <w:p w14:paraId="13FB48E0" w14:textId="77777777" w:rsidR="007406B1" w:rsidRDefault="007406B1" w:rsidP="007406B1">
            <w:pPr>
              <w:spacing w:after="0"/>
              <w:rPr>
                <w:rFonts w:ascii="Calibri" w:hAnsi="Calibri" w:cs="Calibri"/>
                <w:color w:val="000000"/>
                <w:sz w:val="18"/>
                <w:szCs w:val="18"/>
                <w:lang w:eastAsia="cs-CZ"/>
              </w:rPr>
            </w:pPr>
            <w:r w:rsidRPr="00703729">
              <w:rPr>
                <w:rFonts w:ascii="Calibri" w:hAnsi="Calibri" w:cs="Calibri"/>
                <w:b/>
                <w:bCs/>
                <w:color w:val="000000"/>
                <w:sz w:val="18"/>
                <w:szCs w:val="18"/>
                <w:lang w:eastAsia="cs-CZ"/>
              </w:rPr>
              <w:t>četnost</w:t>
            </w:r>
          </w:p>
        </w:tc>
        <w:tc>
          <w:tcPr>
            <w:tcW w:w="3969" w:type="dxa"/>
            <w:shd w:val="clear" w:color="auto" w:fill="D9D9D9" w:themeFill="background1" w:themeFillShade="D9"/>
            <w:vAlign w:val="bottom"/>
          </w:tcPr>
          <w:p w14:paraId="2A2769C8" w14:textId="77777777" w:rsidR="007406B1" w:rsidRPr="00B60D8D" w:rsidRDefault="007406B1" w:rsidP="007406B1">
            <w:pPr>
              <w:spacing w:after="0"/>
              <w:rPr>
                <w:rFonts w:ascii="Calibri" w:hAnsi="Calibri" w:cs="Calibri"/>
                <w:color w:val="000000"/>
                <w:sz w:val="18"/>
                <w:szCs w:val="18"/>
                <w:lang w:eastAsia="cs-CZ"/>
              </w:rPr>
            </w:pPr>
            <w:r w:rsidRPr="00703729">
              <w:rPr>
                <w:rFonts w:ascii="Calibri" w:hAnsi="Calibri" w:cs="Calibri"/>
                <w:b/>
                <w:bCs/>
                <w:color w:val="000000"/>
                <w:sz w:val="18"/>
                <w:szCs w:val="18"/>
                <w:lang w:eastAsia="cs-CZ"/>
              </w:rPr>
              <w:t>význam</w:t>
            </w:r>
          </w:p>
        </w:tc>
      </w:tr>
      <w:tr w:rsidR="00703729" w:rsidRPr="00B60D8D" w14:paraId="0B975BD2" w14:textId="77777777" w:rsidTr="007406B1">
        <w:trPr>
          <w:trHeight w:val="449"/>
        </w:trPr>
        <w:tc>
          <w:tcPr>
            <w:tcW w:w="2965" w:type="dxa"/>
            <w:gridSpan w:val="3"/>
            <w:shd w:val="clear" w:color="auto" w:fill="auto"/>
            <w:noWrap/>
            <w:vAlign w:val="bottom"/>
            <w:hideMark/>
          </w:tcPr>
          <w:p w14:paraId="5985008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DPBK</w:t>
            </w:r>
          </w:p>
          <w:p w14:paraId="5E71D38B"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p w14:paraId="4FCD648B"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686" w:type="dxa"/>
            <w:shd w:val="clear" w:color="auto" w:fill="auto"/>
            <w:vAlign w:val="bottom"/>
            <w:hideMark/>
          </w:tcPr>
          <w:p w14:paraId="15971BA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dpbType</w:t>
            </w:r>
          </w:p>
        </w:tc>
        <w:tc>
          <w:tcPr>
            <w:tcW w:w="868" w:type="dxa"/>
            <w:shd w:val="clear" w:color="auto" w:fill="auto"/>
            <w:noWrap/>
            <w:vAlign w:val="bottom"/>
            <w:hideMark/>
          </w:tcPr>
          <w:p w14:paraId="610D0333"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1 - 1</w:t>
            </w:r>
          </w:p>
        </w:tc>
        <w:tc>
          <w:tcPr>
            <w:tcW w:w="3969" w:type="dxa"/>
            <w:shd w:val="clear" w:color="auto" w:fill="auto"/>
            <w:vAlign w:val="bottom"/>
            <w:hideMark/>
          </w:tcPr>
          <w:p w14:paraId="4B40AF71"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Element - díl půdního bloku identifikovaný na vstupu jako kontrolovaný/vyšetřovaný.</w:t>
            </w:r>
          </w:p>
        </w:tc>
      </w:tr>
      <w:tr w:rsidR="00703729" w:rsidRPr="00B60D8D" w14:paraId="3AA3815B" w14:textId="77777777" w:rsidTr="007406B1">
        <w:trPr>
          <w:trHeight w:val="321"/>
        </w:trPr>
        <w:tc>
          <w:tcPr>
            <w:tcW w:w="274" w:type="dxa"/>
            <w:shd w:val="clear" w:color="auto" w:fill="auto"/>
            <w:noWrap/>
            <w:vAlign w:val="bottom"/>
            <w:hideMark/>
          </w:tcPr>
          <w:p w14:paraId="48AA2BA1"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43589D00"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CHYBA </w:t>
            </w:r>
          </w:p>
        </w:tc>
        <w:tc>
          <w:tcPr>
            <w:tcW w:w="1686" w:type="dxa"/>
            <w:shd w:val="clear" w:color="auto" w:fill="auto"/>
            <w:vAlign w:val="bottom"/>
            <w:hideMark/>
          </w:tcPr>
          <w:p w14:paraId="398BD6D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token</w:t>
            </w:r>
          </w:p>
        </w:tc>
        <w:tc>
          <w:tcPr>
            <w:tcW w:w="868" w:type="dxa"/>
            <w:shd w:val="clear" w:color="auto" w:fill="auto"/>
            <w:noWrap/>
            <w:vAlign w:val="bottom"/>
            <w:hideMark/>
          </w:tcPr>
          <w:p w14:paraId="44BE3878"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0 - 1</w:t>
            </w:r>
          </w:p>
        </w:tc>
        <w:tc>
          <w:tcPr>
            <w:tcW w:w="3969" w:type="dxa"/>
            <w:shd w:val="clear" w:color="auto" w:fill="auto"/>
            <w:vAlign w:val="bottom"/>
            <w:hideMark/>
          </w:tcPr>
          <w:p w14:paraId="5089342D"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r>
      <w:tr w:rsidR="00703729" w:rsidRPr="00B60D8D" w14:paraId="2C38F398" w14:textId="77777777" w:rsidTr="007406B1">
        <w:trPr>
          <w:trHeight w:val="270"/>
        </w:trPr>
        <w:tc>
          <w:tcPr>
            <w:tcW w:w="274" w:type="dxa"/>
            <w:shd w:val="clear" w:color="auto" w:fill="auto"/>
            <w:noWrap/>
            <w:vAlign w:val="bottom"/>
            <w:hideMark/>
          </w:tcPr>
          <w:p w14:paraId="2DA66630"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63AB0904"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SZRID </w:t>
            </w:r>
          </w:p>
        </w:tc>
        <w:tc>
          <w:tcPr>
            <w:tcW w:w="1686" w:type="dxa"/>
            <w:shd w:val="clear" w:color="auto" w:fill="auto"/>
            <w:vAlign w:val="bottom"/>
            <w:hideMark/>
          </w:tcPr>
          <w:p w14:paraId="3385C688"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szrIdType</w:t>
            </w:r>
          </w:p>
        </w:tc>
        <w:tc>
          <w:tcPr>
            <w:tcW w:w="868" w:type="dxa"/>
            <w:shd w:val="clear" w:color="auto" w:fill="auto"/>
            <w:noWrap/>
            <w:vAlign w:val="bottom"/>
            <w:hideMark/>
          </w:tcPr>
          <w:p w14:paraId="2E1E0E59"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1 - 1</w:t>
            </w:r>
          </w:p>
        </w:tc>
        <w:tc>
          <w:tcPr>
            <w:tcW w:w="3969" w:type="dxa"/>
            <w:shd w:val="clear" w:color="auto" w:fill="auto"/>
            <w:vAlign w:val="bottom"/>
            <w:hideMark/>
          </w:tcPr>
          <w:p w14:paraId="521935FC"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uživatele dle SZR.</w:t>
            </w:r>
          </w:p>
        </w:tc>
      </w:tr>
      <w:tr w:rsidR="00703729" w:rsidRPr="00B60D8D" w14:paraId="2F709BA0" w14:textId="77777777" w:rsidTr="007406B1">
        <w:trPr>
          <w:trHeight w:val="287"/>
        </w:trPr>
        <w:tc>
          <w:tcPr>
            <w:tcW w:w="274" w:type="dxa"/>
            <w:shd w:val="clear" w:color="auto" w:fill="auto"/>
            <w:noWrap/>
            <w:vAlign w:val="bottom"/>
            <w:hideMark/>
          </w:tcPr>
          <w:p w14:paraId="1FE5C90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4D5E4EA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JISUBAPA </w:t>
            </w:r>
          </w:p>
        </w:tc>
        <w:tc>
          <w:tcPr>
            <w:tcW w:w="1686" w:type="dxa"/>
            <w:shd w:val="clear" w:color="auto" w:fill="auto"/>
            <w:vAlign w:val="bottom"/>
            <w:hideMark/>
          </w:tcPr>
          <w:p w14:paraId="35FC94EB"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jisubapaType</w:t>
            </w:r>
          </w:p>
        </w:tc>
        <w:tc>
          <w:tcPr>
            <w:tcW w:w="868" w:type="dxa"/>
            <w:shd w:val="clear" w:color="auto" w:fill="auto"/>
            <w:noWrap/>
            <w:vAlign w:val="bottom"/>
            <w:hideMark/>
          </w:tcPr>
          <w:p w14:paraId="35E9C7F3"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1 - 1</w:t>
            </w:r>
          </w:p>
        </w:tc>
        <w:tc>
          <w:tcPr>
            <w:tcW w:w="3969" w:type="dxa"/>
            <w:shd w:val="clear" w:color="auto" w:fill="auto"/>
            <w:vAlign w:val="bottom"/>
            <w:hideMark/>
          </w:tcPr>
          <w:p w14:paraId="64A8812E"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uživatele dle JI SZIF.</w:t>
            </w:r>
          </w:p>
        </w:tc>
      </w:tr>
      <w:tr w:rsidR="00703729" w:rsidRPr="00B60D8D" w14:paraId="61D0F30F" w14:textId="77777777" w:rsidTr="007406B1">
        <w:trPr>
          <w:trHeight w:val="278"/>
        </w:trPr>
        <w:tc>
          <w:tcPr>
            <w:tcW w:w="274" w:type="dxa"/>
            <w:shd w:val="clear" w:color="auto" w:fill="auto"/>
            <w:noWrap/>
            <w:vAlign w:val="bottom"/>
            <w:hideMark/>
          </w:tcPr>
          <w:p w14:paraId="0E0F21C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758F3178"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IDDPB </w:t>
            </w:r>
          </w:p>
        </w:tc>
        <w:tc>
          <w:tcPr>
            <w:tcW w:w="1686" w:type="dxa"/>
            <w:shd w:val="clear" w:color="auto" w:fill="auto"/>
            <w:vAlign w:val="bottom"/>
            <w:hideMark/>
          </w:tcPr>
          <w:p w14:paraId="1169BD8F"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idType</w:t>
            </w:r>
          </w:p>
        </w:tc>
        <w:tc>
          <w:tcPr>
            <w:tcW w:w="868" w:type="dxa"/>
            <w:shd w:val="clear" w:color="auto" w:fill="auto"/>
            <w:noWrap/>
            <w:vAlign w:val="bottom"/>
            <w:hideMark/>
          </w:tcPr>
          <w:p w14:paraId="2099DF42"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4A16A551"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DPB - interní ID DPB.</w:t>
            </w:r>
          </w:p>
        </w:tc>
      </w:tr>
      <w:tr w:rsidR="00703729" w:rsidRPr="00B60D8D" w14:paraId="395596EC" w14:textId="77777777" w:rsidTr="007406B1">
        <w:trPr>
          <w:trHeight w:val="240"/>
        </w:trPr>
        <w:tc>
          <w:tcPr>
            <w:tcW w:w="274" w:type="dxa"/>
            <w:shd w:val="clear" w:color="auto" w:fill="auto"/>
            <w:noWrap/>
            <w:vAlign w:val="bottom"/>
            <w:hideMark/>
          </w:tcPr>
          <w:p w14:paraId="2809701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0D1E4D4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CTVEREC </w:t>
            </w:r>
          </w:p>
        </w:tc>
        <w:tc>
          <w:tcPr>
            <w:tcW w:w="1686" w:type="dxa"/>
            <w:shd w:val="clear" w:color="auto" w:fill="auto"/>
            <w:vAlign w:val="bottom"/>
            <w:hideMark/>
          </w:tcPr>
          <w:p w14:paraId="5E870FE7"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ctverecType</w:t>
            </w:r>
          </w:p>
        </w:tc>
        <w:tc>
          <w:tcPr>
            <w:tcW w:w="868" w:type="dxa"/>
            <w:shd w:val="clear" w:color="auto" w:fill="auto"/>
            <w:noWrap/>
            <w:vAlign w:val="bottom"/>
            <w:hideMark/>
          </w:tcPr>
          <w:p w14:paraId="7E7A07D3"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1 - 1</w:t>
            </w:r>
          </w:p>
        </w:tc>
        <w:tc>
          <w:tcPr>
            <w:tcW w:w="3969" w:type="dxa"/>
            <w:shd w:val="clear" w:color="auto" w:fill="auto"/>
            <w:vAlign w:val="bottom"/>
            <w:hideMark/>
          </w:tcPr>
          <w:p w14:paraId="2A8B33F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DPB - čtverec.</w:t>
            </w:r>
          </w:p>
        </w:tc>
      </w:tr>
      <w:tr w:rsidR="00703729" w:rsidRPr="00B60D8D" w14:paraId="5532E24C" w14:textId="77777777" w:rsidTr="007406B1">
        <w:trPr>
          <w:trHeight w:val="300"/>
        </w:trPr>
        <w:tc>
          <w:tcPr>
            <w:tcW w:w="274" w:type="dxa"/>
            <w:shd w:val="clear" w:color="auto" w:fill="auto"/>
            <w:noWrap/>
            <w:vAlign w:val="bottom"/>
            <w:hideMark/>
          </w:tcPr>
          <w:p w14:paraId="238BAFCE"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40E44408"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ZKOD </w:t>
            </w:r>
          </w:p>
        </w:tc>
        <w:tc>
          <w:tcPr>
            <w:tcW w:w="1686" w:type="dxa"/>
            <w:shd w:val="clear" w:color="auto" w:fill="auto"/>
            <w:vAlign w:val="bottom"/>
            <w:hideMark/>
          </w:tcPr>
          <w:p w14:paraId="1012CAB7"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zkodType</w:t>
            </w:r>
          </w:p>
        </w:tc>
        <w:tc>
          <w:tcPr>
            <w:tcW w:w="868" w:type="dxa"/>
            <w:shd w:val="clear" w:color="auto" w:fill="auto"/>
            <w:noWrap/>
            <w:vAlign w:val="bottom"/>
            <w:hideMark/>
          </w:tcPr>
          <w:p w14:paraId="3BF77FDC"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1 - 1</w:t>
            </w:r>
          </w:p>
        </w:tc>
        <w:tc>
          <w:tcPr>
            <w:tcW w:w="3969" w:type="dxa"/>
            <w:shd w:val="clear" w:color="auto" w:fill="auto"/>
            <w:vAlign w:val="bottom"/>
            <w:hideMark/>
          </w:tcPr>
          <w:p w14:paraId="20F0E94D"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DPB - zkrácený kód.</w:t>
            </w:r>
          </w:p>
        </w:tc>
      </w:tr>
      <w:tr w:rsidR="00703729" w:rsidRPr="00B60D8D" w14:paraId="295E152B" w14:textId="77777777" w:rsidTr="007406B1">
        <w:trPr>
          <w:trHeight w:val="261"/>
        </w:trPr>
        <w:tc>
          <w:tcPr>
            <w:tcW w:w="274" w:type="dxa"/>
            <w:shd w:val="clear" w:color="auto" w:fill="auto"/>
            <w:noWrap/>
            <w:vAlign w:val="bottom"/>
            <w:hideMark/>
          </w:tcPr>
          <w:p w14:paraId="1C2067B6"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22376C63"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STAV </w:t>
            </w:r>
          </w:p>
        </w:tc>
        <w:tc>
          <w:tcPr>
            <w:tcW w:w="1686" w:type="dxa"/>
            <w:shd w:val="clear" w:color="auto" w:fill="auto"/>
            <w:vAlign w:val="bottom"/>
            <w:hideMark/>
          </w:tcPr>
          <w:p w14:paraId="4345DF71"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token</w:t>
            </w:r>
          </w:p>
        </w:tc>
        <w:tc>
          <w:tcPr>
            <w:tcW w:w="868" w:type="dxa"/>
            <w:shd w:val="clear" w:color="auto" w:fill="auto"/>
            <w:noWrap/>
            <w:vAlign w:val="bottom"/>
            <w:hideMark/>
          </w:tcPr>
          <w:p w14:paraId="6A99C4D8"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282187A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Stav DPB (účinný, historický).</w:t>
            </w:r>
          </w:p>
        </w:tc>
      </w:tr>
      <w:tr w:rsidR="00703729" w:rsidRPr="00B60D8D" w14:paraId="5362EE21" w14:textId="77777777" w:rsidTr="007406B1">
        <w:trPr>
          <w:trHeight w:val="422"/>
        </w:trPr>
        <w:tc>
          <w:tcPr>
            <w:tcW w:w="274" w:type="dxa"/>
            <w:shd w:val="clear" w:color="auto" w:fill="auto"/>
            <w:noWrap/>
            <w:vAlign w:val="bottom"/>
            <w:hideMark/>
          </w:tcPr>
          <w:p w14:paraId="195EE3FF"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685D6B27"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STAVID</w:t>
            </w:r>
          </w:p>
          <w:p w14:paraId="62E495E0"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686" w:type="dxa"/>
            <w:shd w:val="clear" w:color="auto" w:fill="auto"/>
            <w:vAlign w:val="bottom"/>
            <w:hideMark/>
          </w:tcPr>
          <w:p w14:paraId="7656A2FD"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stavIdType</w:t>
            </w:r>
          </w:p>
        </w:tc>
        <w:tc>
          <w:tcPr>
            <w:tcW w:w="868" w:type="dxa"/>
            <w:shd w:val="clear" w:color="auto" w:fill="auto"/>
            <w:noWrap/>
            <w:vAlign w:val="bottom"/>
            <w:hideMark/>
          </w:tcPr>
          <w:p w14:paraId="74B7C456"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48F3FDF8"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Stav DPB (účinný, historický) - vyjádřeno formou čísla. 4 – účinný a 5 - historický</w:t>
            </w:r>
          </w:p>
        </w:tc>
      </w:tr>
      <w:tr w:rsidR="00703729" w:rsidRPr="00B60D8D" w14:paraId="15EC96D3" w14:textId="77777777" w:rsidTr="007406B1">
        <w:trPr>
          <w:trHeight w:val="258"/>
        </w:trPr>
        <w:tc>
          <w:tcPr>
            <w:tcW w:w="274" w:type="dxa"/>
            <w:shd w:val="clear" w:color="auto" w:fill="auto"/>
            <w:noWrap/>
            <w:vAlign w:val="bottom"/>
            <w:hideMark/>
          </w:tcPr>
          <w:p w14:paraId="15565C6E"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2D24A5C7"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UCINNOST_DLE_ZAKONA</w:t>
            </w:r>
          </w:p>
          <w:p w14:paraId="71F89782"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686" w:type="dxa"/>
            <w:shd w:val="clear" w:color="auto" w:fill="auto"/>
            <w:vAlign w:val="bottom"/>
            <w:hideMark/>
          </w:tcPr>
          <w:p w14:paraId="68D95CB8"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date</w:t>
            </w:r>
          </w:p>
        </w:tc>
        <w:tc>
          <w:tcPr>
            <w:tcW w:w="868" w:type="dxa"/>
            <w:shd w:val="clear" w:color="auto" w:fill="auto"/>
            <w:noWrap/>
            <w:vAlign w:val="bottom"/>
            <w:hideMark/>
          </w:tcPr>
          <w:p w14:paraId="75C700D7"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6E783DED"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Účinnost dle zákona. U stavu DPB v návrhu není vyplněn.</w:t>
            </w:r>
          </w:p>
        </w:tc>
      </w:tr>
      <w:tr w:rsidR="00703729" w:rsidRPr="00B60D8D" w14:paraId="0DD49956" w14:textId="77777777" w:rsidTr="007406B1">
        <w:trPr>
          <w:trHeight w:val="235"/>
        </w:trPr>
        <w:tc>
          <w:tcPr>
            <w:tcW w:w="274" w:type="dxa"/>
            <w:shd w:val="clear" w:color="auto" w:fill="auto"/>
            <w:noWrap/>
            <w:vAlign w:val="bottom"/>
            <w:hideMark/>
          </w:tcPr>
          <w:p w14:paraId="3062DB8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5B8C4000"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PLATNOSTOD </w:t>
            </w:r>
          </w:p>
        </w:tc>
        <w:tc>
          <w:tcPr>
            <w:tcW w:w="1686" w:type="dxa"/>
            <w:shd w:val="clear" w:color="auto" w:fill="auto"/>
            <w:vAlign w:val="bottom"/>
            <w:hideMark/>
          </w:tcPr>
          <w:p w14:paraId="2E80332B"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date</w:t>
            </w:r>
          </w:p>
        </w:tc>
        <w:tc>
          <w:tcPr>
            <w:tcW w:w="868" w:type="dxa"/>
            <w:shd w:val="clear" w:color="auto" w:fill="auto"/>
            <w:noWrap/>
            <w:vAlign w:val="bottom"/>
            <w:hideMark/>
          </w:tcPr>
          <w:p w14:paraId="0737B312"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8F68B6">
              <w:rPr>
                <w:rFonts w:ascii="Calibri" w:hAnsi="Calibri" w:cs="Calibri"/>
                <w:color w:val="000000"/>
                <w:sz w:val="18"/>
                <w:szCs w:val="18"/>
                <w:lang w:eastAsia="cs-CZ"/>
              </w:rPr>
              <w:t xml:space="preserve"> - 1</w:t>
            </w:r>
          </w:p>
        </w:tc>
        <w:tc>
          <w:tcPr>
            <w:tcW w:w="3969" w:type="dxa"/>
            <w:shd w:val="clear" w:color="auto" w:fill="auto"/>
            <w:vAlign w:val="bottom"/>
            <w:hideMark/>
          </w:tcPr>
          <w:p w14:paraId="7EDD60B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Platnost ID DPB v LPISu Od.</w:t>
            </w:r>
          </w:p>
        </w:tc>
      </w:tr>
      <w:tr w:rsidR="00703729" w:rsidRPr="00B60D8D" w14:paraId="37801929" w14:textId="77777777" w:rsidTr="007406B1">
        <w:trPr>
          <w:trHeight w:val="240"/>
        </w:trPr>
        <w:tc>
          <w:tcPr>
            <w:tcW w:w="274" w:type="dxa"/>
            <w:shd w:val="clear" w:color="auto" w:fill="auto"/>
            <w:noWrap/>
            <w:vAlign w:val="bottom"/>
            <w:hideMark/>
          </w:tcPr>
          <w:p w14:paraId="300B431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3B19DB2B"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PLATNOSTDO </w:t>
            </w:r>
          </w:p>
        </w:tc>
        <w:tc>
          <w:tcPr>
            <w:tcW w:w="1686" w:type="dxa"/>
            <w:shd w:val="clear" w:color="auto" w:fill="auto"/>
            <w:vAlign w:val="bottom"/>
            <w:hideMark/>
          </w:tcPr>
          <w:p w14:paraId="69F9C63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date</w:t>
            </w:r>
          </w:p>
        </w:tc>
        <w:tc>
          <w:tcPr>
            <w:tcW w:w="868" w:type="dxa"/>
            <w:shd w:val="clear" w:color="auto" w:fill="auto"/>
            <w:noWrap/>
            <w:vAlign w:val="bottom"/>
            <w:hideMark/>
          </w:tcPr>
          <w:p w14:paraId="2E36957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0 - 1</w:t>
            </w:r>
          </w:p>
        </w:tc>
        <w:tc>
          <w:tcPr>
            <w:tcW w:w="3969" w:type="dxa"/>
            <w:shd w:val="clear" w:color="auto" w:fill="auto"/>
            <w:vAlign w:val="bottom"/>
            <w:hideMark/>
          </w:tcPr>
          <w:p w14:paraId="7F10830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Platnost ID DPB v LPISu Do.</w:t>
            </w:r>
          </w:p>
        </w:tc>
      </w:tr>
      <w:tr w:rsidR="00703729" w:rsidRPr="00B60D8D" w14:paraId="0760EDC0" w14:textId="77777777" w:rsidTr="007406B1">
        <w:trPr>
          <w:trHeight w:val="157"/>
        </w:trPr>
        <w:tc>
          <w:tcPr>
            <w:tcW w:w="274" w:type="dxa"/>
            <w:shd w:val="clear" w:color="auto" w:fill="auto"/>
            <w:noWrap/>
            <w:vAlign w:val="bottom"/>
            <w:hideMark/>
          </w:tcPr>
          <w:p w14:paraId="4851FD8E"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0C790B41"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VYMERA </w:t>
            </w:r>
          </w:p>
        </w:tc>
        <w:tc>
          <w:tcPr>
            <w:tcW w:w="1686" w:type="dxa"/>
            <w:shd w:val="clear" w:color="auto" w:fill="auto"/>
            <w:vAlign w:val="bottom"/>
            <w:hideMark/>
          </w:tcPr>
          <w:p w14:paraId="1AB167D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vymeraType</w:t>
            </w:r>
          </w:p>
        </w:tc>
        <w:tc>
          <w:tcPr>
            <w:tcW w:w="868" w:type="dxa"/>
            <w:shd w:val="clear" w:color="auto" w:fill="auto"/>
            <w:noWrap/>
            <w:vAlign w:val="bottom"/>
            <w:hideMark/>
          </w:tcPr>
          <w:p w14:paraId="22E9C241"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8F68B6">
              <w:rPr>
                <w:rFonts w:ascii="Calibri" w:hAnsi="Calibri" w:cs="Calibri"/>
                <w:color w:val="000000"/>
                <w:sz w:val="18"/>
                <w:szCs w:val="18"/>
                <w:lang w:eastAsia="cs-CZ"/>
              </w:rPr>
              <w:t xml:space="preserve"> - 1</w:t>
            </w:r>
          </w:p>
        </w:tc>
        <w:tc>
          <w:tcPr>
            <w:tcW w:w="3969" w:type="dxa"/>
            <w:shd w:val="clear" w:color="auto" w:fill="auto"/>
            <w:vAlign w:val="bottom"/>
            <w:hideMark/>
          </w:tcPr>
          <w:p w14:paraId="7CCE09F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Výměra DPB v [ha] - na 2 desetinná čísla.</w:t>
            </w:r>
          </w:p>
        </w:tc>
      </w:tr>
      <w:tr w:rsidR="00703729" w:rsidRPr="00B60D8D" w14:paraId="3AE7616D" w14:textId="77777777" w:rsidTr="007406B1">
        <w:trPr>
          <w:trHeight w:val="218"/>
        </w:trPr>
        <w:tc>
          <w:tcPr>
            <w:tcW w:w="274" w:type="dxa"/>
            <w:shd w:val="clear" w:color="auto" w:fill="auto"/>
            <w:noWrap/>
            <w:vAlign w:val="bottom"/>
            <w:hideMark/>
          </w:tcPr>
          <w:p w14:paraId="2C8D880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4CA89E54"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 </w:t>
            </w:r>
          </w:p>
        </w:tc>
        <w:tc>
          <w:tcPr>
            <w:tcW w:w="1686" w:type="dxa"/>
            <w:shd w:val="clear" w:color="auto" w:fill="auto"/>
            <w:vAlign w:val="bottom"/>
            <w:hideMark/>
          </w:tcPr>
          <w:p w14:paraId="7BCEED48"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token</w:t>
            </w:r>
          </w:p>
        </w:tc>
        <w:tc>
          <w:tcPr>
            <w:tcW w:w="868" w:type="dxa"/>
            <w:shd w:val="clear" w:color="auto" w:fill="auto"/>
            <w:noWrap/>
            <w:vAlign w:val="bottom"/>
            <w:hideMark/>
          </w:tcPr>
          <w:p w14:paraId="4C71CB28"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448B9BDE"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 zkratkou (R, C, V, J, G ….).</w:t>
            </w:r>
          </w:p>
        </w:tc>
      </w:tr>
      <w:tr w:rsidR="00703729" w:rsidRPr="00B60D8D" w14:paraId="0B467097" w14:textId="77777777" w:rsidTr="007406B1">
        <w:trPr>
          <w:trHeight w:val="278"/>
        </w:trPr>
        <w:tc>
          <w:tcPr>
            <w:tcW w:w="274" w:type="dxa"/>
            <w:shd w:val="clear" w:color="auto" w:fill="auto"/>
            <w:noWrap/>
            <w:vAlign w:val="bottom"/>
            <w:hideMark/>
          </w:tcPr>
          <w:p w14:paraId="59915AE7"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3859349F"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KULTURAID </w:t>
            </w:r>
          </w:p>
        </w:tc>
        <w:tc>
          <w:tcPr>
            <w:tcW w:w="1686" w:type="dxa"/>
            <w:shd w:val="clear" w:color="auto" w:fill="auto"/>
            <w:vAlign w:val="bottom"/>
            <w:hideMark/>
          </w:tcPr>
          <w:p w14:paraId="5144966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int</w:t>
            </w:r>
          </w:p>
        </w:tc>
        <w:tc>
          <w:tcPr>
            <w:tcW w:w="868" w:type="dxa"/>
            <w:shd w:val="clear" w:color="auto" w:fill="auto"/>
            <w:noWrap/>
            <w:vAlign w:val="bottom"/>
            <w:hideMark/>
          </w:tcPr>
          <w:p w14:paraId="4F4A8A57"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79AA09C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 číselným kódem (2, 3, 4, 5, ….).</w:t>
            </w:r>
          </w:p>
        </w:tc>
      </w:tr>
      <w:tr w:rsidR="00703729" w:rsidRPr="00B60D8D" w14:paraId="491DFB4C" w14:textId="77777777" w:rsidTr="007406B1">
        <w:trPr>
          <w:trHeight w:val="268"/>
        </w:trPr>
        <w:tc>
          <w:tcPr>
            <w:tcW w:w="274" w:type="dxa"/>
            <w:shd w:val="clear" w:color="auto" w:fill="auto"/>
            <w:noWrap/>
            <w:vAlign w:val="bottom"/>
            <w:hideMark/>
          </w:tcPr>
          <w:p w14:paraId="2859FB0B"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1F009297"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KULTURANAZEV </w:t>
            </w:r>
          </w:p>
        </w:tc>
        <w:tc>
          <w:tcPr>
            <w:tcW w:w="1686" w:type="dxa"/>
            <w:shd w:val="clear" w:color="auto" w:fill="auto"/>
            <w:vAlign w:val="bottom"/>
            <w:hideMark/>
          </w:tcPr>
          <w:p w14:paraId="74046A2B"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token</w:t>
            </w:r>
          </w:p>
        </w:tc>
        <w:tc>
          <w:tcPr>
            <w:tcW w:w="868" w:type="dxa"/>
            <w:shd w:val="clear" w:color="auto" w:fill="auto"/>
            <w:noWrap/>
            <w:vAlign w:val="bottom"/>
            <w:hideMark/>
          </w:tcPr>
          <w:p w14:paraId="6869E01D"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40C7B956"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 popisem (orná půda, chmelnice, vinice, atd.).</w:t>
            </w:r>
          </w:p>
        </w:tc>
      </w:tr>
      <w:tr w:rsidR="00703729" w:rsidRPr="00B60D8D" w14:paraId="48520F4B" w14:textId="77777777" w:rsidTr="007406B1">
        <w:trPr>
          <w:trHeight w:val="240"/>
        </w:trPr>
        <w:tc>
          <w:tcPr>
            <w:tcW w:w="274" w:type="dxa"/>
            <w:shd w:val="clear" w:color="auto" w:fill="auto"/>
            <w:noWrap/>
            <w:vAlign w:val="bottom"/>
            <w:hideMark/>
          </w:tcPr>
          <w:p w14:paraId="1E3E716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5C9100E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KULTURAOD</w:t>
            </w:r>
          </w:p>
        </w:tc>
        <w:tc>
          <w:tcPr>
            <w:tcW w:w="1686" w:type="dxa"/>
            <w:shd w:val="clear" w:color="auto" w:fill="auto"/>
            <w:vAlign w:val="bottom"/>
            <w:hideMark/>
          </w:tcPr>
          <w:p w14:paraId="41DCE6F3"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date</w:t>
            </w:r>
          </w:p>
        </w:tc>
        <w:tc>
          <w:tcPr>
            <w:tcW w:w="868" w:type="dxa"/>
            <w:shd w:val="clear" w:color="auto" w:fill="auto"/>
            <w:noWrap/>
            <w:vAlign w:val="bottom"/>
            <w:hideMark/>
          </w:tcPr>
          <w:p w14:paraId="5294DF3A"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3444A3F0"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Stávající kultura od.</w:t>
            </w:r>
          </w:p>
        </w:tc>
      </w:tr>
      <w:tr w:rsidR="00703729" w:rsidRPr="00B60D8D" w14:paraId="2C958486" w14:textId="77777777" w:rsidTr="007406B1">
        <w:trPr>
          <w:trHeight w:val="800"/>
        </w:trPr>
        <w:tc>
          <w:tcPr>
            <w:tcW w:w="274" w:type="dxa"/>
            <w:shd w:val="clear" w:color="auto" w:fill="auto"/>
            <w:noWrap/>
            <w:vAlign w:val="bottom"/>
            <w:hideMark/>
          </w:tcPr>
          <w:p w14:paraId="0F2199AC"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171124C4"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PREKRYVDPB</w:t>
            </w:r>
          </w:p>
          <w:p w14:paraId="07BC3F6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686" w:type="dxa"/>
            <w:shd w:val="clear" w:color="auto" w:fill="auto"/>
            <w:vAlign w:val="bottom"/>
            <w:hideMark/>
          </w:tcPr>
          <w:p w14:paraId="5BD94834"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prekryvDpbType</w:t>
            </w:r>
          </w:p>
        </w:tc>
        <w:tc>
          <w:tcPr>
            <w:tcW w:w="868" w:type="dxa"/>
            <w:shd w:val="clear" w:color="auto" w:fill="auto"/>
            <w:noWrap/>
            <w:vAlign w:val="bottom"/>
            <w:hideMark/>
          </w:tcPr>
          <w:p w14:paraId="39B3E16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0 - N</w:t>
            </w:r>
          </w:p>
        </w:tc>
        <w:tc>
          <w:tcPr>
            <w:tcW w:w="3969" w:type="dxa"/>
            <w:shd w:val="clear" w:color="auto" w:fill="auto"/>
            <w:vAlign w:val="bottom"/>
            <w:hideMark/>
          </w:tcPr>
          <w:p w14:paraId="44DB4FE9" w14:textId="77777777" w:rsidR="00703729" w:rsidRPr="00B60D8D" w:rsidRDefault="00703729" w:rsidP="00FB0010">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Element překryvu DPB v zadaném období. Zjišťuje se překryv v celém vyšetřovaném období oproti vyšetřované</w:t>
            </w:r>
            <w:r w:rsidR="00FB0010">
              <w:rPr>
                <w:rFonts w:ascii="Calibri" w:hAnsi="Calibri" w:cs="Calibri"/>
                <w:color w:val="000000"/>
                <w:sz w:val="18"/>
                <w:szCs w:val="18"/>
                <w:lang w:eastAsia="cs-CZ"/>
              </w:rPr>
              <w:t>mu</w:t>
            </w:r>
            <w:r w:rsidRPr="00B60D8D">
              <w:rPr>
                <w:rFonts w:ascii="Calibri" w:hAnsi="Calibri" w:cs="Calibri"/>
                <w:color w:val="000000"/>
                <w:sz w:val="18"/>
                <w:szCs w:val="18"/>
                <w:lang w:eastAsia="cs-CZ"/>
              </w:rPr>
              <w:t xml:space="preserve"> DPB.</w:t>
            </w:r>
          </w:p>
        </w:tc>
      </w:tr>
      <w:tr w:rsidR="00703729" w:rsidRPr="00B60D8D" w14:paraId="475D7E70" w14:textId="77777777" w:rsidTr="007406B1">
        <w:trPr>
          <w:trHeight w:val="150"/>
        </w:trPr>
        <w:tc>
          <w:tcPr>
            <w:tcW w:w="274" w:type="dxa"/>
            <w:shd w:val="clear" w:color="auto" w:fill="auto"/>
            <w:noWrap/>
            <w:vAlign w:val="bottom"/>
            <w:hideMark/>
          </w:tcPr>
          <w:p w14:paraId="7F09CB36"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35C5E236"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0383F462"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SZRID</w:t>
            </w:r>
          </w:p>
        </w:tc>
        <w:tc>
          <w:tcPr>
            <w:tcW w:w="1686" w:type="dxa"/>
            <w:shd w:val="clear" w:color="auto" w:fill="auto"/>
            <w:vAlign w:val="bottom"/>
            <w:hideMark/>
          </w:tcPr>
          <w:p w14:paraId="78430101"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szrIdType</w:t>
            </w:r>
          </w:p>
        </w:tc>
        <w:tc>
          <w:tcPr>
            <w:tcW w:w="868" w:type="dxa"/>
            <w:shd w:val="clear" w:color="auto" w:fill="auto"/>
            <w:noWrap/>
            <w:vAlign w:val="bottom"/>
            <w:hideMark/>
          </w:tcPr>
          <w:p w14:paraId="3D8A866A"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8F68B6">
              <w:rPr>
                <w:rFonts w:ascii="Calibri" w:hAnsi="Calibri" w:cs="Calibri"/>
                <w:color w:val="000000"/>
                <w:sz w:val="18"/>
                <w:szCs w:val="18"/>
                <w:lang w:eastAsia="cs-CZ"/>
              </w:rPr>
              <w:t xml:space="preserve"> - 1</w:t>
            </w:r>
          </w:p>
        </w:tc>
        <w:tc>
          <w:tcPr>
            <w:tcW w:w="3969" w:type="dxa"/>
            <w:shd w:val="clear" w:color="auto" w:fill="auto"/>
            <w:vAlign w:val="bottom"/>
            <w:hideMark/>
          </w:tcPr>
          <w:p w14:paraId="06535E83"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uživatele dle SZR.</w:t>
            </w:r>
          </w:p>
        </w:tc>
      </w:tr>
      <w:tr w:rsidR="00703729" w:rsidRPr="00B60D8D" w14:paraId="04233A8C" w14:textId="77777777" w:rsidTr="007406B1">
        <w:trPr>
          <w:trHeight w:val="209"/>
        </w:trPr>
        <w:tc>
          <w:tcPr>
            <w:tcW w:w="274" w:type="dxa"/>
            <w:shd w:val="clear" w:color="auto" w:fill="auto"/>
            <w:noWrap/>
            <w:vAlign w:val="bottom"/>
            <w:hideMark/>
          </w:tcPr>
          <w:p w14:paraId="68C86707"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6B25574D"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1293040F"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JISUBAPA</w:t>
            </w:r>
          </w:p>
        </w:tc>
        <w:tc>
          <w:tcPr>
            <w:tcW w:w="1686" w:type="dxa"/>
            <w:shd w:val="clear" w:color="auto" w:fill="auto"/>
            <w:vAlign w:val="bottom"/>
            <w:hideMark/>
          </w:tcPr>
          <w:p w14:paraId="2D0F7A42"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jisubapaType</w:t>
            </w:r>
          </w:p>
        </w:tc>
        <w:tc>
          <w:tcPr>
            <w:tcW w:w="868" w:type="dxa"/>
            <w:shd w:val="clear" w:color="auto" w:fill="auto"/>
            <w:noWrap/>
            <w:vAlign w:val="bottom"/>
            <w:hideMark/>
          </w:tcPr>
          <w:p w14:paraId="45D20267"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8F68B6">
              <w:rPr>
                <w:rFonts w:ascii="Calibri" w:hAnsi="Calibri" w:cs="Calibri"/>
                <w:color w:val="000000"/>
                <w:sz w:val="18"/>
                <w:szCs w:val="18"/>
                <w:lang w:eastAsia="cs-CZ"/>
              </w:rPr>
              <w:t xml:space="preserve"> - 1</w:t>
            </w:r>
          </w:p>
        </w:tc>
        <w:tc>
          <w:tcPr>
            <w:tcW w:w="3969" w:type="dxa"/>
            <w:shd w:val="clear" w:color="auto" w:fill="auto"/>
            <w:vAlign w:val="bottom"/>
            <w:hideMark/>
          </w:tcPr>
          <w:p w14:paraId="24B30DC0"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uživatele dle JI SZIF.</w:t>
            </w:r>
          </w:p>
        </w:tc>
      </w:tr>
      <w:tr w:rsidR="00703729" w:rsidRPr="00B60D8D" w14:paraId="71B1E6B8" w14:textId="77777777" w:rsidTr="007406B1">
        <w:trPr>
          <w:trHeight w:val="270"/>
        </w:trPr>
        <w:tc>
          <w:tcPr>
            <w:tcW w:w="274" w:type="dxa"/>
            <w:shd w:val="clear" w:color="auto" w:fill="auto"/>
            <w:noWrap/>
            <w:vAlign w:val="bottom"/>
            <w:hideMark/>
          </w:tcPr>
          <w:p w14:paraId="5689BE63"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7D59B846"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75FF4D3D"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IDDPB</w:t>
            </w:r>
          </w:p>
        </w:tc>
        <w:tc>
          <w:tcPr>
            <w:tcW w:w="1686" w:type="dxa"/>
            <w:shd w:val="clear" w:color="auto" w:fill="auto"/>
            <w:vAlign w:val="bottom"/>
            <w:hideMark/>
          </w:tcPr>
          <w:p w14:paraId="5E43081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idType</w:t>
            </w:r>
          </w:p>
        </w:tc>
        <w:tc>
          <w:tcPr>
            <w:tcW w:w="868" w:type="dxa"/>
            <w:shd w:val="clear" w:color="auto" w:fill="auto"/>
            <w:noWrap/>
            <w:vAlign w:val="bottom"/>
            <w:hideMark/>
          </w:tcPr>
          <w:p w14:paraId="4C99EF43"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487CAAD1"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DPB - interní ID DPB.</w:t>
            </w:r>
          </w:p>
        </w:tc>
      </w:tr>
      <w:tr w:rsidR="00703729" w:rsidRPr="00B60D8D" w14:paraId="4F992402" w14:textId="77777777" w:rsidTr="007406B1">
        <w:trPr>
          <w:trHeight w:val="240"/>
        </w:trPr>
        <w:tc>
          <w:tcPr>
            <w:tcW w:w="274" w:type="dxa"/>
            <w:shd w:val="clear" w:color="auto" w:fill="auto"/>
            <w:noWrap/>
            <w:vAlign w:val="bottom"/>
            <w:hideMark/>
          </w:tcPr>
          <w:p w14:paraId="50ED1608"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32730E0B"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02EE8D5F"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CTVEREC</w:t>
            </w:r>
          </w:p>
        </w:tc>
        <w:tc>
          <w:tcPr>
            <w:tcW w:w="1686" w:type="dxa"/>
            <w:shd w:val="clear" w:color="auto" w:fill="auto"/>
            <w:vAlign w:val="bottom"/>
            <w:hideMark/>
          </w:tcPr>
          <w:p w14:paraId="14B23308"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ctverecType</w:t>
            </w:r>
          </w:p>
        </w:tc>
        <w:tc>
          <w:tcPr>
            <w:tcW w:w="868" w:type="dxa"/>
            <w:shd w:val="clear" w:color="auto" w:fill="auto"/>
            <w:noWrap/>
            <w:vAlign w:val="bottom"/>
            <w:hideMark/>
          </w:tcPr>
          <w:p w14:paraId="135C7242"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8F68B6">
              <w:rPr>
                <w:rFonts w:ascii="Calibri" w:hAnsi="Calibri" w:cs="Calibri"/>
                <w:color w:val="000000"/>
                <w:sz w:val="18"/>
                <w:szCs w:val="18"/>
                <w:lang w:eastAsia="cs-CZ"/>
              </w:rPr>
              <w:t xml:space="preserve"> - 1</w:t>
            </w:r>
          </w:p>
        </w:tc>
        <w:tc>
          <w:tcPr>
            <w:tcW w:w="3969" w:type="dxa"/>
            <w:shd w:val="clear" w:color="auto" w:fill="auto"/>
            <w:vAlign w:val="bottom"/>
            <w:hideMark/>
          </w:tcPr>
          <w:p w14:paraId="5C9808DE"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DPB - čtverec.</w:t>
            </w:r>
          </w:p>
        </w:tc>
      </w:tr>
      <w:tr w:rsidR="00703729" w:rsidRPr="00B60D8D" w14:paraId="641E6C5D" w14:textId="77777777" w:rsidTr="007406B1">
        <w:trPr>
          <w:trHeight w:val="292"/>
        </w:trPr>
        <w:tc>
          <w:tcPr>
            <w:tcW w:w="274" w:type="dxa"/>
            <w:shd w:val="clear" w:color="auto" w:fill="auto"/>
            <w:noWrap/>
            <w:vAlign w:val="bottom"/>
            <w:hideMark/>
          </w:tcPr>
          <w:p w14:paraId="41074821"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4F66E6F0"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39B673EF"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ZKOD</w:t>
            </w:r>
          </w:p>
        </w:tc>
        <w:tc>
          <w:tcPr>
            <w:tcW w:w="1686" w:type="dxa"/>
            <w:shd w:val="clear" w:color="auto" w:fill="auto"/>
            <w:vAlign w:val="bottom"/>
            <w:hideMark/>
          </w:tcPr>
          <w:p w14:paraId="278A5D22"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zkodType</w:t>
            </w:r>
          </w:p>
        </w:tc>
        <w:tc>
          <w:tcPr>
            <w:tcW w:w="868" w:type="dxa"/>
            <w:shd w:val="clear" w:color="auto" w:fill="auto"/>
            <w:noWrap/>
            <w:vAlign w:val="bottom"/>
            <w:hideMark/>
          </w:tcPr>
          <w:p w14:paraId="0223BBDE"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8F68B6">
              <w:rPr>
                <w:rFonts w:ascii="Calibri" w:hAnsi="Calibri" w:cs="Calibri"/>
                <w:color w:val="000000"/>
                <w:sz w:val="18"/>
                <w:szCs w:val="18"/>
                <w:lang w:eastAsia="cs-CZ"/>
              </w:rPr>
              <w:t xml:space="preserve"> - 1</w:t>
            </w:r>
          </w:p>
        </w:tc>
        <w:tc>
          <w:tcPr>
            <w:tcW w:w="3969" w:type="dxa"/>
            <w:shd w:val="clear" w:color="auto" w:fill="auto"/>
            <w:vAlign w:val="bottom"/>
            <w:hideMark/>
          </w:tcPr>
          <w:p w14:paraId="2FEAF74F"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DPB - zkrácený kód.</w:t>
            </w:r>
          </w:p>
        </w:tc>
      </w:tr>
      <w:tr w:rsidR="00703729" w:rsidRPr="00B60D8D" w14:paraId="2CD12A8A" w14:textId="77777777" w:rsidTr="007406B1">
        <w:trPr>
          <w:trHeight w:val="281"/>
        </w:trPr>
        <w:tc>
          <w:tcPr>
            <w:tcW w:w="274" w:type="dxa"/>
            <w:shd w:val="clear" w:color="auto" w:fill="auto"/>
            <w:noWrap/>
            <w:vAlign w:val="bottom"/>
            <w:hideMark/>
          </w:tcPr>
          <w:p w14:paraId="7E301462"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158AE353"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0C3F940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STAV</w:t>
            </w:r>
          </w:p>
        </w:tc>
        <w:tc>
          <w:tcPr>
            <w:tcW w:w="1686" w:type="dxa"/>
            <w:shd w:val="clear" w:color="auto" w:fill="auto"/>
            <w:vAlign w:val="bottom"/>
            <w:hideMark/>
          </w:tcPr>
          <w:p w14:paraId="7E1EEF8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token</w:t>
            </w:r>
          </w:p>
        </w:tc>
        <w:tc>
          <w:tcPr>
            <w:tcW w:w="868" w:type="dxa"/>
            <w:shd w:val="clear" w:color="auto" w:fill="auto"/>
            <w:noWrap/>
            <w:vAlign w:val="bottom"/>
            <w:hideMark/>
          </w:tcPr>
          <w:p w14:paraId="03D86BE9"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20B076F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Stav DPB (účinný, historický).</w:t>
            </w:r>
          </w:p>
        </w:tc>
      </w:tr>
      <w:tr w:rsidR="00703729" w:rsidRPr="00B60D8D" w14:paraId="66E5901B" w14:textId="77777777" w:rsidTr="007406B1">
        <w:trPr>
          <w:trHeight w:val="414"/>
        </w:trPr>
        <w:tc>
          <w:tcPr>
            <w:tcW w:w="274" w:type="dxa"/>
            <w:shd w:val="clear" w:color="auto" w:fill="auto"/>
            <w:noWrap/>
            <w:vAlign w:val="bottom"/>
            <w:hideMark/>
          </w:tcPr>
          <w:p w14:paraId="6F59C22D"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617B3494"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4E9CF1E6"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STAVID</w:t>
            </w:r>
          </w:p>
        </w:tc>
        <w:tc>
          <w:tcPr>
            <w:tcW w:w="1686" w:type="dxa"/>
            <w:shd w:val="clear" w:color="auto" w:fill="auto"/>
            <w:vAlign w:val="bottom"/>
            <w:hideMark/>
          </w:tcPr>
          <w:p w14:paraId="75F8E01D"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stavIdType</w:t>
            </w:r>
          </w:p>
        </w:tc>
        <w:tc>
          <w:tcPr>
            <w:tcW w:w="868" w:type="dxa"/>
            <w:shd w:val="clear" w:color="auto" w:fill="auto"/>
            <w:noWrap/>
            <w:vAlign w:val="bottom"/>
            <w:hideMark/>
          </w:tcPr>
          <w:p w14:paraId="67BAB763"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011A3EBD"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Stav DPB (účinný, historický) - vyjádřeno formou čísla. 4 – účinný 5 - historický</w:t>
            </w:r>
          </w:p>
        </w:tc>
      </w:tr>
      <w:tr w:rsidR="00703729" w:rsidRPr="00B60D8D" w14:paraId="1CE042E4" w14:textId="77777777" w:rsidTr="007406B1">
        <w:trPr>
          <w:trHeight w:val="534"/>
        </w:trPr>
        <w:tc>
          <w:tcPr>
            <w:tcW w:w="274" w:type="dxa"/>
            <w:shd w:val="clear" w:color="auto" w:fill="auto"/>
            <w:noWrap/>
            <w:vAlign w:val="bottom"/>
            <w:hideMark/>
          </w:tcPr>
          <w:p w14:paraId="0FD6458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2A366306"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0381B73F"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UCINNOST_DLE_ZAKONA</w:t>
            </w:r>
          </w:p>
        </w:tc>
        <w:tc>
          <w:tcPr>
            <w:tcW w:w="1686" w:type="dxa"/>
            <w:shd w:val="clear" w:color="auto" w:fill="auto"/>
            <w:vAlign w:val="bottom"/>
            <w:hideMark/>
          </w:tcPr>
          <w:p w14:paraId="225FAC1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date</w:t>
            </w:r>
          </w:p>
        </w:tc>
        <w:tc>
          <w:tcPr>
            <w:tcW w:w="868" w:type="dxa"/>
            <w:shd w:val="clear" w:color="auto" w:fill="auto"/>
            <w:noWrap/>
            <w:vAlign w:val="bottom"/>
            <w:hideMark/>
          </w:tcPr>
          <w:p w14:paraId="4B5A2E79"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5DB5A74E"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Účinnost dle zákona. U stavu DPB v návrhu není vyplněn.</w:t>
            </w:r>
          </w:p>
        </w:tc>
      </w:tr>
      <w:tr w:rsidR="00703729" w:rsidRPr="00B60D8D" w14:paraId="5FBE5A3A" w14:textId="77777777" w:rsidTr="007406B1">
        <w:trPr>
          <w:trHeight w:val="271"/>
        </w:trPr>
        <w:tc>
          <w:tcPr>
            <w:tcW w:w="274" w:type="dxa"/>
            <w:shd w:val="clear" w:color="auto" w:fill="auto"/>
            <w:noWrap/>
            <w:vAlign w:val="bottom"/>
            <w:hideMark/>
          </w:tcPr>
          <w:p w14:paraId="6272D95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6B093832"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5BBDC29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PLATNOSTOD</w:t>
            </w:r>
          </w:p>
        </w:tc>
        <w:tc>
          <w:tcPr>
            <w:tcW w:w="1686" w:type="dxa"/>
            <w:shd w:val="clear" w:color="auto" w:fill="auto"/>
            <w:vAlign w:val="bottom"/>
            <w:hideMark/>
          </w:tcPr>
          <w:p w14:paraId="19DEC80A"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date</w:t>
            </w:r>
          </w:p>
        </w:tc>
        <w:tc>
          <w:tcPr>
            <w:tcW w:w="868" w:type="dxa"/>
            <w:shd w:val="clear" w:color="auto" w:fill="auto"/>
            <w:noWrap/>
            <w:vAlign w:val="bottom"/>
            <w:hideMark/>
          </w:tcPr>
          <w:p w14:paraId="12ACEF6B"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8F68B6">
              <w:rPr>
                <w:rFonts w:ascii="Calibri" w:hAnsi="Calibri" w:cs="Calibri"/>
                <w:color w:val="000000"/>
                <w:sz w:val="18"/>
                <w:szCs w:val="18"/>
                <w:lang w:eastAsia="cs-CZ"/>
              </w:rPr>
              <w:t xml:space="preserve"> - 1</w:t>
            </w:r>
          </w:p>
        </w:tc>
        <w:tc>
          <w:tcPr>
            <w:tcW w:w="3969" w:type="dxa"/>
            <w:shd w:val="clear" w:color="auto" w:fill="auto"/>
            <w:vAlign w:val="bottom"/>
            <w:hideMark/>
          </w:tcPr>
          <w:p w14:paraId="0F698FCD"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Platnost ID DPB v LPISu Od.</w:t>
            </w:r>
          </w:p>
        </w:tc>
      </w:tr>
      <w:tr w:rsidR="00703729" w:rsidRPr="00B60D8D" w14:paraId="4794AF75" w14:textId="77777777" w:rsidTr="007406B1">
        <w:trPr>
          <w:trHeight w:val="275"/>
        </w:trPr>
        <w:tc>
          <w:tcPr>
            <w:tcW w:w="274" w:type="dxa"/>
            <w:shd w:val="clear" w:color="auto" w:fill="auto"/>
            <w:noWrap/>
            <w:vAlign w:val="bottom"/>
            <w:hideMark/>
          </w:tcPr>
          <w:p w14:paraId="24984A19"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015F718F"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45943192"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PLATNOSTDO</w:t>
            </w:r>
          </w:p>
        </w:tc>
        <w:tc>
          <w:tcPr>
            <w:tcW w:w="1686" w:type="dxa"/>
            <w:shd w:val="clear" w:color="auto" w:fill="auto"/>
            <w:vAlign w:val="bottom"/>
            <w:hideMark/>
          </w:tcPr>
          <w:p w14:paraId="613E97D6"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date</w:t>
            </w:r>
          </w:p>
        </w:tc>
        <w:tc>
          <w:tcPr>
            <w:tcW w:w="868" w:type="dxa"/>
            <w:shd w:val="clear" w:color="auto" w:fill="auto"/>
            <w:noWrap/>
            <w:vAlign w:val="bottom"/>
            <w:hideMark/>
          </w:tcPr>
          <w:p w14:paraId="3953E454"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0 - 1</w:t>
            </w:r>
          </w:p>
        </w:tc>
        <w:tc>
          <w:tcPr>
            <w:tcW w:w="3969" w:type="dxa"/>
            <w:shd w:val="clear" w:color="auto" w:fill="auto"/>
            <w:vAlign w:val="bottom"/>
            <w:hideMark/>
          </w:tcPr>
          <w:p w14:paraId="626B407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Platnost ID DPB v LPISu Do.</w:t>
            </w:r>
          </w:p>
        </w:tc>
      </w:tr>
      <w:tr w:rsidR="00703729" w:rsidRPr="00B60D8D" w14:paraId="2E3E2C72" w14:textId="77777777" w:rsidTr="007406B1">
        <w:trPr>
          <w:trHeight w:val="280"/>
        </w:trPr>
        <w:tc>
          <w:tcPr>
            <w:tcW w:w="274" w:type="dxa"/>
            <w:shd w:val="clear" w:color="auto" w:fill="auto"/>
            <w:noWrap/>
            <w:vAlign w:val="bottom"/>
            <w:hideMark/>
          </w:tcPr>
          <w:p w14:paraId="2E1BE503"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7F2D5ED5"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0A9BFACE"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VYMERA</w:t>
            </w:r>
          </w:p>
        </w:tc>
        <w:tc>
          <w:tcPr>
            <w:tcW w:w="1686" w:type="dxa"/>
            <w:shd w:val="clear" w:color="auto" w:fill="auto"/>
            <w:vAlign w:val="bottom"/>
            <w:hideMark/>
          </w:tcPr>
          <w:p w14:paraId="1CF17A31"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vymeraType</w:t>
            </w:r>
          </w:p>
        </w:tc>
        <w:tc>
          <w:tcPr>
            <w:tcW w:w="868" w:type="dxa"/>
            <w:shd w:val="clear" w:color="auto" w:fill="auto"/>
            <w:noWrap/>
            <w:vAlign w:val="bottom"/>
            <w:hideMark/>
          </w:tcPr>
          <w:p w14:paraId="76E97CF8" w14:textId="77777777" w:rsidR="00703729" w:rsidRPr="00B60D8D" w:rsidRDefault="00703729" w:rsidP="007406B1">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8F68B6">
              <w:rPr>
                <w:rFonts w:ascii="Calibri" w:hAnsi="Calibri" w:cs="Calibri"/>
                <w:color w:val="000000"/>
                <w:sz w:val="18"/>
                <w:szCs w:val="18"/>
                <w:lang w:eastAsia="cs-CZ"/>
              </w:rPr>
              <w:t xml:space="preserve"> - 1</w:t>
            </w:r>
          </w:p>
        </w:tc>
        <w:tc>
          <w:tcPr>
            <w:tcW w:w="3969" w:type="dxa"/>
            <w:shd w:val="clear" w:color="auto" w:fill="auto"/>
            <w:vAlign w:val="bottom"/>
            <w:hideMark/>
          </w:tcPr>
          <w:p w14:paraId="766C27C2" w14:textId="77777777" w:rsidR="00703729" w:rsidRPr="00B60D8D" w:rsidRDefault="00703729" w:rsidP="007406B1">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Výměra DPB v [ha] - na 2 desetinná čísla.</w:t>
            </w:r>
          </w:p>
        </w:tc>
      </w:tr>
      <w:tr w:rsidR="006F6EE6" w:rsidRPr="00B60D8D" w14:paraId="1D5FA2CD" w14:textId="77777777" w:rsidTr="007406B1">
        <w:trPr>
          <w:trHeight w:val="269"/>
        </w:trPr>
        <w:tc>
          <w:tcPr>
            <w:tcW w:w="274" w:type="dxa"/>
            <w:shd w:val="clear" w:color="auto" w:fill="auto"/>
            <w:noWrap/>
            <w:vAlign w:val="bottom"/>
            <w:hideMark/>
          </w:tcPr>
          <w:p w14:paraId="223BEBB4"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lastRenderedPageBreak/>
              <w:t> </w:t>
            </w:r>
          </w:p>
        </w:tc>
        <w:tc>
          <w:tcPr>
            <w:tcW w:w="697" w:type="dxa"/>
            <w:shd w:val="clear" w:color="auto" w:fill="auto"/>
            <w:vAlign w:val="bottom"/>
            <w:hideMark/>
          </w:tcPr>
          <w:p w14:paraId="6FCE2D82"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53B4BB41"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VYMERAPREKRYVU</w:t>
            </w:r>
          </w:p>
        </w:tc>
        <w:tc>
          <w:tcPr>
            <w:tcW w:w="1686" w:type="dxa"/>
            <w:shd w:val="clear" w:color="auto" w:fill="auto"/>
            <w:vAlign w:val="bottom"/>
            <w:hideMark/>
          </w:tcPr>
          <w:p w14:paraId="57807D29"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vymeraPrekryvuType</w:t>
            </w:r>
          </w:p>
        </w:tc>
        <w:tc>
          <w:tcPr>
            <w:tcW w:w="868" w:type="dxa"/>
            <w:shd w:val="clear" w:color="auto" w:fill="auto"/>
            <w:noWrap/>
            <w:vAlign w:val="bottom"/>
            <w:hideMark/>
          </w:tcPr>
          <w:p w14:paraId="774E71D9"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17727783"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Výměra DPB v [ha] - na 2 desetinná čísla.</w:t>
            </w:r>
          </w:p>
        </w:tc>
      </w:tr>
      <w:tr w:rsidR="006F6EE6" w:rsidRPr="00B60D8D" w14:paraId="58F84426" w14:textId="77777777" w:rsidTr="007406B1">
        <w:trPr>
          <w:trHeight w:val="274"/>
        </w:trPr>
        <w:tc>
          <w:tcPr>
            <w:tcW w:w="274" w:type="dxa"/>
            <w:shd w:val="clear" w:color="auto" w:fill="auto"/>
            <w:noWrap/>
            <w:vAlign w:val="bottom"/>
            <w:hideMark/>
          </w:tcPr>
          <w:p w14:paraId="78F54D83"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75AB9FE2"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5421A6B3"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w:t>
            </w:r>
          </w:p>
        </w:tc>
        <w:tc>
          <w:tcPr>
            <w:tcW w:w="1686" w:type="dxa"/>
            <w:shd w:val="clear" w:color="auto" w:fill="auto"/>
            <w:vAlign w:val="bottom"/>
            <w:hideMark/>
          </w:tcPr>
          <w:p w14:paraId="2A04F5C6"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token</w:t>
            </w:r>
          </w:p>
        </w:tc>
        <w:tc>
          <w:tcPr>
            <w:tcW w:w="868" w:type="dxa"/>
            <w:shd w:val="clear" w:color="auto" w:fill="auto"/>
            <w:noWrap/>
            <w:vAlign w:val="bottom"/>
            <w:hideMark/>
          </w:tcPr>
          <w:p w14:paraId="1B55711E"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37E14A9D"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 zkratkou (R, C, V, J, G ….).</w:t>
            </w:r>
          </w:p>
        </w:tc>
      </w:tr>
      <w:tr w:rsidR="006F6EE6" w:rsidRPr="00B60D8D" w14:paraId="0EFB457A" w14:textId="77777777" w:rsidTr="007406B1">
        <w:trPr>
          <w:trHeight w:val="263"/>
        </w:trPr>
        <w:tc>
          <w:tcPr>
            <w:tcW w:w="274" w:type="dxa"/>
            <w:shd w:val="clear" w:color="auto" w:fill="auto"/>
            <w:noWrap/>
            <w:vAlign w:val="bottom"/>
            <w:hideMark/>
          </w:tcPr>
          <w:p w14:paraId="475B3AD9"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11ED76E5"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5DF6DD6C"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KULTURAID</w:t>
            </w:r>
          </w:p>
        </w:tc>
        <w:tc>
          <w:tcPr>
            <w:tcW w:w="1686" w:type="dxa"/>
            <w:shd w:val="clear" w:color="auto" w:fill="auto"/>
            <w:vAlign w:val="bottom"/>
            <w:hideMark/>
          </w:tcPr>
          <w:p w14:paraId="629954D8"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int</w:t>
            </w:r>
          </w:p>
        </w:tc>
        <w:tc>
          <w:tcPr>
            <w:tcW w:w="868" w:type="dxa"/>
            <w:shd w:val="clear" w:color="auto" w:fill="auto"/>
            <w:noWrap/>
            <w:vAlign w:val="bottom"/>
            <w:hideMark/>
          </w:tcPr>
          <w:p w14:paraId="2F58CFCA"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7D2852BE"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 číselným kódem (2, 3, 4, 5, ….).</w:t>
            </w:r>
          </w:p>
        </w:tc>
      </w:tr>
      <w:tr w:rsidR="006F6EE6" w:rsidRPr="00B60D8D" w14:paraId="4C369B03" w14:textId="77777777" w:rsidTr="007406B1">
        <w:trPr>
          <w:trHeight w:val="423"/>
        </w:trPr>
        <w:tc>
          <w:tcPr>
            <w:tcW w:w="274" w:type="dxa"/>
            <w:shd w:val="clear" w:color="auto" w:fill="auto"/>
            <w:noWrap/>
            <w:vAlign w:val="bottom"/>
            <w:hideMark/>
          </w:tcPr>
          <w:p w14:paraId="58A515F0"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50477001"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5FA0ABB4"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KULTURANAZEV</w:t>
            </w:r>
          </w:p>
        </w:tc>
        <w:tc>
          <w:tcPr>
            <w:tcW w:w="1686" w:type="dxa"/>
            <w:shd w:val="clear" w:color="auto" w:fill="auto"/>
            <w:vAlign w:val="bottom"/>
            <w:hideMark/>
          </w:tcPr>
          <w:p w14:paraId="31E81453"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token</w:t>
            </w:r>
          </w:p>
        </w:tc>
        <w:tc>
          <w:tcPr>
            <w:tcW w:w="868" w:type="dxa"/>
            <w:shd w:val="clear" w:color="auto" w:fill="auto"/>
            <w:noWrap/>
            <w:vAlign w:val="bottom"/>
            <w:hideMark/>
          </w:tcPr>
          <w:p w14:paraId="2F607843"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22F28074"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 popisem (orná půda, chmelnice, vinice, atd.).</w:t>
            </w:r>
          </w:p>
        </w:tc>
      </w:tr>
      <w:tr w:rsidR="006F6EE6" w:rsidRPr="00B60D8D" w14:paraId="2C049793" w14:textId="77777777" w:rsidTr="007406B1">
        <w:trPr>
          <w:trHeight w:val="259"/>
        </w:trPr>
        <w:tc>
          <w:tcPr>
            <w:tcW w:w="274" w:type="dxa"/>
            <w:shd w:val="clear" w:color="auto" w:fill="auto"/>
            <w:noWrap/>
            <w:vAlign w:val="bottom"/>
            <w:hideMark/>
          </w:tcPr>
          <w:p w14:paraId="65E596C2"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33D5740F"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1ED2264A"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KULTURAOD</w:t>
            </w:r>
          </w:p>
        </w:tc>
        <w:tc>
          <w:tcPr>
            <w:tcW w:w="1686" w:type="dxa"/>
            <w:shd w:val="clear" w:color="auto" w:fill="auto"/>
            <w:vAlign w:val="bottom"/>
            <w:hideMark/>
          </w:tcPr>
          <w:p w14:paraId="7F139941"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date</w:t>
            </w:r>
          </w:p>
        </w:tc>
        <w:tc>
          <w:tcPr>
            <w:tcW w:w="868" w:type="dxa"/>
            <w:shd w:val="clear" w:color="auto" w:fill="auto"/>
            <w:noWrap/>
            <w:vAlign w:val="bottom"/>
            <w:hideMark/>
          </w:tcPr>
          <w:p w14:paraId="2DEB518B"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37A40FF2"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Stávající kultura od.</w:t>
            </w:r>
          </w:p>
        </w:tc>
      </w:tr>
      <w:tr w:rsidR="006F6EE6" w:rsidRPr="00B60D8D" w14:paraId="570E143D" w14:textId="77777777" w:rsidTr="007406B1">
        <w:trPr>
          <w:trHeight w:val="480"/>
        </w:trPr>
        <w:tc>
          <w:tcPr>
            <w:tcW w:w="274" w:type="dxa"/>
            <w:shd w:val="clear" w:color="auto" w:fill="auto"/>
            <w:noWrap/>
            <w:vAlign w:val="bottom"/>
            <w:hideMark/>
          </w:tcPr>
          <w:p w14:paraId="4737A204"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2691" w:type="dxa"/>
            <w:gridSpan w:val="2"/>
            <w:shd w:val="clear" w:color="auto" w:fill="auto"/>
            <w:vAlign w:val="bottom"/>
            <w:hideMark/>
          </w:tcPr>
          <w:p w14:paraId="3C4F5576"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PREKRYVGEOZADOST</w:t>
            </w:r>
          </w:p>
          <w:p w14:paraId="4A8E59D2"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686" w:type="dxa"/>
            <w:shd w:val="clear" w:color="auto" w:fill="auto"/>
            <w:vAlign w:val="bottom"/>
            <w:hideMark/>
          </w:tcPr>
          <w:p w14:paraId="5218B1D8"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868" w:type="dxa"/>
            <w:shd w:val="clear" w:color="auto" w:fill="auto"/>
            <w:noWrap/>
            <w:vAlign w:val="bottom"/>
            <w:hideMark/>
          </w:tcPr>
          <w:p w14:paraId="186B7C2B"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0 - N</w:t>
            </w:r>
          </w:p>
        </w:tc>
        <w:tc>
          <w:tcPr>
            <w:tcW w:w="3969" w:type="dxa"/>
            <w:shd w:val="clear" w:color="auto" w:fill="auto"/>
            <w:vAlign w:val="bottom"/>
            <w:hideMark/>
          </w:tcPr>
          <w:p w14:paraId="6E874925"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r>
      <w:tr w:rsidR="006F6EE6" w:rsidRPr="00B60D8D" w14:paraId="22C28247" w14:textId="77777777" w:rsidTr="007406B1">
        <w:trPr>
          <w:trHeight w:val="240"/>
        </w:trPr>
        <w:tc>
          <w:tcPr>
            <w:tcW w:w="274" w:type="dxa"/>
            <w:shd w:val="clear" w:color="auto" w:fill="auto"/>
            <w:noWrap/>
            <w:vAlign w:val="bottom"/>
            <w:hideMark/>
          </w:tcPr>
          <w:p w14:paraId="522B557B"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637B2A0C"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0708EA73"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ROK</w:t>
            </w:r>
          </w:p>
        </w:tc>
        <w:tc>
          <w:tcPr>
            <w:tcW w:w="1686" w:type="dxa"/>
            <w:shd w:val="clear" w:color="auto" w:fill="auto"/>
            <w:vAlign w:val="bottom"/>
            <w:hideMark/>
          </w:tcPr>
          <w:p w14:paraId="7C16FA51"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rokType</w:t>
            </w:r>
          </w:p>
        </w:tc>
        <w:tc>
          <w:tcPr>
            <w:tcW w:w="868" w:type="dxa"/>
            <w:shd w:val="clear" w:color="auto" w:fill="auto"/>
            <w:noWrap/>
            <w:vAlign w:val="bottom"/>
            <w:hideMark/>
          </w:tcPr>
          <w:p w14:paraId="188DECA4"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17BC02C2"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Rok podání žádosti</w:t>
            </w:r>
          </w:p>
        </w:tc>
      </w:tr>
      <w:tr w:rsidR="006F6EE6" w:rsidRPr="00B60D8D" w14:paraId="5E46E909" w14:textId="77777777" w:rsidTr="007406B1">
        <w:trPr>
          <w:trHeight w:val="245"/>
        </w:trPr>
        <w:tc>
          <w:tcPr>
            <w:tcW w:w="274" w:type="dxa"/>
            <w:shd w:val="clear" w:color="auto" w:fill="auto"/>
            <w:noWrap/>
            <w:vAlign w:val="bottom"/>
            <w:hideMark/>
          </w:tcPr>
          <w:p w14:paraId="1B0CA14E"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4E94FA10"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444A11A7"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PLATNOSTOD</w:t>
            </w:r>
          </w:p>
        </w:tc>
        <w:tc>
          <w:tcPr>
            <w:tcW w:w="1686" w:type="dxa"/>
            <w:shd w:val="clear" w:color="auto" w:fill="auto"/>
            <w:vAlign w:val="bottom"/>
            <w:hideMark/>
          </w:tcPr>
          <w:p w14:paraId="68940556"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date</w:t>
            </w:r>
          </w:p>
        </w:tc>
        <w:tc>
          <w:tcPr>
            <w:tcW w:w="868" w:type="dxa"/>
            <w:shd w:val="clear" w:color="auto" w:fill="auto"/>
            <w:noWrap/>
            <w:vAlign w:val="bottom"/>
            <w:hideMark/>
          </w:tcPr>
          <w:p w14:paraId="119DB400"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6A0F0BDC"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Datum platnosti od dle žádosti</w:t>
            </w:r>
          </w:p>
        </w:tc>
      </w:tr>
      <w:tr w:rsidR="006F6EE6" w:rsidRPr="00B60D8D" w14:paraId="0C82557E" w14:textId="77777777" w:rsidTr="007406B1">
        <w:trPr>
          <w:trHeight w:val="278"/>
        </w:trPr>
        <w:tc>
          <w:tcPr>
            <w:tcW w:w="274" w:type="dxa"/>
            <w:shd w:val="clear" w:color="auto" w:fill="auto"/>
            <w:noWrap/>
            <w:vAlign w:val="bottom"/>
            <w:hideMark/>
          </w:tcPr>
          <w:p w14:paraId="6166F09C"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4529718E"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61F6291A"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PLATNOSTDO</w:t>
            </w:r>
          </w:p>
        </w:tc>
        <w:tc>
          <w:tcPr>
            <w:tcW w:w="1686" w:type="dxa"/>
            <w:shd w:val="clear" w:color="auto" w:fill="auto"/>
            <w:vAlign w:val="bottom"/>
            <w:hideMark/>
          </w:tcPr>
          <w:p w14:paraId="3B93C674"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date</w:t>
            </w:r>
          </w:p>
        </w:tc>
        <w:tc>
          <w:tcPr>
            <w:tcW w:w="868" w:type="dxa"/>
            <w:shd w:val="clear" w:color="auto" w:fill="auto"/>
            <w:noWrap/>
            <w:vAlign w:val="bottom"/>
            <w:hideMark/>
          </w:tcPr>
          <w:p w14:paraId="2F311B38"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09EE0D56"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Datum platnosti do dle žádosti</w:t>
            </w:r>
          </w:p>
        </w:tc>
      </w:tr>
      <w:tr w:rsidR="006F6EE6" w:rsidRPr="00B60D8D" w14:paraId="0C333152" w14:textId="77777777" w:rsidTr="007406B1">
        <w:trPr>
          <w:trHeight w:val="395"/>
        </w:trPr>
        <w:tc>
          <w:tcPr>
            <w:tcW w:w="274" w:type="dxa"/>
            <w:shd w:val="clear" w:color="auto" w:fill="auto"/>
            <w:noWrap/>
            <w:vAlign w:val="bottom"/>
            <w:hideMark/>
          </w:tcPr>
          <w:p w14:paraId="7F166D8E"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1A75D5ED"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359CA9F5"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PLODINA</w:t>
            </w:r>
          </w:p>
        </w:tc>
        <w:tc>
          <w:tcPr>
            <w:tcW w:w="1686" w:type="dxa"/>
            <w:shd w:val="clear" w:color="auto" w:fill="auto"/>
            <w:vAlign w:val="bottom"/>
            <w:hideMark/>
          </w:tcPr>
          <w:p w14:paraId="5630F312"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token</w:t>
            </w:r>
          </w:p>
        </w:tc>
        <w:tc>
          <w:tcPr>
            <w:tcW w:w="868" w:type="dxa"/>
            <w:shd w:val="clear" w:color="auto" w:fill="auto"/>
            <w:noWrap/>
            <w:vAlign w:val="bottom"/>
            <w:hideMark/>
          </w:tcPr>
          <w:p w14:paraId="2EE9D5ED"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5BC0BD83"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Název plodiny dle dotačního číselníku plodin v LPIS.</w:t>
            </w:r>
          </w:p>
        </w:tc>
      </w:tr>
      <w:tr w:rsidR="006F6EE6" w:rsidRPr="00B60D8D" w14:paraId="542EB518" w14:textId="77777777" w:rsidTr="007406B1">
        <w:trPr>
          <w:trHeight w:val="335"/>
        </w:trPr>
        <w:tc>
          <w:tcPr>
            <w:tcW w:w="274" w:type="dxa"/>
            <w:shd w:val="clear" w:color="auto" w:fill="auto"/>
            <w:noWrap/>
            <w:vAlign w:val="bottom"/>
            <w:hideMark/>
          </w:tcPr>
          <w:p w14:paraId="22F7CB64"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17428270"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6D92C49F"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PLODINAID</w:t>
            </w:r>
          </w:p>
        </w:tc>
        <w:tc>
          <w:tcPr>
            <w:tcW w:w="1686" w:type="dxa"/>
            <w:shd w:val="clear" w:color="auto" w:fill="auto"/>
            <w:vAlign w:val="bottom"/>
            <w:hideMark/>
          </w:tcPr>
          <w:p w14:paraId="328E01F9"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plodinaIdType</w:t>
            </w:r>
          </w:p>
        </w:tc>
        <w:tc>
          <w:tcPr>
            <w:tcW w:w="868" w:type="dxa"/>
            <w:shd w:val="clear" w:color="auto" w:fill="auto"/>
            <w:noWrap/>
            <w:vAlign w:val="bottom"/>
            <w:hideMark/>
          </w:tcPr>
          <w:p w14:paraId="0CEE6AD4"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 xml:space="preserve">1 </w:t>
            </w:r>
            <w:r w:rsidRPr="00B60D8D">
              <w:rPr>
                <w:rFonts w:ascii="Calibri" w:hAnsi="Calibri" w:cs="Calibri"/>
                <w:color w:val="000000"/>
                <w:sz w:val="18"/>
                <w:szCs w:val="18"/>
                <w:lang w:eastAsia="cs-CZ"/>
              </w:rPr>
              <w:t>- 1</w:t>
            </w:r>
          </w:p>
        </w:tc>
        <w:tc>
          <w:tcPr>
            <w:tcW w:w="3969" w:type="dxa"/>
            <w:shd w:val="clear" w:color="auto" w:fill="auto"/>
            <w:vAlign w:val="bottom"/>
            <w:hideMark/>
          </w:tcPr>
          <w:p w14:paraId="3184F16D"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Identifikace plodiny dle dotačního číselníku plodin v LPIS.</w:t>
            </w:r>
          </w:p>
        </w:tc>
      </w:tr>
      <w:tr w:rsidR="006F6EE6" w:rsidRPr="00B60D8D" w14:paraId="4EBB6B36" w14:textId="77777777" w:rsidTr="007406B1">
        <w:trPr>
          <w:trHeight w:val="352"/>
        </w:trPr>
        <w:tc>
          <w:tcPr>
            <w:tcW w:w="274" w:type="dxa"/>
            <w:shd w:val="clear" w:color="auto" w:fill="auto"/>
            <w:noWrap/>
            <w:vAlign w:val="bottom"/>
            <w:hideMark/>
          </w:tcPr>
          <w:p w14:paraId="1EE63309"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0040A788"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4B67B5EB"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VYMERA</w:t>
            </w:r>
          </w:p>
        </w:tc>
        <w:tc>
          <w:tcPr>
            <w:tcW w:w="1686" w:type="dxa"/>
            <w:shd w:val="clear" w:color="auto" w:fill="auto"/>
            <w:vAlign w:val="bottom"/>
            <w:hideMark/>
          </w:tcPr>
          <w:p w14:paraId="64BAC3F9"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vymeraType</w:t>
            </w:r>
          </w:p>
        </w:tc>
        <w:tc>
          <w:tcPr>
            <w:tcW w:w="868" w:type="dxa"/>
            <w:shd w:val="clear" w:color="auto" w:fill="auto"/>
            <w:noWrap/>
            <w:vAlign w:val="bottom"/>
            <w:hideMark/>
          </w:tcPr>
          <w:p w14:paraId="6BFD1A3F"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67E4C737"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Výměra DPB v [ha] - na 2 desetinná čísla.</w:t>
            </w:r>
          </w:p>
        </w:tc>
      </w:tr>
      <w:tr w:rsidR="006F6EE6" w:rsidRPr="00B60D8D" w14:paraId="0662FA2C" w14:textId="77777777" w:rsidTr="007406B1">
        <w:trPr>
          <w:trHeight w:val="271"/>
        </w:trPr>
        <w:tc>
          <w:tcPr>
            <w:tcW w:w="274" w:type="dxa"/>
            <w:shd w:val="clear" w:color="auto" w:fill="auto"/>
            <w:noWrap/>
            <w:vAlign w:val="bottom"/>
            <w:hideMark/>
          </w:tcPr>
          <w:p w14:paraId="070CD57B"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697" w:type="dxa"/>
            <w:shd w:val="clear" w:color="auto" w:fill="auto"/>
            <w:vAlign w:val="bottom"/>
            <w:hideMark/>
          </w:tcPr>
          <w:p w14:paraId="12668184"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 </w:t>
            </w:r>
          </w:p>
        </w:tc>
        <w:tc>
          <w:tcPr>
            <w:tcW w:w="1994" w:type="dxa"/>
            <w:shd w:val="clear" w:color="auto" w:fill="auto"/>
            <w:vAlign w:val="bottom"/>
            <w:hideMark/>
          </w:tcPr>
          <w:p w14:paraId="0183506A"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VYMERAPREKRYVU</w:t>
            </w:r>
          </w:p>
        </w:tc>
        <w:tc>
          <w:tcPr>
            <w:tcW w:w="1686" w:type="dxa"/>
            <w:shd w:val="clear" w:color="auto" w:fill="auto"/>
            <w:vAlign w:val="bottom"/>
            <w:hideMark/>
          </w:tcPr>
          <w:p w14:paraId="25B0B379"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vymeraPrekryvuType</w:t>
            </w:r>
          </w:p>
        </w:tc>
        <w:tc>
          <w:tcPr>
            <w:tcW w:w="868" w:type="dxa"/>
            <w:shd w:val="clear" w:color="auto" w:fill="auto"/>
            <w:noWrap/>
            <w:vAlign w:val="bottom"/>
            <w:hideMark/>
          </w:tcPr>
          <w:p w14:paraId="06E1EEF2"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hideMark/>
          </w:tcPr>
          <w:p w14:paraId="24986B8E" w14:textId="77777777" w:rsidR="006F6EE6" w:rsidRPr="00B60D8D" w:rsidRDefault="006F6EE6" w:rsidP="006F6EE6">
            <w:pPr>
              <w:spacing w:after="0"/>
              <w:rPr>
                <w:rFonts w:ascii="Calibri" w:hAnsi="Calibri" w:cs="Calibri"/>
                <w:color w:val="000000"/>
                <w:sz w:val="18"/>
                <w:szCs w:val="18"/>
                <w:lang w:eastAsia="cs-CZ"/>
              </w:rPr>
            </w:pPr>
            <w:r w:rsidRPr="00B60D8D">
              <w:rPr>
                <w:rFonts w:ascii="Calibri" w:hAnsi="Calibri" w:cs="Calibri"/>
                <w:color w:val="000000"/>
                <w:sz w:val="18"/>
                <w:szCs w:val="18"/>
                <w:lang w:eastAsia="cs-CZ"/>
              </w:rPr>
              <w:t>Výměra prekryvu v [ha] - na 2 desetinná čísla.</w:t>
            </w:r>
          </w:p>
        </w:tc>
      </w:tr>
      <w:tr w:rsidR="006F6EE6" w:rsidRPr="00B60D8D" w14:paraId="104FB456" w14:textId="77777777" w:rsidTr="007406B1">
        <w:trPr>
          <w:trHeight w:val="271"/>
        </w:trPr>
        <w:tc>
          <w:tcPr>
            <w:tcW w:w="274" w:type="dxa"/>
            <w:shd w:val="clear" w:color="auto" w:fill="auto"/>
            <w:noWrap/>
            <w:vAlign w:val="bottom"/>
          </w:tcPr>
          <w:p w14:paraId="1E242212" w14:textId="77777777" w:rsidR="006F6EE6" w:rsidRPr="00B60D8D" w:rsidRDefault="006F6EE6" w:rsidP="006F6EE6">
            <w:pPr>
              <w:spacing w:after="0"/>
              <w:rPr>
                <w:rFonts w:ascii="Calibri" w:hAnsi="Calibri" w:cs="Calibri"/>
                <w:color w:val="000000"/>
                <w:sz w:val="18"/>
                <w:szCs w:val="18"/>
                <w:lang w:eastAsia="cs-CZ"/>
              </w:rPr>
            </w:pPr>
          </w:p>
        </w:tc>
        <w:tc>
          <w:tcPr>
            <w:tcW w:w="697" w:type="dxa"/>
            <w:shd w:val="clear" w:color="auto" w:fill="auto"/>
            <w:vAlign w:val="bottom"/>
          </w:tcPr>
          <w:p w14:paraId="6B3BD195" w14:textId="77777777" w:rsidR="006F6EE6" w:rsidRPr="00B60D8D" w:rsidRDefault="006F6EE6" w:rsidP="006F6EE6">
            <w:pPr>
              <w:spacing w:after="0"/>
              <w:rPr>
                <w:rFonts w:ascii="Calibri" w:hAnsi="Calibri" w:cs="Calibri"/>
                <w:color w:val="000000"/>
                <w:sz w:val="18"/>
                <w:szCs w:val="18"/>
                <w:lang w:eastAsia="cs-CZ"/>
              </w:rPr>
            </w:pPr>
          </w:p>
        </w:tc>
        <w:tc>
          <w:tcPr>
            <w:tcW w:w="1994" w:type="dxa"/>
            <w:shd w:val="clear" w:color="auto" w:fill="auto"/>
            <w:vAlign w:val="bottom"/>
          </w:tcPr>
          <w:p w14:paraId="70E43CCC"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ZAKRES</w:t>
            </w:r>
          </w:p>
        </w:tc>
        <w:tc>
          <w:tcPr>
            <w:tcW w:w="1686" w:type="dxa"/>
            <w:shd w:val="clear" w:color="auto" w:fill="auto"/>
            <w:vAlign w:val="bottom"/>
          </w:tcPr>
          <w:p w14:paraId="7EFD437C"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Boolean</w:t>
            </w:r>
          </w:p>
        </w:tc>
        <w:tc>
          <w:tcPr>
            <w:tcW w:w="868" w:type="dxa"/>
            <w:shd w:val="clear" w:color="auto" w:fill="auto"/>
            <w:noWrap/>
            <w:vAlign w:val="bottom"/>
          </w:tcPr>
          <w:p w14:paraId="5512E31B" w14:textId="77777777" w:rsidR="006F6EE6"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1</w:t>
            </w:r>
            <w:r w:rsidRPr="00B60D8D">
              <w:rPr>
                <w:rFonts w:ascii="Calibri" w:hAnsi="Calibri" w:cs="Calibri"/>
                <w:color w:val="000000"/>
                <w:sz w:val="18"/>
                <w:szCs w:val="18"/>
                <w:lang w:eastAsia="cs-CZ"/>
              </w:rPr>
              <w:t xml:space="preserve"> - 1</w:t>
            </w:r>
          </w:p>
        </w:tc>
        <w:tc>
          <w:tcPr>
            <w:tcW w:w="3969" w:type="dxa"/>
            <w:shd w:val="clear" w:color="auto" w:fill="auto"/>
            <w:vAlign w:val="bottom"/>
          </w:tcPr>
          <w:p w14:paraId="509F74C6" w14:textId="77777777" w:rsidR="006F6EE6" w:rsidRPr="00B60D8D" w:rsidRDefault="006F6EE6" w:rsidP="006F6EE6">
            <w:pPr>
              <w:spacing w:after="0"/>
              <w:rPr>
                <w:rFonts w:ascii="Calibri" w:hAnsi="Calibri" w:cs="Calibri"/>
                <w:color w:val="000000"/>
                <w:sz w:val="18"/>
                <w:szCs w:val="18"/>
                <w:lang w:eastAsia="cs-CZ"/>
              </w:rPr>
            </w:pPr>
            <w:r>
              <w:rPr>
                <w:rFonts w:ascii="Calibri" w:hAnsi="Calibri" w:cs="Calibri"/>
                <w:color w:val="000000"/>
                <w:sz w:val="18"/>
                <w:szCs w:val="18"/>
                <w:lang w:eastAsia="cs-CZ"/>
              </w:rPr>
              <w:t>Zákres existuje/neexistuje</w:t>
            </w:r>
          </w:p>
        </w:tc>
      </w:tr>
    </w:tbl>
    <w:p w14:paraId="5CC60A00" w14:textId="77777777" w:rsidR="00703729" w:rsidRDefault="00703729" w:rsidP="00703729"/>
    <w:p w14:paraId="347A9C22" w14:textId="77777777" w:rsidR="00703729" w:rsidRPr="007406B1" w:rsidRDefault="00703729" w:rsidP="00703729">
      <w:pPr>
        <w:rPr>
          <w:b/>
          <w:bCs/>
          <w:sz w:val="20"/>
          <w:szCs w:val="20"/>
        </w:rPr>
      </w:pPr>
      <w:r w:rsidRPr="007406B1">
        <w:rPr>
          <w:b/>
          <w:bCs/>
          <w:sz w:val="20"/>
          <w:szCs w:val="20"/>
        </w:rPr>
        <w:t>Business chyb</w:t>
      </w:r>
      <w:r w:rsidR="007406B1">
        <w:rPr>
          <w:b/>
          <w:bCs/>
          <w:sz w:val="20"/>
          <w:szCs w:val="20"/>
        </w:rPr>
        <w:t>y</w:t>
      </w:r>
      <w:r w:rsidR="007406B1" w:rsidRPr="007406B1">
        <w:rPr>
          <w:b/>
          <w:bCs/>
          <w:sz w:val="20"/>
          <w:szCs w:val="20"/>
        </w:rPr>
        <w:t>:</w:t>
      </w:r>
    </w:p>
    <w:p w14:paraId="5EC4A109" w14:textId="77777777" w:rsidR="007406B1" w:rsidRDefault="007406B1" w:rsidP="00440A10">
      <w:pPr>
        <w:pStyle w:val="Odstavecseseznamem"/>
        <w:numPr>
          <w:ilvl w:val="0"/>
          <w:numId w:val="17"/>
        </w:numPr>
        <w:rPr>
          <w:sz w:val="20"/>
          <w:szCs w:val="20"/>
        </w:rPr>
      </w:pPr>
      <w:r>
        <w:rPr>
          <w:sz w:val="20"/>
          <w:szCs w:val="20"/>
        </w:rPr>
        <w:t>V případě, že DPB identifikovaný pomocí kombinace CTVEREC +ZKOD + DAT_PLATNOST nebude identifikován, bude vrácena business chyba – „DPB k DATPLATNOST dle zadaných kritérií nebyl identifikován“.</w:t>
      </w:r>
    </w:p>
    <w:p w14:paraId="3862CA8F" w14:textId="77777777" w:rsidR="00B73A7D" w:rsidRDefault="00B73A7D" w:rsidP="007406B1">
      <w:pPr>
        <w:pStyle w:val="Nadpis2"/>
        <w:numPr>
          <w:ilvl w:val="0"/>
          <w:numId w:val="0"/>
        </w:numPr>
        <w:ind w:left="576"/>
      </w:pPr>
    </w:p>
    <w:p w14:paraId="4101A631" w14:textId="77777777" w:rsidR="002C1CD1" w:rsidRDefault="002C1CD1" w:rsidP="002C1CD1">
      <w:pPr>
        <w:pStyle w:val="Nadpis2"/>
      </w:pPr>
      <w:r>
        <w:t>Implementace webové</w:t>
      </w:r>
      <w:r w:rsidRPr="00A07448">
        <w:t xml:space="preserve"> služb</w:t>
      </w:r>
      <w:r>
        <w:t>y – LPI_</w:t>
      </w:r>
      <w:r w:rsidR="00EA7C49">
        <w:t>DPBMON</w:t>
      </w:r>
      <w:r>
        <w:t>01A (</w:t>
      </w:r>
      <w:r w:rsidR="00EA7C49">
        <w:t>monitoring škodlivých organismů na DPB</w:t>
      </w:r>
      <w:r>
        <w:t xml:space="preserve">) </w:t>
      </w:r>
    </w:p>
    <w:p w14:paraId="77518242" w14:textId="77777777" w:rsidR="0072220C" w:rsidRPr="0072220C" w:rsidRDefault="0072220C" w:rsidP="0072220C">
      <w:r>
        <w:t>Žadatel/metodický garant: Barbora Dobiášová</w:t>
      </w:r>
    </w:p>
    <w:p w14:paraId="0CFF23BA" w14:textId="77777777" w:rsidR="002C1CD1" w:rsidRDefault="00EA7C49" w:rsidP="002C1CD1">
      <w:r>
        <w:t>Službu bude využívat Informační systém odboru osiv a sadby s cílem zjišťovat, zda na plochách množitelských porostů brambor nebyl monitorován  nežádoucí škůdce háďátko bramborové.</w:t>
      </w:r>
    </w:p>
    <w:p w14:paraId="330A52E4" w14:textId="77777777" w:rsidR="00EA7C49" w:rsidRPr="00EA7C49" w:rsidRDefault="00EA7C49" w:rsidP="00440A10">
      <w:pPr>
        <w:pStyle w:val="Odstavecseseznamem"/>
        <w:keepNext/>
        <w:keepLines/>
        <w:numPr>
          <w:ilvl w:val="1"/>
          <w:numId w:val="16"/>
        </w:numPr>
        <w:tabs>
          <w:tab w:val="left" w:pos="540"/>
        </w:tabs>
        <w:spacing w:before="120"/>
        <w:contextualSpacing w:val="0"/>
        <w:outlineLvl w:val="2"/>
        <w:rPr>
          <w:b/>
          <w:vanish/>
          <w:szCs w:val="22"/>
        </w:rPr>
      </w:pPr>
    </w:p>
    <w:p w14:paraId="2E1AB0C6" w14:textId="77777777" w:rsidR="00EA7C49" w:rsidRPr="00EA7C49" w:rsidRDefault="00EA7C49" w:rsidP="00440A10">
      <w:pPr>
        <w:pStyle w:val="Odstavecseseznamem"/>
        <w:keepNext/>
        <w:keepLines/>
        <w:numPr>
          <w:ilvl w:val="1"/>
          <w:numId w:val="16"/>
        </w:numPr>
        <w:tabs>
          <w:tab w:val="left" w:pos="540"/>
        </w:tabs>
        <w:spacing w:before="120"/>
        <w:contextualSpacing w:val="0"/>
        <w:outlineLvl w:val="2"/>
        <w:rPr>
          <w:b/>
          <w:vanish/>
          <w:szCs w:val="22"/>
        </w:rPr>
      </w:pPr>
    </w:p>
    <w:p w14:paraId="50FC5B65" w14:textId="77777777" w:rsidR="00EA7C49" w:rsidRDefault="00EA7C49" w:rsidP="00637907">
      <w:pPr>
        <w:pStyle w:val="Nadpis3"/>
      </w:pPr>
      <w:r>
        <w:t>Kontext zpracování odpovědi pro službu LPI_DPBMON01A</w:t>
      </w:r>
    </w:p>
    <w:p w14:paraId="7C4B05C2" w14:textId="77777777" w:rsidR="00EA7C49" w:rsidRDefault="00EA7C49" w:rsidP="00FB0010">
      <w:pPr>
        <w:jc w:val="both"/>
      </w:pPr>
      <w:r>
        <w:t>LPIS je použit ze strany ÚKZÚZ jako systém pro zákresy zón průzkumu a monitorovacích bodů. Monitorovací body jsou následně využity v aplikaci ISMON, kde probíhá zápis výsledků tzv. detekčních průzkumů.</w:t>
      </w:r>
    </w:p>
    <w:p w14:paraId="6528DC09" w14:textId="77777777" w:rsidR="00EA7C49" w:rsidRDefault="00EA7C49" w:rsidP="00FB0010">
      <w:pPr>
        <w:jc w:val="both"/>
      </w:pPr>
      <w:r>
        <w:t xml:space="preserve">Cílem vzniku nové služby  </w:t>
      </w:r>
      <w:r w:rsidRPr="00EA7C49">
        <w:t xml:space="preserve">LPI_DPBMON01A </w:t>
      </w:r>
      <w:r>
        <w:t xml:space="preserve">bude vrátit ke konkrétnímu DPB (i historickému) překryv s monitorovacími pozemky </w:t>
      </w:r>
      <w:r w:rsidR="000C02AA">
        <w:t xml:space="preserve">(dále jen „MP“) </w:t>
      </w:r>
      <w:r>
        <w:t>včetně informací o výsledku proběhlého průzkumu. Data z ISMON bude LPIS konzumovat formou DB view (obdobně jako dnes data pro zákresy MP a zón průzkumu)</w:t>
      </w:r>
      <w:r w:rsidR="000C02AA">
        <w:t>, které na straně ISMON za tímto účelem budou vytvořeny.</w:t>
      </w:r>
    </w:p>
    <w:p w14:paraId="6B8E2926" w14:textId="77777777" w:rsidR="00EA7C49" w:rsidRDefault="000C02AA" w:rsidP="00FB0010">
      <w:pPr>
        <w:jc w:val="both"/>
      </w:pPr>
      <w:r>
        <w:t xml:space="preserve">Minimální překryv pro nápočet vztahu DPB x MP a jeho vrácení ve službě </w:t>
      </w:r>
      <w:r w:rsidRPr="000C02AA">
        <w:t>LPI_DPBMON01A</w:t>
      </w:r>
      <w:r>
        <w:t xml:space="preserve"> činí 10% výměry samotného MP s tím, že je požadováno, aby tento podíl byl konfigurovatelný, tj.,aby s vývojem metodiky jej bylo možné upravit. S</w:t>
      </w:r>
      <w:r w:rsidR="00EA7C49">
        <w:t>eznam dotčených MP bude použit pro vyhledání dat v</w:t>
      </w:r>
      <w:r>
        <w:t> </w:t>
      </w:r>
      <w:r w:rsidR="00EA7C49">
        <w:t>ISMON</w:t>
      </w:r>
      <w:r>
        <w:t xml:space="preserve">, kteréžto LPIS vrátí v </w:t>
      </w:r>
      <w:r w:rsidR="00EA7C49">
        <w:t>odpovědi webové služby.</w:t>
      </w:r>
    </w:p>
    <w:p w14:paraId="47CD7584" w14:textId="77777777" w:rsidR="00EA7C49" w:rsidRPr="000C02AA" w:rsidRDefault="000C02AA" w:rsidP="00FB0010">
      <w:pPr>
        <w:jc w:val="both"/>
        <w:rPr>
          <w:i/>
          <w:iCs/>
        </w:rPr>
      </w:pPr>
      <w:r w:rsidRPr="000C02AA">
        <w:rPr>
          <w:i/>
          <w:iCs/>
        </w:rPr>
        <w:t xml:space="preserve">Poznámka: </w:t>
      </w:r>
      <w:r w:rsidR="00AC7F91">
        <w:rPr>
          <w:i/>
          <w:iCs/>
        </w:rPr>
        <w:t>Jedná se o detekční</w:t>
      </w:r>
      <w:r w:rsidR="00EA7C49" w:rsidRPr="000C02AA">
        <w:rPr>
          <w:i/>
          <w:iCs/>
        </w:rPr>
        <w:t xml:space="preserve"> průzkumy na HETDRO-Globodera rostochiensis (háďátko bramborové). ÚKZÚZ provedl těchto detekčních průzkumu za 12 měsíců cca. 400. Díky geometrickému překryvu je možné detekovat, zda na konkrétních DPB (vstupu služby bude vždy 1) proběhl detekčnímu průzkumu a s jakým výsledkem. Dle legislativy je detekční průzkum povinný.</w:t>
      </w:r>
    </w:p>
    <w:p w14:paraId="30221335" w14:textId="77777777" w:rsidR="00EA7C49" w:rsidRDefault="00EA7C49" w:rsidP="00FB0010">
      <w:pPr>
        <w:jc w:val="both"/>
      </w:pPr>
    </w:p>
    <w:p w14:paraId="2647B252" w14:textId="77777777" w:rsidR="00EA7C49" w:rsidRDefault="00EA7C49" w:rsidP="00FB0010">
      <w:pPr>
        <w:jc w:val="both"/>
      </w:pPr>
      <w:r>
        <w:t>Ukázka monitorovacího pozemku (710-1100/135) v LPIS je následující:</w:t>
      </w:r>
    </w:p>
    <w:p w14:paraId="2790B401" w14:textId="77777777" w:rsidR="000C02AA" w:rsidRDefault="000C02AA" w:rsidP="00FB0010">
      <w:pPr>
        <w:jc w:val="both"/>
      </w:pPr>
      <w:r>
        <w:t xml:space="preserve">DPB: 4301/10 (710-1100) (aktuálně platné) má geometrický překryv tímto MP. Na MP proběhl detekční průzkum </w:t>
      </w:r>
      <w:r w:rsidRPr="00A1680F">
        <w:t xml:space="preserve">Číslo </w:t>
      </w:r>
      <w:r>
        <w:t>2000493</w:t>
      </w:r>
      <w:r w:rsidRPr="00A1680F">
        <w:t xml:space="preserve"> </w:t>
      </w:r>
      <w:r>
        <w:t xml:space="preserve">(odběr vzorku </w:t>
      </w:r>
      <w:r w:rsidRPr="00A1680F">
        <w:t>2000737</w:t>
      </w:r>
      <w:r>
        <w:t>) dne 7.5.2020.</w:t>
      </w:r>
    </w:p>
    <w:p w14:paraId="75565763" w14:textId="77777777" w:rsidR="000C02AA" w:rsidRDefault="000C02AA" w:rsidP="000C02AA"/>
    <w:p w14:paraId="0C6366AE" w14:textId="77777777" w:rsidR="000C02AA" w:rsidRDefault="000C02AA" w:rsidP="00EA7C49"/>
    <w:p w14:paraId="720B1DD0" w14:textId="00DD2FAF" w:rsidR="00EA7C49" w:rsidRPr="00EA7C49" w:rsidRDefault="00334E2B" w:rsidP="00EA7C49">
      <w:r>
        <w:lastRenderedPageBreak/>
        <w:t>NEVEŘEJNÉ</w:t>
      </w:r>
    </w:p>
    <w:p w14:paraId="2F8396F2" w14:textId="77777777" w:rsidR="002C1CD1" w:rsidRDefault="00EA7C49" w:rsidP="00637907">
      <w:pPr>
        <w:pStyle w:val="Nadpis3"/>
      </w:pPr>
      <w:r>
        <w:t xml:space="preserve">Specifikace </w:t>
      </w:r>
      <w:r w:rsidR="002C1CD1">
        <w:t>služby</w:t>
      </w:r>
      <w:r w:rsidR="000C02AA">
        <w:t xml:space="preserve"> LPI_DPBMON01A</w:t>
      </w:r>
    </w:p>
    <w:p w14:paraId="6642886B" w14:textId="77777777" w:rsidR="00EA7C49" w:rsidRPr="00E33F8D" w:rsidRDefault="00EA7C49" w:rsidP="00EA7C49">
      <w:pPr>
        <w:rPr>
          <w:b/>
          <w:bCs/>
          <w:i/>
          <w:iCs/>
          <w:lang w:eastAsia="cs-CZ"/>
        </w:rPr>
      </w:pPr>
      <w:r w:rsidRPr="00E33F8D">
        <w:rPr>
          <w:b/>
          <w:bCs/>
          <w:i/>
          <w:iCs/>
          <w:lang w:eastAsia="cs-CZ"/>
        </w:rPr>
        <w:t>Základní parametry služby:</w:t>
      </w:r>
    </w:p>
    <w:p w14:paraId="21786E27" w14:textId="77777777" w:rsidR="00EA7C49" w:rsidRDefault="00EA7C49" w:rsidP="00440A10">
      <w:pPr>
        <w:pStyle w:val="Odstavecseseznamem"/>
        <w:numPr>
          <w:ilvl w:val="0"/>
          <w:numId w:val="10"/>
        </w:numPr>
        <w:jc w:val="both"/>
        <w:rPr>
          <w:lang w:eastAsia="cs-CZ"/>
        </w:rPr>
      </w:pPr>
      <w:r>
        <w:rPr>
          <w:lang w:eastAsia="cs-CZ"/>
        </w:rPr>
        <w:t xml:space="preserve">Synchronní služba. </w:t>
      </w:r>
    </w:p>
    <w:p w14:paraId="24269C9F" w14:textId="77777777" w:rsidR="00EA7C49" w:rsidRDefault="00EA7C49" w:rsidP="00440A10">
      <w:pPr>
        <w:pStyle w:val="Odstavecseseznamem"/>
        <w:numPr>
          <w:ilvl w:val="0"/>
          <w:numId w:val="10"/>
        </w:numPr>
        <w:rPr>
          <w:lang w:eastAsia="cs-CZ"/>
        </w:rPr>
      </w:pPr>
      <w:r>
        <w:rPr>
          <w:lang w:eastAsia="cs-CZ"/>
        </w:rPr>
        <w:t>Konzument ÚKZÚZ (ISOOS)</w:t>
      </w:r>
    </w:p>
    <w:p w14:paraId="78533A0E" w14:textId="77777777" w:rsidR="00EA7C49" w:rsidRDefault="00EA7C49" w:rsidP="00440A10">
      <w:pPr>
        <w:pStyle w:val="Odstavecseseznamem"/>
        <w:numPr>
          <w:ilvl w:val="0"/>
          <w:numId w:val="10"/>
        </w:numPr>
        <w:rPr>
          <w:lang w:eastAsia="cs-CZ"/>
        </w:rPr>
      </w:pPr>
      <w:r>
        <w:rPr>
          <w:lang w:eastAsia="cs-CZ"/>
        </w:rPr>
        <w:t>Zdroj LPIS</w:t>
      </w:r>
    </w:p>
    <w:p w14:paraId="2BE71111" w14:textId="77777777" w:rsidR="00EA7C49" w:rsidRDefault="00EA7C49" w:rsidP="00440A10">
      <w:pPr>
        <w:pStyle w:val="Odstavecseseznamem"/>
        <w:numPr>
          <w:ilvl w:val="0"/>
          <w:numId w:val="10"/>
        </w:numPr>
        <w:rPr>
          <w:lang w:eastAsia="cs-CZ"/>
        </w:rPr>
      </w:pPr>
      <w:r>
        <w:rPr>
          <w:lang w:eastAsia="cs-CZ"/>
        </w:rPr>
        <w:t>Doba archivace: 3 roky</w:t>
      </w:r>
    </w:p>
    <w:p w14:paraId="5A8674E4" w14:textId="77777777" w:rsidR="00EA7C49" w:rsidRPr="00E33F8D" w:rsidRDefault="00EA7C49" w:rsidP="00EA7C49">
      <w:pPr>
        <w:rPr>
          <w:b/>
          <w:bCs/>
          <w:i/>
          <w:iCs/>
          <w:lang w:eastAsia="cs-CZ"/>
        </w:rPr>
      </w:pPr>
      <w:r w:rsidRPr="00E33F8D">
        <w:rPr>
          <w:b/>
          <w:bCs/>
          <w:i/>
          <w:iCs/>
          <w:lang w:eastAsia="cs-CZ"/>
        </w:rPr>
        <w:t>Popis zpracování:</w:t>
      </w:r>
    </w:p>
    <w:p w14:paraId="733F461C" w14:textId="77777777" w:rsidR="000C02AA" w:rsidRDefault="00EA7C49" w:rsidP="00440A10">
      <w:pPr>
        <w:pStyle w:val="Odstavecseseznamem"/>
        <w:numPr>
          <w:ilvl w:val="0"/>
          <w:numId w:val="11"/>
        </w:numPr>
        <w:jc w:val="both"/>
      </w:pPr>
      <w:r>
        <w:t xml:space="preserve">Na vstupu bude právě jeden DPB (IDDPB nebo zkrácený kód a čtverec), </w:t>
      </w:r>
      <w:r w:rsidR="000C02AA">
        <w:t xml:space="preserve">nepovinně </w:t>
      </w:r>
      <w:r>
        <w:t>datum platnosti (datum, ke kterému bude DPB identifikován v LPIS)</w:t>
      </w:r>
    </w:p>
    <w:p w14:paraId="5D71A6F7" w14:textId="77777777" w:rsidR="00EA7C49" w:rsidRDefault="000C02AA" w:rsidP="00440A10">
      <w:pPr>
        <w:pStyle w:val="Odstavecseseznamem"/>
        <w:numPr>
          <w:ilvl w:val="0"/>
          <w:numId w:val="11"/>
        </w:numPr>
        <w:jc w:val="both"/>
      </w:pPr>
      <w:r>
        <w:t>LPIS vrátí v odpovědi všechny MP, k nimž našel překryv a k nimž byly poskytnuta data z DB VIEW ISMON</w:t>
      </w:r>
    </w:p>
    <w:p w14:paraId="6C1F493D" w14:textId="77777777" w:rsidR="002C1CD1" w:rsidRPr="002C1CD1" w:rsidRDefault="002C1CD1" w:rsidP="002C1CD1"/>
    <w:p w14:paraId="07499E80" w14:textId="77777777" w:rsidR="000C02AA" w:rsidRPr="00E85AC0" w:rsidRDefault="000C02AA" w:rsidP="000C02AA">
      <w:pPr>
        <w:rPr>
          <w:b/>
        </w:rPr>
      </w:pPr>
      <w:r w:rsidRPr="00E85AC0">
        <w:rPr>
          <w:b/>
        </w:rPr>
        <w:t>S</w:t>
      </w:r>
      <w:r>
        <w:rPr>
          <w:b/>
        </w:rPr>
        <w:t>truktu</w:t>
      </w:r>
      <w:r w:rsidRPr="00E85AC0">
        <w:rPr>
          <w:b/>
        </w:rPr>
        <w:t>ra Request</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6"/>
        <w:gridCol w:w="2268"/>
        <w:gridCol w:w="708"/>
        <w:gridCol w:w="4316"/>
      </w:tblGrid>
      <w:tr w:rsidR="000C02AA" w:rsidRPr="00703729" w14:paraId="7A79D567" w14:textId="77777777" w:rsidTr="000C02AA">
        <w:trPr>
          <w:trHeight w:val="240"/>
        </w:trPr>
        <w:tc>
          <w:tcPr>
            <w:tcW w:w="2196" w:type="dxa"/>
            <w:shd w:val="clear" w:color="auto" w:fill="D9D9D9" w:themeFill="background1" w:themeFillShade="D9"/>
            <w:noWrap/>
            <w:vAlign w:val="bottom"/>
          </w:tcPr>
          <w:p w14:paraId="2E52595C" w14:textId="77777777" w:rsidR="000C02AA" w:rsidRPr="00703729" w:rsidRDefault="000C02AA" w:rsidP="000C02AA">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Pole</w:t>
            </w:r>
          </w:p>
        </w:tc>
        <w:tc>
          <w:tcPr>
            <w:tcW w:w="2268" w:type="dxa"/>
            <w:shd w:val="clear" w:color="auto" w:fill="D9D9D9" w:themeFill="background1" w:themeFillShade="D9"/>
            <w:noWrap/>
            <w:vAlign w:val="bottom"/>
          </w:tcPr>
          <w:p w14:paraId="283AF57E" w14:textId="77777777" w:rsidR="000C02AA" w:rsidRPr="00703729" w:rsidRDefault="000C02AA" w:rsidP="000C02AA">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typ</w:t>
            </w:r>
          </w:p>
        </w:tc>
        <w:tc>
          <w:tcPr>
            <w:tcW w:w="708" w:type="dxa"/>
            <w:shd w:val="clear" w:color="auto" w:fill="D9D9D9" w:themeFill="background1" w:themeFillShade="D9"/>
            <w:noWrap/>
            <w:vAlign w:val="bottom"/>
          </w:tcPr>
          <w:p w14:paraId="78E898CB" w14:textId="77777777" w:rsidR="000C02AA" w:rsidRPr="00703729" w:rsidRDefault="000C02AA" w:rsidP="000C02AA">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četnost</w:t>
            </w:r>
          </w:p>
        </w:tc>
        <w:tc>
          <w:tcPr>
            <w:tcW w:w="4316" w:type="dxa"/>
            <w:shd w:val="clear" w:color="auto" w:fill="D9D9D9" w:themeFill="background1" w:themeFillShade="D9"/>
            <w:vAlign w:val="bottom"/>
          </w:tcPr>
          <w:p w14:paraId="0E3AA287" w14:textId="77777777" w:rsidR="000C02AA" w:rsidRPr="00703729" w:rsidRDefault="000C02AA" w:rsidP="000C02AA">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význam</w:t>
            </w:r>
          </w:p>
        </w:tc>
      </w:tr>
      <w:tr w:rsidR="000C02AA" w:rsidRPr="008F68B6" w14:paraId="6A0FD872" w14:textId="77777777" w:rsidTr="000C02AA">
        <w:trPr>
          <w:trHeight w:val="240"/>
        </w:trPr>
        <w:tc>
          <w:tcPr>
            <w:tcW w:w="2196" w:type="dxa"/>
            <w:shd w:val="clear" w:color="auto" w:fill="auto"/>
            <w:noWrap/>
            <w:vAlign w:val="bottom"/>
            <w:hideMark/>
          </w:tcPr>
          <w:p w14:paraId="2EFCD1BF"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CTVEREC</w:t>
            </w:r>
          </w:p>
        </w:tc>
        <w:tc>
          <w:tcPr>
            <w:tcW w:w="2268" w:type="dxa"/>
            <w:shd w:val="clear" w:color="auto" w:fill="auto"/>
            <w:noWrap/>
            <w:vAlign w:val="bottom"/>
            <w:hideMark/>
          </w:tcPr>
          <w:p w14:paraId="340753A5"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emptyableCtverecType</w:t>
            </w:r>
          </w:p>
        </w:tc>
        <w:tc>
          <w:tcPr>
            <w:tcW w:w="708" w:type="dxa"/>
            <w:shd w:val="clear" w:color="auto" w:fill="auto"/>
            <w:noWrap/>
            <w:vAlign w:val="bottom"/>
            <w:hideMark/>
          </w:tcPr>
          <w:p w14:paraId="1820B0D1"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noWrap/>
            <w:vAlign w:val="bottom"/>
            <w:hideMark/>
          </w:tcPr>
          <w:p w14:paraId="392C0D87"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Pr>
                <w:rFonts w:ascii="Calibri" w:hAnsi="Calibri" w:cs="Calibri"/>
                <w:color w:val="000000"/>
                <w:sz w:val="18"/>
                <w:szCs w:val="18"/>
                <w:lang w:eastAsia="cs-CZ"/>
              </w:rPr>
              <w:t>Nepovinné – bude zajištěna kontrole, že je vyplněno buď IDDPB nebo čtverec + zkód</w:t>
            </w:r>
          </w:p>
        </w:tc>
      </w:tr>
      <w:tr w:rsidR="000C02AA" w:rsidRPr="008F68B6" w14:paraId="37AB34D2" w14:textId="77777777" w:rsidTr="000C02AA">
        <w:trPr>
          <w:trHeight w:val="240"/>
        </w:trPr>
        <w:tc>
          <w:tcPr>
            <w:tcW w:w="2196" w:type="dxa"/>
            <w:shd w:val="clear" w:color="auto" w:fill="auto"/>
            <w:noWrap/>
            <w:vAlign w:val="bottom"/>
            <w:hideMark/>
          </w:tcPr>
          <w:p w14:paraId="7CEF7689"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ZKOD</w:t>
            </w:r>
          </w:p>
        </w:tc>
        <w:tc>
          <w:tcPr>
            <w:tcW w:w="2268" w:type="dxa"/>
            <w:shd w:val="clear" w:color="auto" w:fill="auto"/>
            <w:noWrap/>
            <w:vAlign w:val="bottom"/>
            <w:hideMark/>
          </w:tcPr>
          <w:p w14:paraId="09A35FE8"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emptyableZkodType</w:t>
            </w:r>
          </w:p>
        </w:tc>
        <w:tc>
          <w:tcPr>
            <w:tcW w:w="708" w:type="dxa"/>
            <w:shd w:val="clear" w:color="auto" w:fill="auto"/>
            <w:noWrap/>
            <w:vAlign w:val="bottom"/>
            <w:hideMark/>
          </w:tcPr>
          <w:p w14:paraId="5BA2FDC1"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noWrap/>
            <w:vAlign w:val="bottom"/>
            <w:hideMark/>
          </w:tcPr>
          <w:p w14:paraId="16EDB0FA"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Pr>
                <w:rFonts w:ascii="Calibri" w:hAnsi="Calibri" w:cs="Calibri"/>
                <w:color w:val="000000"/>
                <w:sz w:val="18"/>
                <w:szCs w:val="18"/>
                <w:lang w:eastAsia="cs-CZ"/>
              </w:rPr>
              <w:t>Zkrácený kód DPB</w:t>
            </w:r>
          </w:p>
        </w:tc>
      </w:tr>
      <w:tr w:rsidR="000C02AA" w:rsidRPr="008F68B6" w14:paraId="572961FC" w14:textId="77777777" w:rsidTr="000C02AA">
        <w:trPr>
          <w:trHeight w:val="240"/>
        </w:trPr>
        <w:tc>
          <w:tcPr>
            <w:tcW w:w="2196" w:type="dxa"/>
            <w:shd w:val="clear" w:color="auto" w:fill="auto"/>
            <w:noWrap/>
            <w:vAlign w:val="bottom"/>
            <w:hideMark/>
          </w:tcPr>
          <w:p w14:paraId="3E163980"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IDDPB</w:t>
            </w:r>
          </w:p>
        </w:tc>
        <w:tc>
          <w:tcPr>
            <w:tcW w:w="2268" w:type="dxa"/>
            <w:shd w:val="clear" w:color="auto" w:fill="auto"/>
            <w:noWrap/>
            <w:vAlign w:val="bottom"/>
            <w:hideMark/>
          </w:tcPr>
          <w:p w14:paraId="75A8BBD6"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idType</w:t>
            </w:r>
          </w:p>
        </w:tc>
        <w:tc>
          <w:tcPr>
            <w:tcW w:w="708" w:type="dxa"/>
            <w:shd w:val="clear" w:color="auto" w:fill="auto"/>
            <w:noWrap/>
            <w:vAlign w:val="bottom"/>
            <w:hideMark/>
          </w:tcPr>
          <w:p w14:paraId="653B06DD"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vAlign w:val="bottom"/>
            <w:hideMark/>
          </w:tcPr>
          <w:p w14:paraId="24832B85"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Pr>
                <w:rFonts w:ascii="Calibri" w:hAnsi="Calibri" w:cs="Calibri"/>
                <w:color w:val="000000"/>
                <w:sz w:val="18"/>
                <w:szCs w:val="18"/>
                <w:lang w:eastAsia="cs-CZ"/>
              </w:rPr>
              <w:t>ID DPB – jednoznačný identifikátor</w:t>
            </w:r>
          </w:p>
        </w:tc>
      </w:tr>
      <w:tr w:rsidR="000C02AA" w:rsidRPr="008F68B6" w14:paraId="3811CC7E" w14:textId="77777777" w:rsidTr="000C02AA">
        <w:trPr>
          <w:trHeight w:val="960"/>
        </w:trPr>
        <w:tc>
          <w:tcPr>
            <w:tcW w:w="2196" w:type="dxa"/>
            <w:shd w:val="clear" w:color="auto" w:fill="auto"/>
            <w:noWrap/>
            <w:vAlign w:val="bottom"/>
            <w:hideMark/>
          </w:tcPr>
          <w:p w14:paraId="69A0E420"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DATPLATNOST</w:t>
            </w:r>
          </w:p>
        </w:tc>
        <w:tc>
          <w:tcPr>
            <w:tcW w:w="2268" w:type="dxa"/>
            <w:shd w:val="clear" w:color="auto" w:fill="auto"/>
            <w:noWrap/>
            <w:vAlign w:val="bottom"/>
            <w:hideMark/>
          </w:tcPr>
          <w:p w14:paraId="5C5C88D3"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date</w:t>
            </w:r>
          </w:p>
        </w:tc>
        <w:tc>
          <w:tcPr>
            <w:tcW w:w="708" w:type="dxa"/>
            <w:shd w:val="clear" w:color="auto" w:fill="auto"/>
            <w:noWrap/>
            <w:vAlign w:val="bottom"/>
            <w:hideMark/>
          </w:tcPr>
          <w:p w14:paraId="64F9E163"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vAlign w:val="bottom"/>
            <w:hideMark/>
          </w:tcPr>
          <w:p w14:paraId="614891E4" w14:textId="77777777" w:rsidR="000C02AA" w:rsidRPr="008F68B6" w:rsidRDefault="000C02AA" w:rsidP="000C02AA">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Datum identifikace vyšetřovaného DPB. Není-li datum zasláno</w:t>
            </w:r>
            <w:r>
              <w:rPr>
                <w:rFonts w:ascii="Calibri" w:hAnsi="Calibri" w:cs="Calibri"/>
                <w:color w:val="000000"/>
                <w:sz w:val="18"/>
                <w:szCs w:val="18"/>
                <w:lang w:eastAsia="cs-CZ"/>
              </w:rPr>
              <w:t xml:space="preserve"> a jedná-li se o IDDPB bude přímo identifikován příslušný DPB, jedná-li se o identifikaci před čtverec + zkod</w:t>
            </w:r>
            <w:r w:rsidRPr="008F68B6">
              <w:rPr>
                <w:rFonts w:ascii="Calibri" w:hAnsi="Calibri" w:cs="Calibri"/>
                <w:color w:val="000000"/>
                <w:sz w:val="18"/>
                <w:szCs w:val="18"/>
                <w:lang w:eastAsia="cs-CZ"/>
              </w:rPr>
              <w:t>, považuje se za hodnotu dnešní datum.</w:t>
            </w:r>
          </w:p>
        </w:tc>
      </w:tr>
    </w:tbl>
    <w:p w14:paraId="1DDED07F" w14:textId="77777777" w:rsidR="00DA458B" w:rsidRDefault="00DA458B" w:rsidP="00581E34"/>
    <w:p w14:paraId="07F15FFF" w14:textId="77777777" w:rsidR="000C02AA" w:rsidRDefault="000C02AA" w:rsidP="000C02AA">
      <w:pPr>
        <w:rPr>
          <w:b/>
        </w:rPr>
      </w:pPr>
      <w:r w:rsidRPr="00E85AC0">
        <w:rPr>
          <w:b/>
        </w:rPr>
        <w:t>S</w:t>
      </w:r>
      <w:r>
        <w:rPr>
          <w:b/>
        </w:rPr>
        <w:t>truktu</w:t>
      </w:r>
      <w:r w:rsidRPr="00E85AC0">
        <w:rPr>
          <w:b/>
        </w:rPr>
        <w:t>ra Re</w:t>
      </w:r>
      <w:r>
        <w:rPr>
          <w:b/>
        </w:rPr>
        <w:t>sponse</w:t>
      </w:r>
    </w:p>
    <w:p w14:paraId="51FC7488" w14:textId="77777777" w:rsidR="009E7959" w:rsidRDefault="009E7959" w:rsidP="009E7959">
      <w:pPr>
        <w:rPr>
          <w:rFonts w:ascii="Calibri" w:hAnsi="Calibri"/>
          <w:b/>
          <w:bCs/>
          <w:szCs w:val="22"/>
        </w:rPr>
      </w:pPr>
      <w:r>
        <w:rPr>
          <w:b/>
          <w:bCs/>
        </w:rPr>
        <w:t>Struktura Response</w:t>
      </w:r>
    </w:p>
    <w:tbl>
      <w:tblPr>
        <w:tblW w:w="9493" w:type="dxa"/>
        <w:tblCellMar>
          <w:left w:w="0" w:type="dxa"/>
          <w:right w:w="0" w:type="dxa"/>
        </w:tblCellMar>
        <w:tblLook w:val="04A0" w:firstRow="1" w:lastRow="0" w:firstColumn="1" w:lastColumn="0" w:noHBand="0" w:noVBand="1"/>
      </w:tblPr>
      <w:tblGrid>
        <w:gridCol w:w="222"/>
        <w:gridCol w:w="2467"/>
        <w:gridCol w:w="993"/>
        <w:gridCol w:w="3543"/>
        <w:gridCol w:w="2268"/>
      </w:tblGrid>
      <w:tr w:rsidR="009E7959" w14:paraId="2A702497" w14:textId="77777777" w:rsidTr="009E7959">
        <w:trPr>
          <w:trHeight w:val="255"/>
        </w:trPr>
        <w:tc>
          <w:tcPr>
            <w:tcW w:w="268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D0F5667" w14:textId="77777777" w:rsidR="009E7959" w:rsidRDefault="009E7959">
            <w:pPr>
              <w:rPr>
                <w:b/>
                <w:bCs/>
                <w:sz w:val="16"/>
                <w:szCs w:val="16"/>
                <w:lang w:eastAsia="cs-CZ"/>
              </w:rPr>
            </w:pPr>
            <w:r>
              <w:rPr>
                <w:b/>
                <w:bCs/>
                <w:sz w:val="16"/>
                <w:szCs w:val="16"/>
                <w:lang w:eastAsia="cs-CZ"/>
              </w:rPr>
              <w:t>Pole</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07294D2" w14:textId="77777777" w:rsidR="009E7959" w:rsidRDefault="009E7959">
            <w:pPr>
              <w:rPr>
                <w:b/>
                <w:bCs/>
                <w:sz w:val="16"/>
                <w:szCs w:val="16"/>
                <w:lang w:eastAsia="cs-CZ"/>
              </w:rPr>
            </w:pPr>
            <w:r>
              <w:rPr>
                <w:b/>
                <w:bCs/>
                <w:color w:val="000000"/>
                <w:sz w:val="16"/>
                <w:szCs w:val="16"/>
                <w:lang w:eastAsia="cs-CZ"/>
              </w:rPr>
              <w:t>četnost</w:t>
            </w:r>
          </w:p>
        </w:tc>
        <w:tc>
          <w:tcPr>
            <w:tcW w:w="354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6C4093E" w14:textId="77777777" w:rsidR="009E7959" w:rsidRDefault="009E7959">
            <w:pPr>
              <w:rPr>
                <w:b/>
                <w:bCs/>
                <w:sz w:val="16"/>
                <w:szCs w:val="16"/>
                <w:lang w:eastAsia="cs-CZ"/>
              </w:rPr>
            </w:pPr>
            <w:r>
              <w:rPr>
                <w:b/>
                <w:bCs/>
                <w:color w:val="000000"/>
                <w:sz w:val="16"/>
                <w:szCs w:val="16"/>
                <w:lang w:eastAsia="cs-CZ"/>
              </w:rPr>
              <w:t>význam</w:t>
            </w:r>
          </w:p>
        </w:tc>
        <w:tc>
          <w:tcPr>
            <w:tcW w:w="226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9A357E8" w14:textId="77777777" w:rsidR="009E7959" w:rsidRDefault="009E7959">
            <w:pPr>
              <w:rPr>
                <w:b/>
                <w:bCs/>
                <w:sz w:val="16"/>
                <w:szCs w:val="16"/>
                <w:lang w:eastAsia="cs-CZ"/>
              </w:rPr>
            </w:pPr>
            <w:r>
              <w:rPr>
                <w:b/>
                <w:bCs/>
                <w:color w:val="000000"/>
                <w:sz w:val="16"/>
                <w:szCs w:val="16"/>
                <w:lang w:eastAsia="cs-CZ"/>
              </w:rPr>
              <w:t>příklad</w:t>
            </w:r>
          </w:p>
        </w:tc>
      </w:tr>
      <w:tr w:rsidR="009E7959" w14:paraId="45D1FE57" w14:textId="77777777" w:rsidTr="009E7959">
        <w:trPr>
          <w:trHeight w:val="255"/>
        </w:trPr>
        <w:tc>
          <w:tcPr>
            <w:tcW w:w="268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88F5F" w14:textId="77777777" w:rsidR="009E7959" w:rsidRDefault="009E7959">
            <w:pPr>
              <w:rPr>
                <w:sz w:val="16"/>
                <w:szCs w:val="16"/>
                <w:lang w:eastAsia="cs-CZ"/>
              </w:rPr>
            </w:pPr>
            <w:r>
              <w:rPr>
                <w:sz w:val="16"/>
                <w:szCs w:val="16"/>
                <w:lang w:eastAsia="cs-CZ"/>
              </w:rPr>
              <w:t>MPLIST</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33E0F32C" w14:textId="77777777" w:rsidR="009E7959" w:rsidRDefault="009E7959">
            <w:pPr>
              <w:rPr>
                <w:sz w:val="16"/>
                <w:szCs w:val="16"/>
                <w:lang w:eastAsia="cs-CZ"/>
              </w:rPr>
            </w:pPr>
            <w:r>
              <w:rPr>
                <w:sz w:val="16"/>
                <w:szCs w:val="16"/>
                <w:lang w:eastAsia="cs-CZ"/>
              </w:rPr>
              <w:t>0-N</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57DDB9A5" w14:textId="77777777" w:rsidR="009E7959" w:rsidRDefault="009E7959">
            <w:pPr>
              <w:rPr>
                <w:sz w:val="16"/>
                <w:szCs w:val="16"/>
                <w:lang w:eastAsia="cs-CZ"/>
              </w:rPr>
            </w:pPr>
            <w:r>
              <w:rPr>
                <w:sz w:val="16"/>
                <w:szCs w:val="16"/>
                <w:lang w:eastAsia="cs-CZ"/>
              </w:rPr>
              <w:t>Seznam monitorovacích pozemků</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027E6E6" w14:textId="77777777" w:rsidR="009E7959" w:rsidRDefault="009E7959">
            <w:pPr>
              <w:rPr>
                <w:i/>
                <w:iCs/>
                <w:sz w:val="16"/>
                <w:szCs w:val="16"/>
                <w:lang w:eastAsia="cs-CZ"/>
              </w:rPr>
            </w:pPr>
          </w:p>
        </w:tc>
      </w:tr>
      <w:tr w:rsidR="009E7959" w14:paraId="1EC6E8E7"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721F4"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267E5905" w14:textId="77777777" w:rsidR="009E7959" w:rsidRDefault="009E7959">
            <w:pPr>
              <w:rPr>
                <w:sz w:val="16"/>
                <w:szCs w:val="16"/>
                <w:lang w:eastAsia="cs-CZ"/>
              </w:rPr>
            </w:pPr>
            <w:r>
              <w:rPr>
                <w:sz w:val="16"/>
                <w:szCs w:val="16"/>
                <w:lang w:eastAsia="cs-CZ"/>
              </w:rPr>
              <w:t>IDMP</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5829E450"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5A28C68C" w14:textId="77777777" w:rsidR="009E7959" w:rsidRDefault="009E7959">
            <w:pPr>
              <w:rPr>
                <w:sz w:val="16"/>
                <w:szCs w:val="16"/>
                <w:lang w:eastAsia="cs-CZ"/>
              </w:rPr>
            </w:pPr>
            <w:r>
              <w:rPr>
                <w:sz w:val="16"/>
                <w:szCs w:val="16"/>
                <w:lang w:eastAsia="cs-CZ"/>
              </w:rPr>
              <w:t>ID MP</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955E1DE" w14:textId="77777777" w:rsidR="009E7959" w:rsidRDefault="009E7959">
            <w:pPr>
              <w:rPr>
                <w:i/>
                <w:iCs/>
                <w:sz w:val="16"/>
                <w:szCs w:val="16"/>
                <w:lang w:eastAsia="cs-CZ"/>
              </w:rPr>
            </w:pPr>
            <w:r>
              <w:rPr>
                <w:i/>
                <w:iCs/>
                <w:sz w:val="16"/>
                <w:szCs w:val="16"/>
                <w:lang w:eastAsia="cs-CZ"/>
              </w:rPr>
              <w:t>83878</w:t>
            </w:r>
          </w:p>
        </w:tc>
      </w:tr>
      <w:tr w:rsidR="009E7959" w14:paraId="7D71AAE4"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E1A4EF"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1E813573" w14:textId="77777777" w:rsidR="009E7959" w:rsidRDefault="009E7959">
            <w:pPr>
              <w:rPr>
                <w:sz w:val="16"/>
                <w:szCs w:val="16"/>
                <w:lang w:eastAsia="cs-CZ"/>
              </w:rPr>
            </w:pPr>
            <w:r>
              <w:rPr>
                <w:sz w:val="16"/>
                <w:szCs w:val="16"/>
                <w:lang w:eastAsia="cs-CZ"/>
              </w:rPr>
              <w:t>OznaceniMP</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5DEC4156"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4B9361CC" w14:textId="77777777" w:rsidR="009E7959" w:rsidRDefault="009E7959">
            <w:pPr>
              <w:rPr>
                <w:sz w:val="16"/>
                <w:szCs w:val="16"/>
                <w:lang w:eastAsia="cs-CZ"/>
              </w:rPr>
            </w:pPr>
            <w:r>
              <w:rPr>
                <w:sz w:val="16"/>
                <w:szCs w:val="16"/>
                <w:lang w:eastAsia="cs-CZ"/>
              </w:rPr>
              <w:t>Označení monitorovacího pozemku.</w:t>
            </w:r>
          </w:p>
          <w:p w14:paraId="701BBBFA" w14:textId="77777777" w:rsidR="009E7959" w:rsidRDefault="009E7959">
            <w:pPr>
              <w:rPr>
                <w:sz w:val="16"/>
                <w:szCs w:val="16"/>
                <w:lang w:eastAsia="cs-CZ"/>
              </w:rPr>
            </w:pPr>
            <w:r>
              <w:rPr>
                <w:sz w:val="16"/>
                <w:szCs w:val="16"/>
                <w:lang w:eastAsia="cs-CZ"/>
              </w:rPr>
              <w:t>Pro ISMON se jedná o hodnotu Kód místa nálezu.</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3076319" w14:textId="77777777" w:rsidR="009E7959" w:rsidRDefault="009E7959">
            <w:pPr>
              <w:rPr>
                <w:i/>
                <w:iCs/>
                <w:sz w:val="16"/>
                <w:szCs w:val="16"/>
                <w:lang w:eastAsia="cs-CZ"/>
              </w:rPr>
            </w:pPr>
            <w:r>
              <w:rPr>
                <w:i/>
                <w:iCs/>
                <w:sz w:val="16"/>
                <w:szCs w:val="16"/>
                <w:lang w:eastAsia="cs-CZ"/>
              </w:rPr>
              <w:t>880-1020/120</w:t>
            </w:r>
          </w:p>
        </w:tc>
      </w:tr>
      <w:tr w:rsidR="009E7959" w14:paraId="6AAB282C"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5F3ED"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3B5B91C1" w14:textId="77777777" w:rsidR="009E7959" w:rsidRDefault="009E7959">
            <w:pPr>
              <w:rPr>
                <w:sz w:val="16"/>
                <w:szCs w:val="16"/>
                <w:lang w:eastAsia="cs-CZ"/>
              </w:rPr>
            </w:pPr>
            <w:r>
              <w:rPr>
                <w:sz w:val="16"/>
                <w:szCs w:val="16"/>
                <w:lang w:eastAsia="cs-CZ"/>
              </w:rPr>
              <w:t>Nazev</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42F37DF8"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1234594E" w14:textId="77777777" w:rsidR="009E7959" w:rsidRDefault="009E7959">
            <w:pPr>
              <w:rPr>
                <w:sz w:val="16"/>
                <w:szCs w:val="16"/>
                <w:lang w:eastAsia="cs-CZ"/>
              </w:rPr>
            </w:pPr>
            <w:r>
              <w:rPr>
                <w:sz w:val="16"/>
                <w:szCs w:val="16"/>
                <w:lang w:eastAsia="cs-CZ"/>
              </w:rPr>
              <w:t>Název MP</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D52C060" w14:textId="77777777" w:rsidR="009E7959" w:rsidRDefault="009E7959">
            <w:pPr>
              <w:rPr>
                <w:i/>
                <w:iCs/>
                <w:sz w:val="16"/>
                <w:szCs w:val="16"/>
                <w:lang w:eastAsia="cs-CZ"/>
              </w:rPr>
            </w:pPr>
            <w:r>
              <w:rPr>
                <w:i/>
                <w:iCs/>
                <w:sz w:val="16"/>
                <w:szCs w:val="16"/>
                <w:lang w:eastAsia="cs-CZ"/>
              </w:rPr>
              <w:t>ZP Cheb Dolnice</w:t>
            </w:r>
          </w:p>
        </w:tc>
      </w:tr>
      <w:tr w:rsidR="009E7959" w14:paraId="4657029C"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30FF38"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49BBDC03" w14:textId="77777777" w:rsidR="009E7959" w:rsidRDefault="009E7959">
            <w:pPr>
              <w:rPr>
                <w:sz w:val="16"/>
                <w:szCs w:val="16"/>
                <w:lang w:eastAsia="cs-CZ"/>
              </w:rPr>
            </w:pPr>
            <w:r>
              <w:rPr>
                <w:sz w:val="16"/>
                <w:szCs w:val="16"/>
                <w:lang w:eastAsia="cs-CZ"/>
              </w:rPr>
              <w:t>Stav</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46F442AB"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23AE8353" w14:textId="77777777" w:rsidR="009E7959" w:rsidRDefault="009E7959">
            <w:pPr>
              <w:rPr>
                <w:sz w:val="16"/>
                <w:szCs w:val="16"/>
                <w:lang w:eastAsia="cs-CZ"/>
              </w:rPr>
            </w:pPr>
            <w:r>
              <w:rPr>
                <w:sz w:val="16"/>
                <w:szCs w:val="16"/>
                <w:lang w:eastAsia="cs-CZ"/>
              </w:rPr>
              <w:t>Stav MP</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8F0BB86" w14:textId="77777777" w:rsidR="009E7959" w:rsidRDefault="009E7959">
            <w:pPr>
              <w:rPr>
                <w:i/>
                <w:iCs/>
                <w:sz w:val="16"/>
                <w:szCs w:val="16"/>
                <w:lang w:eastAsia="cs-CZ"/>
              </w:rPr>
            </w:pPr>
            <w:r>
              <w:rPr>
                <w:i/>
                <w:iCs/>
                <w:sz w:val="16"/>
                <w:szCs w:val="16"/>
                <w:lang w:eastAsia="cs-CZ"/>
              </w:rPr>
              <w:t>schválený</w:t>
            </w:r>
          </w:p>
        </w:tc>
      </w:tr>
      <w:tr w:rsidR="009E7959" w14:paraId="3E4FCC81"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BE920"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4AFB2AEB" w14:textId="77777777" w:rsidR="009E7959" w:rsidRDefault="009E7959">
            <w:pPr>
              <w:rPr>
                <w:sz w:val="16"/>
                <w:szCs w:val="16"/>
                <w:lang w:eastAsia="cs-CZ"/>
              </w:rPr>
            </w:pPr>
            <w:r>
              <w:rPr>
                <w:sz w:val="16"/>
                <w:szCs w:val="16"/>
                <w:lang w:eastAsia="cs-CZ"/>
              </w:rPr>
              <w:t>Vymera</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20AA5F5A"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4318BB57" w14:textId="77777777" w:rsidR="009E7959" w:rsidRDefault="009E7959">
            <w:pPr>
              <w:rPr>
                <w:sz w:val="16"/>
                <w:szCs w:val="16"/>
                <w:lang w:eastAsia="cs-CZ"/>
              </w:rPr>
            </w:pPr>
            <w:r>
              <w:rPr>
                <w:sz w:val="16"/>
                <w:szCs w:val="16"/>
                <w:lang w:eastAsia="cs-CZ"/>
              </w:rPr>
              <w:t>Výměra MP</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6D7C290" w14:textId="77777777" w:rsidR="009E7959" w:rsidRDefault="009E7959">
            <w:pPr>
              <w:rPr>
                <w:i/>
                <w:iCs/>
                <w:sz w:val="16"/>
                <w:szCs w:val="16"/>
                <w:lang w:eastAsia="cs-CZ"/>
              </w:rPr>
            </w:pPr>
            <w:r>
              <w:rPr>
                <w:i/>
                <w:iCs/>
                <w:sz w:val="16"/>
                <w:szCs w:val="16"/>
                <w:lang w:eastAsia="cs-CZ"/>
              </w:rPr>
              <w:t>0.78</w:t>
            </w:r>
          </w:p>
        </w:tc>
      </w:tr>
      <w:tr w:rsidR="009E7959" w14:paraId="759A6B0E"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654190"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4590FCD7" w14:textId="77777777" w:rsidR="009E7959" w:rsidRDefault="009E7959">
            <w:pPr>
              <w:rPr>
                <w:sz w:val="16"/>
                <w:szCs w:val="16"/>
                <w:lang w:eastAsia="cs-CZ"/>
              </w:rPr>
            </w:pPr>
            <w:r>
              <w:rPr>
                <w:sz w:val="16"/>
                <w:szCs w:val="16"/>
                <w:lang w:eastAsia="cs-CZ"/>
              </w:rPr>
              <w:t>Datum</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6640A18A"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58821861" w14:textId="77777777" w:rsidR="009E7959" w:rsidRDefault="009E7959">
            <w:pPr>
              <w:rPr>
                <w:sz w:val="16"/>
                <w:szCs w:val="16"/>
                <w:lang w:eastAsia="cs-CZ"/>
              </w:rPr>
            </w:pPr>
            <w:r>
              <w:rPr>
                <w:sz w:val="16"/>
                <w:szCs w:val="16"/>
                <w:lang w:eastAsia="cs-CZ"/>
              </w:rPr>
              <w:t xml:space="preserve">Datum </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1EE14A3" w14:textId="77777777" w:rsidR="009E7959" w:rsidRDefault="009E7959">
            <w:pPr>
              <w:rPr>
                <w:i/>
                <w:iCs/>
                <w:sz w:val="16"/>
                <w:szCs w:val="16"/>
                <w:lang w:eastAsia="cs-CZ"/>
              </w:rPr>
            </w:pPr>
          </w:p>
        </w:tc>
      </w:tr>
      <w:tr w:rsidR="009E7959" w14:paraId="5A305207"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0A00FB"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5AD471A0" w14:textId="77777777" w:rsidR="009E7959" w:rsidRDefault="009E7959">
            <w:pPr>
              <w:rPr>
                <w:sz w:val="16"/>
                <w:szCs w:val="16"/>
                <w:lang w:eastAsia="cs-CZ"/>
              </w:rPr>
            </w:pPr>
            <w:r>
              <w:rPr>
                <w:sz w:val="16"/>
                <w:szCs w:val="16"/>
                <w:lang w:eastAsia="cs-CZ"/>
              </w:rPr>
              <w:t>MistoNalezu</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2317FC2A"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6A31A674" w14:textId="77777777" w:rsidR="009E7959" w:rsidRDefault="009E7959">
            <w:pPr>
              <w:rPr>
                <w:sz w:val="16"/>
                <w:szCs w:val="16"/>
                <w:lang w:eastAsia="cs-CZ"/>
              </w:rPr>
            </w:pPr>
            <w:r>
              <w:rPr>
                <w:sz w:val="16"/>
                <w:szCs w:val="16"/>
                <w:lang w:eastAsia="cs-CZ"/>
              </w:rPr>
              <w:t>Místo nálezu</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DCBB01F" w14:textId="77777777" w:rsidR="009E7959" w:rsidRDefault="009E7959">
            <w:pPr>
              <w:rPr>
                <w:i/>
                <w:iCs/>
                <w:sz w:val="16"/>
                <w:szCs w:val="16"/>
                <w:lang w:eastAsia="cs-CZ"/>
              </w:rPr>
            </w:pPr>
          </w:p>
        </w:tc>
      </w:tr>
      <w:tr w:rsidR="009E7959" w14:paraId="39E1C5DB"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C7BC4D"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2B8F7CB6" w14:textId="77777777" w:rsidR="009E7959" w:rsidRDefault="009E7959">
            <w:pPr>
              <w:rPr>
                <w:sz w:val="16"/>
                <w:szCs w:val="16"/>
                <w:lang w:eastAsia="cs-CZ"/>
              </w:rPr>
            </w:pPr>
            <w:r>
              <w:rPr>
                <w:sz w:val="16"/>
                <w:szCs w:val="16"/>
                <w:lang w:eastAsia="cs-CZ"/>
              </w:rPr>
              <w:t>RLkomodita</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3AB0286F"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130C0DC2" w14:textId="77777777" w:rsidR="009E7959" w:rsidRDefault="009E7959">
            <w:pPr>
              <w:rPr>
                <w:sz w:val="16"/>
                <w:szCs w:val="16"/>
                <w:lang w:eastAsia="cs-CZ"/>
              </w:rPr>
            </w:pPr>
            <w:r>
              <w:rPr>
                <w:sz w:val="16"/>
                <w:szCs w:val="16"/>
                <w:lang w:eastAsia="cs-CZ"/>
              </w:rPr>
              <w:t>Název RL komodity</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0788060" w14:textId="77777777" w:rsidR="009E7959" w:rsidRDefault="009E7959">
            <w:pPr>
              <w:rPr>
                <w:i/>
                <w:iCs/>
                <w:sz w:val="16"/>
                <w:szCs w:val="16"/>
                <w:lang w:eastAsia="cs-CZ"/>
              </w:rPr>
            </w:pPr>
          </w:p>
        </w:tc>
      </w:tr>
      <w:tr w:rsidR="009E7959" w14:paraId="4329B8F6"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703A60"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5D7C4A38" w14:textId="77777777" w:rsidR="009E7959" w:rsidRDefault="009E7959">
            <w:pPr>
              <w:rPr>
                <w:sz w:val="16"/>
                <w:szCs w:val="16"/>
                <w:lang w:eastAsia="cs-CZ"/>
              </w:rPr>
            </w:pPr>
            <w:r>
              <w:rPr>
                <w:sz w:val="16"/>
                <w:szCs w:val="16"/>
                <w:lang w:eastAsia="cs-CZ"/>
              </w:rPr>
              <w:t>RLkomoditaEPPO</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04381BEA" w14:textId="77777777" w:rsidR="009E7959" w:rsidRDefault="009E7959">
            <w:pPr>
              <w:rPr>
                <w:sz w:val="16"/>
                <w:szCs w:val="16"/>
                <w:lang w:eastAsia="cs-CZ"/>
              </w:rPr>
            </w:pPr>
            <w:r>
              <w:rPr>
                <w:sz w:val="16"/>
                <w:szCs w:val="16"/>
                <w:lang w:eastAsia="cs-CZ"/>
              </w:rPr>
              <w:t>0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7793A41D" w14:textId="77777777" w:rsidR="009E7959" w:rsidRDefault="009E7959">
            <w:pPr>
              <w:rPr>
                <w:sz w:val="16"/>
                <w:szCs w:val="16"/>
                <w:lang w:eastAsia="cs-CZ"/>
              </w:rPr>
            </w:pPr>
            <w:r>
              <w:rPr>
                <w:sz w:val="16"/>
                <w:szCs w:val="16"/>
                <w:lang w:eastAsia="cs-CZ"/>
              </w:rPr>
              <w:t>EPPO RL komodita</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60BF101" w14:textId="77777777" w:rsidR="009E7959" w:rsidRDefault="009E7959">
            <w:pPr>
              <w:rPr>
                <w:i/>
                <w:iCs/>
                <w:sz w:val="16"/>
                <w:szCs w:val="16"/>
                <w:lang w:eastAsia="cs-CZ"/>
              </w:rPr>
            </w:pPr>
          </w:p>
        </w:tc>
      </w:tr>
      <w:tr w:rsidR="009E7959" w14:paraId="595CAF82"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98A1D"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2D243EB9" w14:textId="77777777" w:rsidR="009E7959" w:rsidRDefault="009E7959">
            <w:pPr>
              <w:rPr>
                <w:sz w:val="16"/>
                <w:szCs w:val="16"/>
                <w:lang w:eastAsia="cs-CZ"/>
              </w:rPr>
            </w:pPr>
            <w:r>
              <w:rPr>
                <w:sz w:val="16"/>
                <w:szCs w:val="16"/>
                <w:lang w:eastAsia="cs-CZ"/>
              </w:rPr>
              <w:t>SO</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6286FDEC"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6FC821D8" w14:textId="77777777" w:rsidR="009E7959" w:rsidRDefault="009E7959">
            <w:pPr>
              <w:rPr>
                <w:sz w:val="16"/>
                <w:szCs w:val="16"/>
                <w:lang w:eastAsia="cs-CZ"/>
              </w:rPr>
            </w:pPr>
            <w:r>
              <w:rPr>
                <w:sz w:val="16"/>
                <w:szCs w:val="16"/>
                <w:lang w:eastAsia="cs-CZ"/>
              </w:rPr>
              <w:t>Název škodlivého organismu</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BC756E0" w14:textId="77777777" w:rsidR="009E7959" w:rsidRDefault="009E7959">
            <w:pPr>
              <w:rPr>
                <w:i/>
                <w:iCs/>
                <w:sz w:val="16"/>
                <w:szCs w:val="16"/>
                <w:lang w:eastAsia="cs-CZ"/>
              </w:rPr>
            </w:pPr>
          </w:p>
        </w:tc>
      </w:tr>
      <w:tr w:rsidR="009E7959" w14:paraId="18248E93"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C5E9DD"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6AA9A2BE" w14:textId="77777777" w:rsidR="009E7959" w:rsidRDefault="009E7959">
            <w:pPr>
              <w:rPr>
                <w:sz w:val="16"/>
                <w:szCs w:val="16"/>
                <w:lang w:eastAsia="cs-CZ"/>
              </w:rPr>
            </w:pPr>
            <w:r>
              <w:rPr>
                <w:sz w:val="16"/>
                <w:szCs w:val="16"/>
                <w:lang w:eastAsia="cs-CZ"/>
              </w:rPr>
              <w:t>SOEPPO</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08D53C9A" w14:textId="77777777" w:rsidR="009E7959" w:rsidRDefault="009E7959">
            <w:pPr>
              <w:rPr>
                <w:sz w:val="16"/>
                <w:szCs w:val="16"/>
                <w:lang w:eastAsia="cs-CZ"/>
              </w:rPr>
            </w:pPr>
            <w:r>
              <w:rPr>
                <w:sz w:val="16"/>
                <w:szCs w:val="16"/>
                <w:lang w:eastAsia="cs-CZ"/>
              </w:rPr>
              <w:t>0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778290CC" w14:textId="77777777" w:rsidR="009E7959" w:rsidRDefault="009E7959">
            <w:pPr>
              <w:rPr>
                <w:sz w:val="16"/>
                <w:szCs w:val="16"/>
                <w:lang w:eastAsia="cs-CZ"/>
              </w:rPr>
            </w:pPr>
            <w:r>
              <w:rPr>
                <w:sz w:val="16"/>
                <w:szCs w:val="16"/>
                <w:lang w:eastAsia="cs-CZ"/>
              </w:rPr>
              <w:t>EPPO kód ŠO</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6F9CC6E" w14:textId="77777777" w:rsidR="009E7959" w:rsidRDefault="009E7959">
            <w:pPr>
              <w:rPr>
                <w:i/>
                <w:iCs/>
                <w:sz w:val="16"/>
                <w:szCs w:val="16"/>
                <w:lang w:eastAsia="cs-CZ"/>
              </w:rPr>
            </w:pPr>
          </w:p>
        </w:tc>
      </w:tr>
      <w:tr w:rsidR="009E7959" w14:paraId="3E79F094"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7E657C"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050815D9" w14:textId="77777777" w:rsidR="009E7959" w:rsidRDefault="009E7959">
            <w:pPr>
              <w:rPr>
                <w:sz w:val="16"/>
                <w:szCs w:val="16"/>
                <w:lang w:eastAsia="cs-CZ"/>
              </w:rPr>
            </w:pPr>
            <w:r>
              <w:rPr>
                <w:sz w:val="16"/>
                <w:szCs w:val="16"/>
                <w:lang w:eastAsia="cs-CZ"/>
              </w:rPr>
              <w:t>Vysledek</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223AEA78"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4941BFC1" w14:textId="77777777" w:rsidR="009E7959" w:rsidRDefault="009E7959">
            <w:pPr>
              <w:rPr>
                <w:sz w:val="16"/>
                <w:szCs w:val="16"/>
                <w:lang w:eastAsia="cs-CZ"/>
              </w:rPr>
            </w:pPr>
            <w:r>
              <w:rPr>
                <w:sz w:val="16"/>
                <w:szCs w:val="16"/>
                <w:lang w:eastAsia="cs-CZ"/>
              </w:rPr>
              <w:t>Informace o výskytu ŠO</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A6637DC" w14:textId="77777777" w:rsidR="009E7959" w:rsidRDefault="009E7959">
            <w:pPr>
              <w:rPr>
                <w:i/>
                <w:iCs/>
                <w:sz w:val="16"/>
                <w:szCs w:val="16"/>
                <w:lang w:eastAsia="cs-CZ"/>
              </w:rPr>
            </w:pPr>
          </w:p>
        </w:tc>
      </w:tr>
      <w:tr w:rsidR="009E7959" w14:paraId="1A8A8407" w14:textId="77777777" w:rsidTr="009E7959">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0F28C4" w14:textId="77777777" w:rsidR="009E7959" w:rsidRDefault="009E7959">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4B9BE096" w14:textId="77777777" w:rsidR="009E7959" w:rsidRDefault="009E7959">
            <w:pPr>
              <w:rPr>
                <w:sz w:val="16"/>
                <w:szCs w:val="16"/>
                <w:lang w:eastAsia="cs-CZ"/>
              </w:rPr>
            </w:pPr>
            <w:r>
              <w:rPr>
                <w:sz w:val="16"/>
                <w:szCs w:val="16"/>
                <w:lang w:eastAsia="cs-CZ"/>
              </w:rPr>
              <w:t>PruzkumCislo</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3603BE39" w14:textId="77777777" w:rsidR="009E7959" w:rsidRDefault="009E7959">
            <w:pPr>
              <w:rPr>
                <w:sz w:val="16"/>
                <w:szCs w:val="16"/>
                <w:lang w:eastAsia="cs-CZ"/>
              </w:rPr>
            </w:pPr>
            <w:r>
              <w:rPr>
                <w:sz w:val="16"/>
                <w:szCs w:val="16"/>
                <w:lang w:eastAsia="cs-CZ"/>
              </w:rPr>
              <w:t>1 – 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hideMark/>
          </w:tcPr>
          <w:p w14:paraId="48A5617B" w14:textId="77777777" w:rsidR="009E7959" w:rsidRDefault="009E7959">
            <w:pPr>
              <w:rPr>
                <w:sz w:val="16"/>
                <w:szCs w:val="16"/>
                <w:lang w:eastAsia="cs-CZ"/>
              </w:rPr>
            </w:pPr>
            <w:r>
              <w:rPr>
                <w:sz w:val="16"/>
                <w:szCs w:val="16"/>
                <w:lang w:eastAsia="cs-CZ"/>
              </w:rPr>
              <w:t>Číslo průzkumu</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B997E2F" w14:textId="77777777" w:rsidR="009E7959" w:rsidRDefault="009E7959">
            <w:pPr>
              <w:rPr>
                <w:i/>
                <w:iCs/>
                <w:sz w:val="16"/>
                <w:szCs w:val="16"/>
                <w:lang w:eastAsia="cs-CZ"/>
              </w:rPr>
            </w:pPr>
            <w:r>
              <w:rPr>
                <w:i/>
                <w:iCs/>
                <w:sz w:val="16"/>
                <w:szCs w:val="16"/>
                <w:lang w:eastAsia="cs-CZ"/>
              </w:rPr>
              <w:t>2004178</w:t>
            </w:r>
          </w:p>
        </w:tc>
      </w:tr>
    </w:tbl>
    <w:p w14:paraId="4EF7C7CD" w14:textId="77777777" w:rsidR="009E7959" w:rsidRDefault="009E7959" w:rsidP="000C02AA">
      <w:pPr>
        <w:rPr>
          <w:b/>
        </w:rPr>
      </w:pPr>
    </w:p>
    <w:p w14:paraId="12B8D359" w14:textId="77777777" w:rsidR="009E7959" w:rsidRPr="00E85AC0" w:rsidRDefault="009E7959" w:rsidP="000C02AA">
      <w:pPr>
        <w:rPr>
          <w:b/>
        </w:rPr>
      </w:pPr>
    </w:p>
    <w:p w14:paraId="5790C8EF" w14:textId="77777777" w:rsidR="00581E34" w:rsidRDefault="00581E34" w:rsidP="00581E34">
      <w:pPr>
        <w:pStyle w:val="Nadpis2"/>
      </w:pPr>
      <w:r w:rsidRPr="00581E34">
        <w:t xml:space="preserve">Úprava aplikace </w:t>
      </w:r>
      <w:r w:rsidR="00D1638E">
        <w:t>ISMON – mapového stromečku</w:t>
      </w:r>
    </w:p>
    <w:p w14:paraId="68795D3A" w14:textId="77777777" w:rsidR="006F6EE6" w:rsidRPr="0072220C" w:rsidRDefault="006F6EE6" w:rsidP="006F6EE6">
      <w:r>
        <w:t>Žadatel/metodický garant: Barbora Dobiášová</w:t>
      </w:r>
    </w:p>
    <w:p w14:paraId="12FA6333" w14:textId="77777777" w:rsidR="00D1638E" w:rsidRDefault="00581E34" w:rsidP="00D1638E">
      <w:pPr>
        <w:rPr>
          <w:szCs w:val="22"/>
        </w:rPr>
      </w:pPr>
      <w:r>
        <w:t xml:space="preserve">V rámci aplikace </w:t>
      </w:r>
      <w:r w:rsidR="00D1638E">
        <w:t xml:space="preserve">ÚKZÚZ LPIS - ISMON bude upraven mapový stromeček o uzel </w:t>
      </w:r>
      <w:r w:rsidR="00D1638E">
        <w:rPr>
          <w:szCs w:val="22"/>
        </w:rPr>
        <w:t>geoprostorové žádosti včetně toho, aby bylo možné v mapě prokliknout příslušný polygon s deklarací GPŽ a zobrazit popisné informace</w:t>
      </w:r>
    </w:p>
    <w:p w14:paraId="2ABC48EF" w14:textId="77777777" w:rsidR="0066632E" w:rsidRDefault="0066632E" w:rsidP="007E297E">
      <w:pPr>
        <w:pStyle w:val="Nadpis2"/>
      </w:pPr>
      <w:r>
        <w:lastRenderedPageBreak/>
        <w:t>Úprava exportu pro navigační linie, typ TRIMBLE</w:t>
      </w:r>
    </w:p>
    <w:p w14:paraId="1446D583" w14:textId="77777777" w:rsidR="0066632E" w:rsidRDefault="0066632E" w:rsidP="0066632E">
      <w:r>
        <w:t>Exportní DBF soubor pro polygony bude rozšířen o následující sloupce:</w:t>
      </w:r>
    </w:p>
    <w:p w14:paraId="7C79D083" w14:textId="77777777" w:rsidR="0066632E" w:rsidRDefault="00D9058E" w:rsidP="00D9058E">
      <w:pPr>
        <w:pStyle w:val="Odstavecseseznamem"/>
        <w:numPr>
          <w:ilvl w:val="0"/>
          <w:numId w:val="18"/>
        </w:numPr>
      </w:pPr>
      <w:r>
        <w:t>ID (N15) – plnění hodnotou 1 až N</w:t>
      </w:r>
    </w:p>
    <w:p w14:paraId="68412E32" w14:textId="77777777" w:rsidR="00D9058E" w:rsidRDefault="00D9058E" w:rsidP="00D9058E">
      <w:pPr>
        <w:pStyle w:val="Odstavecseseznamem"/>
        <w:numPr>
          <w:ilvl w:val="0"/>
          <w:numId w:val="18"/>
        </w:numPr>
      </w:pPr>
      <w:r>
        <w:t>NAME (C32) – plnění shodné jako u sloupce NAZEV</w:t>
      </w:r>
    </w:p>
    <w:p w14:paraId="279610B4" w14:textId="77777777" w:rsidR="00D9058E" w:rsidRDefault="00D9058E" w:rsidP="00D9058E">
      <w:pPr>
        <w:pStyle w:val="Odstavecseseznamem"/>
        <w:numPr>
          <w:ilvl w:val="0"/>
          <w:numId w:val="18"/>
        </w:numPr>
      </w:pPr>
      <w:r>
        <w:t>AREA (N15,4)  - plnění hodnotou výměra polygonu v ha s přesností na 4 DM</w:t>
      </w:r>
    </w:p>
    <w:p w14:paraId="430B8961" w14:textId="77777777" w:rsidR="00D9058E" w:rsidRDefault="00D9058E" w:rsidP="00D9058E">
      <w:pPr>
        <w:pStyle w:val="Odstavecseseznamem"/>
        <w:numPr>
          <w:ilvl w:val="0"/>
          <w:numId w:val="18"/>
        </w:numPr>
      </w:pPr>
      <w:r>
        <w:t>PERIMETER (N15,3) – plnění hodnotou obvod v metrech s přesností na 3 DM</w:t>
      </w:r>
    </w:p>
    <w:p w14:paraId="2CA22CB9" w14:textId="77777777" w:rsidR="00D9058E" w:rsidRDefault="00D9058E" w:rsidP="00D9058E">
      <w:pPr>
        <w:pStyle w:val="Odstavecseseznamem"/>
        <w:numPr>
          <w:ilvl w:val="0"/>
          <w:numId w:val="18"/>
        </w:numPr>
      </w:pPr>
      <w:r>
        <w:t>SWATHSIN (</w:t>
      </w:r>
      <w:r w:rsidR="008D087C">
        <w:t xml:space="preserve"> </w:t>
      </w:r>
      <w:r>
        <w:t>N15,0) – počet přidružených vodicích linií</w:t>
      </w:r>
    </w:p>
    <w:p w14:paraId="649A90EB" w14:textId="77777777" w:rsidR="00D9058E" w:rsidRDefault="00D9058E" w:rsidP="00D9058E">
      <w:pPr>
        <w:pStyle w:val="Odstavecseseznamem"/>
        <w:numPr>
          <w:ilvl w:val="0"/>
          <w:numId w:val="18"/>
        </w:numPr>
      </w:pPr>
      <w:r>
        <w:t>DATE (D) – datum generování souboru</w:t>
      </w:r>
    </w:p>
    <w:p w14:paraId="18B66DCD" w14:textId="77777777" w:rsidR="00D9058E" w:rsidRDefault="00D9058E" w:rsidP="00D9058E">
      <w:pPr>
        <w:pStyle w:val="Odstavecseseznamem"/>
        <w:numPr>
          <w:ilvl w:val="0"/>
          <w:numId w:val="18"/>
        </w:numPr>
      </w:pPr>
      <w:r>
        <w:t>TIME (C10) – čas generování souboru</w:t>
      </w:r>
    </w:p>
    <w:p w14:paraId="299F1090" w14:textId="77777777" w:rsidR="00D9058E" w:rsidRDefault="00D9058E" w:rsidP="00D9058E">
      <w:pPr>
        <w:ind w:left="360"/>
      </w:pPr>
      <w:r>
        <w:t>Exportní DBF soubor pro vodící linie bude rozšířen o následující sloupce:</w:t>
      </w:r>
    </w:p>
    <w:p w14:paraId="564B3BE7" w14:textId="77777777" w:rsidR="00D9058E" w:rsidRDefault="00D9058E" w:rsidP="00D9058E">
      <w:pPr>
        <w:pStyle w:val="Odstavecseseznamem"/>
        <w:numPr>
          <w:ilvl w:val="0"/>
          <w:numId w:val="18"/>
        </w:numPr>
      </w:pPr>
      <w:r>
        <w:t>ID (N15) – plnění hodnotou 1 až N</w:t>
      </w:r>
    </w:p>
    <w:p w14:paraId="1F45F3B9" w14:textId="77777777" w:rsidR="00D9058E" w:rsidRDefault="00D9058E" w:rsidP="00D9058E">
      <w:pPr>
        <w:pStyle w:val="Odstavecseseznamem"/>
        <w:numPr>
          <w:ilvl w:val="0"/>
          <w:numId w:val="18"/>
        </w:numPr>
      </w:pPr>
      <w:r>
        <w:t>NAME (C32) – plnění shodné jako u sloupce NAZEV</w:t>
      </w:r>
      <w:r w:rsidR="00872400">
        <w:t xml:space="preserve">  v exportu pracovních zákresů</w:t>
      </w:r>
    </w:p>
    <w:p w14:paraId="59A3BBC6" w14:textId="77777777" w:rsidR="00D9058E" w:rsidRDefault="00D9058E" w:rsidP="00D9058E">
      <w:pPr>
        <w:pStyle w:val="Odstavecseseznamem"/>
        <w:numPr>
          <w:ilvl w:val="0"/>
          <w:numId w:val="18"/>
        </w:numPr>
      </w:pPr>
      <w:r>
        <w:t>DATE (D) – datum generování souboru</w:t>
      </w:r>
    </w:p>
    <w:p w14:paraId="79678447" w14:textId="77777777" w:rsidR="00D9058E" w:rsidRDefault="00D9058E" w:rsidP="00D9058E">
      <w:pPr>
        <w:pStyle w:val="Odstavecseseznamem"/>
        <w:numPr>
          <w:ilvl w:val="0"/>
          <w:numId w:val="18"/>
        </w:numPr>
      </w:pPr>
      <w:r>
        <w:t>TIME (C10) – čas generování souboru</w:t>
      </w:r>
    </w:p>
    <w:p w14:paraId="134A8079" w14:textId="77777777" w:rsidR="00D9058E" w:rsidRDefault="00872400" w:rsidP="00D9058E">
      <w:pPr>
        <w:pStyle w:val="Odstavecseseznamem"/>
        <w:numPr>
          <w:ilvl w:val="0"/>
          <w:numId w:val="18"/>
        </w:numPr>
      </w:pPr>
      <w:r>
        <w:t>LENGHT (N15,3) -  délka linie s přesností na 3 DM</w:t>
      </w:r>
    </w:p>
    <w:p w14:paraId="2C2F4BFE" w14:textId="77777777" w:rsidR="00872400" w:rsidRDefault="00872400" w:rsidP="00D9058E">
      <w:pPr>
        <w:pStyle w:val="Odstavecseseznamem"/>
        <w:numPr>
          <w:ilvl w:val="0"/>
          <w:numId w:val="18"/>
        </w:numPr>
      </w:pPr>
      <w:r>
        <w:t>DIST1 (N15,3) – plní se hodnotou 0</w:t>
      </w:r>
    </w:p>
    <w:p w14:paraId="2D83254B" w14:textId="77777777" w:rsidR="00872400" w:rsidRDefault="00872400" w:rsidP="00AC7F91">
      <w:pPr>
        <w:pStyle w:val="Odstavecseseznamem"/>
        <w:numPr>
          <w:ilvl w:val="0"/>
          <w:numId w:val="18"/>
        </w:numPr>
        <w:jc w:val="both"/>
      </w:pPr>
      <w:r>
        <w:t>DIST2 (N15,3) - plní se hodnotou 0</w:t>
      </w:r>
    </w:p>
    <w:p w14:paraId="1B3A75CE" w14:textId="77777777" w:rsidR="00872400" w:rsidRDefault="00872400" w:rsidP="00AC7F91">
      <w:pPr>
        <w:pStyle w:val="Nadpis2"/>
        <w:jc w:val="both"/>
      </w:pPr>
      <w:r>
        <w:t>Doplnění mazání  souborů importovaných z KML</w:t>
      </w:r>
    </w:p>
    <w:p w14:paraId="2CC62539" w14:textId="77777777" w:rsidR="00872400" w:rsidRDefault="00872400" w:rsidP="00AC7F91">
      <w:pPr>
        <w:jc w:val="both"/>
      </w:pPr>
      <w:r>
        <w:t>Pro pracovní vrstvu surov</w:t>
      </w:r>
      <w:r w:rsidR="00DC7B09">
        <w:t xml:space="preserve">ých pracovních zákresů v rámci PZ 548 byly vytvořeny nástroje pro import s tím, že další potřebu nakládání s vrstvou  ukáže čas. Dle prvotních zkušeností je nezbytné zajistit mazání naimportovaných záznamů. Tento krok bude zajištěn tak, že poklikem na polygon, ten bude označen a bude umožněno smazání zákresu pomocí křížku na kreslícím panelu.  </w:t>
      </w:r>
      <w:r w:rsidR="006F6EE6">
        <w:t>Současně bude vytvořena podzáložka seznam KML zákresů na Pracovní zákresy.</w:t>
      </w:r>
    </w:p>
    <w:p w14:paraId="488EB6D3" w14:textId="77777777" w:rsidR="0066632E" w:rsidRDefault="00894932" w:rsidP="00AC7F91">
      <w:pPr>
        <w:pStyle w:val="Nadpis2"/>
        <w:jc w:val="both"/>
      </w:pPr>
      <w:r>
        <w:t>Úprava tisků nitrátové směrnice</w:t>
      </w:r>
    </w:p>
    <w:p w14:paraId="2608A28F" w14:textId="77777777" w:rsidR="0062365B" w:rsidRPr="0062365B" w:rsidRDefault="0062365B" w:rsidP="0062365B">
      <w:r>
        <w:t>Žadatel/metodický garant: David Kuna</w:t>
      </w:r>
    </w:p>
    <w:p w14:paraId="3450FCA0" w14:textId="77777777" w:rsidR="008D087C" w:rsidRDefault="00894932" w:rsidP="00AC7F91">
      <w:pPr>
        <w:jc w:val="both"/>
      </w:pPr>
      <w:r>
        <w:t xml:space="preserve">V rámci </w:t>
      </w:r>
      <w:r w:rsidR="008D087C">
        <w:t xml:space="preserve">realizace PZ 559 byla prováděna úprava </w:t>
      </w:r>
      <w:r>
        <w:t xml:space="preserve"> </w:t>
      </w:r>
      <w:r w:rsidR="008D087C">
        <w:t xml:space="preserve">opatření nitrátové směrnice s tím, že nebylo předpokládáno, že budou </w:t>
      </w:r>
      <w:r w:rsidR="001C1A3B">
        <w:t xml:space="preserve">tisky </w:t>
      </w:r>
      <w:r w:rsidR="008D087C">
        <w:t xml:space="preserve">„po strukturální stránce“. Předpokládalo se, že existující tisky budou jen naplněny daty přepočtených opatření. </w:t>
      </w:r>
    </w:p>
    <w:p w14:paraId="21F85434" w14:textId="77777777" w:rsidR="00B766AD" w:rsidRPr="00B766AD" w:rsidRDefault="00B766AD" w:rsidP="00AC7F91">
      <w:pPr>
        <w:pStyle w:val="Odstavecseseznamem"/>
        <w:keepNext/>
        <w:keepLines/>
        <w:numPr>
          <w:ilvl w:val="1"/>
          <w:numId w:val="16"/>
        </w:numPr>
        <w:tabs>
          <w:tab w:val="left" w:pos="540"/>
        </w:tabs>
        <w:spacing w:before="120"/>
        <w:contextualSpacing w:val="0"/>
        <w:jc w:val="both"/>
        <w:outlineLvl w:val="2"/>
        <w:rPr>
          <w:b/>
          <w:vanish/>
          <w:szCs w:val="22"/>
        </w:rPr>
      </w:pPr>
    </w:p>
    <w:p w14:paraId="4EC30CB5" w14:textId="77777777" w:rsidR="00B766AD" w:rsidRPr="00B766AD" w:rsidRDefault="00B766AD" w:rsidP="00AC7F91">
      <w:pPr>
        <w:pStyle w:val="Odstavecseseznamem"/>
        <w:keepNext/>
        <w:keepLines/>
        <w:numPr>
          <w:ilvl w:val="1"/>
          <w:numId w:val="16"/>
        </w:numPr>
        <w:tabs>
          <w:tab w:val="left" w:pos="540"/>
        </w:tabs>
        <w:spacing w:before="120"/>
        <w:contextualSpacing w:val="0"/>
        <w:jc w:val="both"/>
        <w:outlineLvl w:val="2"/>
        <w:rPr>
          <w:b/>
          <w:vanish/>
          <w:szCs w:val="22"/>
        </w:rPr>
      </w:pPr>
    </w:p>
    <w:p w14:paraId="2BCB4FFA" w14:textId="77777777" w:rsidR="00B766AD" w:rsidRPr="00B766AD" w:rsidRDefault="00B766AD" w:rsidP="00AC7F91">
      <w:pPr>
        <w:pStyle w:val="Odstavecseseznamem"/>
        <w:keepNext/>
        <w:keepLines/>
        <w:numPr>
          <w:ilvl w:val="1"/>
          <w:numId w:val="16"/>
        </w:numPr>
        <w:tabs>
          <w:tab w:val="left" w:pos="540"/>
        </w:tabs>
        <w:spacing w:before="120"/>
        <w:contextualSpacing w:val="0"/>
        <w:jc w:val="both"/>
        <w:outlineLvl w:val="2"/>
        <w:rPr>
          <w:b/>
          <w:vanish/>
          <w:szCs w:val="22"/>
        </w:rPr>
      </w:pPr>
    </w:p>
    <w:p w14:paraId="31C7E397" w14:textId="77777777" w:rsidR="00B766AD" w:rsidRDefault="00B766AD" w:rsidP="00AC7F91">
      <w:pPr>
        <w:pStyle w:val="Nadpis3"/>
        <w:jc w:val="both"/>
      </w:pPr>
      <w:bookmarkStart w:id="5" w:name="OLE_LINK11"/>
      <w:bookmarkStart w:id="6" w:name="OLE_LINK12"/>
      <w:r>
        <w:t>Úprava tisku Období zákazu hnojení</w:t>
      </w:r>
    </w:p>
    <w:bookmarkEnd w:id="5"/>
    <w:bookmarkEnd w:id="6"/>
    <w:p w14:paraId="5C72F36B" w14:textId="77777777" w:rsidR="00894932" w:rsidRDefault="00B766AD" w:rsidP="00AC7F91">
      <w:pPr>
        <w:jc w:val="both"/>
      </w:pPr>
      <w:r>
        <w:t>O</w:t>
      </w:r>
      <w:r w:rsidR="001F1546">
        <w:t>patření zákazu a omezení hnojení na orné půdě v podzimním období nejsou již omezeny ve vztahu k pšenici a řepce ozimé na straně jedné a ostatním plodinám na straně druhé, ale nově jsou  na jedné straně všechny ozimé plodiny a ostatní plodiny (zpravidla víceleté na straně druhé).</w:t>
      </w:r>
    </w:p>
    <w:p w14:paraId="40F1285D" w14:textId="77777777" w:rsidR="001F1546" w:rsidRDefault="001F1546" w:rsidP="00AB75D3">
      <w:r>
        <w:t>Za tímto účelem je nezbytné zajistit odpovídající pojmenování záhlaví sloupců v</w:t>
      </w:r>
      <w:r w:rsidR="00AB75D3">
        <w:t> </w:t>
      </w:r>
      <w:r>
        <w:t>tis</w:t>
      </w:r>
      <w:r w:rsidR="00AB75D3">
        <w:t xml:space="preserve">ku </w:t>
      </w:r>
      <w:r>
        <w:t>Období zákazu hnojení</w:t>
      </w:r>
      <w:r w:rsidR="00AB75D3">
        <w:t>, a to ve sloupcích označených níže takto:</w:t>
      </w:r>
    </w:p>
    <w:p w14:paraId="7EA63F1D" w14:textId="77777777" w:rsidR="00AB75D3" w:rsidRDefault="00AB75D3" w:rsidP="00AB75D3">
      <w:pPr>
        <w:pStyle w:val="Odstavecseseznamem"/>
        <w:numPr>
          <w:ilvl w:val="0"/>
          <w:numId w:val="20"/>
        </w:numPr>
      </w:pPr>
      <w:r>
        <w:t>Pro PšO+Řo nahradit textem – ozimé plodiny</w:t>
      </w:r>
    </w:p>
    <w:p w14:paraId="4AD038BD" w14:textId="77777777" w:rsidR="00AB75D3" w:rsidRDefault="00AB75D3" w:rsidP="00AB75D3">
      <w:pPr>
        <w:pStyle w:val="Odstavecseseznamem"/>
        <w:numPr>
          <w:ilvl w:val="0"/>
          <w:numId w:val="20"/>
        </w:numPr>
      </w:pPr>
      <w:r>
        <w:t>Mimo PšO+Řo nahradit textem – ostatní plodiny</w:t>
      </w:r>
    </w:p>
    <w:p w14:paraId="311D9895" w14:textId="77777777" w:rsidR="00AB75D3" w:rsidRDefault="00AB75D3" w:rsidP="00AB75D3">
      <w:r>
        <w:t>Současně je třeba zajistit, že nadpis se bude chovat dynamicky tak, aby pro tisk s platností před 1.7.2020 bylo záhlaví  s původními texty a od 1.7.2020 s novými.</w:t>
      </w:r>
    </w:p>
    <w:p w14:paraId="57735183" w14:textId="77777777" w:rsidR="00AB75D3" w:rsidRDefault="00AB75D3" w:rsidP="00AB75D3">
      <w:r>
        <w:t>Úprava se týká tisku jak DPB, tak pro Zemědělské parcely.</w:t>
      </w:r>
    </w:p>
    <w:p w14:paraId="7E0AF011" w14:textId="77777777" w:rsidR="00AB75D3" w:rsidRDefault="00AB75D3" w:rsidP="00AB75D3"/>
    <w:p w14:paraId="04A8C872" w14:textId="77777777" w:rsidR="001F1546" w:rsidRPr="00894932" w:rsidRDefault="00AB75D3" w:rsidP="00AB75D3">
      <w:r>
        <w:rPr>
          <w:noProof/>
          <w:lang w:eastAsia="cs-CZ"/>
        </w:rPr>
        <w:drawing>
          <wp:inline distT="0" distB="0" distL="0" distR="0" wp14:anchorId="001E6F73" wp14:editId="2AA63644">
            <wp:extent cx="6029960" cy="824865"/>
            <wp:effectExtent l="0" t="0" r="889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9960" cy="824865"/>
                    </a:xfrm>
                    <a:prstGeom prst="rect">
                      <a:avLst/>
                    </a:prstGeom>
                  </pic:spPr>
                </pic:pic>
              </a:graphicData>
            </a:graphic>
          </wp:inline>
        </w:drawing>
      </w:r>
    </w:p>
    <w:p w14:paraId="5A1E7216" w14:textId="77777777" w:rsidR="00B766AD" w:rsidRDefault="00B766AD" w:rsidP="00B766AD">
      <w:pPr>
        <w:pStyle w:val="Nadpis2"/>
        <w:numPr>
          <w:ilvl w:val="0"/>
          <w:numId w:val="0"/>
        </w:numPr>
        <w:ind w:left="576"/>
      </w:pPr>
    </w:p>
    <w:p w14:paraId="5D0BAA6E" w14:textId="77777777" w:rsidR="00B766AD" w:rsidRDefault="00B766AD" w:rsidP="00B766AD"/>
    <w:p w14:paraId="23962224" w14:textId="77777777" w:rsidR="00B766AD" w:rsidRDefault="00B766AD" w:rsidP="00B766AD">
      <w:pPr>
        <w:pStyle w:val="Nadpis3"/>
      </w:pPr>
      <w:r>
        <w:t>Úprava tisku Omezení hnojení na orné půdě</w:t>
      </w:r>
    </w:p>
    <w:p w14:paraId="51A8934C" w14:textId="77777777" w:rsidR="00B766AD" w:rsidRDefault="00B17C97" w:rsidP="00B766AD">
      <w:r>
        <w:t>Budou upraveny vysvětlivky pod tiskem takto:</w:t>
      </w:r>
    </w:p>
    <w:p w14:paraId="4B27AABE" w14:textId="77777777" w:rsidR="00B17C97" w:rsidRPr="00B17C97" w:rsidRDefault="00B17C97" w:rsidP="00B766AD"/>
    <w:p w14:paraId="4BCE1696" w14:textId="77777777" w:rsidR="00B17C97" w:rsidRPr="00B17C97" w:rsidRDefault="00B17C97" w:rsidP="00B17C97">
      <w:pPr>
        <w:pStyle w:val="Odstavecseseznamem"/>
        <w:widowControl w:val="0"/>
        <w:numPr>
          <w:ilvl w:val="5"/>
          <w:numId w:val="8"/>
        </w:numPr>
        <w:autoSpaceDE w:val="0"/>
        <w:autoSpaceDN w:val="0"/>
        <w:adjustRightInd w:val="0"/>
        <w:spacing w:after="0"/>
        <w:ind w:left="567" w:hanging="567"/>
        <w:jc w:val="both"/>
        <w:rPr>
          <w:rFonts w:cs="Arial"/>
          <w:sz w:val="24"/>
          <w:szCs w:val="24"/>
        </w:rPr>
      </w:pPr>
      <w:r w:rsidRPr="00B17C97">
        <w:rPr>
          <w:rFonts w:ascii="Tahoma" w:hAnsi="Tahoma" w:cs="Tahoma"/>
          <w:sz w:val="18"/>
          <w:szCs w:val="18"/>
        </w:rPr>
        <w:t>použití minerálních dusíkatých hnojiv je možné pouze v případě, že bude následovat ozimá plodina nebo meziplodina ponechaná na zemědělském pozemku minimálně do 31. ledna následujícího kalendářního roku</w:t>
      </w:r>
      <w:r w:rsidRPr="00B17C97">
        <w:rPr>
          <w:rFonts w:cs="Arial"/>
          <w:sz w:val="20"/>
          <w:szCs w:val="20"/>
        </w:rPr>
        <w:t>.</w:t>
      </w:r>
    </w:p>
    <w:p w14:paraId="3C4550FC" w14:textId="77777777" w:rsidR="00B17C97" w:rsidRPr="00B17C97" w:rsidRDefault="00B17C97" w:rsidP="00B17C97">
      <w:pPr>
        <w:pStyle w:val="Odstavecseseznamem"/>
        <w:widowControl w:val="0"/>
        <w:numPr>
          <w:ilvl w:val="5"/>
          <w:numId w:val="8"/>
        </w:numPr>
        <w:autoSpaceDE w:val="0"/>
        <w:autoSpaceDN w:val="0"/>
        <w:adjustRightInd w:val="0"/>
        <w:spacing w:after="0"/>
        <w:ind w:left="567" w:hanging="567"/>
        <w:rPr>
          <w:rFonts w:cs="Arial"/>
          <w:sz w:val="20"/>
          <w:szCs w:val="20"/>
        </w:rPr>
      </w:pPr>
      <w:r w:rsidRPr="00B17C97">
        <w:rPr>
          <w:rFonts w:cs="Arial"/>
          <w:sz w:val="20"/>
          <w:szCs w:val="20"/>
        </w:rPr>
        <w:t xml:space="preserve">použití hnojiv s rychle uvolnitelným dusíkem je možné až v období od 1. října do začátku období zákazu hnojení, </w:t>
      </w:r>
    </w:p>
    <w:p w14:paraId="4A409AE1" w14:textId="77777777" w:rsidR="00B17C97" w:rsidRPr="00B17C97" w:rsidRDefault="00B17C97" w:rsidP="00B17C97">
      <w:pPr>
        <w:widowControl w:val="0"/>
        <w:autoSpaceDE w:val="0"/>
        <w:autoSpaceDN w:val="0"/>
        <w:adjustRightInd w:val="0"/>
        <w:spacing w:after="0"/>
        <w:ind w:left="1800"/>
        <w:rPr>
          <w:rFonts w:cs="Arial"/>
          <w:sz w:val="20"/>
          <w:szCs w:val="20"/>
        </w:rPr>
      </w:pPr>
      <w:r w:rsidRPr="00B17C97">
        <w:rPr>
          <w:rFonts w:cs="Arial"/>
          <w:sz w:val="20"/>
          <w:szCs w:val="20"/>
        </w:rPr>
        <w:t>přičemž</w:t>
      </w:r>
    </w:p>
    <w:p w14:paraId="2B828095" w14:textId="77777777" w:rsidR="00B17C97" w:rsidRPr="00B17C97" w:rsidRDefault="00B17C97" w:rsidP="008924CC">
      <w:pPr>
        <w:widowControl w:val="0"/>
        <w:autoSpaceDE w:val="0"/>
        <w:autoSpaceDN w:val="0"/>
        <w:adjustRightInd w:val="0"/>
        <w:spacing w:after="0"/>
        <w:ind w:left="567"/>
        <w:rPr>
          <w:rFonts w:cs="Arial"/>
          <w:sz w:val="20"/>
          <w:szCs w:val="20"/>
        </w:rPr>
      </w:pPr>
      <w:r w:rsidRPr="00B17C97">
        <w:rPr>
          <w:rFonts w:cs="Arial"/>
          <w:sz w:val="20"/>
          <w:szCs w:val="20"/>
        </w:rPr>
        <w:t>v I. a II. aplikačním pásmu lze hnojit i bez použití inhibitoru nitrifikace (je pouze doporučen),</w:t>
      </w:r>
    </w:p>
    <w:p w14:paraId="488B9B9C" w14:textId="77777777" w:rsidR="00B17C97" w:rsidRPr="00B17C97" w:rsidRDefault="00B17C97" w:rsidP="008924CC">
      <w:pPr>
        <w:widowControl w:val="0"/>
        <w:autoSpaceDE w:val="0"/>
        <w:autoSpaceDN w:val="0"/>
        <w:adjustRightInd w:val="0"/>
        <w:spacing w:after="0"/>
        <w:ind w:left="567"/>
        <w:rPr>
          <w:rFonts w:cs="Arial"/>
          <w:sz w:val="20"/>
          <w:szCs w:val="20"/>
        </w:rPr>
      </w:pPr>
      <w:r w:rsidRPr="00B17C97">
        <w:rPr>
          <w:rFonts w:cs="Arial"/>
          <w:sz w:val="20"/>
          <w:szCs w:val="20"/>
        </w:rPr>
        <w:t xml:space="preserve">v aplikačním pásmu III.a do 31. 10. (klimatické regiony 0–7) nebo do 20. 10. (klimatické regiony 8 a 9) je možné hnojit pouze s inhibitorem nitrifikace, za podmínky použití dávkovacího zařízení na inhibitor, </w:t>
      </w:r>
    </w:p>
    <w:p w14:paraId="2EDD9474" w14:textId="77777777" w:rsidR="00B17C97" w:rsidRPr="00B17C97" w:rsidRDefault="00B17C97" w:rsidP="008924CC">
      <w:pPr>
        <w:widowControl w:val="0"/>
        <w:autoSpaceDE w:val="0"/>
        <w:autoSpaceDN w:val="0"/>
        <w:adjustRightInd w:val="0"/>
        <w:spacing w:after="0"/>
        <w:ind w:left="567"/>
        <w:rPr>
          <w:rFonts w:cs="Arial"/>
          <w:sz w:val="20"/>
          <w:szCs w:val="20"/>
        </w:rPr>
      </w:pPr>
      <w:r w:rsidRPr="00B17C97">
        <w:rPr>
          <w:rFonts w:cs="Arial"/>
          <w:sz w:val="20"/>
          <w:szCs w:val="20"/>
        </w:rPr>
        <w:t>zbývajících 14 dní (do začátku zákazu hnojení, vč. možného posunu na výjimku v § 6 odst. 3) lze v aplikačním pásmu III.a inhibitor použít i bez dávkovacího zařízení, příp. hnojit bez inhibitoru nitrifikace.</w:t>
      </w:r>
    </w:p>
    <w:p w14:paraId="0594E562" w14:textId="77777777" w:rsidR="00B766AD" w:rsidRPr="00B17C97" w:rsidRDefault="00B766AD" w:rsidP="00B766AD"/>
    <w:p w14:paraId="3C309FC4" w14:textId="77777777" w:rsidR="00B766AD" w:rsidRPr="00B17C97" w:rsidRDefault="00B766AD" w:rsidP="00B766AD">
      <w:pPr>
        <w:widowControl w:val="0"/>
        <w:rPr>
          <w:rFonts w:ascii="Tahoma" w:hAnsi="Tahoma" w:cs="Tahoma"/>
          <w:b/>
          <w:bCs/>
          <w:i/>
          <w:sz w:val="18"/>
          <w:szCs w:val="18"/>
        </w:rPr>
      </w:pPr>
      <w:r w:rsidRPr="00B17C97">
        <w:rPr>
          <w:rStyle w:val="Nadpis1Char"/>
          <w:rFonts w:ascii="Tahoma" w:hAnsi="Tahoma" w:cs="Tahoma"/>
          <w:b w:val="0"/>
          <w:bCs/>
          <w:sz w:val="18"/>
          <w:szCs w:val="18"/>
        </w:rPr>
        <w:t>Poznámky:</w:t>
      </w:r>
    </w:p>
    <w:p w14:paraId="306E00C4" w14:textId="77777777" w:rsidR="00B766AD" w:rsidRPr="00B17C97" w:rsidRDefault="00B766AD" w:rsidP="00B766AD">
      <w:pPr>
        <w:widowControl w:val="0"/>
        <w:numPr>
          <w:ilvl w:val="0"/>
          <w:numId w:val="27"/>
        </w:numPr>
        <w:spacing w:after="0"/>
        <w:ind w:left="300"/>
        <w:rPr>
          <w:rFonts w:ascii="Tahoma" w:hAnsi="Tahoma" w:cs="Tahoma"/>
          <w:b/>
          <w:bCs/>
          <w:i/>
          <w:sz w:val="18"/>
          <w:szCs w:val="18"/>
        </w:rPr>
      </w:pPr>
      <w:r w:rsidRPr="00B17C97">
        <w:rPr>
          <w:rStyle w:val="Nadpis1Char"/>
          <w:rFonts w:ascii="Tahoma" w:hAnsi="Tahoma" w:cs="Tahoma"/>
          <w:b w:val="0"/>
          <w:bCs/>
          <w:sz w:val="18"/>
          <w:szCs w:val="18"/>
        </w:rPr>
        <w:t>Omezení hnojení se nevztahuje na plodiny pěstované na DPB k datu 15. 6., např. kukuřice, travní porost na orné půdě, jetelotravní směs, víceletá pícnina.</w:t>
      </w:r>
    </w:p>
    <w:p w14:paraId="07201B86" w14:textId="77777777" w:rsidR="00B766AD" w:rsidRPr="00B17C97" w:rsidRDefault="00B766AD" w:rsidP="00B766AD">
      <w:pPr>
        <w:widowControl w:val="0"/>
        <w:numPr>
          <w:ilvl w:val="0"/>
          <w:numId w:val="27"/>
        </w:numPr>
        <w:spacing w:after="0"/>
        <w:ind w:left="300"/>
        <w:rPr>
          <w:rFonts w:ascii="Tahoma" w:hAnsi="Tahoma" w:cs="Tahoma"/>
          <w:b/>
          <w:bCs/>
          <w:i/>
          <w:sz w:val="18"/>
          <w:szCs w:val="18"/>
        </w:rPr>
      </w:pPr>
      <w:r w:rsidRPr="00B17C97">
        <w:rPr>
          <w:rStyle w:val="Nadpis1Char"/>
          <w:rFonts w:ascii="Tahoma" w:hAnsi="Tahoma" w:cs="Tahoma"/>
          <w:b w:val="0"/>
          <w:bCs/>
          <w:sz w:val="18"/>
          <w:szCs w:val="18"/>
        </w:rPr>
        <w:t xml:space="preserve">Jednotlivé dávky různých způsobů hnojení a různých hnojiv nelze sčítat, </w:t>
      </w:r>
    </w:p>
    <w:p w14:paraId="75CC9F9F" w14:textId="77777777" w:rsidR="00B766AD" w:rsidRPr="00B17C97" w:rsidRDefault="00B766AD" w:rsidP="00B766AD">
      <w:pPr>
        <w:widowControl w:val="0"/>
        <w:numPr>
          <w:ilvl w:val="0"/>
          <w:numId w:val="27"/>
        </w:numPr>
        <w:spacing w:after="0"/>
        <w:ind w:left="300"/>
        <w:rPr>
          <w:rStyle w:val="Nadpis1Char"/>
          <w:b w:val="0"/>
          <w:bCs/>
        </w:rPr>
      </w:pPr>
      <w:r w:rsidRPr="00B17C97">
        <w:rPr>
          <w:rStyle w:val="Nadpis1Char"/>
          <w:rFonts w:ascii="Tahoma" w:hAnsi="Tahoma" w:cs="Tahoma"/>
          <w:b w:val="0"/>
          <w:bCs/>
          <w:sz w:val="18"/>
          <w:szCs w:val="18"/>
        </w:rPr>
        <w:t>pouze v případě použití hnojiv k podpoře rozkladu slámy je navíc možné použít nejvýše 30 kg N/ha ke hnojení řepky nebo nejvýše 20 kg N/ha ke hnojení ostatních ozimých plodin po obilovině ve hnojivech podle písmene A nebo B,</w:t>
      </w:r>
    </w:p>
    <w:p w14:paraId="46147C97" w14:textId="77777777" w:rsidR="00B766AD" w:rsidRPr="00B17C97" w:rsidRDefault="00B766AD" w:rsidP="00B766AD">
      <w:pPr>
        <w:widowControl w:val="0"/>
        <w:numPr>
          <w:ilvl w:val="0"/>
          <w:numId w:val="27"/>
        </w:numPr>
        <w:spacing w:after="0"/>
        <w:ind w:left="300"/>
        <w:rPr>
          <w:rFonts w:ascii="Tahoma" w:hAnsi="Tahoma" w:cs="Tahoma"/>
          <w:b/>
          <w:bCs/>
          <w:i/>
          <w:sz w:val="18"/>
          <w:szCs w:val="18"/>
        </w:rPr>
      </w:pPr>
      <w:r w:rsidRPr="00B17C97">
        <w:rPr>
          <w:rStyle w:val="Nadpis1Char"/>
          <w:rFonts w:ascii="Tahoma" w:hAnsi="Tahoma" w:cs="Tahoma"/>
          <w:b w:val="0"/>
          <w:bCs/>
          <w:sz w:val="18"/>
          <w:szCs w:val="18"/>
        </w:rPr>
        <w:t xml:space="preserve">v rámci jednoho způsobu hnojení je možné dělení celkové dávky na dílčí dávky, </w:t>
      </w:r>
    </w:p>
    <w:p w14:paraId="1AFC8101" w14:textId="77777777" w:rsidR="00B766AD" w:rsidRPr="00B17C97" w:rsidRDefault="00B766AD" w:rsidP="00B766AD">
      <w:pPr>
        <w:widowControl w:val="0"/>
        <w:numPr>
          <w:ilvl w:val="0"/>
          <w:numId w:val="27"/>
        </w:numPr>
        <w:spacing w:after="0"/>
        <w:ind w:left="300"/>
        <w:rPr>
          <w:rFonts w:ascii="Tahoma" w:hAnsi="Tahoma" w:cs="Tahoma"/>
          <w:b/>
          <w:bCs/>
          <w:i/>
          <w:sz w:val="18"/>
          <w:szCs w:val="18"/>
        </w:rPr>
      </w:pPr>
      <w:r w:rsidRPr="00B17C97">
        <w:rPr>
          <w:rStyle w:val="Nadpis1Char"/>
          <w:rFonts w:ascii="Tahoma" w:hAnsi="Tahoma" w:cs="Tahoma"/>
          <w:b w:val="0"/>
          <w:bCs/>
          <w:sz w:val="18"/>
          <w:szCs w:val="18"/>
        </w:rPr>
        <w:t xml:space="preserve">kombinování dílčích dávek při dodržení maximální celkové dávky dusíku je možné </w:t>
      </w:r>
      <w:r w:rsidRPr="00B17C97">
        <w:rPr>
          <w:rFonts w:ascii="Tahoma" w:hAnsi="Tahoma" w:cs="Tahoma"/>
          <w:b/>
          <w:bCs/>
          <w:i/>
          <w:iCs/>
          <w:sz w:val="18"/>
          <w:szCs w:val="18"/>
        </w:rPr>
        <w:br/>
      </w:r>
      <w:r w:rsidRPr="00B17C97">
        <w:rPr>
          <w:rStyle w:val="Nadpis1Char"/>
          <w:rFonts w:ascii="Tahoma" w:hAnsi="Tahoma" w:cs="Tahoma"/>
          <w:b w:val="0"/>
          <w:bCs/>
          <w:sz w:val="18"/>
          <w:szCs w:val="18"/>
        </w:rPr>
        <w:t xml:space="preserve">1. mezi způsoby hnojení č. 1 a 3, </w:t>
      </w:r>
      <w:r w:rsidRPr="00B17C97">
        <w:rPr>
          <w:rFonts w:ascii="Tahoma" w:hAnsi="Tahoma" w:cs="Tahoma"/>
          <w:b/>
          <w:bCs/>
          <w:i/>
          <w:iCs/>
          <w:sz w:val="18"/>
          <w:szCs w:val="18"/>
        </w:rPr>
        <w:br/>
      </w:r>
      <w:r w:rsidRPr="00B17C97">
        <w:rPr>
          <w:rStyle w:val="Nadpis1Char"/>
          <w:rFonts w:ascii="Tahoma" w:hAnsi="Tahoma" w:cs="Tahoma"/>
          <w:b w:val="0"/>
          <w:bCs/>
          <w:sz w:val="18"/>
          <w:szCs w:val="18"/>
        </w:rPr>
        <w:t>2. mezi hnojivy podle písmene A a B, při přepočtu dusíku v poměru 1:2, nebo</w:t>
      </w:r>
      <w:r w:rsidRPr="00B17C97">
        <w:rPr>
          <w:rFonts w:ascii="Tahoma" w:hAnsi="Tahoma" w:cs="Tahoma"/>
          <w:b/>
          <w:bCs/>
          <w:i/>
          <w:iCs/>
          <w:sz w:val="18"/>
          <w:szCs w:val="18"/>
        </w:rPr>
        <w:br/>
      </w:r>
      <w:r w:rsidRPr="00B17C97">
        <w:rPr>
          <w:rStyle w:val="Nadpis1Char"/>
          <w:rFonts w:ascii="Tahoma" w:hAnsi="Tahoma" w:cs="Tahoma"/>
          <w:b w:val="0"/>
          <w:bCs/>
          <w:sz w:val="18"/>
          <w:szCs w:val="18"/>
        </w:rPr>
        <w:t xml:space="preserve">3. kombinací podle bodů 1 a 2. </w:t>
      </w:r>
    </w:p>
    <w:p w14:paraId="63EDB62A" w14:textId="77777777" w:rsidR="00B766AD" w:rsidRPr="00B17C97" w:rsidRDefault="00B766AD" w:rsidP="00B766AD">
      <w:pPr>
        <w:widowControl w:val="0"/>
        <w:numPr>
          <w:ilvl w:val="0"/>
          <w:numId w:val="27"/>
        </w:numPr>
        <w:spacing w:after="0"/>
        <w:ind w:left="300"/>
        <w:rPr>
          <w:rStyle w:val="Nadpis1Char"/>
          <w:rFonts w:ascii="Tahoma" w:hAnsi="Tahoma" w:cs="Tahoma"/>
          <w:b w:val="0"/>
          <w:bCs/>
          <w:i/>
          <w:iCs/>
          <w:sz w:val="18"/>
          <w:szCs w:val="18"/>
        </w:rPr>
      </w:pPr>
      <w:r w:rsidRPr="00B17C97">
        <w:rPr>
          <w:rStyle w:val="Nadpis1Char"/>
          <w:rFonts w:ascii="Tahoma" w:hAnsi="Tahoma" w:cs="Tahoma"/>
          <w:b w:val="0"/>
          <w:bCs/>
          <w:sz w:val="18"/>
          <w:szCs w:val="18"/>
        </w:rPr>
        <w:t>Za hnojení na podporu rozkladu slámy se považuje přímé nebo následné hnojení na veškerou ponechanou slámu, do začátku období zákazu hnojení. Za slámu se považují také zbytky po sklizni kukuřice na siláž, a to při výši strniště nejméně 40 cm.</w:t>
      </w:r>
    </w:p>
    <w:p w14:paraId="317248F1" w14:textId="77777777" w:rsidR="00B766AD" w:rsidRPr="00B17C97" w:rsidRDefault="00B766AD" w:rsidP="00B766AD">
      <w:pPr>
        <w:widowControl w:val="0"/>
        <w:numPr>
          <w:ilvl w:val="0"/>
          <w:numId w:val="27"/>
        </w:numPr>
        <w:spacing w:after="0"/>
        <w:ind w:left="300"/>
        <w:rPr>
          <w:rFonts w:ascii="Tahoma" w:hAnsi="Tahoma" w:cs="Tahoma"/>
          <w:b/>
          <w:bCs/>
          <w:i/>
          <w:sz w:val="18"/>
          <w:szCs w:val="18"/>
        </w:rPr>
      </w:pPr>
      <w:r w:rsidRPr="00B17C97">
        <w:rPr>
          <w:rStyle w:val="Nadpis1Char"/>
          <w:rFonts w:ascii="Tahoma" w:hAnsi="Tahoma" w:cs="Tahoma"/>
          <w:b w:val="0"/>
          <w:bCs/>
          <w:sz w:val="18"/>
          <w:szCs w:val="18"/>
        </w:rPr>
        <w:t>Za meziplodinu je považován i výdrol řepky použitý pro zelené hnojení.</w:t>
      </w:r>
      <w:r w:rsidRPr="00B17C97">
        <w:rPr>
          <w:b/>
          <w:bCs/>
          <w:i/>
        </w:rPr>
        <w:t xml:space="preserve"> </w:t>
      </w:r>
      <w:r w:rsidRPr="00B17C97">
        <w:rPr>
          <w:rStyle w:val="Nadpis1Char"/>
          <w:rFonts w:ascii="Tahoma" w:hAnsi="Tahoma" w:cs="Tahoma"/>
          <w:b w:val="0"/>
          <w:bCs/>
          <w:sz w:val="18"/>
          <w:szCs w:val="18"/>
        </w:rPr>
        <w:t>Za hnojení k meziplodině se nepovažuje hnojení v době kratší než 2 týdny před sklizní meziplodiny nebo zapravením jejího porostu na zelené hnojení.</w:t>
      </w:r>
    </w:p>
    <w:p w14:paraId="08651DAC" w14:textId="77777777" w:rsidR="00B766AD" w:rsidRPr="00B17C97" w:rsidRDefault="00B766AD" w:rsidP="00B766AD">
      <w:pPr>
        <w:widowControl w:val="0"/>
        <w:numPr>
          <w:ilvl w:val="0"/>
          <w:numId w:val="27"/>
        </w:numPr>
        <w:spacing w:after="0"/>
        <w:ind w:left="300"/>
        <w:rPr>
          <w:rFonts w:ascii="Tahoma" w:hAnsi="Tahoma" w:cs="Tahoma"/>
          <w:b/>
          <w:bCs/>
          <w:i/>
          <w:sz w:val="18"/>
          <w:szCs w:val="18"/>
        </w:rPr>
      </w:pPr>
      <w:r w:rsidRPr="00B17C97">
        <w:rPr>
          <w:rStyle w:val="Nadpis1Char"/>
          <w:rFonts w:ascii="Tahoma" w:hAnsi="Tahoma" w:cs="Tahoma"/>
          <w:b w:val="0"/>
          <w:bCs/>
          <w:sz w:val="18"/>
          <w:szCs w:val="18"/>
        </w:rPr>
        <w:t>Tato omezení se nevztahují na přívod dusíku ve výkalech a moči hospodářských zvířat při pastvě nebo při jejich jiném pobytu na zemědělském pozemku.</w:t>
      </w:r>
    </w:p>
    <w:p w14:paraId="2A2FF3FA" w14:textId="77777777" w:rsidR="00B766AD" w:rsidRPr="00B17C97" w:rsidRDefault="00B766AD" w:rsidP="00B766AD">
      <w:pPr>
        <w:widowControl w:val="0"/>
        <w:numPr>
          <w:ilvl w:val="0"/>
          <w:numId w:val="27"/>
        </w:numPr>
        <w:spacing w:after="0"/>
        <w:ind w:left="300"/>
        <w:rPr>
          <w:rFonts w:ascii="Tahoma" w:hAnsi="Tahoma" w:cs="Tahoma"/>
          <w:b/>
          <w:bCs/>
          <w:i/>
          <w:sz w:val="18"/>
          <w:szCs w:val="18"/>
        </w:rPr>
      </w:pPr>
      <w:r w:rsidRPr="00B17C97">
        <w:rPr>
          <w:rStyle w:val="Nadpis1Char"/>
          <w:rFonts w:ascii="Tahoma" w:hAnsi="Tahoma" w:cs="Tahoma"/>
          <w:b w:val="0"/>
          <w:bCs/>
          <w:sz w:val="18"/>
          <w:szCs w:val="18"/>
        </w:rPr>
        <w:t>V případě posledního roku úhoru (kultura U) bude použito způsobu hnojení č. 2 (násle</w:t>
      </w:r>
      <w:r w:rsidRPr="00B17C97">
        <w:rPr>
          <w:rStyle w:val="Nadpis1Char"/>
          <w:rFonts w:ascii="Tahoma" w:hAnsi="Tahoma" w:cs="Tahoma"/>
          <w:b w:val="0"/>
          <w:bCs/>
          <w:i/>
          <w:sz w:val="18"/>
          <w:szCs w:val="18"/>
        </w:rPr>
        <w:t xml:space="preserve"> </w:t>
      </w:r>
      <w:r w:rsidRPr="00B17C97">
        <w:rPr>
          <w:rStyle w:val="Nadpis1Char"/>
          <w:rFonts w:ascii="Tahoma" w:hAnsi="Tahoma" w:cs="Tahoma"/>
          <w:b w:val="0"/>
          <w:bCs/>
          <w:sz w:val="18"/>
          <w:szCs w:val="18"/>
        </w:rPr>
        <w:t xml:space="preserve">dně musí dojít ke změně kultury na R). </w:t>
      </w:r>
    </w:p>
    <w:p w14:paraId="0CAF82E8" w14:textId="77777777" w:rsidR="00B766AD" w:rsidRPr="00B17C97" w:rsidRDefault="00B766AD" w:rsidP="00B766AD">
      <w:pPr>
        <w:widowControl w:val="0"/>
        <w:numPr>
          <w:ilvl w:val="0"/>
          <w:numId w:val="27"/>
        </w:numPr>
        <w:spacing w:after="0"/>
        <w:ind w:left="300"/>
        <w:rPr>
          <w:rFonts w:ascii="Tahoma" w:hAnsi="Tahoma" w:cs="Tahoma"/>
          <w:b/>
          <w:bCs/>
          <w:i/>
          <w:sz w:val="18"/>
          <w:szCs w:val="18"/>
        </w:rPr>
      </w:pPr>
      <w:r w:rsidRPr="00B17C97">
        <w:rPr>
          <w:rStyle w:val="Nadpis1Char"/>
          <w:rFonts w:ascii="Tahoma" w:hAnsi="Tahoma" w:cs="Tahoma"/>
          <w:b w:val="0"/>
          <w:bCs/>
          <w:sz w:val="18"/>
          <w:szCs w:val="18"/>
        </w:rPr>
        <w:t>Na zemědělských pozemcích nelze používat dusíkaté hnojivé látky, pokud způsob jejich užití nevede k rovnoměrnému pokrytí pozemku</w:t>
      </w:r>
      <w:r w:rsidRPr="00B17C97">
        <w:rPr>
          <w:rFonts w:ascii="Tahoma" w:hAnsi="Tahoma" w:cs="Tahoma"/>
          <w:b/>
          <w:bCs/>
          <w:i/>
          <w:sz w:val="18"/>
          <w:szCs w:val="18"/>
        </w:rPr>
        <w:t>.</w:t>
      </w:r>
    </w:p>
    <w:p w14:paraId="443DC3E4" w14:textId="77777777" w:rsidR="00B766AD" w:rsidRPr="00B766AD" w:rsidRDefault="00B766AD" w:rsidP="00B766AD"/>
    <w:p w14:paraId="1090D1DB" w14:textId="77777777" w:rsidR="00AB75D3" w:rsidRDefault="000E7DD0" w:rsidP="007E297E">
      <w:pPr>
        <w:pStyle w:val="Nadpis2"/>
      </w:pPr>
      <w:bookmarkStart w:id="7" w:name="_Hlk55898964"/>
      <w:r>
        <w:t>Úpravy LPIS související se změnami rozhraní IS Základní registry</w:t>
      </w:r>
    </w:p>
    <w:p w14:paraId="1ECF71BD" w14:textId="77777777" w:rsidR="000E7DD0" w:rsidRPr="000E7DD0" w:rsidRDefault="000E7DD0" w:rsidP="000E7DD0">
      <w:pPr>
        <w:pStyle w:val="Odstavecseseznamem"/>
        <w:keepNext/>
        <w:keepLines/>
        <w:numPr>
          <w:ilvl w:val="1"/>
          <w:numId w:val="16"/>
        </w:numPr>
        <w:tabs>
          <w:tab w:val="left" w:pos="540"/>
        </w:tabs>
        <w:spacing w:before="120"/>
        <w:contextualSpacing w:val="0"/>
        <w:outlineLvl w:val="2"/>
        <w:rPr>
          <w:b/>
          <w:vanish/>
          <w:szCs w:val="22"/>
        </w:rPr>
      </w:pPr>
    </w:p>
    <w:p w14:paraId="174B1576" w14:textId="77777777" w:rsidR="000E7DD0" w:rsidRPr="000E7DD0" w:rsidRDefault="000E7DD0" w:rsidP="000E7DD0">
      <w:pPr>
        <w:pStyle w:val="Odstavecseseznamem"/>
        <w:keepNext/>
        <w:keepLines/>
        <w:numPr>
          <w:ilvl w:val="1"/>
          <w:numId w:val="16"/>
        </w:numPr>
        <w:tabs>
          <w:tab w:val="left" w:pos="540"/>
        </w:tabs>
        <w:spacing w:before="120"/>
        <w:contextualSpacing w:val="0"/>
        <w:outlineLvl w:val="2"/>
        <w:rPr>
          <w:b/>
          <w:vanish/>
          <w:szCs w:val="22"/>
        </w:rPr>
      </w:pPr>
    </w:p>
    <w:p w14:paraId="36831361" w14:textId="77777777" w:rsidR="000E7DD0" w:rsidRPr="000E7DD0" w:rsidRDefault="000E7DD0" w:rsidP="000E7DD0">
      <w:pPr>
        <w:pStyle w:val="Odstavecseseznamem"/>
        <w:keepNext/>
        <w:keepLines/>
        <w:numPr>
          <w:ilvl w:val="1"/>
          <w:numId w:val="16"/>
        </w:numPr>
        <w:tabs>
          <w:tab w:val="left" w:pos="540"/>
        </w:tabs>
        <w:spacing w:before="120"/>
        <w:contextualSpacing w:val="0"/>
        <w:outlineLvl w:val="2"/>
        <w:rPr>
          <w:b/>
          <w:vanish/>
          <w:szCs w:val="22"/>
        </w:rPr>
      </w:pPr>
    </w:p>
    <w:p w14:paraId="5D8B3CF7" w14:textId="77777777" w:rsidR="000E7DD0" w:rsidRPr="000E7DD0" w:rsidRDefault="000E7DD0" w:rsidP="000E7DD0">
      <w:pPr>
        <w:pStyle w:val="Odstavecseseznamem"/>
        <w:keepNext/>
        <w:keepLines/>
        <w:numPr>
          <w:ilvl w:val="1"/>
          <w:numId w:val="16"/>
        </w:numPr>
        <w:tabs>
          <w:tab w:val="left" w:pos="540"/>
        </w:tabs>
        <w:spacing w:before="120"/>
        <w:contextualSpacing w:val="0"/>
        <w:outlineLvl w:val="2"/>
        <w:rPr>
          <w:b/>
          <w:vanish/>
          <w:szCs w:val="22"/>
        </w:rPr>
      </w:pPr>
    </w:p>
    <w:p w14:paraId="41AEA992" w14:textId="77777777" w:rsidR="000E7DD0" w:rsidRPr="00637907" w:rsidRDefault="000E7DD0" w:rsidP="00E1697C">
      <w:pPr>
        <w:pStyle w:val="Nadpis3"/>
        <w:numPr>
          <w:ilvl w:val="0"/>
          <w:numId w:val="0"/>
        </w:numPr>
        <w:ind w:left="709" w:hanging="709"/>
      </w:pPr>
      <w:r w:rsidRPr="00637907">
        <w:t>Zvýšení verze služby IsknCtiVlastniky (E41)</w:t>
      </w:r>
    </w:p>
    <w:p w14:paraId="64AC17B6" w14:textId="77777777" w:rsidR="000E7DD0" w:rsidRDefault="000E7DD0" w:rsidP="000E7DD0">
      <w:r>
        <w:t xml:space="preserve">Služba </w:t>
      </w:r>
      <w:r w:rsidRPr="000E7DD0">
        <w:t>E41 (IsknCtiVlastniky) </w:t>
      </w:r>
      <w:r w:rsidR="00AC7F91">
        <w:t>b</w:t>
      </w:r>
      <w:r w:rsidR="006F6EE6">
        <w:t>ude</w:t>
      </w:r>
      <w:r>
        <w:t xml:space="preserve"> definitivně ukončena k 31.8.2021</w:t>
      </w:r>
      <w:r w:rsidR="00637907">
        <w:t>. LPIS jí využívá při funkci zjištění aktuálních vlastníků na katastrální parcele.</w:t>
      </w:r>
    </w:p>
    <w:p w14:paraId="39167A82" w14:textId="77777777" w:rsidR="00637907" w:rsidRDefault="00637907" w:rsidP="000E7DD0">
      <w:r>
        <w:t xml:space="preserve">Nově  bude služba nahrazena službou E238 </w:t>
      </w:r>
      <w:r w:rsidRPr="000E7DD0">
        <w:t>(IsknCtiVlastniky</w:t>
      </w:r>
      <w:r>
        <w:t>2</w:t>
      </w:r>
      <w:r w:rsidRPr="000E7DD0">
        <w:t>)</w:t>
      </w:r>
      <w:r>
        <w:t xml:space="preserve">, v zásadě strukturálně shodnou a tedy se bude jednat o formální úpravu přechodu na novou verzi služby. </w:t>
      </w:r>
    </w:p>
    <w:p w14:paraId="2E669B74" w14:textId="77777777" w:rsidR="00637907" w:rsidRDefault="00637907" w:rsidP="000E7DD0">
      <w:r>
        <w:t>Bližší informace jsou uvedeny na stránkách základních registrů:</w:t>
      </w:r>
    </w:p>
    <w:p w14:paraId="31667CE5" w14:textId="77777777" w:rsidR="00637907" w:rsidRPr="00637907" w:rsidRDefault="00886F1D" w:rsidP="00637907">
      <w:hyperlink r:id="rId10" w:history="1">
        <w:r w:rsidR="00637907" w:rsidRPr="00637907">
          <w:rPr>
            <w:rStyle w:val="Hypertextovodkaz"/>
          </w:rPr>
          <w:t>https://www.szrcr.cz/cs/archiv-novinek/vyvojari-a-spravci-ais/166-nov%C3%A1-verze-katalogu-egon-slu%C5%BEeb-3</w:t>
        </w:r>
      </w:hyperlink>
    </w:p>
    <w:p w14:paraId="43D2292B" w14:textId="77777777" w:rsidR="00637907" w:rsidRDefault="00637907" w:rsidP="000E7DD0"/>
    <w:bookmarkEnd w:id="7"/>
    <w:p w14:paraId="70823780" w14:textId="77777777" w:rsidR="00D82E73" w:rsidRDefault="00D82E73" w:rsidP="007E297E">
      <w:pPr>
        <w:pStyle w:val="Nadpis2"/>
      </w:pPr>
      <w:r>
        <w:t>Vizualizace osevního sledu</w:t>
      </w:r>
    </w:p>
    <w:p w14:paraId="4E982462" w14:textId="77777777" w:rsidR="00D82E73" w:rsidRDefault="00B70EF6" w:rsidP="00D82E73">
      <w:r>
        <w:t>Osevní sled na vybraném území (= ploše DPB) je nezbytné umět sledovat v čase. S ohledem na to, že existuje deklarace plodin</w:t>
      </w:r>
      <w:r w:rsidR="00AC7F91">
        <w:t xml:space="preserve">, </w:t>
      </w:r>
      <w:r>
        <w:t>jsou známé plodiny i prostorově. Podobně jako ve službě LPI_HPP01A by bylo možné sledovat, roční řezy osevů na území</w:t>
      </w:r>
    </w:p>
    <w:p w14:paraId="3DB8993F" w14:textId="77777777" w:rsidR="00B70EF6" w:rsidRDefault="00B70EF6" w:rsidP="00D82E73">
      <w:r>
        <w:t xml:space="preserve">Uživatel by na vstupu </w:t>
      </w:r>
    </w:p>
    <w:p w14:paraId="6DDBD0F6" w14:textId="77777777" w:rsidR="00B70EF6" w:rsidRDefault="00B70EF6" w:rsidP="00B70EF6">
      <w:pPr>
        <w:pStyle w:val="Odstavecseseznamem"/>
        <w:numPr>
          <w:ilvl w:val="1"/>
          <w:numId w:val="41"/>
        </w:numPr>
        <w:ind w:left="567" w:hanging="567"/>
      </w:pPr>
      <w:r>
        <w:t>definoval DPB a rok, ze kterého se má odrážet vizualizace, respektive který je základem vizualizace.</w:t>
      </w:r>
    </w:p>
    <w:p w14:paraId="24EC6DB9" w14:textId="77777777" w:rsidR="00B70EF6" w:rsidRDefault="00B70EF6" w:rsidP="00B70EF6">
      <w:pPr>
        <w:pStyle w:val="Odstavecseseznamem"/>
        <w:numPr>
          <w:ilvl w:val="1"/>
          <w:numId w:val="41"/>
        </w:numPr>
        <w:ind w:left="567" w:hanging="567"/>
      </w:pPr>
      <w:r>
        <w:t>Definoval by období roků, které na daném území hodlá sledovat (např. 2016-2020)</w:t>
      </w:r>
    </w:p>
    <w:p w14:paraId="1D3A0B88" w14:textId="77777777" w:rsidR="00B70EF6" w:rsidRDefault="00B70EF6" w:rsidP="00B70EF6">
      <w:r>
        <w:lastRenderedPageBreak/>
        <w:t xml:space="preserve">LPIS do samostatného okna zobrazí tabulku ve struktuře dle obrázku s tím, že </w:t>
      </w:r>
    </w:p>
    <w:p w14:paraId="56D91228" w14:textId="77777777" w:rsidR="00B70EF6" w:rsidRDefault="00B70EF6" w:rsidP="00B70EF6">
      <w:pPr>
        <w:pStyle w:val="Odstavecseseznamem"/>
        <w:numPr>
          <w:ilvl w:val="0"/>
          <w:numId w:val="42"/>
        </w:numPr>
        <w:tabs>
          <w:tab w:val="clear" w:pos="720"/>
          <w:tab w:val="num" w:pos="567"/>
        </w:tabs>
        <w:ind w:left="567" w:hanging="567"/>
      </w:pPr>
      <w:r>
        <w:t>Rok, který je základem by ukazoval plnohodnotné úsečky plodin s tím, že v poli s plodinou bude uvedena barva</w:t>
      </w:r>
      <w:r w:rsidR="000624D8">
        <w:t xml:space="preserve"> + kód</w:t>
      </w:r>
      <w:r>
        <w:t xml:space="preserve"> plodiny, výměra</w:t>
      </w:r>
    </w:p>
    <w:p w14:paraId="609A79BF" w14:textId="77777777" w:rsidR="00B70EF6" w:rsidRDefault="00B70EF6" w:rsidP="00B70EF6">
      <w:pPr>
        <w:pStyle w:val="Odstavecseseznamem"/>
        <w:numPr>
          <w:ilvl w:val="0"/>
          <w:numId w:val="42"/>
        </w:numPr>
        <w:tabs>
          <w:tab w:val="clear" w:pos="720"/>
          <w:tab w:val="num" w:pos="567"/>
        </w:tabs>
        <w:ind w:left="567" w:hanging="567"/>
      </w:pPr>
      <w:r>
        <w:t>Do zbylých roků vybraného období by se napočítaly překryvy s deklaracemi plodin napříč LPIS a zobrazily se na níže uvedeném principu, tj. aby bylo zřejmé, co se na dané ploše plodiny pěstovalo</w:t>
      </w:r>
      <w:r w:rsidR="000624D8">
        <w:t xml:space="preserve"> – vždy by byl uvedena barva + kód plodiny, výměra a v závorce kód DPB</w:t>
      </w:r>
    </w:p>
    <w:p w14:paraId="213D7FD6" w14:textId="77777777" w:rsidR="000624D8" w:rsidRDefault="000624D8" w:rsidP="00B70EF6">
      <w:pPr>
        <w:pStyle w:val="Odstavecseseznamem"/>
        <w:numPr>
          <w:ilvl w:val="0"/>
          <w:numId w:val="42"/>
        </w:numPr>
        <w:tabs>
          <w:tab w:val="clear" w:pos="720"/>
          <w:tab w:val="num" w:pos="567"/>
        </w:tabs>
        <w:ind w:left="567" w:hanging="567"/>
      </w:pPr>
      <w:r>
        <w:t>Zanedbání překryvů by bylo nastaveno na 100m2, ale bylo by možné nastavit ve stránce zobrazení vyšší hodnotu</w:t>
      </w:r>
    </w:p>
    <w:p w14:paraId="4F5DFA5A" w14:textId="77777777" w:rsidR="000624D8" w:rsidRDefault="000624D8" w:rsidP="00B70EF6">
      <w:pPr>
        <w:pStyle w:val="Odstavecseseznamem"/>
        <w:numPr>
          <w:ilvl w:val="0"/>
          <w:numId w:val="42"/>
        </w:numPr>
        <w:tabs>
          <w:tab w:val="clear" w:pos="720"/>
          <w:tab w:val="num" w:pos="567"/>
        </w:tabs>
        <w:ind w:left="567" w:hanging="567"/>
      </w:pPr>
      <w:r>
        <w:t>Jestliže by byl zjištěn překryv s jinou kulturou než R, bude místo kódu plodiny uveden kód kultury</w:t>
      </w:r>
    </w:p>
    <w:p w14:paraId="635A1EB8" w14:textId="77777777" w:rsidR="000624D8" w:rsidRDefault="000624D8" w:rsidP="00B70EF6">
      <w:pPr>
        <w:pStyle w:val="Odstavecseseznamem"/>
        <w:numPr>
          <w:ilvl w:val="0"/>
          <w:numId w:val="42"/>
        </w:numPr>
        <w:tabs>
          <w:tab w:val="clear" w:pos="720"/>
          <w:tab w:val="num" w:pos="567"/>
        </w:tabs>
        <w:ind w:left="567" w:hanging="567"/>
      </w:pPr>
      <w:r>
        <w:t>Součástí zobrazení by byla tabulka vysvětlující kódy plodin a dále tabulka s dotčenými DPB, u nichž by byl uveden uživatel. DPB by bylo možné vypínat a pak by se vypnuly i ze zobrazení.</w:t>
      </w:r>
    </w:p>
    <w:p w14:paraId="13595263" w14:textId="77777777" w:rsidR="000624D8" w:rsidRDefault="000624D8" w:rsidP="00B70EF6">
      <w:pPr>
        <w:pStyle w:val="Odstavecseseznamem"/>
        <w:numPr>
          <w:ilvl w:val="0"/>
          <w:numId w:val="42"/>
        </w:numPr>
        <w:tabs>
          <w:tab w:val="clear" w:pos="720"/>
          <w:tab w:val="num" w:pos="567"/>
        </w:tabs>
        <w:ind w:left="567" w:hanging="567"/>
      </w:pPr>
      <w:r>
        <w:t>Jestliže deklarace plodiny nemá grafiku, bude zobrazena přes celý DPB</w:t>
      </w:r>
    </w:p>
    <w:p w14:paraId="64BA55C3" w14:textId="77777777" w:rsidR="000624D8" w:rsidRDefault="000624D8" w:rsidP="00B70EF6">
      <w:pPr>
        <w:pStyle w:val="Odstavecseseznamem"/>
        <w:numPr>
          <w:ilvl w:val="0"/>
          <w:numId w:val="42"/>
        </w:numPr>
        <w:tabs>
          <w:tab w:val="clear" w:pos="720"/>
          <w:tab w:val="num" w:pos="567"/>
        </w:tabs>
        <w:ind w:left="567" w:hanging="567"/>
      </w:pPr>
      <w:r>
        <w:t>Kolizní zákresy plodin s překryvem více než 100 m2 budou zobrazeny pod sebou.</w:t>
      </w:r>
    </w:p>
    <w:p w14:paraId="5B7903B6" w14:textId="77777777" w:rsidR="00B70EF6" w:rsidRDefault="00B70EF6" w:rsidP="00D82E73">
      <w:pPr>
        <w:rPr>
          <w:i/>
          <w:iCs/>
          <w:color w:val="FF0000"/>
        </w:rPr>
      </w:pPr>
    </w:p>
    <w:tbl>
      <w:tblPr>
        <w:tblW w:w="10550" w:type="dxa"/>
        <w:tblCellMar>
          <w:left w:w="70" w:type="dxa"/>
          <w:right w:w="70" w:type="dxa"/>
        </w:tblCellMar>
        <w:tblLook w:val="04A0" w:firstRow="1" w:lastRow="0" w:firstColumn="1" w:lastColumn="0" w:noHBand="0" w:noVBand="1"/>
      </w:tblPr>
      <w:tblGrid>
        <w:gridCol w:w="664"/>
        <w:gridCol w:w="304"/>
        <w:gridCol w:w="855"/>
        <w:gridCol w:w="729"/>
        <w:gridCol w:w="501"/>
        <w:gridCol w:w="190"/>
        <w:gridCol w:w="969"/>
        <w:gridCol w:w="190"/>
        <w:gridCol w:w="666"/>
        <w:gridCol w:w="190"/>
        <w:gridCol w:w="999"/>
        <w:gridCol w:w="251"/>
        <w:gridCol w:w="283"/>
        <w:gridCol w:w="501"/>
        <w:gridCol w:w="190"/>
        <w:gridCol w:w="999"/>
        <w:gridCol w:w="283"/>
        <w:gridCol w:w="826"/>
        <w:gridCol w:w="1159"/>
      </w:tblGrid>
      <w:tr w:rsidR="00ED6BED" w:rsidRPr="00ED6BED" w14:paraId="07048F66" w14:textId="77777777" w:rsidTr="00362F61">
        <w:trPr>
          <w:trHeight w:val="300"/>
        </w:trPr>
        <w:tc>
          <w:tcPr>
            <w:tcW w:w="8282" w:type="dxa"/>
            <w:gridSpan w:val="16"/>
            <w:tcBorders>
              <w:top w:val="nil"/>
              <w:left w:val="nil"/>
              <w:bottom w:val="nil"/>
              <w:right w:val="nil"/>
            </w:tcBorders>
            <w:shd w:val="clear" w:color="auto" w:fill="auto"/>
            <w:noWrap/>
            <w:vAlign w:val="bottom"/>
            <w:hideMark/>
          </w:tcPr>
          <w:p w14:paraId="4C905035" w14:textId="77777777" w:rsidR="00ED6BED" w:rsidRPr="00362F61" w:rsidRDefault="00ED6BED" w:rsidP="00ED6BED">
            <w:pPr>
              <w:spacing w:after="0"/>
              <w:rPr>
                <w:rFonts w:cs="Arial"/>
                <w:b/>
                <w:bCs/>
                <w:color w:val="000000"/>
                <w:szCs w:val="22"/>
                <w:lang w:eastAsia="cs-CZ"/>
              </w:rPr>
            </w:pPr>
            <w:r w:rsidRPr="00ED6BED">
              <w:rPr>
                <w:rFonts w:cs="Arial"/>
                <w:b/>
                <w:bCs/>
                <w:color w:val="000000"/>
                <w:szCs w:val="22"/>
                <w:lang w:eastAsia="cs-CZ"/>
              </w:rPr>
              <w:t>Pohled z bloku 9401/8 (680-0990); referenční rok 2020, sledované období 2017-2020</w:t>
            </w:r>
          </w:p>
          <w:p w14:paraId="5761DB18" w14:textId="77777777" w:rsidR="00362F61" w:rsidRDefault="00362F61" w:rsidP="00ED6BED">
            <w:pPr>
              <w:spacing w:after="0"/>
              <w:rPr>
                <w:rFonts w:ascii="Tahoma" w:hAnsi="Tahoma" w:cs="Tahoma"/>
                <w:color w:val="000000"/>
                <w:szCs w:val="22"/>
                <w:lang w:eastAsia="cs-CZ"/>
              </w:rPr>
            </w:pPr>
            <w:r w:rsidRPr="00362F61">
              <w:rPr>
                <w:rFonts w:ascii="Tahoma" w:hAnsi="Tahoma" w:cs="Tahoma"/>
                <w:color w:val="000000"/>
                <w:szCs w:val="22"/>
                <w:lang w:eastAsia="cs-CZ"/>
              </w:rPr>
              <w:t>Obrázek ukazuje principiální zobrazení, kdy došlo k mírným změnám:</w:t>
            </w:r>
          </w:p>
          <w:p w14:paraId="601EF964" w14:textId="77777777" w:rsidR="00362F61" w:rsidRDefault="00362F61" w:rsidP="00362F61">
            <w:pPr>
              <w:pStyle w:val="Odstavecseseznamem"/>
              <w:numPr>
                <w:ilvl w:val="0"/>
                <w:numId w:val="43"/>
              </w:numPr>
              <w:spacing w:after="0"/>
              <w:rPr>
                <w:rFonts w:ascii="Tahoma" w:hAnsi="Tahoma" w:cs="Tahoma"/>
                <w:color w:val="000000"/>
                <w:szCs w:val="22"/>
                <w:lang w:eastAsia="cs-CZ"/>
              </w:rPr>
            </w:pPr>
            <w:r>
              <w:rPr>
                <w:rFonts w:ascii="Tahoma" w:hAnsi="Tahoma" w:cs="Tahoma"/>
                <w:color w:val="000000"/>
                <w:szCs w:val="22"/>
                <w:lang w:eastAsia="cs-CZ"/>
              </w:rPr>
              <w:t>V roce 2017 byla na celém pozemku cukrovka.</w:t>
            </w:r>
          </w:p>
          <w:p w14:paraId="1F524AB8" w14:textId="77777777" w:rsidR="00362F61" w:rsidRDefault="00362F61" w:rsidP="00362F61">
            <w:pPr>
              <w:pStyle w:val="Odstavecseseznamem"/>
              <w:numPr>
                <w:ilvl w:val="0"/>
                <w:numId w:val="43"/>
              </w:numPr>
              <w:spacing w:after="0"/>
              <w:rPr>
                <w:rFonts w:ascii="Tahoma" w:hAnsi="Tahoma" w:cs="Tahoma"/>
                <w:color w:val="000000"/>
                <w:szCs w:val="22"/>
                <w:lang w:eastAsia="cs-CZ"/>
              </w:rPr>
            </w:pPr>
            <w:r>
              <w:rPr>
                <w:rFonts w:ascii="Tahoma" w:hAnsi="Tahoma" w:cs="Tahoma"/>
                <w:color w:val="000000"/>
                <w:szCs w:val="22"/>
                <w:lang w:eastAsia="cs-CZ"/>
              </w:rPr>
              <w:t>V roce 2018 došlo k rozšíření plochy pšenice jarní nad dosud neevidovanou plochu</w:t>
            </w:r>
          </w:p>
          <w:p w14:paraId="33094312" w14:textId="77777777" w:rsidR="00362F61" w:rsidRDefault="00362F61" w:rsidP="00362F61">
            <w:pPr>
              <w:pStyle w:val="Odstavecseseznamem"/>
              <w:numPr>
                <w:ilvl w:val="0"/>
                <w:numId w:val="43"/>
              </w:numPr>
              <w:spacing w:after="0"/>
              <w:rPr>
                <w:rFonts w:ascii="Tahoma" w:hAnsi="Tahoma" w:cs="Tahoma"/>
                <w:color w:val="000000"/>
                <w:szCs w:val="22"/>
                <w:lang w:eastAsia="cs-CZ"/>
              </w:rPr>
            </w:pPr>
            <w:r>
              <w:rPr>
                <w:rFonts w:ascii="Tahoma" w:hAnsi="Tahoma" w:cs="Tahoma"/>
                <w:color w:val="000000"/>
                <w:szCs w:val="22"/>
                <w:lang w:eastAsia="cs-CZ"/>
              </w:rPr>
              <w:t>V roce 2018 došlo ke sloučení 9401/2 a 9401/8</w:t>
            </w:r>
          </w:p>
          <w:p w14:paraId="055ED54C" w14:textId="77777777" w:rsidR="00362F61" w:rsidRDefault="00362F61" w:rsidP="00362F61">
            <w:pPr>
              <w:pStyle w:val="Odstavecseseznamem"/>
              <w:numPr>
                <w:ilvl w:val="0"/>
                <w:numId w:val="43"/>
              </w:numPr>
              <w:spacing w:after="0"/>
              <w:rPr>
                <w:rFonts w:ascii="Tahoma" w:hAnsi="Tahoma" w:cs="Tahoma"/>
                <w:color w:val="000000"/>
                <w:szCs w:val="22"/>
                <w:lang w:eastAsia="cs-CZ"/>
              </w:rPr>
            </w:pPr>
            <w:r>
              <w:rPr>
                <w:rFonts w:ascii="Tahoma" w:hAnsi="Tahoma" w:cs="Tahoma"/>
                <w:color w:val="000000"/>
                <w:szCs w:val="22"/>
                <w:lang w:eastAsia="cs-CZ"/>
              </w:rPr>
              <w:t>V roce 2018 byl  vytvořen ochranný pás, který byl ve 2019 zmenšen a proti roku 2020 se tyto plochy ochranného pásu ocitly pod řepkou a cukrovkou.</w:t>
            </w:r>
          </w:p>
          <w:p w14:paraId="22296A3A" w14:textId="77777777" w:rsidR="00362F61" w:rsidRPr="00362F61" w:rsidRDefault="00362F61" w:rsidP="00362F61">
            <w:pPr>
              <w:spacing w:after="0"/>
              <w:rPr>
                <w:rFonts w:ascii="Tahoma" w:hAnsi="Tahoma" w:cs="Tahoma"/>
                <w:color w:val="000000"/>
                <w:szCs w:val="22"/>
                <w:lang w:eastAsia="cs-CZ"/>
              </w:rPr>
            </w:pPr>
            <w:r w:rsidRPr="00362F61">
              <w:rPr>
                <w:rFonts w:ascii="Tahoma" w:hAnsi="Tahoma" w:cs="Tahoma"/>
                <w:color w:val="000000"/>
                <w:szCs w:val="22"/>
                <w:lang w:eastAsia="cs-CZ"/>
              </w:rPr>
              <w:t>Toto grafické znázornění by doplnila tabulka, ve které bude za každý rok zobrazen přehled dotčených plodin a jejich výměru.</w:t>
            </w:r>
          </w:p>
          <w:p w14:paraId="29DCED97" w14:textId="77777777" w:rsidR="00362F61" w:rsidRPr="00ED6BED" w:rsidRDefault="00362F61" w:rsidP="00ED6BED">
            <w:pPr>
              <w:spacing w:after="0"/>
              <w:rPr>
                <w:rFonts w:ascii="Tahoma" w:hAnsi="Tahoma" w:cs="Tahoma"/>
                <w:color w:val="000000"/>
                <w:szCs w:val="22"/>
                <w:lang w:eastAsia="cs-CZ"/>
              </w:rPr>
            </w:pPr>
          </w:p>
        </w:tc>
        <w:tc>
          <w:tcPr>
            <w:tcW w:w="283" w:type="dxa"/>
            <w:tcBorders>
              <w:top w:val="nil"/>
              <w:left w:val="nil"/>
              <w:bottom w:val="nil"/>
              <w:right w:val="nil"/>
            </w:tcBorders>
            <w:shd w:val="clear" w:color="auto" w:fill="auto"/>
            <w:noWrap/>
            <w:vAlign w:val="bottom"/>
            <w:hideMark/>
          </w:tcPr>
          <w:p w14:paraId="1B938E61" w14:textId="77777777" w:rsidR="00ED6BED" w:rsidRPr="00ED6BED" w:rsidRDefault="00ED6BED" w:rsidP="00ED6BED">
            <w:pPr>
              <w:spacing w:after="0"/>
              <w:rPr>
                <w:rFonts w:ascii="Tahoma" w:hAnsi="Tahoma" w:cs="Tahoma"/>
                <w:color w:val="000000"/>
                <w:szCs w:val="22"/>
                <w:lang w:eastAsia="cs-CZ"/>
              </w:rPr>
            </w:pPr>
          </w:p>
        </w:tc>
        <w:tc>
          <w:tcPr>
            <w:tcW w:w="1985" w:type="dxa"/>
            <w:gridSpan w:val="2"/>
            <w:tcBorders>
              <w:top w:val="nil"/>
              <w:left w:val="nil"/>
              <w:bottom w:val="nil"/>
              <w:right w:val="nil"/>
            </w:tcBorders>
            <w:shd w:val="clear" w:color="auto" w:fill="auto"/>
            <w:noWrap/>
            <w:vAlign w:val="bottom"/>
            <w:hideMark/>
          </w:tcPr>
          <w:p w14:paraId="06C9CE86" w14:textId="77777777" w:rsidR="00ED6BED" w:rsidRPr="00ED6BED" w:rsidRDefault="00ED6BED" w:rsidP="00ED6BED">
            <w:pPr>
              <w:spacing w:after="0"/>
              <w:rPr>
                <w:rFonts w:ascii="Times New Roman" w:hAnsi="Times New Roman"/>
                <w:szCs w:val="22"/>
                <w:lang w:eastAsia="cs-CZ"/>
              </w:rPr>
            </w:pPr>
          </w:p>
        </w:tc>
      </w:tr>
      <w:tr w:rsidR="00ED6BED" w:rsidRPr="00ED6BED" w14:paraId="632B0CEC" w14:textId="77777777" w:rsidTr="00362F61">
        <w:trPr>
          <w:trHeight w:val="300"/>
        </w:trPr>
        <w:tc>
          <w:tcPr>
            <w:tcW w:w="664" w:type="dxa"/>
            <w:tcBorders>
              <w:top w:val="nil"/>
              <w:left w:val="nil"/>
              <w:bottom w:val="nil"/>
              <w:right w:val="nil"/>
            </w:tcBorders>
            <w:shd w:val="clear" w:color="auto" w:fill="auto"/>
            <w:noWrap/>
            <w:vAlign w:val="bottom"/>
            <w:hideMark/>
          </w:tcPr>
          <w:p w14:paraId="54FDEFAE" w14:textId="77777777" w:rsidR="00ED6BED" w:rsidRPr="00ED6BED" w:rsidRDefault="00ED6BED" w:rsidP="00ED6BED">
            <w:pPr>
              <w:spacing w:after="0"/>
              <w:rPr>
                <w:rFonts w:ascii="Times New Roman" w:hAnsi="Times New Roman"/>
                <w:sz w:val="20"/>
                <w:szCs w:val="20"/>
                <w:lang w:eastAsia="cs-CZ"/>
              </w:rPr>
            </w:pPr>
          </w:p>
        </w:tc>
        <w:tc>
          <w:tcPr>
            <w:tcW w:w="1159" w:type="dxa"/>
            <w:gridSpan w:val="2"/>
            <w:tcBorders>
              <w:top w:val="nil"/>
              <w:left w:val="nil"/>
              <w:bottom w:val="nil"/>
              <w:right w:val="nil"/>
            </w:tcBorders>
            <w:shd w:val="clear" w:color="auto" w:fill="auto"/>
            <w:noWrap/>
            <w:vAlign w:val="bottom"/>
            <w:hideMark/>
          </w:tcPr>
          <w:p w14:paraId="2CE0C5D2" w14:textId="77777777" w:rsidR="00ED6BED" w:rsidRPr="00ED6BED" w:rsidRDefault="00ED6BED" w:rsidP="00ED6BED">
            <w:pPr>
              <w:spacing w:after="0"/>
              <w:rPr>
                <w:rFonts w:ascii="Times New Roman" w:hAnsi="Times New Roman"/>
                <w:sz w:val="20"/>
                <w:szCs w:val="20"/>
                <w:lang w:eastAsia="cs-CZ"/>
              </w:rPr>
            </w:pPr>
          </w:p>
        </w:tc>
        <w:tc>
          <w:tcPr>
            <w:tcW w:w="2190" w:type="dxa"/>
            <w:gridSpan w:val="4"/>
            <w:tcBorders>
              <w:top w:val="nil"/>
              <w:left w:val="nil"/>
              <w:bottom w:val="nil"/>
              <w:right w:val="nil"/>
            </w:tcBorders>
            <w:shd w:val="clear" w:color="auto" w:fill="auto"/>
            <w:noWrap/>
            <w:vAlign w:val="bottom"/>
            <w:hideMark/>
          </w:tcPr>
          <w:p w14:paraId="4611DA70" w14:textId="77777777" w:rsidR="00ED6BED" w:rsidRPr="00ED6BED" w:rsidRDefault="00ED6BED" w:rsidP="00ED6BED">
            <w:pPr>
              <w:spacing w:after="0"/>
              <w:rPr>
                <w:rFonts w:ascii="Times New Roman" w:hAnsi="Times New Roman"/>
                <w:sz w:val="20"/>
                <w:szCs w:val="20"/>
                <w:lang w:eastAsia="cs-CZ"/>
              </w:rPr>
            </w:pPr>
          </w:p>
        </w:tc>
        <w:tc>
          <w:tcPr>
            <w:tcW w:w="190" w:type="dxa"/>
            <w:tcBorders>
              <w:top w:val="nil"/>
              <w:left w:val="nil"/>
              <w:bottom w:val="nil"/>
              <w:right w:val="nil"/>
            </w:tcBorders>
            <w:shd w:val="clear" w:color="auto" w:fill="auto"/>
            <w:noWrap/>
            <w:vAlign w:val="bottom"/>
            <w:hideMark/>
          </w:tcPr>
          <w:p w14:paraId="35F5C9AA" w14:textId="77777777" w:rsidR="00ED6BED" w:rsidRPr="00ED6BED" w:rsidRDefault="00ED6BED" w:rsidP="00ED6BED">
            <w:pPr>
              <w:spacing w:after="0"/>
              <w:rPr>
                <w:rFonts w:ascii="Times New Roman" w:hAnsi="Times New Roman"/>
                <w:sz w:val="20"/>
                <w:szCs w:val="20"/>
                <w:lang w:eastAsia="cs-CZ"/>
              </w:rPr>
            </w:pPr>
          </w:p>
        </w:tc>
        <w:tc>
          <w:tcPr>
            <w:tcW w:w="1855" w:type="dxa"/>
            <w:gridSpan w:val="3"/>
            <w:tcBorders>
              <w:top w:val="nil"/>
              <w:left w:val="nil"/>
              <w:bottom w:val="nil"/>
              <w:right w:val="nil"/>
            </w:tcBorders>
            <w:shd w:val="clear" w:color="auto" w:fill="auto"/>
            <w:noWrap/>
            <w:vAlign w:val="bottom"/>
            <w:hideMark/>
          </w:tcPr>
          <w:p w14:paraId="31464378" w14:textId="77777777" w:rsidR="00ED6BED" w:rsidRPr="00ED6BED" w:rsidRDefault="00ED6BED" w:rsidP="00ED6BED">
            <w:pPr>
              <w:spacing w:after="0"/>
              <w:rPr>
                <w:rFonts w:ascii="Times New Roman" w:hAnsi="Times New Roman"/>
                <w:sz w:val="20"/>
                <w:szCs w:val="20"/>
                <w:lang w:eastAsia="cs-CZ"/>
              </w:rPr>
            </w:pPr>
          </w:p>
        </w:tc>
        <w:tc>
          <w:tcPr>
            <w:tcW w:w="251" w:type="dxa"/>
            <w:tcBorders>
              <w:top w:val="nil"/>
              <w:left w:val="nil"/>
              <w:bottom w:val="nil"/>
              <w:right w:val="nil"/>
            </w:tcBorders>
            <w:shd w:val="clear" w:color="auto" w:fill="auto"/>
            <w:noWrap/>
            <w:vAlign w:val="bottom"/>
            <w:hideMark/>
          </w:tcPr>
          <w:p w14:paraId="6F971BB9" w14:textId="77777777" w:rsidR="00ED6BED" w:rsidRPr="00ED6BED" w:rsidRDefault="00ED6BED" w:rsidP="00ED6BED">
            <w:pPr>
              <w:spacing w:after="0"/>
              <w:rPr>
                <w:rFonts w:ascii="Times New Roman" w:hAnsi="Times New Roman"/>
                <w:sz w:val="20"/>
                <w:szCs w:val="20"/>
                <w:lang w:eastAsia="cs-CZ"/>
              </w:rPr>
            </w:pPr>
          </w:p>
        </w:tc>
        <w:tc>
          <w:tcPr>
            <w:tcW w:w="1973" w:type="dxa"/>
            <w:gridSpan w:val="4"/>
            <w:tcBorders>
              <w:top w:val="nil"/>
              <w:left w:val="nil"/>
              <w:bottom w:val="nil"/>
              <w:right w:val="nil"/>
            </w:tcBorders>
            <w:shd w:val="clear" w:color="auto" w:fill="auto"/>
            <w:noWrap/>
            <w:vAlign w:val="bottom"/>
            <w:hideMark/>
          </w:tcPr>
          <w:p w14:paraId="130F6CD7" w14:textId="77777777" w:rsidR="00ED6BED" w:rsidRPr="00ED6BED" w:rsidRDefault="00ED6BED" w:rsidP="00ED6BED">
            <w:pPr>
              <w:spacing w:after="0"/>
              <w:rPr>
                <w:rFonts w:ascii="Times New Roman" w:hAnsi="Times New Roman"/>
                <w:sz w:val="20"/>
                <w:szCs w:val="20"/>
                <w:lang w:eastAsia="cs-CZ"/>
              </w:rPr>
            </w:pPr>
          </w:p>
        </w:tc>
        <w:tc>
          <w:tcPr>
            <w:tcW w:w="283" w:type="dxa"/>
            <w:tcBorders>
              <w:top w:val="nil"/>
              <w:left w:val="nil"/>
              <w:bottom w:val="nil"/>
              <w:right w:val="nil"/>
            </w:tcBorders>
            <w:shd w:val="clear" w:color="auto" w:fill="auto"/>
            <w:noWrap/>
            <w:vAlign w:val="bottom"/>
            <w:hideMark/>
          </w:tcPr>
          <w:p w14:paraId="51CF257C" w14:textId="77777777" w:rsidR="00ED6BED" w:rsidRPr="00ED6BED" w:rsidRDefault="00ED6BED" w:rsidP="00ED6BED">
            <w:pPr>
              <w:spacing w:after="0"/>
              <w:rPr>
                <w:rFonts w:ascii="Times New Roman" w:hAnsi="Times New Roman"/>
                <w:sz w:val="20"/>
                <w:szCs w:val="20"/>
                <w:lang w:eastAsia="cs-CZ"/>
              </w:rPr>
            </w:pPr>
          </w:p>
        </w:tc>
        <w:tc>
          <w:tcPr>
            <w:tcW w:w="1985" w:type="dxa"/>
            <w:gridSpan w:val="2"/>
            <w:tcBorders>
              <w:top w:val="nil"/>
              <w:left w:val="nil"/>
              <w:bottom w:val="nil"/>
              <w:right w:val="nil"/>
            </w:tcBorders>
            <w:shd w:val="clear" w:color="auto" w:fill="auto"/>
            <w:noWrap/>
            <w:vAlign w:val="bottom"/>
            <w:hideMark/>
          </w:tcPr>
          <w:p w14:paraId="12DDD46D" w14:textId="77777777" w:rsidR="00ED6BED" w:rsidRPr="00ED6BED" w:rsidRDefault="00ED6BED" w:rsidP="00ED6BED">
            <w:pPr>
              <w:spacing w:after="0"/>
              <w:rPr>
                <w:rFonts w:ascii="Times New Roman" w:hAnsi="Times New Roman"/>
                <w:sz w:val="20"/>
                <w:szCs w:val="20"/>
                <w:lang w:eastAsia="cs-CZ"/>
              </w:rPr>
            </w:pPr>
          </w:p>
        </w:tc>
      </w:tr>
      <w:tr w:rsidR="00362F61" w:rsidRPr="00ED6BED" w14:paraId="6986CFE4" w14:textId="77777777" w:rsidTr="00362F61">
        <w:trPr>
          <w:gridAfter w:val="1"/>
          <w:wAfter w:w="1159" w:type="dxa"/>
          <w:trHeight w:val="439"/>
        </w:trPr>
        <w:tc>
          <w:tcPr>
            <w:tcW w:w="6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9BA3D6"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ROK</w:t>
            </w:r>
          </w:p>
        </w:tc>
        <w:tc>
          <w:tcPr>
            <w:tcW w:w="2190"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3EE90403" w14:textId="77777777" w:rsidR="00362F61" w:rsidRPr="00ED6BED" w:rsidRDefault="00362F61" w:rsidP="00ED6BED">
            <w:pPr>
              <w:spacing w:after="0"/>
              <w:jc w:val="center"/>
              <w:rPr>
                <w:rFonts w:ascii="Calibri" w:hAnsi="Calibri" w:cs="Calibri"/>
                <w:b/>
                <w:bCs/>
                <w:color w:val="000000"/>
                <w:szCs w:val="22"/>
                <w:lang w:eastAsia="cs-CZ"/>
              </w:rPr>
            </w:pPr>
          </w:p>
        </w:tc>
        <w:tc>
          <w:tcPr>
            <w:tcW w:w="190" w:type="dxa"/>
            <w:tcBorders>
              <w:top w:val="single" w:sz="4" w:space="0" w:color="auto"/>
              <w:left w:val="nil"/>
              <w:bottom w:val="single" w:sz="4" w:space="0" w:color="auto"/>
              <w:right w:val="single" w:sz="4" w:space="0" w:color="auto"/>
            </w:tcBorders>
            <w:shd w:val="clear" w:color="auto" w:fill="auto"/>
            <w:noWrap/>
            <w:vAlign w:val="center"/>
            <w:hideMark/>
          </w:tcPr>
          <w:p w14:paraId="0C4BB492"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 </w:t>
            </w:r>
          </w:p>
        </w:tc>
        <w:tc>
          <w:tcPr>
            <w:tcW w:w="1825"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F5AF179"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 </w:t>
            </w:r>
          </w:p>
        </w:tc>
        <w:tc>
          <w:tcPr>
            <w:tcW w:w="190" w:type="dxa"/>
            <w:tcBorders>
              <w:top w:val="single" w:sz="4" w:space="0" w:color="auto"/>
              <w:left w:val="nil"/>
              <w:bottom w:val="single" w:sz="4" w:space="0" w:color="auto"/>
              <w:right w:val="single" w:sz="4" w:space="0" w:color="auto"/>
            </w:tcBorders>
            <w:shd w:val="clear" w:color="auto" w:fill="auto"/>
            <w:noWrap/>
            <w:vAlign w:val="center"/>
            <w:hideMark/>
          </w:tcPr>
          <w:p w14:paraId="6EEE7DC7"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 </w:t>
            </w:r>
          </w:p>
        </w:tc>
        <w:tc>
          <w:tcPr>
            <w:tcW w:w="2034"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4E5C3ECB"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 </w:t>
            </w:r>
          </w:p>
        </w:tc>
        <w:tc>
          <w:tcPr>
            <w:tcW w:w="190" w:type="dxa"/>
            <w:tcBorders>
              <w:top w:val="single" w:sz="4" w:space="0" w:color="auto"/>
              <w:left w:val="nil"/>
              <w:bottom w:val="single" w:sz="4" w:space="0" w:color="auto"/>
              <w:right w:val="single" w:sz="4" w:space="0" w:color="auto"/>
            </w:tcBorders>
            <w:shd w:val="clear" w:color="auto" w:fill="auto"/>
            <w:noWrap/>
            <w:vAlign w:val="center"/>
            <w:hideMark/>
          </w:tcPr>
          <w:p w14:paraId="43E1C331"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 </w:t>
            </w:r>
          </w:p>
        </w:tc>
        <w:tc>
          <w:tcPr>
            <w:tcW w:w="2108"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70A19A6"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 </w:t>
            </w:r>
          </w:p>
        </w:tc>
      </w:tr>
      <w:tr w:rsidR="00362F61" w:rsidRPr="00ED6BED" w14:paraId="2463A6F3" w14:textId="77777777" w:rsidTr="00362F61">
        <w:trPr>
          <w:gridAfter w:val="1"/>
          <w:wAfter w:w="1159" w:type="dxa"/>
          <w:trHeight w:val="900"/>
        </w:trPr>
        <w:tc>
          <w:tcPr>
            <w:tcW w:w="664" w:type="dxa"/>
            <w:tcBorders>
              <w:top w:val="nil"/>
              <w:left w:val="single" w:sz="4" w:space="0" w:color="auto"/>
              <w:bottom w:val="single" w:sz="4" w:space="0" w:color="auto"/>
              <w:right w:val="single" w:sz="4" w:space="0" w:color="auto"/>
            </w:tcBorders>
            <w:shd w:val="clear" w:color="000000" w:fill="D9D9D9"/>
            <w:noWrap/>
            <w:vAlign w:val="center"/>
            <w:hideMark/>
          </w:tcPr>
          <w:p w14:paraId="73E24ED1"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2020</w:t>
            </w:r>
          </w:p>
        </w:tc>
        <w:tc>
          <w:tcPr>
            <w:tcW w:w="2190" w:type="dxa"/>
            <w:gridSpan w:val="4"/>
            <w:tcBorders>
              <w:top w:val="nil"/>
              <w:left w:val="nil"/>
              <w:bottom w:val="single" w:sz="4" w:space="0" w:color="auto"/>
              <w:right w:val="single" w:sz="4" w:space="0" w:color="auto"/>
            </w:tcBorders>
            <w:shd w:val="clear" w:color="000000" w:fill="92D050"/>
            <w:vAlign w:val="center"/>
            <w:hideMark/>
          </w:tcPr>
          <w:p w14:paraId="4BF6A4D5"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Řepka ozimá              (19,17 ha, 9401/8)</w:t>
            </w:r>
          </w:p>
        </w:tc>
        <w:tc>
          <w:tcPr>
            <w:tcW w:w="190" w:type="dxa"/>
            <w:tcBorders>
              <w:top w:val="nil"/>
              <w:left w:val="nil"/>
              <w:bottom w:val="single" w:sz="4" w:space="0" w:color="auto"/>
              <w:right w:val="single" w:sz="4" w:space="0" w:color="auto"/>
            </w:tcBorders>
            <w:shd w:val="clear" w:color="auto" w:fill="auto"/>
            <w:vAlign w:val="center"/>
            <w:hideMark/>
          </w:tcPr>
          <w:p w14:paraId="501E516D"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1825" w:type="dxa"/>
            <w:gridSpan w:val="3"/>
            <w:tcBorders>
              <w:top w:val="nil"/>
              <w:left w:val="nil"/>
              <w:bottom w:val="single" w:sz="4" w:space="0" w:color="auto"/>
              <w:right w:val="single" w:sz="4" w:space="0" w:color="auto"/>
            </w:tcBorders>
            <w:shd w:val="clear" w:color="000000" w:fill="FFFF00"/>
            <w:vAlign w:val="center"/>
            <w:hideMark/>
          </w:tcPr>
          <w:p w14:paraId="36269877"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Směs pro krmný biopás (1,11 ha, 9401/8)</w:t>
            </w:r>
          </w:p>
        </w:tc>
        <w:tc>
          <w:tcPr>
            <w:tcW w:w="190" w:type="dxa"/>
            <w:tcBorders>
              <w:top w:val="nil"/>
              <w:left w:val="nil"/>
              <w:bottom w:val="single" w:sz="4" w:space="0" w:color="auto"/>
              <w:right w:val="single" w:sz="4" w:space="0" w:color="auto"/>
            </w:tcBorders>
            <w:shd w:val="clear" w:color="auto" w:fill="auto"/>
            <w:vAlign w:val="center"/>
            <w:hideMark/>
          </w:tcPr>
          <w:p w14:paraId="01B3ED38"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2034" w:type="dxa"/>
            <w:gridSpan w:val="4"/>
            <w:tcBorders>
              <w:top w:val="nil"/>
              <w:left w:val="nil"/>
              <w:bottom w:val="single" w:sz="4" w:space="0" w:color="auto"/>
              <w:right w:val="single" w:sz="4" w:space="0" w:color="auto"/>
            </w:tcBorders>
            <w:shd w:val="clear" w:color="000000" w:fill="FFC000"/>
            <w:vAlign w:val="center"/>
            <w:hideMark/>
          </w:tcPr>
          <w:p w14:paraId="6EA0249B"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Cukrovka                                   (29,07 ha, 9401/8)</w:t>
            </w:r>
          </w:p>
        </w:tc>
        <w:tc>
          <w:tcPr>
            <w:tcW w:w="190" w:type="dxa"/>
            <w:tcBorders>
              <w:top w:val="nil"/>
              <w:left w:val="nil"/>
              <w:bottom w:val="single" w:sz="4" w:space="0" w:color="auto"/>
              <w:right w:val="single" w:sz="4" w:space="0" w:color="auto"/>
            </w:tcBorders>
            <w:shd w:val="clear" w:color="auto" w:fill="auto"/>
            <w:vAlign w:val="center"/>
            <w:hideMark/>
          </w:tcPr>
          <w:p w14:paraId="10A92F0C"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2108" w:type="dxa"/>
            <w:gridSpan w:val="3"/>
            <w:tcBorders>
              <w:top w:val="nil"/>
              <w:left w:val="nil"/>
              <w:bottom w:val="single" w:sz="4" w:space="0" w:color="auto"/>
              <w:right w:val="single" w:sz="4" w:space="0" w:color="auto"/>
            </w:tcBorders>
            <w:shd w:val="clear" w:color="000000" w:fill="00B0F0"/>
            <w:vAlign w:val="center"/>
            <w:hideMark/>
          </w:tcPr>
          <w:p w14:paraId="457E9695"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Směs pro ochranný pás (0,32 ha, 9401/8)</w:t>
            </w:r>
          </w:p>
        </w:tc>
      </w:tr>
      <w:tr w:rsidR="00362F61" w:rsidRPr="00ED6BED" w14:paraId="575818DC" w14:textId="77777777" w:rsidTr="00362F61">
        <w:trPr>
          <w:gridAfter w:val="1"/>
          <w:wAfter w:w="1159" w:type="dxa"/>
          <w:trHeight w:val="900"/>
        </w:trPr>
        <w:tc>
          <w:tcPr>
            <w:tcW w:w="664" w:type="dxa"/>
            <w:tcBorders>
              <w:top w:val="nil"/>
              <w:left w:val="single" w:sz="4" w:space="0" w:color="auto"/>
              <w:bottom w:val="single" w:sz="4" w:space="0" w:color="auto"/>
              <w:right w:val="single" w:sz="4" w:space="0" w:color="auto"/>
            </w:tcBorders>
            <w:shd w:val="clear" w:color="000000" w:fill="D9D9D9"/>
            <w:noWrap/>
            <w:vAlign w:val="center"/>
            <w:hideMark/>
          </w:tcPr>
          <w:p w14:paraId="1E08836F"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2019</w:t>
            </w:r>
          </w:p>
        </w:tc>
        <w:tc>
          <w:tcPr>
            <w:tcW w:w="2190" w:type="dxa"/>
            <w:gridSpan w:val="4"/>
            <w:tcBorders>
              <w:top w:val="nil"/>
              <w:left w:val="nil"/>
              <w:bottom w:val="single" w:sz="4" w:space="0" w:color="auto"/>
              <w:right w:val="single" w:sz="4" w:space="0" w:color="auto"/>
            </w:tcBorders>
            <w:shd w:val="clear" w:color="000000" w:fill="E5ADDD"/>
            <w:vAlign w:val="center"/>
            <w:hideMark/>
          </w:tcPr>
          <w:p w14:paraId="47A6F3EB"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Pšenice setá ozimá    (19.17 ha, 9401/8)</w:t>
            </w:r>
          </w:p>
        </w:tc>
        <w:tc>
          <w:tcPr>
            <w:tcW w:w="190" w:type="dxa"/>
            <w:tcBorders>
              <w:top w:val="nil"/>
              <w:left w:val="nil"/>
              <w:bottom w:val="single" w:sz="4" w:space="0" w:color="auto"/>
              <w:right w:val="single" w:sz="4" w:space="0" w:color="auto"/>
            </w:tcBorders>
            <w:shd w:val="clear" w:color="auto" w:fill="auto"/>
            <w:vAlign w:val="center"/>
            <w:hideMark/>
          </w:tcPr>
          <w:p w14:paraId="6AE859DB"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1825" w:type="dxa"/>
            <w:gridSpan w:val="3"/>
            <w:tcBorders>
              <w:top w:val="nil"/>
              <w:left w:val="nil"/>
              <w:bottom w:val="single" w:sz="4" w:space="0" w:color="auto"/>
              <w:right w:val="single" w:sz="4" w:space="0" w:color="auto"/>
            </w:tcBorders>
            <w:shd w:val="clear" w:color="000000" w:fill="E5ADDD"/>
            <w:vAlign w:val="center"/>
            <w:hideMark/>
          </w:tcPr>
          <w:p w14:paraId="6ECC1E71"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Pšenice setá ozimá   (1,11 ha, 9401/8)</w:t>
            </w:r>
          </w:p>
        </w:tc>
        <w:tc>
          <w:tcPr>
            <w:tcW w:w="190" w:type="dxa"/>
            <w:tcBorders>
              <w:top w:val="nil"/>
              <w:left w:val="nil"/>
              <w:bottom w:val="single" w:sz="4" w:space="0" w:color="auto"/>
              <w:right w:val="single" w:sz="4" w:space="0" w:color="auto"/>
            </w:tcBorders>
            <w:shd w:val="clear" w:color="auto" w:fill="auto"/>
            <w:vAlign w:val="center"/>
            <w:hideMark/>
          </w:tcPr>
          <w:p w14:paraId="27B8C6DE"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2034" w:type="dxa"/>
            <w:gridSpan w:val="4"/>
            <w:tcBorders>
              <w:top w:val="nil"/>
              <w:left w:val="nil"/>
              <w:bottom w:val="single" w:sz="4" w:space="0" w:color="auto"/>
              <w:right w:val="single" w:sz="4" w:space="0" w:color="auto"/>
            </w:tcBorders>
            <w:shd w:val="clear" w:color="000000" w:fill="E5ADDD"/>
            <w:vAlign w:val="center"/>
            <w:hideMark/>
          </w:tcPr>
          <w:p w14:paraId="76B20930"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Pšenice setá ozimá   (29.07 ha, 9401/8)</w:t>
            </w:r>
          </w:p>
        </w:tc>
        <w:tc>
          <w:tcPr>
            <w:tcW w:w="190" w:type="dxa"/>
            <w:tcBorders>
              <w:top w:val="nil"/>
              <w:left w:val="nil"/>
              <w:bottom w:val="single" w:sz="4" w:space="0" w:color="auto"/>
              <w:right w:val="single" w:sz="4" w:space="0" w:color="auto"/>
            </w:tcBorders>
            <w:shd w:val="clear" w:color="auto" w:fill="auto"/>
            <w:vAlign w:val="center"/>
            <w:hideMark/>
          </w:tcPr>
          <w:p w14:paraId="27176EC6"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2108" w:type="dxa"/>
            <w:gridSpan w:val="3"/>
            <w:tcBorders>
              <w:top w:val="nil"/>
              <w:left w:val="nil"/>
              <w:bottom w:val="single" w:sz="4" w:space="0" w:color="auto"/>
              <w:right w:val="single" w:sz="4" w:space="0" w:color="auto"/>
            </w:tcBorders>
            <w:shd w:val="clear" w:color="000000" w:fill="00B0F0"/>
            <w:vAlign w:val="center"/>
            <w:hideMark/>
          </w:tcPr>
          <w:p w14:paraId="490170FB"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Směs pro ochranný pás (0,32 ha, 9401/8)</w:t>
            </w:r>
          </w:p>
        </w:tc>
      </w:tr>
      <w:tr w:rsidR="00362F61" w:rsidRPr="00ED6BED" w14:paraId="7F9DF79F" w14:textId="77777777" w:rsidTr="00362F61">
        <w:trPr>
          <w:gridAfter w:val="1"/>
          <w:wAfter w:w="1159" w:type="dxa"/>
          <w:trHeight w:val="900"/>
        </w:trPr>
        <w:tc>
          <w:tcPr>
            <w:tcW w:w="664" w:type="dxa"/>
            <w:tcBorders>
              <w:top w:val="nil"/>
              <w:left w:val="single" w:sz="4" w:space="0" w:color="auto"/>
              <w:bottom w:val="single" w:sz="4" w:space="0" w:color="auto"/>
              <w:right w:val="single" w:sz="4" w:space="0" w:color="auto"/>
            </w:tcBorders>
            <w:shd w:val="clear" w:color="000000" w:fill="D9D9D9"/>
            <w:noWrap/>
            <w:vAlign w:val="center"/>
            <w:hideMark/>
          </w:tcPr>
          <w:p w14:paraId="69BE9B4B"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2018</w:t>
            </w:r>
          </w:p>
        </w:tc>
        <w:tc>
          <w:tcPr>
            <w:tcW w:w="1888" w:type="dxa"/>
            <w:gridSpan w:val="3"/>
            <w:tcBorders>
              <w:top w:val="nil"/>
              <w:left w:val="nil"/>
              <w:bottom w:val="single" w:sz="4" w:space="0" w:color="auto"/>
              <w:right w:val="single" w:sz="4" w:space="0" w:color="auto"/>
            </w:tcBorders>
            <w:shd w:val="clear" w:color="000000" w:fill="EDEDED"/>
            <w:vAlign w:val="center"/>
            <w:hideMark/>
          </w:tcPr>
          <w:p w14:paraId="50587140"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Pšenice setá jarní          (19,</w:t>
            </w:r>
            <w:r>
              <w:rPr>
                <w:rFonts w:ascii="Calibri" w:hAnsi="Calibri" w:cs="Calibri"/>
                <w:color w:val="000000"/>
                <w:szCs w:val="22"/>
                <w:lang w:eastAsia="cs-CZ"/>
              </w:rPr>
              <w:t>15</w:t>
            </w:r>
            <w:r w:rsidRPr="00ED6BED">
              <w:rPr>
                <w:rFonts w:ascii="Calibri" w:hAnsi="Calibri" w:cs="Calibri"/>
                <w:color w:val="000000"/>
                <w:szCs w:val="22"/>
                <w:lang w:eastAsia="cs-CZ"/>
              </w:rPr>
              <w:t xml:space="preserve"> ha, 9401/8)</w:t>
            </w:r>
          </w:p>
        </w:tc>
        <w:tc>
          <w:tcPr>
            <w:tcW w:w="302" w:type="dxa"/>
            <w:tcBorders>
              <w:top w:val="nil"/>
              <w:left w:val="nil"/>
              <w:bottom w:val="single" w:sz="4" w:space="0" w:color="auto"/>
              <w:right w:val="single" w:sz="4" w:space="0" w:color="auto"/>
            </w:tcBorders>
            <w:shd w:val="clear" w:color="auto" w:fill="00B0F0"/>
            <w:vAlign w:val="center"/>
          </w:tcPr>
          <w:p w14:paraId="6BFD7864" w14:textId="77777777" w:rsidR="00362F61" w:rsidRDefault="00362F61" w:rsidP="00362F61">
            <w:pPr>
              <w:spacing w:after="0"/>
              <w:jc w:val="center"/>
              <w:rPr>
                <w:rFonts w:ascii="Calibri" w:hAnsi="Calibri" w:cs="Calibri"/>
                <w:color w:val="000000"/>
                <w:szCs w:val="22"/>
                <w:lang w:eastAsia="cs-CZ"/>
              </w:rPr>
            </w:pPr>
            <w:r>
              <w:rPr>
                <w:rFonts w:ascii="Calibri" w:hAnsi="Calibri" w:cs="Calibri"/>
                <w:color w:val="000000"/>
                <w:szCs w:val="22"/>
                <w:lang w:eastAsia="cs-CZ"/>
              </w:rPr>
              <w:t>SOP</w:t>
            </w:r>
          </w:p>
          <w:p w14:paraId="760093DA" w14:textId="77777777" w:rsidR="00362F61" w:rsidRPr="00ED6BED" w:rsidRDefault="00362F61" w:rsidP="00362F61">
            <w:pPr>
              <w:spacing w:after="0"/>
              <w:jc w:val="center"/>
              <w:rPr>
                <w:rFonts w:ascii="Calibri" w:hAnsi="Calibri" w:cs="Calibri"/>
                <w:color w:val="000000"/>
                <w:szCs w:val="22"/>
                <w:lang w:eastAsia="cs-CZ"/>
              </w:rPr>
            </w:pPr>
            <w:r>
              <w:rPr>
                <w:rFonts w:ascii="Calibri" w:hAnsi="Calibri" w:cs="Calibri"/>
                <w:color w:val="000000"/>
                <w:szCs w:val="22"/>
                <w:lang w:eastAsia="cs-CZ"/>
              </w:rPr>
              <w:t>0,1 ha</w:t>
            </w:r>
          </w:p>
        </w:tc>
        <w:tc>
          <w:tcPr>
            <w:tcW w:w="190" w:type="dxa"/>
            <w:tcBorders>
              <w:top w:val="nil"/>
              <w:left w:val="nil"/>
              <w:bottom w:val="single" w:sz="4" w:space="0" w:color="auto"/>
              <w:right w:val="single" w:sz="4" w:space="0" w:color="auto"/>
            </w:tcBorders>
            <w:shd w:val="clear" w:color="auto" w:fill="auto"/>
            <w:vAlign w:val="center"/>
            <w:hideMark/>
          </w:tcPr>
          <w:p w14:paraId="0F351865"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1825" w:type="dxa"/>
            <w:gridSpan w:val="3"/>
            <w:tcBorders>
              <w:top w:val="nil"/>
              <w:left w:val="nil"/>
              <w:bottom w:val="single" w:sz="4" w:space="0" w:color="auto"/>
              <w:right w:val="single" w:sz="4" w:space="0" w:color="auto"/>
            </w:tcBorders>
            <w:shd w:val="clear" w:color="000000" w:fill="E5ADDD"/>
            <w:vAlign w:val="center"/>
            <w:hideMark/>
          </w:tcPr>
          <w:p w14:paraId="02F59A76"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Pšenice setá ozimá   (1,11 ha, 9401/8)</w:t>
            </w:r>
          </w:p>
        </w:tc>
        <w:tc>
          <w:tcPr>
            <w:tcW w:w="190" w:type="dxa"/>
            <w:tcBorders>
              <w:top w:val="nil"/>
              <w:left w:val="nil"/>
              <w:bottom w:val="single" w:sz="4" w:space="0" w:color="auto"/>
              <w:right w:val="single" w:sz="4" w:space="0" w:color="auto"/>
            </w:tcBorders>
            <w:shd w:val="clear" w:color="auto" w:fill="auto"/>
            <w:vAlign w:val="center"/>
            <w:hideMark/>
          </w:tcPr>
          <w:p w14:paraId="23334416"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1533" w:type="dxa"/>
            <w:gridSpan w:val="3"/>
            <w:tcBorders>
              <w:top w:val="nil"/>
              <w:left w:val="nil"/>
              <w:bottom w:val="single" w:sz="4" w:space="0" w:color="auto"/>
              <w:right w:val="single" w:sz="4" w:space="0" w:color="auto"/>
            </w:tcBorders>
            <w:shd w:val="clear" w:color="000000" w:fill="E5ADDD"/>
            <w:vAlign w:val="center"/>
            <w:hideMark/>
          </w:tcPr>
          <w:p w14:paraId="00C7C1B6"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Pšenice setá ozimá   (2</w:t>
            </w:r>
            <w:r>
              <w:rPr>
                <w:rFonts w:ascii="Calibri" w:hAnsi="Calibri" w:cs="Calibri"/>
                <w:color w:val="000000"/>
                <w:szCs w:val="22"/>
                <w:lang w:eastAsia="cs-CZ"/>
              </w:rPr>
              <w:t>8</w:t>
            </w:r>
            <w:r w:rsidRPr="00ED6BED">
              <w:rPr>
                <w:rFonts w:ascii="Calibri" w:hAnsi="Calibri" w:cs="Calibri"/>
                <w:color w:val="000000"/>
                <w:szCs w:val="22"/>
                <w:lang w:eastAsia="cs-CZ"/>
              </w:rPr>
              <w:t>.</w:t>
            </w:r>
            <w:r>
              <w:rPr>
                <w:rFonts w:ascii="Calibri" w:hAnsi="Calibri" w:cs="Calibri"/>
                <w:color w:val="000000"/>
                <w:szCs w:val="22"/>
                <w:lang w:eastAsia="cs-CZ"/>
              </w:rPr>
              <w:t>8</w:t>
            </w:r>
            <w:r w:rsidRPr="00ED6BED">
              <w:rPr>
                <w:rFonts w:ascii="Calibri" w:hAnsi="Calibri" w:cs="Calibri"/>
                <w:color w:val="000000"/>
                <w:szCs w:val="22"/>
                <w:lang w:eastAsia="cs-CZ"/>
              </w:rPr>
              <w:t>7 ha, 9401/8)</w:t>
            </w:r>
          </w:p>
        </w:tc>
        <w:tc>
          <w:tcPr>
            <w:tcW w:w="501" w:type="dxa"/>
            <w:tcBorders>
              <w:top w:val="nil"/>
              <w:left w:val="nil"/>
              <w:bottom w:val="single" w:sz="4" w:space="0" w:color="auto"/>
              <w:right w:val="single" w:sz="4" w:space="0" w:color="auto"/>
            </w:tcBorders>
            <w:shd w:val="clear" w:color="auto" w:fill="00B0F0"/>
            <w:vAlign w:val="center"/>
          </w:tcPr>
          <w:p w14:paraId="0A5F12B3" w14:textId="77777777" w:rsidR="00362F61" w:rsidRDefault="00362F61" w:rsidP="00ED6BED">
            <w:pPr>
              <w:spacing w:after="0"/>
              <w:jc w:val="center"/>
              <w:rPr>
                <w:rFonts w:ascii="Calibri" w:hAnsi="Calibri" w:cs="Calibri"/>
                <w:color w:val="000000"/>
                <w:szCs w:val="22"/>
                <w:lang w:eastAsia="cs-CZ"/>
              </w:rPr>
            </w:pPr>
            <w:r>
              <w:rPr>
                <w:rFonts w:ascii="Calibri" w:hAnsi="Calibri" w:cs="Calibri"/>
                <w:color w:val="000000"/>
                <w:szCs w:val="22"/>
                <w:lang w:eastAsia="cs-CZ"/>
              </w:rPr>
              <w:t>SOP</w:t>
            </w:r>
          </w:p>
          <w:p w14:paraId="7C5D1D9D" w14:textId="77777777" w:rsidR="00362F61" w:rsidRPr="00ED6BED" w:rsidRDefault="00362F61" w:rsidP="00ED6BED">
            <w:pPr>
              <w:spacing w:after="0"/>
              <w:jc w:val="center"/>
              <w:rPr>
                <w:rFonts w:ascii="Calibri" w:hAnsi="Calibri" w:cs="Calibri"/>
                <w:color w:val="000000"/>
                <w:szCs w:val="22"/>
                <w:lang w:eastAsia="cs-CZ"/>
              </w:rPr>
            </w:pPr>
            <w:r>
              <w:rPr>
                <w:rFonts w:ascii="Calibri" w:hAnsi="Calibri" w:cs="Calibri"/>
                <w:color w:val="000000"/>
                <w:szCs w:val="22"/>
                <w:lang w:eastAsia="cs-CZ"/>
              </w:rPr>
              <w:t>0,2 ha</w:t>
            </w:r>
          </w:p>
        </w:tc>
        <w:tc>
          <w:tcPr>
            <w:tcW w:w="190" w:type="dxa"/>
            <w:tcBorders>
              <w:top w:val="nil"/>
              <w:left w:val="nil"/>
              <w:bottom w:val="single" w:sz="4" w:space="0" w:color="auto"/>
              <w:right w:val="single" w:sz="4" w:space="0" w:color="auto"/>
            </w:tcBorders>
            <w:shd w:val="clear" w:color="auto" w:fill="auto"/>
            <w:vAlign w:val="center"/>
            <w:hideMark/>
          </w:tcPr>
          <w:p w14:paraId="1B460B68"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2108" w:type="dxa"/>
            <w:gridSpan w:val="3"/>
            <w:tcBorders>
              <w:top w:val="nil"/>
              <w:left w:val="nil"/>
              <w:bottom w:val="single" w:sz="4" w:space="0" w:color="auto"/>
              <w:right w:val="single" w:sz="4" w:space="0" w:color="auto"/>
            </w:tcBorders>
            <w:shd w:val="clear" w:color="000000" w:fill="00B0F0"/>
            <w:vAlign w:val="center"/>
            <w:hideMark/>
          </w:tcPr>
          <w:p w14:paraId="69305E49"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Směs pro ochranný pás             (0,32 ha, 9401/8)</w:t>
            </w:r>
          </w:p>
        </w:tc>
      </w:tr>
      <w:tr w:rsidR="00362F61" w:rsidRPr="00ED6BED" w14:paraId="0D03D3F8" w14:textId="77777777" w:rsidTr="00362F61">
        <w:trPr>
          <w:gridAfter w:val="1"/>
          <w:wAfter w:w="1159" w:type="dxa"/>
          <w:trHeight w:val="900"/>
        </w:trPr>
        <w:tc>
          <w:tcPr>
            <w:tcW w:w="664" w:type="dxa"/>
            <w:tcBorders>
              <w:top w:val="nil"/>
              <w:left w:val="single" w:sz="4" w:space="0" w:color="auto"/>
              <w:bottom w:val="single" w:sz="4" w:space="0" w:color="auto"/>
              <w:right w:val="single" w:sz="4" w:space="0" w:color="auto"/>
            </w:tcBorders>
            <w:shd w:val="clear" w:color="000000" w:fill="D9D9D9"/>
            <w:noWrap/>
            <w:vAlign w:val="center"/>
            <w:hideMark/>
          </w:tcPr>
          <w:p w14:paraId="6A319E8C" w14:textId="77777777" w:rsidR="00362F61" w:rsidRPr="00ED6BED" w:rsidRDefault="00362F61" w:rsidP="00ED6BED">
            <w:pPr>
              <w:spacing w:after="0"/>
              <w:jc w:val="center"/>
              <w:rPr>
                <w:rFonts w:ascii="Calibri" w:hAnsi="Calibri" w:cs="Calibri"/>
                <w:b/>
                <w:bCs/>
                <w:color w:val="000000"/>
                <w:szCs w:val="22"/>
                <w:lang w:eastAsia="cs-CZ"/>
              </w:rPr>
            </w:pPr>
            <w:r w:rsidRPr="00ED6BED">
              <w:rPr>
                <w:rFonts w:ascii="Calibri" w:hAnsi="Calibri" w:cs="Calibri"/>
                <w:b/>
                <w:bCs/>
                <w:color w:val="000000"/>
                <w:szCs w:val="22"/>
                <w:lang w:eastAsia="cs-CZ"/>
              </w:rPr>
              <w:t>2017</w:t>
            </w:r>
          </w:p>
        </w:tc>
        <w:tc>
          <w:tcPr>
            <w:tcW w:w="304" w:type="dxa"/>
            <w:tcBorders>
              <w:top w:val="nil"/>
              <w:left w:val="nil"/>
              <w:bottom w:val="single" w:sz="4" w:space="0" w:color="auto"/>
              <w:right w:val="single" w:sz="4" w:space="0" w:color="auto"/>
            </w:tcBorders>
            <w:shd w:val="clear" w:color="auto" w:fill="auto"/>
            <w:vAlign w:val="center"/>
          </w:tcPr>
          <w:p w14:paraId="0C9C5095" w14:textId="77777777" w:rsidR="00362F61" w:rsidRPr="00362F61" w:rsidRDefault="00362F61" w:rsidP="00ED6BED">
            <w:pPr>
              <w:spacing w:after="0"/>
              <w:jc w:val="center"/>
              <w:rPr>
                <w:rFonts w:ascii="Calibri" w:hAnsi="Calibri" w:cs="Calibri"/>
                <w:color w:val="000000"/>
                <w:szCs w:val="22"/>
                <w:lang w:eastAsia="cs-CZ"/>
              </w:rPr>
            </w:pPr>
          </w:p>
        </w:tc>
        <w:tc>
          <w:tcPr>
            <w:tcW w:w="1886" w:type="dxa"/>
            <w:gridSpan w:val="3"/>
            <w:tcBorders>
              <w:top w:val="nil"/>
              <w:left w:val="nil"/>
              <w:bottom w:val="single" w:sz="4" w:space="0" w:color="auto"/>
              <w:right w:val="single" w:sz="4" w:space="0" w:color="auto"/>
            </w:tcBorders>
            <w:shd w:val="clear" w:color="000000" w:fill="FFC000"/>
            <w:vAlign w:val="center"/>
          </w:tcPr>
          <w:p w14:paraId="63CC10EF"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Cukrovka    (</w:t>
            </w:r>
            <w:r>
              <w:rPr>
                <w:rFonts w:ascii="Calibri" w:hAnsi="Calibri" w:cs="Calibri"/>
                <w:color w:val="000000"/>
                <w:szCs w:val="22"/>
                <w:lang w:eastAsia="cs-CZ"/>
              </w:rPr>
              <w:t>18.5</w:t>
            </w:r>
            <w:r w:rsidRPr="00ED6BED">
              <w:rPr>
                <w:rFonts w:ascii="Calibri" w:hAnsi="Calibri" w:cs="Calibri"/>
                <w:color w:val="000000"/>
                <w:szCs w:val="22"/>
                <w:lang w:eastAsia="cs-CZ"/>
              </w:rPr>
              <w:t xml:space="preserve"> ha, 9401/8)</w:t>
            </w:r>
          </w:p>
        </w:tc>
        <w:tc>
          <w:tcPr>
            <w:tcW w:w="190" w:type="dxa"/>
            <w:tcBorders>
              <w:top w:val="nil"/>
              <w:left w:val="nil"/>
              <w:bottom w:val="single" w:sz="4" w:space="0" w:color="auto"/>
              <w:right w:val="single" w:sz="4" w:space="0" w:color="auto"/>
            </w:tcBorders>
            <w:shd w:val="clear" w:color="auto" w:fill="auto"/>
            <w:vAlign w:val="center"/>
            <w:hideMark/>
          </w:tcPr>
          <w:p w14:paraId="26B2927E"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1825" w:type="dxa"/>
            <w:gridSpan w:val="3"/>
            <w:tcBorders>
              <w:top w:val="nil"/>
              <w:left w:val="nil"/>
              <w:bottom w:val="single" w:sz="4" w:space="0" w:color="auto"/>
              <w:right w:val="single" w:sz="4" w:space="0" w:color="auto"/>
            </w:tcBorders>
            <w:shd w:val="clear" w:color="000000" w:fill="FFC000"/>
            <w:vAlign w:val="center"/>
            <w:hideMark/>
          </w:tcPr>
          <w:p w14:paraId="2BAAB44E"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Cukrovka    (1,11 ha, 9401/2)</w:t>
            </w:r>
          </w:p>
        </w:tc>
        <w:tc>
          <w:tcPr>
            <w:tcW w:w="190" w:type="dxa"/>
            <w:tcBorders>
              <w:top w:val="nil"/>
              <w:left w:val="nil"/>
              <w:bottom w:val="single" w:sz="4" w:space="0" w:color="auto"/>
              <w:right w:val="single" w:sz="4" w:space="0" w:color="auto"/>
            </w:tcBorders>
            <w:shd w:val="clear" w:color="auto" w:fill="auto"/>
            <w:vAlign w:val="center"/>
            <w:hideMark/>
          </w:tcPr>
          <w:p w14:paraId="4ED3E795"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2034" w:type="dxa"/>
            <w:gridSpan w:val="4"/>
            <w:tcBorders>
              <w:top w:val="nil"/>
              <w:left w:val="nil"/>
              <w:bottom w:val="single" w:sz="4" w:space="0" w:color="auto"/>
              <w:right w:val="single" w:sz="4" w:space="0" w:color="auto"/>
            </w:tcBorders>
            <w:shd w:val="clear" w:color="000000" w:fill="FFC000"/>
            <w:vAlign w:val="center"/>
            <w:hideMark/>
          </w:tcPr>
          <w:p w14:paraId="32681167"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Cukrovka    (29.07 ha, 9401/2)</w:t>
            </w:r>
          </w:p>
        </w:tc>
        <w:tc>
          <w:tcPr>
            <w:tcW w:w="190" w:type="dxa"/>
            <w:tcBorders>
              <w:top w:val="nil"/>
              <w:left w:val="nil"/>
              <w:bottom w:val="single" w:sz="4" w:space="0" w:color="auto"/>
              <w:right w:val="single" w:sz="4" w:space="0" w:color="auto"/>
            </w:tcBorders>
            <w:shd w:val="clear" w:color="auto" w:fill="auto"/>
            <w:vAlign w:val="center"/>
            <w:hideMark/>
          </w:tcPr>
          <w:p w14:paraId="5D7060D3"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 </w:t>
            </w:r>
          </w:p>
        </w:tc>
        <w:tc>
          <w:tcPr>
            <w:tcW w:w="2108" w:type="dxa"/>
            <w:gridSpan w:val="3"/>
            <w:tcBorders>
              <w:top w:val="nil"/>
              <w:left w:val="nil"/>
              <w:bottom w:val="single" w:sz="4" w:space="0" w:color="auto"/>
              <w:right w:val="single" w:sz="4" w:space="0" w:color="auto"/>
            </w:tcBorders>
            <w:shd w:val="clear" w:color="000000" w:fill="FFC000"/>
            <w:vAlign w:val="center"/>
            <w:hideMark/>
          </w:tcPr>
          <w:p w14:paraId="3B3F78A3" w14:textId="77777777" w:rsidR="00362F61" w:rsidRPr="00ED6BED" w:rsidRDefault="00362F61" w:rsidP="00ED6BED">
            <w:pPr>
              <w:spacing w:after="0"/>
              <w:jc w:val="center"/>
              <w:rPr>
                <w:rFonts w:ascii="Calibri" w:hAnsi="Calibri" w:cs="Calibri"/>
                <w:color w:val="000000"/>
                <w:szCs w:val="22"/>
                <w:lang w:eastAsia="cs-CZ"/>
              </w:rPr>
            </w:pPr>
            <w:r w:rsidRPr="00ED6BED">
              <w:rPr>
                <w:rFonts w:ascii="Calibri" w:hAnsi="Calibri" w:cs="Calibri"/>
                <w:color w:val="000000"/>
                <w:szCs w:val="22"/>
                <w:lang w:eastAsia="cs-CZ"/>
              </w:rPr>
              <w:t>Cukrovka    (0.32 ha, 9401/2)</w:t>
            </w:r>
          </w:p>
        </w:tc>
      </w:tr>
    </w:tbl>
    <w:p w14:paraId="66E780E5" w14:textId="77777777" w:rsidR="00ED6BED" w:rsidRPr="000624D8" w:rsidRDefault="00ED6BED" w:rsidP="00D82E73">
      <w:pPr>
        <w:rPr>
          <w:i/>
          <w:iCs/>
          <w:color w:val="FF0000"/>
        </w:rPr>
      </w:pPr>
    </w:p>
    <w:p w14:paraId="5A48CD0C" w14:textId="77777777" w:rsidR="00D82E73" w:rsidRDefault="00D82E73" w:rsidP="00970BD3">
      <w:pPr>
        <w:pStyle w:val="Nadpis2"/>
        <w:jc w:val="both"/>
      </w:pPr>
      <w:bookmarkStart w:id="8" w:name="_Hlk55896422"/>
      <w:r>
        <w:t>Implementace úpravy chování kontroly DZES7D</w:t>
      </w:r>
    </w:p>
    <w:p w14:paraId="35EF28DD" w14:textId="77777777" w:rsidR="000323A1" w:rsidRPr="000323A1" w:rsidRDefault="000323A1" w:rsidP="000323A1">
      <w:r w:rsidRPr="000323A1">
        <w:t>Žadatel/metodický garant: Kateřina Bělinová</w:t>
      </w:r>
    </w:p>
    <w:p w14:paraId="32FF8884" w14:textId="77777777" w:rsidR="00E1697C" w:rsidRDefault="00E1697C" w:rsidP="00E1697C">
      <w:r>
        <w:t>V návaznosti na novelu nařízení vlády č. 48/2017 Sb., jmenovitě standardu DZES7D je nezbytné v LPIS upravit kontrolu vyhodnocení podmínky dodržování maximální velikosti monokultury. Budou provedeny tyto změny:</w:t>
      </w:r>
    </w:p>
    <w:p w14:paraId="10250ED1" w14:textId="77777777" w:rsidR="00E1697C" w:rsidRDefault="00E1697C" w:rsidP="00D82E73">
      <w:pPr>
        <w:pStyle w:val="Odstavecseseznamem"/>
        <w:numPr>
          <w:ilvl w:val="3"/>
          <w:numId w:val="23"/>
        </w:numPr>
        <w:ind w:left="567" w:hanging="567"/>
      </w:pPr>
      <w:r>
        <w:t>z</w:t>
      </w:r>
      <w:r w:rsidR="00D82E73">
        <w:t xml:space="preserve">rušení </w:t>
      </w:r>
      <w:r>
        <w:t xml:space="preserve"> výjimky, že na DPB s klasifikací NEO se podmínka DZE7D nemusí dodržovat</w:t>
      </w:r>
    </w:p>
    <w:p w14:paraId="78B619C0" w14:textId="77777777" w:rsidR="00BF4731" w:rsidRDefault="00E1697C" w:rsidP="00BF4731">
      <w:pPr>
        <w:pStyle w:val="Odstavecseseznamem"/>
        <w:numPr>
          <w:ilvl w:val="3"/>
          <w:numId w:val="23"/>
        </w:numPr>
        <w:ind w:left="567" w:hanging="567"/>
      </w:pPr>
      <w:r>
        <w:t>doplnění vyhodnocení výjimky v podobě manipulačních průjezdů o maximální šíři 12 metrů spojujících plochy s totožnou plodinou (vyplývá z metodiky hodnocení DZES7D.</w:t>
      </w:r>
    </w:p>
    <w:p w14:paraId="7D06D2EE" w14:textId="77777777" w:rsidR="00E1697C" w:rsidRDefault="00E1697C" w:rsidP="00E1697C"/>
    <w:p w14:paraId="09D70227" w14:textId="77777777" w:rsidR="00B74E23" w:rsidRPr="00BF4731" w:rsidRDefault="00BF4731" w:rsidP="00D82E73">
      <w:pPr>
        <w:rPr>
          <w:b/>
          <w:bCs/>
          <w:u w:val="single"/>
        </w:rPr>
      </w:pPr>
      <w:r w:rsidRPr="00BF4731">
        <w:rPr>
          <w:b/>
          <w:bCs/>
          <w:u w:val="single"/>
        </w:rPr>
        <w:t>Postup implementace bodu 2</w:t>
      </w:r>
      <w:r w:rsidR="00B74E23">
        <w:rPr>
          <w:b/>
          <w:bCs/>
          <w:u w:val="single"/>
        </w:rPr>
        <w:t xml:space="preserve"> </w:t>
      </w:r>
    </w:p>
    <w:p w14:paraId="187A583B" w14:textId="77777777" w:rsidR="00D60949" w:rsidRDefault="00BF4731" w:rsidP="002C660B">
      <w:pPr>
        <w:jc w:val="both"/>
      </w:pPr>
      <w:r>
        <w:t xml:space="preserve">Úloha je vyhodnocována na principu „skupinování“ nedostatečně oddělených ploch plodin, v rámci kteréžto je zohledněn povolený manipulační průjezd </w:t>
      </w:r>
      <w:r w:rsidR="00B74E23">
        <w:t xml:space="preserve">max. </w:t>
      </w:r>
      <w:r>
        <w:t>12 metrů od hranice DPB</w:t>
      </w:r>
      <w:r w:rsidR="00B74E23">
        <w:t>.</w:t>
      </w:r>
    </w:p>
    <w:p w14:paraId="28977C8B" w14:textId="77777777" w:rsidR="00D60949" w:rsidRPr="00BF4731" w:rsidRDefault="00BF4731" w:rsidP="002C660B">
      <w:pPr>
        <w:pStyle w:val="Normlnweb"/>
        <w:shd w:val="clear" w:color="auto" w:fill="FFFFFF"/>
        <w:spacing w:before="0" w:beforeAutospacing="0" w:after="0" w:afterAutospacing="0"/>
        <w:jc w:val="both"/>
        <w:rPr>
          <w:rStyle w:val="nobr"/>
          <w:rFonts w:ascii="Arial" w:hAnsi="Arial" w:cs="Arial"/>
          <w:sz w:val="22"/>
          <w:szCs w:val="22"/>
        </w:rPr>
      </w:pPr>
      <w:r w:rsidRPr="00BF4731">
        <w:rPr>
          <w:rStyle w:val="nobr"/>
          <w:rFonts w:ascii="Arial" w:hAnsi="Arial" w:cs="Arial"/>
          <w:sz w:val="22"/>
          <w:szCs w:val="22"/>
        </w:rPr>
        <w:t xml:space="preserve">Schématicky </w:t>
      </w:r>
      <w:r>
        <w:rPr>
          <w:rStyle w:val="nobr"/>
          <w:rFonts w:ascii="Arial" w:hAnsi="Arial" w:cs="Arial"/>
          <w:sz w:val="22"/>
          <w:szCs w:val="22"/>
        </w:rPr>
        <w:t xml:space="preserve"> je znázorněna situace na obrázku níže. Bez manipulačního prostoru podél hořčice by plochy pšenice seté jarní byly brány jako jedna plocha a tedy konstatováno nedostatečné oddělení. Pokud manipulační průjezd bude maximálně 12 metrů široký, bude konstatováno dostatečné oddělení.</w:t>
      </w:r>
      <w:r w:rsidR="00B74E23">
        <w:rPr>
          <w:rStyle w:val="nobr"/>
          <w:rFonts w:ascii="Arial" w:hAnsi="Arial" w:cs="Arial"/>
          <w:sz w:val="22"/>
          <w:szCs w:val="22"/>
        </w:rPr>
        <w:t xml:space="preserve"> V případě širšího pruhu pro průjezd (v jakémkoli místě) by byly plochy pšenice (1 a 2) považovány (sčítány) jako celek.</w:t>
      </w:r>
    </w:p>
    <w:p w14:paraId="5691A14F" w14:textId="77777777" w:rsidR="00BF4731" w:rsidRDefault="00BF4731" w:rsidP="002C660B">
      <w:pPr>
        <w:pStyle w:val="Normlnweb"/>
        <w:shd w:val="clear" w:color="auto" w:fill="FFFFFF"/>
        <w:spacing w:before="0" w:beforeAutospacing="0" w:after="0" w:afterAutospacing="0"/>
        <w:jc w:val="both"/>
        <w:rPr>
          <w:rFonts w:ascii="Calibri" w:hAnsi="Calibri" w:cs="Calibri"/>
          <w:sz w:val="22"/>
          <w:szCs w:val="22"/>
        </w:rPr>
      </w:pPr>
    </w:p>
    <w:p w14:paraId="2BE6321C" w14:textId="77777777" w:rsidR="00D60949" w:rsidRDefault="00D60949" w:rsidP="002C660B">
      <w:pPr>
        <w:pStyle w:val="Normlnweb"/>
        <w:shd w:val="clear" w:color="auto" w:fill="FFFFFF"/>
        <w:spacing w:before="0" w:beforeAutospacing="0" w:after="0" w:afterAutospacing="0"/>
        <w:jc w:val="both"/>
        <w:rPr>
          <w:rFonts w:ascii="Calibri" w:hAnsi="Calibri" w:cs="Calibri"/>
          <w:sz w:val="22"/>
          <w:szCs w:val="22"/>
        </w:rPr>
      </w:pPr>
      <w:r>
        <w:rPr>
          <w:noProof/>
          <w:color w:val="5B9BD5"/>
        </w:rPr>
        <w:drawing>
          <wp:inline distT="0" distB="0" distL="0" distR="0" wp14:anchorId="457C9DFB" wp14:editId="58C56ECA">
            <wp:extent cx="4095750" cy="173355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095750" cy="1733550"/>
                    </a:xfrm>
                    <a:prstGeom prst="rect">
                      <a:avLst/>
                    </a:prstGeom>
                    <a:noFill/>
                    <a:ln>
                      <a:noFill/>
                    </a:ln>
                  </pic:spPr>
                </pic:pic>
              </a:graphicData>
            </a:graphic>
          </wp:inline>
        </w:drawing>
      </w:r>
    </w:p>
    <w:p w14:paraId="391D30EB" w14:textId="77777777" w:rsidR="00BF4731" w:rsidRPr="00AB1A4F" w:rsidRDefault="00BF4731" w:rsidP="002C660B">
      <w:pPr>
        <w:pStyle w:val="Normlnweb"/>
        <w:shd w:val="clear" w:color="auto" w:fill="FFFFFF"/>
        <w:spacing w:before="150" w:beforeAutospacing="0" w:after="0" w:afterAutospacing="0"/>
        <w:jc w:val="both"/>
        <w:rPr>
          <w:rFonts w:ascii="Arial" w:hAnsi="Arial" w:cs="Arial"/>
          <w:sz w:val="22"/>
          <w:szCs w:val="22"/>
        </w:rPr>
      </w:pPr>
      <w:r w:rsidRPr="00AB1A4F">
        <w:rPr>
          <w:rFonts w:ascii="Arial" w:hAnsi="Arial" w:cs="Arial"/>
          <w:sz w:val="22"/>
          <w:szCs w:val="22"/>
        </w:rPr>
        <w:t>Základní pravidlo pro klasifikaci dostatečného oddělení: (implementované v rámci PZ 523)</w:t>
      </w:r>
    </w:p>
    <w:p w14:paraId="2FEA6B8F" w14:textId="77777777" w:rsidR="00BF4731" w:rsidRPr="00AB1A4F" w:rsidRDefault="00D60949" w:rsidP="002C660B">
      <w:pPr>
        <w:pStyle w:val="Normlnweb"/>
        <w:numPr>
          <w:ilvl w:val="0"/>
          <w:numId w:val="34"/>
        </w:numPr>
        <w:shd w:val="clear" w:color="auto" w:fill="FFFFFF"/>
        <w:spacing w:before="150" w:beforeAutospacing="0" w:after="0" w:afterAutospacing="0"/>
        <w:jc w:val="both"/>
        <w:rPr>
          <w:rFonts w:ascii="Arial" w:hAnsi="Arial" w:cs="Arial"/>
          <w:sz w:val="22"/>
          <w:szCs w:val="22"/>
        </w:rPr>
      </w:pPr>
      <w:r w:rsidRPr="00AB1A4F">
        <w:rPr>
          <w:rFonts w:ascii="Arial" w:hAnsi="Arial" w:cs="Arial"/>
          <w:sz w:val="22"/>
          <w:szCs w:val="22"/>
        </w:rPr>
        <w:t>Dílčí plochy téže plodiny na DPB jsou dostatečně oddělené, pokud jsou oddělené pásem:</w:t>
      </w:r>
      <w:r w:rsidRPr="00AB1A4F">
        <w:rPr>
          <w:rFonts w:ascii="Arial" w:hAnsi="Arial" w:cs="Arial"/>
          <w:sz w:val="22"/>
          <w:szCs w:val="22"/>
        </w:rPr>
        <w:br/>
        <w:t xml:space="preserve">s vybranými plodinami (pícninami nebo plodinami pro ochranný pás dle EFA - </w:t>
      </w:r>
      <w:r w:rsidR="00BF4731" w:rsidRPr="00AB1A4F">
        <w:rPr>
          <w:rFonts w:ascii="Arial" w:hAnsi="Arial" w:cs="Arial"/>
          <w:sz w:val="22"/>
          <w:szCs w:val="22"/>
        </w:rPr>
        <w:t xml:space="preserve"> tento faktor klasifikuje</w:t>
      </w:r>
      <w:r w:rsidRPr="00AB1A4F">
        <w:rPr>
          <w:rFonts w:ascii="Arial" w:hAnsi="Arial" w:cs="Arial"/>
          <w:sz w:val="22"/>
          <w:szCs w:val="22"/>
        </w:rPr>
        <w:t xml:space="preserve"> nová vhodnost v erozním číselníku plodin) o minim. šíři 22 m </w:t>
      </w:r>
    </w:p>
    <w:p w14:paraId="4F2D0BAA" w14:textId="77777777" w:rsidR="00D60949" w:rsidRPr="00AB1A4F" w:rsidRDefault="00D60949" w:rsidP="002C660B">
      <w:pPr>
        <w:pStyle w:val="Normlnweb"/>
        <w:numPr>
          <w:ilvl w:val="0"/>
          <w:numId w:val="34"/>
        </w:numPr>
        <w:shd w:val="clear" w:color="auto" w:fill="FFFFFF"/>
        <w:spacing w:before="150" w:beforeAutospacing="0" w:after="0" w:afterAutospacing="0"/>
        <w:jc w:val="both"/>
        <w:rPr>
          <w:rFonts w:ascii="Arial" w:hAnsi="Arial" w:cs="Arial"/>
          <w:sz w:val="22"/>
          <w:szCs w:val="22"/>
        </w:rPr>
      </w:pPr>
      <w:r w:rsidRPr="00AB1A4F">
        <w:rPr>
          <w:rFonts w:ascii="Arial" w:hAnsi="Arial" w:cs="Arial"/>
          <w:sz w:val="22"/>
          <w:szCs w:val="22"/>
        </w:rPr>
        <w:t xml:space="preserve">s jakoukoli jinou plodinou, která není určena pro pás 22 m, o minim. šiři 110 m - "běžná plodina" </w:t>
      </w:r>
    </w:p>
    <w:p w14:paraId="0E2553E0" w14:textId="77777777" w:rsidR="00D60949" w:rsidRPr="00AB1A4F" w:rsidRDefault="00D60949" w:rsidP="002C660B">
      <w:pPr>
        <w:pStyle w:val="Normlnweb"/>
        <w:shd w:val="clear" w:color="auto" w:fill="FFFFFF"/>
        <w:spacing w:before="150" w:beforeAutospacing="0" w:after="0" w:afterAutospacing="0"/>
        <w:jc w:val="both"/>
        <w:rPr>
          <w:rFonts w:ascii="Arial" w:hAnsi="Arial" w:cs="Arial"/>
          <w:sz w:val="22"/>
          <w:szCs w:val="22"/>
        </w:rPr>
      </w:pPr>
      <w:r w:rsidRPr="00AB1A4F">
        <w:rPr>
          <w:rFonts w:ascii="Arial" w:hAnsi="Arial" w:cs="Arial"/>
          <w:sz w:val="22"/>
          <w:szCs w:val="22"/>
        </w:rPr>
        <w:t xml:space="preserve">Nedostatečně oddělené plochy téže plodiny </w:t>
      </w:r>
      <w:r w:rsidR="00BF4731" w:rsidRPr="00AB1A4F">
        <w:rPr>
          <w:rFonts w:ascii="Arial" w:hAnsi="Arial" w:cs="Arial"/>
          <w:sz w:val="22"/>
          <w:szCs w:val="22"/>
        </w:rPr>
        <w:t xml:space="preserve">jsou </w:t>
      </w:r>
      <w:r w:rsidRPr="00AB1A4F">
        <w:rPr>
          <w:rFonts w:ascii="Arial" w:hAnsi="Arial" w:cs="Arial"/>
          <w:sz w:val="22"/>
          <w:szCs w:val="22"/>
        </w:rPr>
        <w:t>pro test</w:t>
      </w:r>
      <w:r w:rsidR="00BF4731" w:rsidRPr="00AB1A4F">
        <w:rPr>
          <w:rFonts w:ascii="Arial" w:hAnsi="Arial" w:cs="Arial"/>
          <w:sz w:val="22"/>
          <w:szCs w:val="22"/>
        </w:rPr>
        <w:t xml:space="preserve"> maximální velikosti monokultury</w:t>
      </w:r>
      <w:r w:rsidRPr="00AB1A4F">
        <w:rPr>
          <w:rFonts w:ascii="Arial" w:hAnsi="Arial" w:cs="Arial"/>
          <w:sz w:val="22"/>
          <w:szCs w:val="22"/>
        </w:rPr>
        <w:t xml:space="preserve"> sjednoceny - bez bufferů </w:t>
      </w:r>
      <w:r w:rsidR="00E91C84" w:rsidRPr="00AB1A4F">
        <w:rPr>
          <w:rFonts w:ascii="Arial" w:hAnsi="Arial" w:cs="Arial"/>
          <w:sz w:val="22"/>
          <w:szCs w:val="22"/>
        </w:rPr>
        <w:t>a vzniká multipolygon.</w:t>
      </w:r>
    </w:p>
    <w:p w14:paraId="490F670E" w14:textId="77777777" w:rsidR="001D11EB" w:rsidRDefault="00E91C84" w:rsidP="002C660B">
      <w:pPr>
        <w:pStyle w:val="Normlnweb"/>
        <w:shd w:val="clear" w:color="auto" w:fill="FFFFFF"/>
        <w:spacing w:before="150" w:beforeAutospacing="0" w:after="0" w:afterAutospacing="0"/>
        <w:jc w:val="both"/>
        <w:rPr>
          <w:rFonts w:ascii="Arial" w:hAnsi="Arial" w:cs="Arial"/>
          <w:sz w:val="22"/>
          <w:szCs w:val="22"/>
        </w:rPr>
      </w:pPr>
      <w:r w:rsidRPr="00AB1A4F">
        <w:rPr>
          <w:rFonts w:ascii="Arial" w:hAnsi="Arial" w:cs="Arial"/>
          <w:sz w:val="22"/>
          <w:szCs w:val="22"/>
        </w:rPr>
        <w:t>Aby bylo možné implementovat prvek povoleného manipulačního průjezdu, je třeba</w:t>
      </w:r>
      <w:r w:rsidR="001D11EB">
        <w:rPr>
          <w:rFonts w:ascii="Arial" w:hAnsi="Arial" w:cs="Arial"/>
          <w:sz w:val="22"/>
          <w:szCs w:val="22"/>
        </w:rPr>
        <w:t xml:space="preserve"> výsledek z doposud existujícího algoritmu doplnit o odečet bufferu o šíři 12 m podél hranic DPB s tím, že po odečtení buď dojde nebo nedojde k rozpadu původního multipolygonu. </w:t>
      </w:r>
    </w:p>
    <w:p w14:paraId="6EF16424" w14:textId="77777777" w:rsidR="001D11EB" w:rsidRDefault="001D11EB" w:rsidP="002C660B">
      <w:pPr>
        <w:pStyle w:val="Normlnweb"/>
        <w:shd w:val="clear" w:color="auto" w:fill="FFFFFF"/>
        <w:spacing w:before="150" w:beforeAutospacing="0" w:after="0" w:afterAutospacing="0"/>
        <w:jc w:val="both"/>
        <w:rPr>
          <w:rFonts w:ascii="Arial" w:hAnsi="Arial" w:cs="Arial"/>
          <w:sz w:val="22"/>
          <w:szCs w:val="22"/>
        </w:rPr>
      </w:pPr>
      <w:r>
        <w:rPr>
          <w:rFonts w:ascii="Arial" w:hAnsi="Arial" w:cs="Arial"/>
          <w:sz w:val="22"/>
          <w:szCs w:val="22"/>
        </w:rPr>
        <w:t>V případě rozpadu původního multipolygonu se stanoví výměra každého dílčího polygonu tak, že se odečte pouze plocha manipulačního průjezdu (tj.plocha plodiny užší než 12 metrů).</w:t>
      </w:r>
    </w:p>
    <w:bookmarkEnd w:id="8"/>
    <w:p w14:paraId="3D9BB409" w14:textId="77777777" w:rsidR="00B766AD" w:rsidRDefault="00B766AD" w:rsidP="00970BD3">
      <w:pPr>
        <w:pStyle w:val="Nadpis2"/>
        <w:jc w:val="both"/>
      </w:pPr>
      <w:r>
        <w:t>Nová služba pro export pracovních zákresů LPI_GPZ01A</w:t>
      </w:r>
      <w:r w:rsidR="00AB1A4F">
        <w:t xml:space="preserve"> (GetPracovniZakresy)</w:t>
      </w:r>
    </w:p>
    <w:p w14:paraId="195699F5" w14:textId="77777777" w:rsidR="00AB1A4F" w:rsidRDefault="00AB1A4F" w:rsidP="00AB1A4F">
      <w:r>
        <w:t xml:space="preserve">Cílem služby je poskytnout </w:t>
      </w:r>
      <w:r w:rsidR="00323488">
        <w:t>pracovní zákresy zanesené v systému LPIS formou webové služby.</w:t>
      </w:r>
    </w:p>
    <w:p w14:paraId="2A5D19EE" w14:textId="77777777" w:rsidR="00AB1A4F" w:rsidRPr="00E33F8D" w:rsidRDefault="00AB1A4F" w:rsidP="00AB1A4F">
      <w:pPr>
        <w:rPr>
          <w:b/>
          <w:bCs/>
          <w:i/>
          <w:iCs/>
          <w:lang w:eastAsia="cs-CZ"/>
        </w:rPr>
      </w:pPr>
      <w:r w:rsidRPr="00E33F8D">
        <w:rPr>
          <w:b/>
          <w:bCs/>
          <w:i/>
          <w:iCs/>
          <w:lang w:eastAsia="cs-CZ"/>
        </w:rPr>
        <w:t>Základní parametry služby:</w:t>
      </w:r>
    </w:p>
    <w:p w14:paraId="50B895B4" w14:textId="77777777" w:rsidR="00AB1A4F" w:rsidRDefault="00AB1A4F" w:rsidP="00AB1A4F">
      <w:pPr>
        <w:pStyle w:val="Odstavecseseznamem"/>
        <w:numPr>
          <w:ilvl w:val="0"/>
          <w:numId w:val="10"/>
        </w:numPr>
        <w:jc w:val="both"/>
        <w:rPr>
          <w:lang w:eastAsia="cs-CZ"/>
        </w:rPr>
      </w:pPr>
      <w:r>
        <w:rPr>
          <w:lang w:eastAsia="cs-CZ"/>
        </w:rPr>
        <w:t xml:space="preserve">Synchronní služba. </w:t>
      </w:r>
    </w:p>
    <w:p w14:paraId="5453F6DA" w14:textId="77777777" w:rsidR="00AB1A4F" w:rsidRDefault="00AB1A4F" w:rsidP="00AB1A4F">
      <w:pPr>
        <w:pStyle w:val="Odstavecseseznamem"/>
        <w:numPr>
          <w:ilvl w:val="0"/>
          <w:numId w:val="10"/>
        </w:numPr>
        <w:rPr>
          <w:lang w:eastAsia="cs-CZ"/>
        </w:rPr>
      </w:pPr>
      <w:r>
        <w:rPr>
          <w:lang w:eastAsia="cs-CZ"/>
        </w:rPr>
        <w:t>Konzument EPO (autentizovaná služba pro registrované farmáře)</w:t>
      </w:r>
    </w:p>
    <w:p w14:paraId="3431E894" w14:textId="77777777" w:rsidR="00AB1A4F" w:rsidRDefault="00AB1A4F" w:rsidP="00AB1A4F">
      <w:pPr>
        <w:pStyle w:val="Odstavecseseznamem"/>
        <w:numPr>
          <w:ilvl w:val="0"/>
          <w:numId w:val="10"/>
        </w:numPr>
        <w:rPr>
          <w:lang w:eastAsia="cs-CZ"/>
        </w:rPr>
      </w:pPr>
      <w:r>
        <w:rPr>
          <w:lang w:eastAsia="cs-CZ"/>
        </w:rPr>
        <w:t>Zdroj LPIS</w:t>
      </w:r>
    </w:p>
    <w:p w14:paraId="79B4585E" w14:textId="77777777" w:rsidR="00AB1A4F" w:rsidRDefault="00AB1A4F" w:rsidP="00AB1A4F">
      <w:pPr>
        <w:pStyle w:val="Odstavecseseznamem"/>
        <w:numPr>
          <w:ilvl w:val="0"/>
          <w:numId w:val="10"/>
        </w:numPr>
        <w:rPr>
          <w:lang w:eastAsia="cs-CZ"/>
        </w:rPr>
      </w:pPr>
      <w:r>
        <w:rPr>
          <w:lang w:eastAsia="cs-CZ"/>
        </w:rPr>
        <w:t xml:space="preserve">Doba archivace: </w:t>
      </w:r>
      <w:r w:rsidR="00323488">
        <w:rPr>
          <w:lang w:eastAsia="cs-CZ"/>
        </w:rPr>
        <w:t>1 rok</w:t>
      </w:r>
    </w:p>
    <w:p w14:paraId="16AF0FDA" w14:textId="77777777" w:rsidR="00AB1A4F" w:rsidRPr="00E33F8D" w:rsidRDefault="00AB1A4F" w:rsidP="00AB1A4F">
      <w:pPr>
        <w:rPr>
          <w:b/>
          <w:bCs/>
          <w:i/>
          <w:iCs/>
          <w:lang w:eastAsia="cs-CZ"/>
        </w:rPr>
      </w:pPr>
      <w:r w:rsidRPr="00E33F8D">
        <w:rPr>
          <w:b/>
          <w:bCs/>
          <w:i/>
          <w:iCs/>
          <w:lang w:eastAsia="cs-CZ"/>
        </w:rPr>
        <w:t>Popis zpracování:</w:t>
      </w:r>
    </w:p>
    <w:p w14:paraId="54FFE1DB" w14:textId="77777777" w:rsidR="00323488" w:rsidRDefault="00323488" w:rsidP="00AB1A4F">
      <w:pPr>
        <w:pStyle w:val="Odstavecseseznamem"/>
        <w:numPr>
          <w:ilvl w:val="0"/>
          <w:numId w:val="11"/>
        </w:numPr>
        <w:jc w:val="both"/>
      </w:pPr>
      <w:r>
        <w:t>Dotaz bude vždy identifikován pomocí ID subjektu (SZRID)</w:t>
      </w:r>
    </w:p>
    <w:p w14:paraId="77886938" w14:textId="77777777" w:rsidR="00785DA1" w:rsidRDefault="00785DA1" w:rsidP="00AB1A4F">
      <w:pPr>
        <w:pStyle w:val="Odstavecseseznamem"/>
        <w:numPr>
          <w:ilvl w:val="0"/>
          <w:numId w:val="11"/>
        </w:numPr>
        <w:jc w:val="both"/>
      </w:pPr>
      <w:r>
        <w:t>Dotaz bude možné nepovinně omezit datem poslední editace zákresu – v případě uvedení se vrací jen PZ mladší tohoto data</w:t>
      </w:r>
    </w:p>
    <w:p w14:paraId="4739814E" w14:textId="77777777" w:rsidR="00323488" w:rsidRDefault="00AB1A4F" w:rsidP="00AB1A4F">
      <w:pPr>
        <w:pStyle w:val="Odstavecseseznamem"/>
        <w:numPr>
          <w:ilvl w:val="0"/>
          <w:numId w:val="11"/>
        </w:numPr>
        <w:jc w:val="both"/>
      </w:pPr>
      <w:r>
        <w:t xml:space="preserve">Na vstupu bude </w:t>
      </w:r>
      <w:r w:rsidR="00323488">
        <w:t xml:space="preserve">buď </w:t>
      </w:r>
      <w:r>
        <w:t xml:space="preserve">právě jeden DPB (IDDPB nebo zkrácený kód </w:t>
      </w:r>
      <w:r w:rsidR="00323488">
        <w:t>+</w:t>
      </w:r>
      <w:r>
        <w:t xml:space="preserve"> čtverec</w:t>
      </w:r>
      <w:r w:rsidR="00323488">
        <w:t xml:space="preserve"> + datum platnosti</w:t>
      </w:r>
      <w:r>
        <w:t>)</w:t>
      </w:r>
      <w:r w:rsidR="00323488">
        <w:t xml:space="preserve"> nebo nebude identifikován DPB vůbec, a pak  služba poskytuje veškeré PZ za uživatele s volbou jen platné nebo platné a archivované</w:t>
      </w:r>
    </w:p>
    <w:p w14:paraId="04225FD6" w14:textId="77777777" w:rsidR="00A276A4" w:rsidRDefault="00A276A4" w:rsidP="00AB1A4F">
      <w:pPr>
        <w:pStyle w:val="Odstavecseseznamem"/>
        <w:numPr>
          <w:ilvl w:val="0"/>
          <w:numId w:val="11"/>
        </w:numPr>
        <w:jc w:val="both"/>
      </w:pPr>
      <w:r>
        <w:lastRenderedPageBreak/>
        <w:t>Výsledky jsou vráceny  v ploché struktuře  z důvodu, že ne každý PZ musí být vázán na čtverec + zkrácený kód DPB. Čtverec + zkrácený kód se vrací jen tam, kde je PZ přímo na tento DPB vázán (typ VEP, typ  vodící linie, typ bod, typ farmářský zákres hranice DPB)</w:t>
      </w:r>
    </w:p>
    <w:p w14:paraId="35C347B2" w14:textId="77777777" w:rsidR="00A276A4" w:rsidRDefault="00A276A4" w:rsidP="00A276A4">
      <w:pPr>
        <w:pStyle w:val="Odstavecseseznamem"/>
        <w:numPr>
          <w:ilvl w:val="0"/>
          <w:numId w:val="11"/>
        </w:numPr>
        <w:jc w:val="both"/>
      </w:pPr>
      <w:r>
        <w:t>Současně je-li v requestu uveden DPB, vrací se pracovní zákresy vázané pouze na tento DPB (typ VEP, typ  vodící linie, typ bod, typ farmářský zákres hranice DPB)</w:t>
      </w:r>
    </w:p>
    <w:p w14:paraId="1FA23EEC" w14:textId="77777777" w:rsidR="00AB1A4F" w:rsidRPr="002C1CD1" w:rsidRDefault="00AB1A4F" w:rsidP="00AB1A4F"/>
    <w:p w14:paraId="2E54B39C" w14:textId="77777777" w:rsidR="00AB1A4F" w:rsidRPr="00E85AC0" w:rsidRDefault="00AB1A4F" w:rsidP="00AB1A4F">
      <w:pPr>
        <w:rPr>
          <w:b/>
        </w:rPr>
      </w:pPr>
      <w:r w:rsidRPr="00E85AC0">
        <w:rPr>
          <w:b/>
        </w:rPr>
        <w:t>S</w:t>
      </w:r>
      <w:r>
        <w:rPr>
          <w:b/>
        </w:rPr>
        <w:t>truktu</w:t>
      </w:r>
      <w:r w:rsidRPr="00E85AC0">
        <w:rPr>
          <w:b/>
        </w:rPr>
        <w:t>ra Request</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6"/>
        <w:gridCol w:w="2268"/>
        <w:gridCol w:w="708"/>
        <w:gridCol w:w="4316"/>
      </w:tblGrid>
      <w:tr w:rsidR="00AB1A4F" w:rsidRPr="00703729" w14:paraId="10431FD7" w14:textId="77777777" w:rsidTr="00323488">
        <w:trPr>
          <w:trHeight w:val="240"/>
        </w:trPr>
        <w:tc>
          <w:tcPr>
            <w:tcW w:w="2196" w:type="dxa"/>
            <w:shd w:val="clear" w:color="auto" w:fill="D9D9D9" w:themeFill="background1" w:themeFillShade="D9"/>
            <w:noWrap/>
            <w:vAlign w:val="bottom"/>
          </w:tcPr>
          <w:p w14:paraId="027B3347" w14:textId="77777777" w:rsidR="00AB1A4F" w:rsidRPr="00703729" w:rsidRDefault="00AB1A4F" w:rsidP="00323488">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Pole</w:t>
            </w:r>
          </w:p>
        </w:tc>
        <w:tc>
          <w:tcPr>
            <w:tcW w:w="2268" w:type="dxa"/>
            <w:shd w:val="clear" w:color="auto" w:fill="D9D9D9" w:themeFill="background1" w:themeFillShade="D9"/>
            <w:noWrap/>
            <w:vAlign w:val="bottom"/>
          </w:tcPr>
          <w:p w14:paraId="4B6AE8D5" w14:textId="77777777" w:rsidR="00AB1A4F" w:rsidRPr="00703729" w:rsidRDefault="00AB1A4F" w:rsidP="00323488">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typ</w:t>
            </w:r>
          </w:p>
        </w:tc>
        <w:tc>
          <w:tcPr>
            <w:tcW w:w="708" w:type="dxa"/>
            <w:shd w:val="clear" w:color="auto" w:fill="D9D9D9" w:themeFill="background1" w:themeFillShade="D9"/>
            <w:noWrap/>
            <w:vAlign w:val="bottom"/>
          </w:tcPr>
          <w:p w14:paraId="5F731C81" w14:textId="77777777" w:rsidR="00AB1A4F" w:rsidRPr="00703729" w:rsidRDefault="00AB1A4F" w:rsidP="00323488">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četnost</w:t>
            </w:r>
          </w:p>
        </w:tc>
        <w:tc>
          <w:tcPr>
            <w:tcW w:w="4316" w:type="dxa"/>
            <w:shd w:val="clear" w:color="auto" w:fill="D9D9D9" w:themeFill="background1" w:themeFillShade="D9"/>
            <w:vAlign w:val="bottom"/>
          </w:tcPr>
          <w:p w14:paraId="5E196BA2" w14:textId="77777777" w:rsidR="00AB1A4F" w:rsidRPr="00703729" w:rsidRDefault="00AB1A4F" w:rsidP="00323488">
            <w:pPr>
              <w:spacing w:after="0"/>
              <w:rPr>
                <w:rFonts w:ascii="Calibri" w:hAnsi="Calibri" w:cs="Calibri"/>
                <w:b/>
                <w:bCs/>
                <w:color w:val="000000"/>
                <w:sz w:val="18"/>
                <w:szCs w:val="18"/>
                <w:lang w:eastAsia="cs-CZ"/>
              </w:rPr>
            </w:pPr>
            <w:r w:rsidRPr="00703729">
              <w:rPr>
                <w:rFonts w:ascii="Calibri" w:hAnsi="Calibri" w:cs="Calibri"/>
                <w:b/>
                <w:bCs/>
                <w:color w:val="000000"/>
                <w:sz w:val="18"/>
                <w:szCs w:val="18"/>
                <w:lang w:eastAsia="cs-CZ"/>
              </w:rPr>
              <w:t>význam</w:t>
            </w:r>
          </w:p>
        </w:tc>
      </w:tr>
      <w:tr w:rsidR="00323488" w:rsidRPr="00323488" w14:paraId="0A619A84" w14:textId="77777777" w:rsidTr="00323488">
        <w:trPr>
          <w:trHeight w:val="240"/>
        </w:trPr>
        <w:tc>
          <w:tcPr>
            <w:tcW w:w="2196" w:type="dxa"/>
            <w:shd w:val="clear" w:color="auto" w:fill="auto"/>
            <w:noWrap/>
            <w:vAlign w:val="bottom"/>
          </w:tcPr>
          <w:p w14:paraId="7A29237D" w14:textId="77777777" w:rsidR="00323488" w:rsidRPr="00323488" w:rsidRDefault="00323488" w:rsidP="00323488">
            <w:pPr>
              <w:spacing w:after="0"/>
              <w:rPr>
                <w:rFonts w:asciiTheme="minorHAnsi" w:hAnsiTheme="minorHAnsi" w:cstheme="minorHAnsi"/>
                <w:color w:val="000000"/>
                <w:sz w:val="18"/>
                <w:szCs w:val="18"/>
                <w:lang w:eastAsia="cs-CZ"/>
              </w:rPr>
            </w:pPr>
            <w:r w:rsidRPr="00323488">
              <w:rPr>
                <w:rFonts w:asciiTheme="minorHAnsi" w:hAnsiTheme="minorHAnsi" w:cstheme="minorHAnsi"/>
                <w:color w:val="000000"/>
                <w:sz w:val="18"/>
                <w:szCs w:val="18"/>
                <w:lang w:eastAsia="cs-CZ"/>
              </w:rPr>
              <w:t>SZRID</w:t>
            </w:r>
          </w:p>
        </w:tc>
        <w:tc>
          <w:tcPr>
            <w:tcW w:w="2268" w:type="dxa"/>
            <w:shd w:val="clear" w:color="auto" w:fill="auto"/>
            <w:noWrap/>
            <w:vAlign w:val="bottom"/>
          </w:tcPr>
          <w:p w14:paraId="17436EF2" w14:textId="77777777" w:rsidR="00323488" w:rsidRPr="00323488" w:rsidRDefault="00323488" w:rsidP="00323488">
            <w:pPr>
              <w:spacing w:after="0"/>
              <w:rPr>
                <w:rFonts w:asciiTheme="minorHAnsi" w:hAnsiTheme="minorHAnsi" w:cstheme="minorHAnsi"/>
                <w:color w:val="000000"/>
                <w:sz w:val="18"/>
                <w:szCs w:val="18"/>
                <w:lang w:eastAsia="cs-CZ"/>
              </w:rPr>
            </w:pPr>
            <w:r w:rsidRPr="00323488">
              <w:rPr>
                <w:rFonts w:asciiTheme="minorHAnsi" w:hAnsiTheme="minorHAnsi" w:cstheme="minorHAnsi"/>
                <w:color w:val="333333"/>
                <w:sz w:val="18"/>
                <w:szCs w:val="18"/>
                <w:shd w:val="clear" w:color="auto" w:fill="FFFFFF"/>
              </w:rPr>
              <w:t>szrIdType</w:t>
            </w:r>
          </w:p>
        </w:tc>
        <w:tc>
          <w:tcPr>
            <w:tcW w:w="708" w:type="dxa"/>
            <w:shd w:val="clear" w:color="auto" w:fill="auto"/>
            <w:noWrap/>
            <w:vAlign w:val="bottom"/>
          </w:tcPr>
          <w:p w14:paraId="1103E932" w14:textId="77777777" w:rsidR="00323488" w:rsidRPr="00323488" w:rsidRDefault="00323488" w:rsidP="00323488">
            <w:pPr>
              <w:spacing w:after="0"/>
              <w:rPr>
                <w:rFonts w:asciiTheme="minorHAnsi" w:hAnsiTheme="minorHAnsi" w:cstheme="minorHAns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noWrap/>
            <w:vAlign w:val="bottom"/>
          </w:tcPr>
          <w:p w14:paraId="5E15EE3E" w14:textId="77777777" w:rsidR="00323488" w:rsidRPr="00323488" w:rsidRDefault="00323488" w:rsidP="00323488">
            <w:pPr>
              <w:spacing w:after="0"/>
              <w:rPr>
                <w:rFonts w:asciiTheme="minorHAnsi" w:hAnsiTheme="minorHAnsi" w:cstheme="minorHAnsi"/>
                <w:color w:val="000000"/>
                <w:sz w:val="18"/>
                <w:szCs w:val="18"/>
                <w:lang w:eastAsia="cs-CZ"/>
              </w:rPr>
            </w:pPr>
            <w:r>
              <w:rPr>
                <w:rFonts w:asciiTheme="minorHAnsi" w:hAnsiTheme="minorHAnsi" w:cstheme="minorHAnsi"/>
                <w:color w:val="000000"/>
                <w:sz w:val="18"/>
                <w:szCs w:val="18"/>
                <w:lang w:eastAsia="cs-CZ"/>
              </w:rPr>
              <w:t>Identifikace subjektu</w:t>
            </w:r>
          </w:p>
        </w:tc>
      </w:tr>
      <w:tr w:rsidR="00AB1A4F" w:rsidRPr="008F68B6" w14:paraId="4016AEEA" w14:textId="77777777" w:rsidTr="00323488">
        <w:trPr>
          <w:trHeight w:val="240"/>
        </w:trPr>
        <w:tc>
          <w:tcPr>
            <w:tcW w:w="2196" w:type="dxa"/>
            <w:shd w:val="clear" w:color="auto" w:fill="auto"/>
            <w:noWrap/>
            <w:vAlign w:val="bottom"/>
            <w:hideMark/>
          </w:tcPr>
          <w:p w14:paraId="5D717332"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CTVEREC</w:t>
            </w:r>
          </w:p>
        </w:tc>
        <w:tc>
          <w:tcPr>
            <w:tcW w:w="2268" w:type="dxa"/>
            <w:shd w:val="clear" w:color="auto" w:fill="auto"/>
            <w:noWrap/>
            <w:vAlign w:val="bottom"/>
            <w:hideMark/>
          </w:tcPr>
          <w:p w14:paraId="645D3CAC"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emptyableCtverecType</w:t>
            </w:r>
          </w:p>
        </w:tc>
        <w:tc>
          <w:tcPr>
            <w:tcW w:w="708" w:type="dxa"/>
            <w:shd w:val="clear" w:color="auto" w:fill="auto"/>
            <w:noWrap/>
            <w:vAlign w:val="bottom"/>
            <w:hideMark/>
          </w:tcPr>
          <w:p w14:paraId="67ED87D2"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noWrap/>
            <w:vAlign w:val="bottom"/>
            <w:hideMark/>
          </w:tcPr>
          <w:p w14:paraId="1E806E5D"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Pr>
                <w:rFonts w:ascii="Calibri" w:hAnsi="Calibri" w:cs="Calibri"/>
                <w:color w:val="000000"/>
                <w:sz w:val="18"/>
                <w:szCs w:val="18"/>
                <w:lang w:eastAsia="cs-CZ"/>
              </w:rPr>
              <w:t>Nepovinné – bude zajištěna kontrole, že je vyplněno buď IDDPB nebo čtverec + zkód</w:t>
            </w:r>
          </w:p>
        </w:tc>
      </w:tr>
      <w:tr w:rsidR="00AB1A4F" w:rsidRPr="008F68B6" w14:paraId="34D373F1" w14:textId="77777777" w:rsidTr="00323488">
        <w:trPr>
          <w:trHeight w:val="240"/>
        </w:trPr>
        <w:tc>
          <w:tcPr>
            <w:tcW w:w="2196" w:type="dxa"/>
            <w:shd w:val="clear" w:color="auto" w:fill="auto"/>
            <w:noWrap/>
            <w:vAlign w:val="bottom"/>
            <w:hideMark/>
          </w:tcPr>
          <w:p w14:paraId="41412BA3"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ZKOD</w:t>
            </w:r>
          </w:p>
        </w:tc>
        <w:tc>
          <w:tcPr>
            <w:tcW w:w="2268" w:type="dxa"/>
            <w:shd w:val="clear" w:color="auto" w:fill="auto"/>
            <w:noWrap/>
            <w:vAlign w:val="bottom"/>
            <w:hideMark/>
          </w:tcPr>
          <w:p w14:paraId="7C33E3E1"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emptyableZkodType</w:t>
            </w:r>
          </w:p>
        </w:tc>
        <w:tc>
          <w:tcPr>
            <w:tcW w:w="708" w:type="dxa"/>
            <w:shd w:val="clear" w:color="auto" w:fill="auto"/>
            <w:noWrap/>
            <w:vAlign w:val="bottom"/>
            <w:hideMark/>
          </w:tcPr>
          <w:p w14:paraId="6DBA1C81"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noWrap/>
            <w:vAlign w:val="bottom"/>
            <w:hideMark/>
          </w:tcPr>
          <w:p w14:paraId="17E4851D"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Pr>
                <w:rFonts w:ascii="Calibri" w:hAnsi="Calibri" w:cs="Calibri"/>
                <w:color w:val="000000"/>
                <w:sz w:val="18"/>
                <w:szCs w:val="18"/>
                <w:lang w:eastAsia="cs-CZ"/>
              </w:rPr>
              <w:t>Zkrácený kód DPB</w:t>
            </w:r>
          </w:p>
        </w:tc>
      </w:tr>
      <w:tr w:rsidR="00AB1A4F" w:rsidRPr="008F68B6" w14:paraId="029D3E28" w14:textId="77777777" w:rsidTr="00323488">
        <w:trPr>
          <w:trHeight w:val="240"/>
        </w:trPr>
        <w:tc>
          <w:tcPr>
            <w:tcW w:w="2196" w:type="dxa"/>
            <w:shd w:val="clear" w:color="auto" w:fill="auto"/>
            <w:noWrap/>
            <w:vAlign w:val="bottom"/>
            <w:hideMark/>
          </w:tcPr>
          <w:p w14:paraId="2F13A630"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IDDPB</w:t>
            </w:r>
          </w:p>
        </w:tc>
        <w:tc>
          <w:tcPr>
            <w:tcW w:w="2268" w:type="dxa"/>
            <w:shd w:val="clear" w:color="auto" w:fill="auto"/>
            <w:noWrap/>
            <w:vAlign w:val="bottom"/>
            <w:hideMark/>
          </w:tcPr>
          <w:p w14:paraId="1FDB5DC6"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idType</w:t>
            </w:r>
          </w:p>
        </w:tc>
        <w:tc>
          <w:tcPr>
            <w:tcW w:w="708" w:type="dxa"/>
            <w:shd w:val="clear" w:color="auto" w:fill="auto"/>
            <w:noWrap/>
            <w:vAlign w:val="bottom"/>
            <w:hideMark/>
          </w:tcPr>
          <w:p w14:paraId="3DA942B5"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vAlign w:val="bottom"/>
            <w:hideMark/>
          </w:tcPr>
          <w:p w14:paraId="2170E210"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 </w:t>
            </w:r>
            <w:r>
              <w:rPr>
                <w:rFonts w:ascii="Calibri" w:hAnsi="Calibri" w:cs="Calibri"/>
                <w:color w:val="000000"/>
                <w:sz w:val="18"/>
                <w:szCs w:val="18"/>
                <w:lang w:eastAsia="cs-CZ"/>
              </w:rPr>
              <w:t>ID DPB – jednoznačný identifikátor</w:t>
            </w:r>
          </w:p>
        </w:tc>
      </w:tr>
      <w:tr w:rsidR="00AB1A4F" w:rsidRPr="008F68B6" w14:paraId="2137AA62" w14:textId="77777777" w:rsidTr="00323488">
        <w:trPr>
          <w:trHeight w:val="960"/>
        </w:trPr>
        <w:tc>
          <w:tcPr>
            <w:tcW w:w="2196" w:type="dxa"/>
            <w:shd w:val="clear" w:color="auto" w:fill="auto"/>
            <w:noWrap/>
            <w:vAlign w:val="bottom"/>
            <w:hideMark/>
          </w:tcPr>
          <w:p w14:paraId="65663CCD"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DATPLATNOST</w:t>
            </w:r>
          </w:p>
        </w:tc>
        <w:tc>
          <w:tcPr>
            <w:tcW w:w="2268" w:type="dxa"/>
            <w:shd w:val="clear" w:color="auto" w:fill="auto"/>
            <w:noWrap/>
            <w:vAlign w:val="bottom"/>
            <w:hideMark/>
          </w:tcPr>
          <w:p w14:paraId="1E376E20"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date</w:t>
            </w:r>
          </w:p>
        </w:tc>
        <w:tc>
          <w:tcPr>
            <w:tcW w:w="708" w:type="dxa"/>
            <w:shd w:val="clear" w:color="auto" w:fill="auto"/>
            <w:noWrap/>
            <w:vAlign w:val="bottom"/>
            <w:hideMark/>
          </w:tcPr>
          <w:p w14:paraId="4F889073"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vAlign w:val="bottom"/>
            <w:hideMark/>
          </w:tcPr>
          <w:p w14:paraId="451A68EA" w14:textId="77777777" w:rsidR="00AB1A4F" w:rsidRPr="008F68B6" w:rsidRDefault="00AB1A4F"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Datum identifikace DPB. Není-li datum zasláno</w:t>
            </w:r>
            <w:r>
              <w:rPr>
                <w:rFonts w:ascii="Calibri" w:hAnsi="Calibri" w:cs="Calibri"/>
                <w:color w:val="000000"/>
                <w:sz w:val="18"/>
                <w:szCs w:val="18"/>
                <w:lang w:eastAsia="cs-CZ"/>
              </w:rPr>
              <w:t xml:space="preserve"> a jedná-li se o IDDPB bude přímo identifikován příslušný DPB, jedná-li se o identifikaci před čtverec + zkod</w:t>
            </w:r>
            <w:r w:rsidRPr="008F68B6">
              <w:rPr>
                <w:rFonts w:ascii="Calibri" w:hAnsi="Calibri" w:cs="Calibri"/>
                <w:color w:val="000000"/>
                <w:sz w:val="18"/>
                <w:szCs w:val="18"/>
                <w:lang w:eastAsia="cs-CZ"/>
              </w:rPr>
              <w:t>, považuje se za hodnotu dnešní datum.</w:t>
            </w:r>
          </w:p>
        </w:tc>
      </w:tr>
      <w:tr w:rsidR="00323488" w:rsidRPr="008F68B6" w14:paraId="0468E7BF" w14:textId="77777777" w:rsidTr="00323488">
        <w:trPr>
          <w:trHeight w:val="960"/>
        </w:trPr>
        <w:tc>
          <w:tcPr>
            <w:tcW w:w="2196" w:type="dxa"/>
            <w:shd w:val="clear" w:color="auto" w:fill="auto"/>
            <w:noWrap/>
            <w:vAlign w:val="bottom"/>
          </w:tcPr>
          <w:p w14:paraId="6F902F1D" w14:textId="77777777" w:rsidR="00323488" w:rsidRPr="008F68B6" w:rsidRDefault="00323488" w:rsidP="00323488">
            <w:pPr>
              <w:spacing w:after="0"/>
              <w:rPr>
                <w:rFonts w:ascii="Calibri" w:hAnsi="Calibri" w:cs="Calibri"/>
                <w:color w:val="000000"/>
                <w:sz w:val="18"/>
                <w:szCs w:val="18"/>
                <w:lang w:eastAsia="cs-CZ"/>
              </w:rPr>
            </w:pPr>
            <w:r>
              <w:rPr>
                <w:rFonts w:ascii="Calibri" w:hAnsi="Calibri" w:cs="Calibri"/>
                <w:color w:val="000000"/>
                <w:sz w:val="18"/>
                <w:szCs w:val="18"/>
                <w:lang w:eastAsia="cs-CZ"/>
              </w:rPr>
              <w:t>TYPPZ</w:t>
            </w:r>
          </w:p>
        </w:tc>
        <w:tc>
          <w:tcPr>
            <w:tcW w:w="2268" w:type="dxa"/>
            <w:shd w:val="clear" w:color="auto" w:fill="auto"/>
            <w:noWrap/>
            <w:vAlign w:val="bottom"/>
          </w:tcPr>
          <w:p w14:paraId="096C709D" w14:textId="77777777" w:rsidR="00323488" w:rsidRPr="008F68B6" w:rsidRDefault="00323488" w:rsidP="00323488">
            <w:pPr>
              <w:spacing w:after="0"/>
              <w:rPr>
                <w:rFonts w:ascii="Calibri" w:hAnsi="Calibri" w:cs="Calibri"/>
                <w:color w:val="000000"/>
                <w:sz w:val="18"/>
                <w:szCs w:val="18"/>
                <w:lang w:eastAsia="cs-CZ"/>
              </w:rPr>
            </w:pPr>
            <w:r>
              <w:rPr>
                <w:rFonts w:ascii="Calibri" w:hAnsi="Calibri" w:cs="Calibri"/>
                <w:color w:val="000000"/>
                <w:sz w:val="18"/>
                <w:szCs w:val="18"/>
                <w:lang w:eastAsia="cs-CZ"/>
              </w:rPr>
              <w:t>int</w:t>
            </w:r>
          </w:p>
        </w:tc>
        <w:tc>
          <w:tcPr>
            <w:tcW w:w="708" w:type="dxa"/>
            <w:shd w:val="clear" w:color="auto" w:fill="auto"/>
            <w:noWrap/>
            <w:vAlign w:val="bottom"/>
          </w:tcPr>
          <w:p w14:paraId="2028DAEE" w14:textId="77777777" w:rsidR="00323488" w:rsidRPr="008F68B6" w:rsidRDefault="00323488" w:rsidP="00323488">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vAlign w:val="bottom"/>
          </w:tcPr>
          <w:p w14:paraId="5A639029" w14:textId="77777777" w:rsidR="00323488" w:rsidRDefault="00323488" w:rsidP="00323488">
            <w:pPr>
              <w:spacing w:after="0"/>
              <w:rPr>
                <w:rFonts w:ascii="Calibri" w:hAnsi="Calibri" w:cs="Calibri"/>
                <w:color w:val="000000"/>
                <w:sz w:val="18"/>
                <w:szCs w:val="18"/>
                <w:lang w:eastAsia="cs-CZ"/>
              </w:rPr>
            </w:pPr>
            <w:r>
              <w:rPr>
                <w:rFonts w:ascii="Calibri" w:hAnsi="Calibri" w:cs="Calibri"/>
                <w:color w:val="000000"/>
                <w:sz w:val="18"/>
                <w:szCs w:val="18"/>
                <w:lang w:eastAsia="cs-CZ"/>
              </w:rPr>
              <w:t>Typ pracovních zákresů, které mají být exportovány:</w:t>
            </w:r>
          </w:p>
          <w:p w14:paraId="389E5B79" w14:textId="77777777" w:rsidR="00323488" w:rsidRDefault="00323488" w:rsidP="00323488">
            <w:pPr>
              <w:spacing w:after="0"/>
              <w:rPr>
                <w:rFonts w:ascii="Calibri" w:hAnsi="Calibri" w:cs="Calibri"/>
                <w:color w:val="000000"/>
                <w:sz w:val="18"/>
                <w:szCs w:val="18"/>
                <w:lang w:eastAsia="cs-CZ"/>
              </w:rPr>
            </w:pPr>
            <w:r>
              <w:rPr>
                <w:rFonts w:ascii="Calibri" w:hAnsi="Calibri" w:cs="Calibri"/>
                <w:color w:val="000000"/>
                <w:sz w:val="18"/>
                <w:szCs w:val="18"/>
                <w:lang w:eastAsia="cs-CZ"/>
              </w:rPr>
              <w:t>1 – platné</w:t>
            </w:r>
          </w:p>
          <w:p w14:paraId="2E27FDFC" w14:textId="77777777" w:rsidR="00323488" w:rsidRDefault="00323488" w:rsidP="00323488">
            <w:pPr>
              <w:spacing w:after="0"/>
              <w:rPr>
                <w:rFonts w:ascii="Calibri" w:hAnsi="Calibri" w:cs="Calibri"/>
                <w:color w:val="000000"/>
                <w:sz w:val="18"/>
                <w:szCs w:val="18"/>
                <w:lang w:eastAsia="cs-CZ"/>
              </w:rPr>
            </w:pPr>
            <w:r>
              <w:rPr>
                <w:rFonts w:ascii="Calibri" w:hAnsi="Calibri" w:cs="Calibri"/>
                <w:color w:val="000000"/>
                <w:sz w:val="18"/>
                <w:szCs w:val="18"/>
                <w:lang w:eastAsia="cs-CZ"/>
              </w:rPr>
              <w:t>2 -  archivované i platné</w:t>
            </w:r>
          </w:p>
          <w:p w14:paraId="4F477BE5" w14:textId="77777777" w:rsidR="00323488" w:rsidRPr="008F68B6" w:rsidRDefault="00323488" w:rsidP="00323488">
            <w:pPr>
              <w:spacing w:after="0"/>
              <w:rPr>
                <w:rFonts w:ascii="Calibri" w:hAnsi="Calibri" w:cs="Calibri"/>
                <w:color w:val="000000"/>
                <w:sz w:val="18"/>
                <w:szCs w:val="18"/>
                <w:lang w:eastAsia="cs-CZ"/>
              </w:rPr>
            </w:pPr>
            <w:r>
              <w:rPr>
                <w:rFonts w:ascii="Calibri" w:hAnsi="Calibri" w:cs="Calibri"/>
                <w:color w:val="000000"/>
                <w:sz w:val="18"/>
                <w:szCs w:val="18"/>
                <w:lang w:eastAsia="cs-CZ"/>
              </w:rPr>
              <w:t>Není-li zasláno považuje se, že byl zaslána hodnota 1</w:t>
            </w:r>
          </w:p>
        </w:tc>
      </w:tr>
      <w:tr w:rsidR="00785DA1" w:rsidRPr="008F68B6" w14:paraId="6D15824A" w14:textId="77777777" w:rsidTr="00785DA1">
        <w:trPr>
          <w:trHeight w:val="415"/>
        </w:trPr>
        <w:tc>
          <w:tcPr>
            <w:tcW w:w="2196" w:type="dxa"/>
            <w:shd w:val="clear" w:color="auto" w:fill="auto"/>
            <w:noWrap/>
            <w:vAlign w:val="bottom"/>
          </w:tcPr>
          <w:p w14:paraId="478F3EE9" w14:textId="77777777" w:rsidR="00785DA1" w:rsidRDefault="00785DA1" w:rsidP="00785DA1">
            <w:pPr>
              <w:spacing w:after="0"/>
              <w:rPr>
                <w:rFonts w:ascii="Calibri" w:hAnsi="Calibri" w:cs="Calibri"/>
                <w:color w:val="000000"/>
                <w:sz w:val="18"/>
                <w:szCs w:val="18"/>
                <w:lang w:eastAsia="cs-CZ"/>
              </w:rPr>
            </w:pPr>
            <w:r>
              <w:rPr>
                <w:rFonts w:ascii="Calibri" w:hAnsi="Calibri" w:cs="Calibri"/>
                <w:color w:val="000000"/>
                <w:sz w:val="18"/>
                <w:szCs w:val="18"/>
                <w:lang w:eastAsia="cs-CZ"/>
              </w:rPr>
              <w:t>DATUMEDITACE</w:t>
            </w:r>
          </w:p>
        </w:tc>
        <w:tc>
          <w:tcPr>
            <w:tcW w:w="2268" w:type="dxa"/>
            <w:shd w:val="clear" w:color="auto" w:fill="auto"/>
            <w:noWrap/>
            <w:vAlign w:val="bottom"/>
          </w:tcPr>
          <w:p w14:paraId="5D6D5725" w14:textId="77777777" w:rsidR="00785DA1" w:rsidRDefault="00785DA1" w:rsidP="00785DA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date</w:t>
            </w:r>
          </w:p>
        </w:tc>
        <w:tc>
          <w:tcPr>
            <w:tcW w:w="708" w:type="dxa"/>
            <w:shd w:val="clear" w:color="auto" w:fill="auto"/>
            <w:noWrap/>
            <w:vAlign w:val="bottom"/>
          </w:tcPr>
          <w:p w14:paraId="46B512DD" w14:textId="77777777" w:rsidR="00785DA1" w:rsidRPr="008F68B6" w:rsidRDefault="00785DA1" w:rsidP="00785DA1">
            <w:pPr>
              <w:spacing w:after="0"/>
              <w:rPr>
                <w:rFonts w:ascii="Calibri" w:hAnsi="Calibri" w:cs="Calibri"/>
                <w:color w:val="000000"/>
                <w:sz w:val="18"/>
                <w:szCs w:val="18"/>
                <w:lang w:eastAsia="cs-CZ"/>
              </w:rPr>
            </w:pPr>
            <w:r w:rsidRPr="008F68B6">
              <w:rPr>
                <w:rFonts w:ascii="Calibri" w:hAnsi="Calibri" w:cs="Calibri"/>
                <w:color w:val="000000"/>
                <w:sz w:val="18"/>
                <w:szCs w:val="18"/>
                <w:lang w:eastAsia="cs-CZ"/>
              </w:rPr>
              <w:t>0 - 1</w:t>
            </w:r>
          </w:p>
        </w:tc>
        <w:tc>
          <w:tcPr>
            <w:tcW w:w="4316" w:type="dxa"/>
            <w:shd w:val="clear" w:color="auto" w:fill="auto"/>
            <w:vAlign w:val="bottom"/>
          </w:tcPr>
          <w:p w14:paraId="2BA17BC2" w14:textId="77777777" w:rsidR="00785DA1" w:rsidRDefault="00785DA1" w:rsidP="00785DA1">
            <w:pPr>
              <w:spacing w:after="0"/>
              <w:rPr>
                <w:rFonts w:ascii="Calibri" w:hAnsi="Calibri" w:cs="Calibri"/>
                <w:color w:val="000000"/>
                <w:sz w:val="18"/>
                <w:szCs w:val="18"/>
                <w:lang w:eastAsia="cs-CZ"/>
              </w:rPr>
            </w:pPr>
            <w:r>
              <w:rPr>
                <w:rFonts w:ascii="Calibri" w:hAnsi="Calibri" w:cs="Calibri"/>
                <w:color w:val="000000"/>
                <w:sz w:val="18"/>
                <w:szCs w:val="18"/>
                <w:lang w:eastAsia="cs-CZ"/>
              </w:rPr>
              <w:t>V případě uvedení se vrací jen ty PZ, které jsou mladší tohoto data</w:t>
            </w:r>
          </w:p>
        </w:tc>
      </w:tr>
    </w:tbl>
    <w:p w14:paraId="6D342F4A" w14:textId="77777777" w:rsidR="00AB1A4F" w:rsidRDefault="00AB1A4F" w:rsidP="00AB1A4F"/>
    <w:p w14:paraId="060724FE" w14:textId="77777777" w:rsidR="00AB1A4F" w:rsidRDefault="00AB1A4F" w:rsidP="00AB1A4F">
      <w:pPr>
        <w:rPr>
          <w:rFonts w:ascii="Calibri" w:hAnsi="Calibri"/>
          <w:b/>
          <w:bCs/>
          <w:szCs w:val="22"/>
        </w:rPr>
      </w:pPr>
      <w:r>
        <w:rPr>
          <w:b/>
          <w:bCs/>
        </w:rPr>
        <w:t>Struktura Response</w:t>
      </w:r>
    </w:p>
    <w:tbl>
      <w:tblPr>
        <w:tblW w:w="8495" w:type="dxa"/>
        <w:tblCellMar>
          <w:left w:w="0" w:type="dxa"/>
          <w:right w:w="0" w:type="dxa"/>
        </w:tblCellMar>
        <w:tblLook w:val="04A0" w:firstRow="1" w:lastRow="0" w:firstColumn="1" w:lastColumn="0" w:noHBand="0" w:noVBand="1"/>
      </w:tblPr>
      <w:tblGrid>
        <w:gridCol w:w="222"/>
        <w:gridCol w:w="2467"/>
        <w:gridCol w:w="993"/>
        <w:gridCol w:w="4813"/>
      </w:tblGrid>
      <w:tr w:rsidR="00A276A4" w14:paraId="0C6F9FC6" w14:textId="77777777" w:rsidTr="00A276A4">
        <w:trPr>
          <w:trHeight w:val="255"/>
        </w:trPr>
        <w:tc>
          <w:tcPr>
            <w:tcW w:w="268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B22E888" w14:textId="77777777" w:rsidR="00A276A4" w:rsidRDefault="00A276A4" w:rsidP="00323488">
            <w:pPr>
              <w:rPr>
                <w:b/>
                <w:bCs/>
                <w:sz w:val="16"/>
                <w:szCs w:val="16"/>
                <w:lang w:eastAsia="cs-CZ"/>
              </w:rPr>
            </w:pPr>
            <w:r>
              <w:rPr>
                <w:b/>
                <w:bCs/>
                <w:sz w:val="16"/>
                <w:szCs w:val="16"/>
                <w:lang w:eastAsia="cs-CZ"/>
              </w:rPr>
              <w:t>Pole</w:t>
            </w:r>
          </w:p>
        </w:tc>
        <w:tc>
          <w:tcPr>
            <w:tcW w:w="99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53F9573" w14:textId="77777777" w:rsidR="00A276A4" w:rsidRDefault="00A276A4" w:rsidP="00323488">
            <w:pPr>
              <w:rPr>
                <w:b/>
                <w:bCs/>
                <w:sz w:val="16"/>
                <w:szCs w:val="16"/>
                <w:lang w:eastAsia="cs-CZ"/>
              </w:rPr>
            </w:pPr>
            <w:r>
              <w:rPr>
                <w:b/>
                <w:bCs/>
                <w:color w:val="000000"/>
                <w:sz w:val="16"/>
                <w:szCs w:val="16"/>
                <w:lang w:eastAsia="cs-CZ"/>
              </w:rPr>
              <w:t>četnost</w:t>
            </w:r>
          </w:p>
        </w:tc>
        <w:tc>
          <w:tcPr>
            <w:tcW w:w="481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3555A22" w14:textId="77777777" w:rsidR="00A276A4" w:rsidRDefault="00A276A4" w:rsidP="00323488">
            <w:pPr>
              <w:rPr>
                <w:b/>
                <w:bCs/>
                <w:sz w:val="16"/>
                <w:szCs w:val="16"/>
                <w:lang w:eastAsia="cs-CZ"/>
              </w:rPr>
            </w:pPr>
            <w:r>
              <w:rPr>
                <w:b/>
                <w:bCs/>
                <w:color w:val="000000"/>
                <w:sz w:val="16"/>
                <w:szCs w:val="16"/>
                <w:lang w:eastAsia="cs-CZ"/>
              </w:rPr>
              <w:t>význam</w:t>
            </w:r>
          </w:p>
        </w:tc>
      </w:tr>
      <w:tr w:rsidR="00A276A4" w14:paraId="62176EEE" w14:textId="77777777" w:rsidTr="00A276A4">
        <w:trPr>
          <w:trHeight w:val="255"/>
        </w:trPr>
        <w:tc>
          <w:tcPr>
            <w:tcW w:w="268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1251B" w14:textId="77777777" w:rsidR="00A276A4" w:rsidRDefault="00A276A4" w:rsidP="00323488">
            <w:pPr>
              <w:rPr>
                <w:sz w:val="16"/>
                <w:szCs w:val="16"/>
                <w:lang w:eastAsia="cs-CZ"/>
              </w:rPr>
            </w:pPr>
            <w:r>
              <w:rPr>
                <w:sz w:val="16"/>
                <w:szCs w:val="16"/>
                <w:lang w:eastAsia="cs-CZ"/>
              </w:rPr>
              <w:t>PRACZAKRESLIST</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11093CCD" w14:textId="77777777" w:rsidR="00A276A4" w:rsidRDefault="00A276A4" w:rsidP="00323488">
            <w:pPr>
              <w:rPr>
                <w:sz w:val="16"/>
                <w:szCs w:val="16"/>
                <w:lang w:eastAsia="cs-CZ"/>
              </w:rPr>
            </w:pPr>
            <w:r>
              <w:rPr>
                <w:sz w:val="16"/>
                <w:szCs w:val="16"/>
                <w:lang w:eastAsia="cs-CZ"/>
              </w:rPr>
              <w:t>0-N</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2A6E3C98" w14:textId="77777777" w:rsidR="00A276A4" w:rsidRDefault="00A276A4" w:rsidP="00323488">
            <w:pPr>
              <w:rPr>
                <w:sz w:val="16"/>
                <w:szCs w:val="16"/>
                <w:lang w:eastAsia="cs-CZ"/>
              </w:rPr>
            </w:pPr>
            <w:r>
              <w:rPr>
                <w:sz w:val="16"/>
                <w:szCs w:val="16"/>
                <w:lang w:eastAsia="cs-CZ"/>
              </w:rPr>
              <w:t>Seznam monitorovacích pozemků</w:t>
            </w:r>
          </w:p>
        </w:tc>
      </w:tr>
      <w:tr w:rsidR="00A276A4" w14:paraId="6251788D"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0786E4" w14:textId="77777777" w:rsidR="00A276A4" w:rsidRDefault="00A276A4" w:rsidP="00323488">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13CE97EC" w14:textId="77777777" w:rsidR="00A276A4" w:rsidRDefault="00A276A4" w:rsidP="00323488">
            <w:pPr>
              <w:rPr>
                <w:sz w:val="16"/>
                <w:szCs w:val="16"/>
                <w:lang w:eastAsia="cs-CZ"/>
              </w:rPr>
            </w:pPr>
            <w:r>
              <w:rPr>
                <w:sz w:val="16"/>
                <w:szCs w:val="16"/>
                <w:lang w:eastAsia="cs-CZ"/>
              </w:rPr>
              <w:t>CTVERECDPB</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77A6E9F6" w14:textId="77777777" w:rsidR="00A276A4" w:rsidRDefault="00A276A4" w:rsidP="00323488">
            <w:pPr>
              <w:rPr>
                <w:sz w:val="16"/>
                <w:szCs w:val="16"/>
                <w:lang w:eastAsia="cs-CZ"/>
              </w:rPr>
            </w:pPr>
            <w:r>
              <w:rPr>
                <w:sz w:val="16"/>
                <w:szCs w:val="16"/>
                <w:lang w:eastAsia="cs-CZ"/>
              </w:rPr>
              <w:t>0 - 1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596A692B" w14:textId="77777777" w:rsidR="00A276A4" w:rsidRDefault="00A276A4" w:rsidP="00323488">
            <w:pPr>
              <w:rPr>
                <w:sz w:val="16"/>
                <w:szCs w:val="16"/>
                <w:lang w:eastAsia="cs-CZ"/>
              </w:rPr>
            </w:pPr>
            <w:r>
              <w:rPr>
                <w:sz w:val="16"/>
                <w:szCs w:val="16"/>
                <w:lang w:eastAsia="cs-CZ"/>
              </w:rPr>
              <w:t>Čtverec DPB (jen u PZ vázaných na DPB)</w:t>
            </w:r>
          </w:p>
        </w:tc>
      </w:tr>
      <w:tr w:rsidR="00A276A4" w14:paraId="22AFF438"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AA292" w14:textId="77777777" w:rsidR="00A276A4" w:rsidRDefault="00A276A4" w:rsidP="00A276A4">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638BA3B6" w14:textId="77777777" w:rsidR="00A276A4" w:rsidRDefault="00A276A4" w:rsidP="00A276A4">
            <w:pPr>
              <w:rPr>
                <w:sz w:val="16"/>
                <w:szCs w:val="16"/>
                <w:lang w:eastAsia="cs-CZ"/>
              </w:rPr>
            </w:pPr>
            <w:r>
              <w:rPr>
                <w:sz w:val="16"/>
                <w:szCs w:val="16"/>
                <w:lang w:eastAsia="cs-CZ"/>
              </w:rPr>
              <w:t>ZKODDPB</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7F1473CD" w14:textId="77777777" w:rsidR="00A276A4" w:rsidRDefault="00A276A4" w:rsidP="00A276A4">
            <w:pPr>
              <w:rPr>
                <w:sz w:val="16"/>
                <w:szCs w:val="16"/>
                <w:lang w:eastAsia="cs-CZ"/>
              </w:rPr>
            </w:pPr>
            <w:r>
              <w:rPr>
                <w:sz w:val="16"/>
                <w:szCs w:val="16"/>
                <w:lang w:eastAsia="cs-CZ"/>
              </w:rPr>
              <w:t>0 - 1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4EAB74E2" w14:textId="77777777" w:rsidR="00A276A4" w:rsidRDefault="00A276A4" w:rsidP="00A276A4">
            <w:pPr>
              <w:rPr>
                <w:sz w:val="16"/>
                <w:szCs w:val="16"/>
                <w:lang w:eastAsia="cs-CZ"/>
              </w:rPr>
            </w:pPr>
            <w:r>
              <w:rPr>
                <w:sz w:val="16"/>
                <w:szCs w:val="16"/>
                <w:lang w:eastAsia="cs-CZ"/>
              </w:rPr>
              <w:t>Zkrácený kód DPB (jen u PZ vázaných na DPB)</w:t>
            </w:r>
          </w:p>
        </w:tc>
      </w:tr>
      <w:tr w:rsidR="00A276A4" w14:paraId="6FEA3CCD"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38D452" w14:textId="77777777" w:rsidR="00A276A4" w:rsidRDefault="00A276A4" w:rsidP="00A276A4">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46362EAC" w14:textId="77777777" w:rsidR="00A276A4" w:rsidRDefault="00A276A4" w:rsidP="00A276A4">
            <w:pPr>
              <w:rPr>
                <w:sz w:val="16"/>
                <w:szCs w:val="16"/>
                <w:lang w:eastAsia="cs-CZ"/>
              </w:rPr>
            </w:pPr>
            <w:r>
              <w:rPr>
                <w:sz w:val="16"/>
                <w:szCs w:val="16"/>
                <w:lang w:eastAsia="cs-CZ"/>
              </w:rPr>
              <w:t>IDDPB</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27A95101" w14:textId="77777777" w:rsidR="00A276A4" w:rsidRDefault="00A276A4" w:rsidP="00A276A4">
            <w:pPr>
              <w:rPr>
                <w:sz w:val="16"/>
                <w:szCs w:val="16"/>
                <w:lang w:eastAsia="cs-CZ"/>
              </w:rPr>
            </w:pPr>
            <w:r>
              <w:rPr>
                <w:sz w:val="16"/>
                <w:szCs w:val="16"/>
                <w:lang w:eastAsia="cs-CZ"/>
              </w:rPr>
              <w:t>0 - 1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25956902" w14:textId="77777777" w:rsidR="00A276A4" w:rsidRDefault="00A276A4" w:rsidP="00A276A4">
            <w:pPr>
              <w:rPr>
                <w:sz w:val="16"/>
                <w:szCs w:val="16"/>
                <w:lang w:eastAsia="cs-CZ"/>
              </w:rPr>
            </w:pPr>
            <w:r>
              <w:rPr>
                <w:sz w:val="16"/>
                <w:szCs w:val="16"/>
                <w:lang w:eastAsia="cs-CZ"/>
              </w:rPr>
              <w:t>IDDPB (jen u PZ vázaných na DPB)</w:t>
            </w:r>
          </w:p>
        </w:tc>
      </w:tr>
      <w:tr w:rsidR="00A276A4" w14:paraId="02EB39E2"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2B84D4" w14:textId="77777777" w:rsidR="00A276A4" w:rsidRDefault="00A276A4" w:rsidP="00A276A4">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08937257" w14:textId="77777777" w:rsidR="00A276A4" w:rsidRDefault="00A276A4" w:rsidP="00A276A4">
            <w:pPr>
              <w:rPr>
                <w:sz w:val="16"/>
                <w:szCs w:val="16"/>
                <w:lang w:eastAsia="cs-CZ"/>
              </w:rPr>
            </w:pPr>
            <w:r>
              <w:rPr>
                <w:sz w:val="16"/>
                <w:szCs w:val="16"/>
                <w:lang w:eastAsia="cs-CZ"/>
              </w:rPr>
              <w:t>CTVERECPZ</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1B96255C" w14:textId="77777777" w:rsidR="00A276A4" w:rsidRDefault="00A276A4" w:rsidP="00A276A4">
            <w:pPr>
              <w:rPr>
                <w:sz w:val="16"/>
                <w:szCs w:val="16"/>
                <w:lang w:eastAsia="cs-CZ"/>
              </w:rPr>
            </w:pPr>
            <w:r>
              <w:rPr>
                <w:sz w:val="16"/>
                <w:szCs w:val="16"/>
                <w:lang w:eastAsia="cs-CZ"/>
              </w:rPr>
              <w:t>1 - 1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6A240546" w14:textId="77777777" w:rsidR="00A276A4" w:rsidRDefault="00A276A4" w:rsidP="00A276A4">
            <w:pPr>
              <w:rPr>
                <w:sz w:val="16"/>
                <w:szCs w:val="16"/>
                <w:lang w:eastAsia="cs-CZ"/>
              </w:rPr>
            </w:pPr>
            <w:r>
              <w:rPr>
                <w:sz w:val="16"/>
                <w:szCs w:val="16"/>
                <w:lang w:eastAsia="cs-CZ"/>
              </w:rPr>
              <w:t>Čtverec pracovního zákresu</w:t>
            </w:r>
          </w:p>
        </w:tc>
      </w:tr>
      <w:tr w:rsidR="00A276A4" w14:paraId="5AD95054"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18325A" w14:textId="77777777" w:rsidR="00A276A4" w:rsidRDefault="00A276A4" w:rsidP="00A276A4">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5C50505B" w14:textId="77777777" w:rsidR="00A276A4" w:rsidRDefault="00A276A4" w:rsidP="00A276A4">
            <w:pPr>
              <w:rPr>
                <w:sz w:val="16"/>
                <w:szCs w:val="16"/>
                <w:lang w:eastAsia="cs-CZ"/>
              </w:rPr>
            </w:pPr>
            <w:r>
              <w:rPr>
                <w:sz w:val="16"/>
                <w:szCs w:val="16"/>
                <w:lang w:eastAsia="cs-CZ"/>
              </w:rPr>
              <w:t>ZKODPZ</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1027A39B" w14:textId="77777777" w:rsidR="00A276A4" w:rsidRDefault="00A276A4" w:rsidP="00A276A4">
            <w:pPr>
              <w:rPr>
                <w:sz w:val="16"/>
                <w:szCs w:val="16"/>
                <w:lang w:eastAsia="cs-CZ"/>
              </w:rPr>
            </w:pPr>
            <w:r>
              <w:rPr>
                <w:sz w:val="16"/>
                <w:szCs w:val="16"/>
                <w:lang w:eastAsia="cs-CZ"/>
              </w:rPr>
              <w:t>1 - 1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5BBC1E0A" w14:textId="77777777" w:rsidR="00A276A4" w:rsidRDefault="00A276A4" w:rsidP="00A276A4">
            <w:pPr>
              <w:rPr>
                <w:sz w:val="16"/>
                <w:szCs w:val="16"/>
                <w:lang w:eastAsia="cs-CZ"/>
              </w:rPr>
            </w:pPr>
            <w:r>
              <w:rPr>
                <w:sz w:val="16"/>
                <w:szCs w:val="16"/>
                <w:lang w:eastAsia="cs-CZ"/>
              </w:rPr>
              <w:t>Zkrácený kód prac. zákresu</w:t>
            </w:r>
          </w:p>
        </w:tc>
      </w:tr>
      <w:tr w:rsidR="00A276A4" w14:paraId="023761FA"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EB9987" w14:textId="77777777" w:rsidR="00A276A4" w:rsidRDefault="00A276A4" w:rsidP="00A276A4">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326DC947" w14:textId="77777777" w:rsidR="00A276A4" w:rsidRDefault="00A276A4" w:rsidP="00A276A4">
            <w:pPr>
              <w:rPr>
                <w:sz w:val="16"/>
                <w:szCs w:val="16"/>
                <w:lang w:eastAsia="cs-CZ"/>
              </w:rPr>
            </w:pPr>
            <w:r>
              <w:rPr>
                <w:sz w:val="16"/>
                <w:szCs w:val="16"/>
                <w:lang w:eastAsia="cs-CZ"/>
              </w:rPr>
              <w:t>NAZEVPZ</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38CF7E96" w14:textId="77777777" w:rsidR="00A276A4" w:rsidRDefault="00A276A4" w:rsidP="00A276A4">
            <w:pPr>
              <w:rPr>
                <w:sz w:val="16"/>
                <w:szCs w:val="16"/>
                <w:lang w:eastAsia="cs-CZ"/>
              </w:rPr>
            </w:pPr>
            <w:r>
              <w:rPr>
                <w:sz w:val="16"/>
                <w:szCs w:val="16"/>
                <w:lang w:eastAsia="cs-CZ"/>
              </w:rPr>
              <w:t>1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0B381983" w14:textId="77777777" w:rsidR="00A276A4" w:rsidRDefault="00A276A4" w:rsidP="00A276A4">
            <w:pPr>
              <w:rPr>
                <w:sz w:val="16"/>
                <w:szCs w:val="16"/>
                <w:lang w:eastAsia="cs-CZ"/>
              </w:rPr>
            </w:pPr>
            <w:r>
              <w:rPr>
                <w:sz w:val="16"/>
                <w:szCs w:val="16"/>
                <w:lang w:eastAsia="cs-CZ"/>
              </w:rPr>
              <w:t xml:space="preserve">Mení-li uvedeno vrací se v poli ZKODPZ </w:t>
            </w:r>
          </w:p>
        </w:tc>
      </w:tr>
      <w:tr w:rsidR="00A276A4" w14:paraId="386B453A"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B66DD1" w14:textId="77777777" w:rsidR="00A276A4" w:rsidRDefault="00A276A4" w:rsidP="00A276A4">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6E9FB508" w14:textId="77777777" w:rsidR="00A276A4" w:rsidRDefault="00A276A4" w:rsidP="00A276A4">
            <w:pPr>
              <w:rPr>
                <w:sz w:val="16"/>
                <w:szCs w:val="16"/>
                <w:lang w:eastAsia="cs-CZ"/>
              </w:rPr>
            </w:pPr>
            <w:r>
              <w:rPr>
                <w:sz w:val="16"/>
                <w:szCs w:val="16"/>
                <w:lang w:eastAsia="cs-CZ"/>
              </w:rPr>
              <w:t>TYP</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7FF0D708" w14:textId="77777777" w:rsidR="00A276A4" w:rsidRDefault="00A276A4" w:rsidP="00A276A4">
            <w:pPr>
              <w:rPr>
                <w:sz w:val="16"/>
                <w:szCs w:val="16"/>
                <w:lang w:eastAsia="cs-CZ"/>
              </w:rPr>
            </w:pPr>
            <w:r>
              <w:rPr>
                <w:sz w:val="16"/>
                <w:szCs w:val="16"/>
                <w:lang w:eastAsia="cs-CZ"/>
              </w:rPr>
              <w:t>1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55765A19" w14:textId="77777777" w:rsidR="00A276A4" w:rsidRDefault="00A276A4" w:rsidP="00A276A4">
            <w:pPr>
              <w:rPr>
                <w:sz w:val="16"/>
                <w:szCs w:val="16"/>
                <w:lang w:eastAsia="cs-CZ"/>
              </w:rPr>
            </w:pPr>
            <w:r>
              <w:rPr>
                <w:sz w:val="16"/>
                <w:szCs w:val="16"/>
                <w:lang w:eastAsia="cs-CZ"/>
              </w:rPr>
              <w:t>Typ pracovního zákresu (ve WSDL bude doplněn ENUM)</w:t>
            </w:r>
          </w:p>
        </w:tc>
      </w:tr>
      <w:tr w:rsidR="00A276A4" w14:paraId="3DC1C49A"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B9B3D" w14:textId="77777777" w:rsidR="00A276A4" w:rsidRDefault="00A276A4" w:rsidP="00A276A4">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1D8F2C7C" w14:textId="77777777" w:rsidR="00A276A4" w:rsidRDefault="00A276A4" w:rsidP="00A276A4">
            <w:pPr>
              <w:rPr>
                <w:sz w:val="16"/>
                <w:szCs w:val="16"/>
                <w:lang w:eastAsia="cs-CZ"/>
              </w:rPr>
            </w:pPr>
            <w:r>
              <w:rPr>
                <w:sz w:val="16"/>
                <w:szCs w:val="16"/>
                <w:lang w:eastAsia="cs-CZ"/>
              </w:rPr>
              <w:t>VYMERAPZ</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18AA42CD" w14:textId="77777777" w:rsidR="00A276A4" w:rsidRDefault="00A276A4" w:rsidP="00A276A4">
            <w:pPr>
              <w:rPr>
                <w:sz w:val="16"/>
                <w:szCs w:val="16"/>
                <w:lang w:eastAsia="cs-CZ"/>
              </w:rPr>
            </w:pPr>
            <w:r>
              <w:rPr>
                <w:sz w:val="16"/>
                <w:szCs w:val="16"/>
                <w:lang w:eastAsia="cs-CZ"/>
              </w:rPr>
              <w:t>0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56D17D53" w14:textId="77777777" w:rsidR="00A276A4" w:rsidRDefault="00A276A4" w:rsidP="00A276A4">
            <w:pPr>
              <w:rPr>
                <w:sz w:val="16"/>
                <w:szCs w:val="16"/>
                <w:lang w:eastAsia="cs-CZ"/>
              </w:rPr>
            </w:pPr>
            <w:r>
              <w:rPr>
                <w:sz w:val="16"/>
                <w:szCs w:val="16"/>
                <w:lang w:eastAsia="cs-CZ"/>
              </w:rPr>
              <w:t>Výměra prac. zákresu (jen pro polygonové typy PZ). Na 4 DM.</w:t>
            </w:r>
          </w:p>
        </w:tc>
      </w:tr>
      <w:tr w:rsidR="00A276A4" w14:paraId="65A49D2A"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A00D8E" w14:textId="77777777" w:rsidR="00A276A4" w:rsidRDefault="00A276A4" w:rsidP="00A276A4">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1034D09D" w14:textId="77777777" w:rsidR="00A276A4" w:rsidRDefault="00A276A4" w:rsidP="00A276A4">
            <w:pPr>
              <w:rPr>
                <w:sz w:val="16"/>
                <w:szCs w:val="16"/>
                <w:lang w:eastAsia="cs-CZ"/>
              </w:rPr>
            </w:pPr>
            <w:r>
              <w:rPr>
                <w:sz w:val="16"/>
                <w:szCs w:val="16"/>
                <w:lang w:eastAsia="cs-CZ"/>
              </w:rPr>
              <w:t>GEOMETRIE</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5533CA36" w14:textId="77777777" w:rsidR="00A276A4" w:rsidRDefault="00A276A4" w:rsidP="00A276A4">
            <w:pPr>
              <w:rPr>
                <w:sz w:val="16"/>
                <w:szCs w:val="16"/>
                <w:lang w:eastAsia="cs-CZ"/>
              </w:rPr>
            </w:pPr>
            <w:r>
              <w:rPr>
                <w:sz w:val="16"/>
                <w:szCs w:val="16"/>
                <w:lang w:eastAsia="cs-CZ"/>
              </w:rPr>
              <w:t>1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3EE155C8" w14:textId="77777777" w:rsidR="00A276A4" w:rsidRDefault="00A276A4" w:rsidP="00A276A4">
            <w:pPr>
              <w:rPr>
                <w:sz w:val="16"/>
                <w:szCs w:val="16"/>
                <w:lang w:eastAsia="cs-CZ"/>
              </w:rPr>
            </w:pPr>
            <w:r>
              <w:rPr>
                <w:sz w:val="16"/>
                <w:szCs w:val="16"/>
                <w:lang w:eastAsia="cs-CZ"/>
              </w:rPr>
              <w:t>Geometrie prac. zákresu</w:t>
            </w:r>
          </w:p>
        </w:tc>
      </w:tr>
      <w:tr w:rsidR="00A276A4" w14:paraId="5135ED59"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2E4758" w14:textId="77777777" w:rsidR="00A276A4" w:rsidRDefault="00A276A4" w:rsidP="00A276A4">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4573FB2C" w14:textId="77777777" w:rsidR="00A276A4" w:rsidRDefault="00A276A4" w:rsidP="00A276A4">
            <w:pPr>
              <w:rPr>
                <w:sz w:val="16"/>
                <w:szCs w:val="16"/>
                <w:lang w:eastAsia="cs-CZ"/>
              </w:rPr>
            </w:pPr>
            <w:r>
              <w:rPr>
                <w:sz w:val="16"/>
                <w:szCs w:val="16"/>
                <w:lang w:eastAsia="cs-CZ"/>
              </w:rPr>
              <w:t>STAV</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0D7798BC" w14:textId="77777777" w:rsidR="00A276A4" w:rsidRDefault="00A276A4" w:rsidP="00A276A4">
            <w:pPr>
              <w:rPr>
                <w:sz w:val="16"/>
                <w:szCs w:val="16"/>
                <w:lang w:eastAsia="cs-CZ"/>
              </w:rPr>
            </w:pPr>
            <w:r>
              <w:rPr>
                <w:sz w:val="16"/>
                <w:szCs w:val="16"/>
                <w:lang w:eastAsia="cs-CZ"/>
              </w:rPr>
              <w:t>1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402B1E4B" w14:textId="77777777" w:rsidR="00A276A4" w:rsidRDefault="00A276A4" w:rsidP="00A276A4">
            <w:pPr>
              <w:rPr>
                <w:sz w:val="16"/>
                <w:szCs w:val="16"/>
                <w:lang w:eastAsia="cs-CZ"/>
              </w:rPr>
            </w:pPr>
            <w:r>
              <w:rPr>
                <w:sz w:val="16"/>
                <w:szCs w:val="16"/>
                <w:lang w:eastAsia="cs-CZ"/>
              </w:rPr>
              <w:t>Stav – archivovaný x platný</w:t>
            </w:r>
          </w:p>
        </w:tc>
      </w:tr>
      <w:tr w:rsidR="00A276A4" w14:paraId="69448804" w14:textId="77777777" w:rsidTr="00A276A4">
        <w:trPr>
          <w:trHeight w:val="255"/>
        </w:trPr>
        <w:tc>
          <w:tcPr>
            <w:tcW w:w="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DF61D3" w14:textId="77777777" w:rsidR="00A276A4" w:rsidRDefault="00A276A4" w:rsidP="00A276A4">
            <w:pPr>
              <w:rPr>
                <w:sz w:val="16"/>
                <w:szCs w:val="16"/>
                <w:lang w:eastAsia="cs-CZ"/>
              </w:rPr>
            </w:pPr>
          </w:p>
        </w:tc>
        <w:tc>
          <w:tcPr>
            <w:tcW w:w="2467" w:type="dxa"/>
            <w:tcBorders>
              <w:top w:val="nil"/>
              <w:left w:val="nil"/>
              <w:bottom w:val="single" w:sz="8" w:space="0" w:color="auto"/>
              <w:right w:val="single" w:sz="8" w:space="0" w:color="auto"/>
            </w:tcBorders>
            <w:noWrap/>
            <w:tcMar>
              <w:top w:w="0" w:type="dxa"/>
              <w:left w:w="108" w:type="dxa"/>
              <w:bottom w:w="0" w:type="dxa"/>
              <w:right w:w="108" w:type="dxa"/>
            </w:tcMar>
            <w:hideMark/>
          </w:tcPr>
          <w:p w14:paraId="40B8A41C" w14:textId="77777777" w:rsidR="00A276A4" w:rsidRDefault="00A276A4" w:rsidP="00A276A4">
            <w:pPr>
              <w:rPr>
                <w:sz w:val="16"/>
                <w:szCs w:val="16"/>
                <w:lang w:eastAsia="cs-CZ"/>
              </w:rPr>
            </w:pPr>
            <w:r>
              <w:rPr>
                <w:sz w:val="16"/>
                <w:szCs w:val="16"/>
                <w:lang w:eastAsia="cs-CZ"/>
              </w:rPr>
              <w:t>POZNAMKA</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067C9274" w14:textId="77777777" w:rsidR="00A276A4" w:rsidRDefault="00A276A4" w:rsidP="00A276A4">
            <w:pPr>
              <w:rPr>
                <w:sz w:val="16"/>
                <w:szCs w:val="16"/>
                <w:lang w:eastAsia="cs-CZ"/>
              </w:rPr>
            </w:pPr>
            <w:r>
              <w:rPr>
                <w:sz w:val="16"/>
                <w:szCs w:val="16"/>
                <w:lang w:eastAsia="cs-CZ"/>
              </w:rPr>
              <w:t>0 – 1</w:t>
            </w:r>
          </w:p>
        </w:tc>
        <w:tc>
          <w:tcPr>
            <w:tcW w:w="4813" w:type="dxa"/>
            <w:tcBorders>
              <w:top w:val="nil"/>
              <w:left w:val="nil"/>
              <w:bottom w:val="single" w:sz="8" w:space="0" w:color="auto"/>
              <w:right w:val="single" w:sz="8" w:space="0" w:color="auto"/>
            </w:tcBorders>
            <w:noWrap/>
            <w:tcMar>
              <w:top w:w="0" w:type="dxa"/>
              <w:left w:w="108" w:type="dxa"/>
              <w:bottom w:w="0" w:type="dxa"/>
              <w:right w:w="108" w:type="dxa"/>
            </w:tcMar>
            <w:hideMark/>
          </w:tcPr>
          <w:p w14:paraId="740B1C2B" w14:textId="77777777" w:rsidR="00A276A4" w:rsidRDefault="00A276A4" w:rsidP="00A276A4">
            <w:pPr>
              <w:rPr>
                <w:sz w:val="16"/>
                <w:szCs w:val="16"/>
                <w:lang w:eastAsia="cs-CZ"/>
              </w:rPr>
            </w:pPr>
            <w:r>
              <w:rPr>
                <w:sz w:val="16"/>
                <w:szCs w:val="16"/>
                <w:lang w:eastAsia="cs-CZ"/>
              </w:rPr>
              <w:t>Poznámka</w:t>
            </w:r>
          </w:p>
        </w:tc>
      </w:tr>
      <w:tr w:rsidR="00A276A4" w14:paraId="41F4F792" w14:textId="77777777" w:rsidTr="00785DA1">
        <w:trPr>
          <w:trHeight w:val="255"/>
        </w:trPr>
        <w:tc>
          <w:tcPr>
            <w:tcW w:w="22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522FEF6" w14:textId="77777777" w:rsidR="00A276A4" w:rsidRDefault="00A276A4" w:rsidP="00A276A4">
            <w:pPr>
              <w:rPr>
                <w:sz w:val="16"/>
                <w:szCs w:val="16"/>
                <w:lang w:eastAsia="cs-CZ"/>
              </w:rPr>
            </w:pPr>
          </w:p>
        </w:tc>
        <w:tc>
          <w:tcPr>
            <w:tcW w:w="2467" w:type="dxa"/>
            <w:tcBorders>
              <w:top w:val="nil"/>
              <w:left w:val="nil"/>
              <w:bottom w:val="single" w:sz="4" w:space="0" w:color="auto"/>
              <w:right w:val="single" w:sz="8" w:space="0" w:color="auto"/>
            </w:tcBorders>
            <w:noWrap/>
            <w:tcMar>
              <w:top w:w="0" w:type="dxa"/>
              <w:left w:w="108" w:type="dxa"/>
              <w:bottom w:w="0" w:type="dxa"/>
              <w:right w:w="108" w:type="dxa"/>
            </w:tcMar>
            <w:hideMark/>
          </w:tcPr>
          <w:p w14:paraId="2A9BE05C" w14:textId="77777777" w:rsidR="00A276A4" w:rsidRDefault="00785DA1" w:rsidP="00A276A4">
            <w:pPr>
              <w:rPr>
                <w:sz w:val="16"/>
                <w:szCs w:val="16"/>
                <w:lang w:eastAsia="cs-CZ"/>
              </w:rPr>
            </w:pPr>
            <w:r>
              <w:rPr>
                <w:sz w:val="16"/>
                <w:szCs w:val="16"/>
                <w:lang w:eastAsia="cs-CZ"/>
              </w:rPr>
              <w:t>EO</w:t>
            </w:r>
          </w:p>
        </w:tc>
        <w:tc>
          <w:tcPr>
            <w:tcW w:w="993" w:type="dxa"/>
            <w:tcBorders>
              <w:top w:val="nil"/>
              <w:left w:val="nil"/>
              <w:bottom w:val="single" w:sz="4" w:space="0" w:color="auto"/>
              <w:right w:val="single" w:sz="8" w:space="0" w:color="auto"/>
            </w:tcBorders>
            <w:noWrap/>
            <w:tcMar>
              <w:top w:w="0" w:type="dxa"/>
              <w:left w:w="108" w:type="dxa"/>
              <w:bottom w:w="0" w:type="dxa"/>
              <w:right w:w="108" w:type="dxa"/>
            </w:tcMar>
            <w:hideMark/>
          </w:tcPr>
          <w:p w14:paraId="38FAFDB8" w14:textId="77777777" w:rsidR="00A276A4" w:rsidRDefault="00A276A4" w:rsidP="00A276A4">
            <w:pPr>
              <w:rPr>
                <w:sz w:val="16"/>
                <w:szCs w:val="16"/>
                <w:lang w:eastAsia="cs-CZ"/>
              </w:rPr>
            </w:pPr>
            <w:r>
              <w:rPr>
                <w:sz w:val="16"/>
                <w:szCs w:val="16"/>
                <w:lang w:eastAsia="cs-CZ"/>
              </w:rPr>
              <w:t>1 – 1</w:t>
            </w:r>
          </w:p>
        </w:tc>
        <w:tc>
          <w:tcPr>
            <w:tcW w:w="4813" w:type="dxa"/>
            <w:tcBorders>
              <w:top w:val="nil"/>
              <w:left w:val="nil"/>
              <w:bottom w:val="single" w:sz="4" w:space="0" w:color="auto"/>
              <w:right w:val="single" w:sz="8" w:space="0" w:color="auto"/>
            </w:tcBorders>
            <w:noWrap/>
            <w:tcMar>
              <w:top w:w="0" w:type="dxa"/>
              <w:left w:w="108" w:type="dxa"/>
              <w:bottom w:w="0" w:type="dxa"/>
              <w:right w:w="108" w:type="dxa"/>
            </w:tcMar>
            <w:hideMark/>
          </w:tcPr>
          <w:p w14:paraId="0FE43C96" w14:textId="77777777" w:rsidR="00A276A4" w:rsidRDefault="00785DA1" w:rsidP="00A276A4">
            <w:pPr>
              <w:rPr>
                <w:sz w:val="16"/>
                <w:szCs w:val="16"/>
                <w:lang w:eastAsia="cs-CZ"/>
              </w:rPr>
            </w:pPr>
            <w:r>
              <w:rPr>
                <w:sz w:val="16"/>
                <w:szCs w:val="16"/>
                <w:lang w:eastAsia="cs-CZ"/>
              </w:rPr>
              <w:t>Klasifikace erozní ohroženosti</w:t>
            </w:r>
          </w:p>
        </w:tc>
      </w:tr>
      <w:tr w:rsidR="00A276A4" w14:paraId="14C78C7C" w14:textId="77777777" w:rsidTr="00785DA1">
        <w:trPr>
          <w:trHeight w:val="255"/>
        </w:trPr>
        <w:tc>
          <w:tcPr>
            <w:tcW w:w="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74E7" w14:textId="77777777" w:rsidR="00A276A4" w:rsidRDefault="00A276A4" w:rsidP="00A276A4">
            <w:pPr>
              <w:rPr>
                <w:sz w:val="16"/>
                <w:szCs w:val="16"/>
                <w:lang w:eastAsia="cs-CZ"/>
              </w:rPr>
            </w:pP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AF3AC18" w14:textId="77777777" w:rsidR="00A276A4" w:rsidRDefault="00785DA1" w:rsidP="00A276A4">
            <w:pPr>
              <w:rPr>
                <w:sz w:val="16"/>
                <w:szCs w:val="16"/>
                <w:lang w:eastAsia="cs-CZ"/>
              </w:rPr>
            </w:pPr>
            <w:r>
              <w:rPr>
                <w:sz w:val="16"/>
                <w:szCs w:val="16"/>
                <w:lang w:eastAsia="cs-CZ"/>
              </w:rPr>
              <w:t>PLODINAID</w:t>
            </w:r>
          </w:p>
        </w:tc>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11DD708" w14:textId="77777777" w:rsidR="00A276A4" w:rsidRDefault="00785DA1" w:rsidP="00A276A4">
            <w:pPr>
              <w:rPr>
                <w:sz w:val="16"/>
                <w:szCs w:val="16"/>
                <w:lang w:eastAsia="cs-CZ"/>
              </w:rPr>
            </w:pPr>
            <w:r>
              <w:rPr>
                <w:sz w:val="16"/>
                <w:szCs w:val="16"/>
                <w:lang w:eastAsia="cs-CZ"/>
              </w:rPr>
              <w:t>0</w:t>
            </w:r>
            <w:r w:rsidR="00A276A4">
              <w:rPr>
                <w:sz w:val="16"/>
                <w:szCs w:val="16"/>
                <w:lang w:eastAsia="cs-CZ"/>
              </w:rPr>
              <w:t xml:space="preserve"> – 1</w:t>
            </w:r>
          </w:p>
        </w:tc>
        <w:tc>
          <w:tcPr>
            <w:tcW w:w="4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0CF1E3B" w14:textId="77777777" w:rsidR="00A276A4" w:rsidRDefault="00785DA1" w:rsidP="00A276A4">
            <w:pPr>
              <w:rPr>
                <w:sz w:val="16"/>
                <w:szCs w:val="16"/>
                <w:lang w:eastAsia="cs-CZ"/>
              </w:rPr>
            </w:pPr>
            <w:r>
              <w:rPr>
                <w:sz w:val="16"/>
                <w:szCs w:val="16"/>
                <w:lang w:eastAsia="cs-CZ"/>
              </w:rPr>
              <w:t>ID plodiny dle číselníku plodin MZE (LPI_GPL02A)</w:t>
            </w:r>
          </w:p>
        </w:tc>
      </w:tr>
      <w:tr w:rsidR="00785DA1" w14:paraId="0B48C649" w14:textId="77777777" w:rsidTr="00785DA1">
        <w:trPr>
          <w:trHeight w:val="255"/>
        </w:trPr>
        <w:tc>
          <w:tcPr>
            <w:tcW w:w="22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653CB9" w14:textId="77777777" w:rsidR="00785DA1" w:rsidRDefault="00785DA1" w:rsidP="00785DA1">
            <w:pPr>
              <w:rPr>
                <w:sz w:val="16"/>
                <w:szCs w:val="16"/>
                <w:lang w:eastAsia="cs-CZ"/>
              </w:rPr>
            </w:pPr>
          </w:p>
        </w:tc>
        <w:tc>
          <w:tcPr>
            <w:tcW w:w="2467" w:type="dxa"/>
            <w:tcBorders>
              <w:top w:val="single" w:sz="4" w:space="0" w:color="auto"/>
              <w:left w:val="nil"/>
              <w:bottom w:val="single" w:sz="4" w:space="0" w:color="auto"/>
              <w:right w:val="single" w:sz="8" w:space="0" w:color="auto"/>
            </w:tcBorders>
            <w:noWrap/>
            <w:tcMar>
              <w:top w:w="0" w:type="dxa"/>
              <w:left w:w="108" w:type="dxa"/>
              <w:bottom w:w="0" w:type="dxa"/>
              <w:right w:w="108" w:type="dxa"/>
            </w:tcMar>
          </w:tcPr>
          <w:p w14:paraId="34D77095" w14:textId="77777777" w:rsidR="00785DA1" w:rsidRDefault="00785DA1" w:rsidP="00785DA1">
            <w:pPr>
              <w:rPr>
                <w:sz w:val="16"/>
                <w:szCs w:val="16"/>
                <w:lang w:eastAsia="cs-CZ"/>
              </w:rPr>
            </w:pPr>
            <w:r>
              <w:rPr>
                <w:sz w:val="16"/>
                <w:szCs w:val="16"/>
                <w:lang w:eastAsia="cs-CZ"/>
              </w:rPr>
              <w:t>PLODINANAZEV</w:t>
            </w:r>
          </w:p>
        </w:tc>
        <w:tc>
          <w:tcPr>
            <w:tcW w:w="993" w:type="dxa"/>
            <w:tcBorders>
              <w:top w:val="single" w:sz="4" w:space="0" w:color="auto"/>
              <w:left w:val="nil"/>
              <w:bottom w:val="single" w:sz="4" w:space="0" w:color="auto"/>
              <w:right w:val="single" w:sz="8" w:space="0" w:color="auto"/>
            </w:tcBorders>
            <w:noWrap/>
            <w:tcMar>
              <w:top w:w="0" w:type="dxa"/>
              <w:left w:w="108" w:type="dxa"/>
              <w:bottom w:w="0" w:type="dxa"/>
              <w:right w:w="108" w:type="dxa"/>
            </w:tcMar>
          </w:tcPr>
          <w:p w14:paraId="4806C2C5" w14:textId="77777777" w:rsidR="00785DA1" w:rsidRDefault="00785DA1" w:rsidP="00785DA1">
            <w:pPr>
              <w:rPr>
                <w:sz w:val="16"/>
                <w:szCs w:val="16"/>
                <w:lang w:eastAsia="cs-CZ"/>
              </w:rPr>
            </w:pPr>
            <w:r>
              <w:rPr>
                <w:sz w:val="16"/>
                <w:szCs w:val="16"/>
                <w:lang w:eastAsia="cs-CZ"/>
              </w:rPr>
              <w:t>0 – 1</w:t>
            </w:r>
          </w:p>
        </w:tc>
        <w:tc>
          <w:tcPr>
            <w:tcW w:w="4813" w:type="dxa"/>
            <w:tcBorders>
              <w:top w:val="single" w:sz="4" w:space="0" w:color="auto"/>
              <w:left w:val="nil"/>
              <w:bottom w:val="single" w:sz="4" w:space="0" w:color="auto"/>
              <w:right w:val="single" w:sz="8" w:space="0" w:color="auto"/>
            </w:tcBorders>
            <w:noWrap/>
            <w:tcMar>
              <w:top w:w="0" w:type="dxa"/>
              <w:left w:w="108" w:type="dxa"/>
              <w:bottom w:w="0" w:type="dxa"/>
              <w:right w:w="108" w:type="dxa"/>
            </w:tcMar>
          </w:tcPr>
          <w:p w14:paraId="466AD3B6" w14:textId="77777777" w:rsidR="00785DA1" w:rsidRDefault="00785DA1" w:rsidP="00785DA1">
            <w:pPr>
              <w:rPr>
                <w:sz w:val="16"/>
                <w:szCs w:val="16"/>
                <w:lang w:eastAsia="cs-CZ"/>
              </w:rPr>
            </w:pPr>
            <w:r>
              <w:rPr>
                <w:sz w:val="16"/>
                <w:szCs w:val="16"/>
                <w:lang w:eastAsia="cs-CZ"/>
              </w:rPr>
              <w:t>Název plodiny</w:t>
            </w:r>
          </w:p>
        </w:tc>
      </w:tr>
      <w:tr w:rsidR="00785DA1" w14:paraId="29382FF6" w14:textId="77777777" w:rsidTr="00785DA1">
        <w:trPr>
          <w:trHeight w:val="255"/>
        </w:trPr>
        <w:tc>
          <w:tcPr>
            <w:tcW w:w="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B97D8" w14:textId="77777777" w:rsidR="00785DA1" w:rsidRDefault="00785DA1" w:rsidP="00785DA1">
            <w:pPr>
              <w:rPr>
                <w:sz w:val="16"/>
                <w:szCs w:val="16"/>
                <w:lang w:eastAsia="cs-CZ"/>
              </w:rPr>
            </w:pP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62CEB39" w14:textId="77777777" w:rsidR="00785DA1" w:rsidRDefault="00785DA1" w:rsidP="00785DA1">
            <w:pPr>
              <w:rPr>
                <w:sz w:val="16"/>
                <w:szCs w:val="16"/>
                <w:lang w:eastAsia="cs-CZ"/>
              </w:rPr>
            </w:pPr>
            <w:r>
              <w:rPr>
                <w:sz w:val="16"/>
                <w:szCs w:val="16"/>
                <w:lang w:eastAsia="cs-CZ"/>
              </w:rPr>
              <w:t>POT</w:t>
            </w:r>
          </w:p>
        </w:tc>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448B490" w14:textId="77777777" w:rsidR="00785DA1" w:rsidRDefault="00785DA1" w:rsidP="00785DA1">
            <w:pPr>
              <w:rPr>
                <w:sz w:val="16"/>
                <w:szCs w:val="16"/>
                <w:lang w:eastAsia="cs-CZ"/>
              </w:rPr>
            </w:pPr>
            <w:r>
              <w:rPr>
                <w:sz w:val="16"/>
                <w:szCs w:val="16"/>
                <w:lang w:eastAsia="cs-CZ"/>
              </w:rPr>
              <w:t>0 – 1</w:t>
            </w:r>
          </w:p>
        </w:tc>
        <w:tc>
          <w:tcPr>
            <w:tcW w:w="4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443D467" w14:textId="77777777" w:rsidR="00785DA1" w:rsidRDefault="00785DA1" w:rsidP="00785DA1">
            <w:pPr>
              <w:rPr>
                <w:sz w:val="16"/>
                <w:szCs w:val="16"/>
                <w:lang w:eastAsia="cs-CZ"/>
              </w:rPr>
            </w:pPr>
            <w:r>
              <w:rPr>
                <w:sz w:val="16"/>
                <w:szCs w:val="16"/>
                <w:lang w:eastAsia="cs-CZ"/>
              </w:rPr>
              <w:t>Použitá půdoochranná technologie</w:t>
            </w:r>
          </w:p>
        </w:tc>
      </w:tr>
      <w:tr w:rsidR="00785DA1" w14:paraId="6C709678" w14:textId="77777777" w:rsidTr="00785DA1">
        <w:trPr>
          <w:trHeight w:val="255"/>
        </w:trPr>
        <w:tc>
          <w:tcPr>
            <w:tcW w:w="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C136" w14:textId="77777777" w:rsidR="00785DA1" w:rsidRDefault="00785DA1" w:rsidP="00785DA1">
            <w:pPr>
              <w:rPr>
                <w:sz w:val="16"/>
                <w:szCs w:val="16"/>
                <w:lang w:eastAsia="cs-CZ"/>
              </w:rPr>
            </w:pP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4C53472" w14:textId="77777777" w:rsidR="00785DA1" w:rsidRDefault="00785DA1" w:rsidP="00785DA1">
            <w:pPr>
              <w:rPr>
                <w:sz w:val="16"/>
                <w:szCs w:val="16"/>
                <w:lang w:eastAsia="cs-CZ"/>
              </w:rPr>
            </w:pPr>
            <w:r>
              <w:rPr>
                <w:sz w:val="16"/>
                <w:szCs w:val="16"/>
                <w:lang w:eastAsia="cs-CZ"/>
              </w:rPr>
              <w:t>DATUMCASEDITACE</w:t>
            </w:r>
          </w:p>
        </w:tc>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79CEC2" w14:textId="77777777" w:rsidR="00785DA1" w:rsidRDefault="00785DA1" w:rsidP="00785DA1">
            <w:pPr>
              <w:rPr>
                <w:sz w:val="16"/>
                <w:szCs w:val="16"/>
                <w:lang w:eastAsia="cs-CZ"/>
              </w:rPr>
            </w:pPr>
            <w:r>
              <w:rPr>
                <w:sz w:val="16"/>
                <w:szCs w:val="16"/>
                <w:lang w:eastAsia="cs-CZ"/>
              </w:rPr>
              <w:t>1 – 1</w:t>
            </w:r>
          </w:p>
        </w:tc>
        <w:tc>
          <w:tcPr>
            <w:tcW w:w="48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FDBE0B" w14:textId="77777777" w:rsidR="00785DA1" w:rsidRDefault="00785DA1" w:rsidP="00785DA1">
            <w:pPr>
              <w:rPr>
                <w:sz w:val="16"/>
                <w:szCs w:val="16"/>
                <w:lang w:eastAsia="cs-CZ"/>
              </w:rPr>
            </w:pPr>
            <w:r>
              <w:rPr>
                <w:sz w:val="16"/>
                <w:szCs w:val="16"/>
                <w:lang w:eastAsia="cs-CZ"/>
              </w:rPr>
              <w:t>Datum a čas poslední editace PZ</w:t>
            </w:r>
          </w:p>
        </w:tc>
      </w:tr>
    </w:tbl>
    <w:p w14:paraId="364957B4" w14:textId="77777777" w:rsidR="00AB1A4F" w:rsidRPr="00AB1A4F" w:rsidRDefault="00AB1A4F" w:rsidP="00AB1A4F"/>
    <w:p w14:paraId="36B673A0" w14:textId="77777777" w:rsidR="00B766AD" w:rsidRDefault="00B766AD" w:rsidP="00970BD3">
      <w:pPr>
        <w:pStyle w:val="Nadpis2"/>
        <w:jc w:val="both"/>
      </w:pPr>
      <w:r>
        <w:t>Úprava služby LPI_DDP01B</w:t>
      </w:r>
    </w:p>
    <w:p w14:paraId="107E95CC" w14:textId="77777777" w:rsidR="00785DA1" w:rsidRDefault="00785DA1" w:rsidP="00785DA1">
      <w:r>
        <w:t xml:space="preserve">Na základě požadavků uživatelů služby LPI_DDP01B, jakožto klíčové pro </w:t>
      </w:r>
      <w:r w:rsidR="00021E8C">
        <w:t>poskytování dat o DPB budou provedeny následující úprav:</w:t>
      </w:r>
    </w:p>
    <w:p w14:paraId="63457053" w14:textId="77777777" w:rsidR="004B2FB8" w:rsidRDefault="00021E8C" w:rsidP="00021E8C">
      <w:pPr>
        <w:pStyle w:val="Odstavecseseznamem"/>
        <w:numPr>
          <w:ilvl w:val="0"/>
          <w:numId w:val="38"/>
        </w:numPr>
      </w:pPr>
      <w:r>
        <w:t>Bude doplněn</w:t>
      </w:r>
      <w:r w:rsidR="004B2FB8">
        <w:t xml:space="preserve">o nové pole GETSEZNAMDPB nahrazující  dosavadní Boolean pole </w:t>
      </w:r>
      <w:r>
        <w:t>2 GETZMENENEDPB</w:t>
      </w:r>
      <w:r w:rsidR="004B2FB8">
        <w:t>. Nově v rámci tohoto pole budou uváděny kromě dosavadních variant 0 a 1 ještě varianty:</w:t>
      </w:r>
    </w:p>
    <w:p w14:paraId="79F30959" w14:textId="77777777" w:rsidR="00021E8C" w:rsidRDefault="004B2FB8" w:rsidP="004B2FB8">
      <w:pPr>
        <w:pStyle w:val="Odstavecseseznamem"/>
        <w:numPr>
          <w:ilvl w:val="1"/>
          <w:numId w:val="27"/>
        </w:numPr>
      </w:pPr>
      <w:r>
        <w:t xml:space="preserve">Hodnota 2, </w:t>
      </w:r>
      <w:r w:rsidR="00021E8C">
        <w:t>pomocí n</w:t>
      </w:r>
      <w:r>
        <w:t>íž</w:t>
      </w:r>
      <w:r w:rsidR="00021E8C">
        <w:t xml:space="preserve"> se vrátí všechny aktuálně platné DPB žadatele (důvodem je zjednodušení iniciace stahování DPB, aby uživatel nestahoval zbytečně historické DPB a nezatěžoval jak systém svůj, tak systém MZe)</w:t>
      </w:r>
    </w:p>
    <w:p w14:paraId="7BBA9C6E" w14:textId="77777777" w:rsidR="004B2FB8" w:rsidRDefault="004B2FB8" w:rsidP="004B2FB8">
      <w:pPr>
        <w:pStyle w:val="Odstavecseseznamem"/>
        <w:numPr>
          <w:ilvl w:val="1"/>
          <w:numId w:val="27"/>
        </w:numPr>
      </w:pPr>
      <w:r>
        <w:lastRenderedPageBreak/>
        <w:t>Hodnota 3, pomocí níž se defi</w:t>
      </w:r>
      <w:r w:rsidR="00EE62AA">
        <w:t xml:space="preserve">nuje </w:t>
      </w:r>
      <w:r w:rsidR="001D11EB">
        <w:t xml:space="preserve">období nabytí účinnosti DPB pomocí atributů DATOD - DATDO </w:t>
      </w:r>
    </w:p>
    <w:p w14:paraId="411026F7" w14:textId="77777777" w:rsidR="00021E8C" w:rsidRPr="00021E8C" w:rsidRDefault="00021E8C" w:rsidP="00021E8C">
      <w:pPr>
        <w:pStyle w:val="Odstavecseseznamem"/>
        <w:numPr>
          <w:ilvl w:val="0"/>
          <w:numId w:val="38"/>
        </w:numPr>
        <w:rPr>
          <w:szCs w:val="22"/>
        </w:rPr>
      </w:pPr>
      <w:r>
        <w:rPr>
          <w:rFonts w:cs="Arial"/>
          <w:szCs w:val="22"/>
          <w:lang w:eastAsia="cs-CZ"/>
        </w:rPr>
        <w:t>V response do elementu OPVZ budou doplněna data překryvů s</w:t>
      </w:r>
      <w:r w:rsidRPr="00021E8C">
        <w:rPr>
          <w:szCs w:val="22"/>
        </w:rPr>
        <w:t xml:space="preserve"> </w:t>
      </w:r>
      <w:r w:rsidRPr="00B00BEF">
        <w:rPr>
          <w:szCs w:val="22"/>
        </w:rPr>
        <w:t>ochrannými pásmy lázeňských zdrojů (OPLZ)</w:t>
      </w:r>
      <w:r>
        <w:rPr>
          <w:rFonts w:cs="Arial"/>
          <w:szCs w:val="22"/>
          <w:lang w:eastAsia="cs-CZ"/>
        </w:rPr>
        <w:t xml:space="preserve">  </w:t>
      </w:r>
    </w:p>
    <w:p w14:paraId="23B3A713" w14:textId="77777777" w:rsidR="00B766AD" w:rsidRPr="00021E8C" w:rsidRDefault="00B766AD" w:rsidP="00021E8C">
      <w:pPr>
        <w:widowControl w:val="0"/>
        <w:autoSpaceDE w:val="0"/>
        <w:autoSpaceDN w:val="0"/>
        <w:adjustRightInd w:val="0"/>
        <w:jc w:val="both"/>
        <w:rPr>
          <w:b/>
          <w:bCs/>
          <w:szCs w:val="22"/>
        </w:rPr>
      </w:pPr>
      <w:r w:rsidRPr="00021E8C">
        <w:rPr>
          <w:b/>
          <w:bCs/>
          <w:szCs w:val="22"/>
        </w:rPr>
        <w:t xml:space="preserve">Rozšíření </w:t>
      </w:r>
      <w:r w:rsidR="00021E8C" w:rsidRPr="00021E8C">
        <w:rPr>
          <w:b/>
          <w:bCs/>
          <w:szCs w:val="22"/>
        </w:rPr>
        <w:t>response služby LPI_DDP01B</w:t>
      </w:r>
    </w:p>
    <w:tbl>
      <w:tblPr>
        <w:tblW w:w="9486" w:type="dxa"/>
        <w:tblCellMar>
          <w:left w:w="70" w:type="dxa"/>
          <w:right w:w="70" w:type="dxa"/>
        </w:tblCellMar>
        <w:tblLook w:val="04A0" w:firstRow="1" w:lastRow="0" w:firstColumn="1" w:lastColumn="0" w:noHBand="0" w:noVBand="1"/>
      </w:tblPr>
      <w:tblGrid>
        <w:gridCol w:w="199"/>
        <w:gridCol w:w="1899"/>
        <w:gridCol w:w="1626"/>
        <w:gridCol w:w="917"/>
        <w:gridCol w:w="4845"/>
      </w:tblGrid>
      <w:tr w:rsidR="00021E8C" w:rsidRPr="00021E8C" w14:paraId="13F554C9" w14:textId="77777777" w:rsidTr="001D11EB">
        <w:trPr>
          <w:trHeight w:val="255"/>
        </w:trPr>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E1D5979" w14:textId="77777777" w:rsidR="00021E8C" w:rsidRPr="00021E8C" w:rsidRDefault="00021E8C" w:rsidP="00785DA1">
            <w:pPr>
              <w:spacing w:after="0"/>
              <w:rPr>
                <w:rFonts w:cs="Arial"/>
                <w:b/>
                <w:bCs/>
                <w:sz w:val="20"/>
                <w:szCs w:val="20"/>
                <w:lang w:eastAsia="cs-CZ"/>
              </w:rPr>
            </w:pPr>
            <w:r w:rsidRPr="00021E8C">
              <w:rPr>
                <w:rFonts w:cs="Arial"/>
                <w:b/>
                <w:bCs/>
                <w:sz w:val="20"/>
                <w:szCs w:val="20"/>
                <w:lang w:eastAsia="cs-CZ"/>
              </w:rPr>
              <w:t>Název pole</w:t>
            </w:r>
          </w:p>
        </w:tc>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6FE3B12" w14:textId="77777777" w:rsidR="00021E8C" w:rsidRPr="00021E8C" w:rsidRDefault="00021E8C" w:rsidP="00785DA1">
            <w:pPr>
              <w:spacing w:after="0"/>
              <w:rPr>
                <w:rFonts w:cs="Arial"/>
                <w:b/>
                <w:bCs/>
                <w:sz w:val="20"/>
                <w:szCs w:val="20"/>
                <w:lang w:eastAsia="cs-CZ"/>
              </w:rPr>
            </w:pPr>
            <w:r w:rsidRPr="00021E8C">
              <w:rPr>
                <w:rFonts w:cs="Arial"/>
                <w:b/>
                <w:bCs/>
                <w:sz w:val="20"/>
                <w:szCs w:val="20"/>
                <w:lang w:eastAsia="cs-CZ"/>
              </w:rPr>
              <w:t>Typ pole</w:t>
            </w:r>
          </w:p>
        </w:tc>
        <w:tc>
          <w:tcPr>
            <w:tcW w:w="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22CD949" w14:textId="77777777" w:rsidR="00021E8C" w:rsidRPr="00021E8C" w:rsidRDefault="00021E8C" w:rsidP="00785DA1">
            <w:pPr>
              <w:spacing w:after="0"/>
              <w:rPr>
                <w:rFonts w:cs="Arial"/>
                <w:b/>
                <w:bCs/>
                <w:sz w:val="20"/>
                <w:szCs w:val="20"/>
                <w:lang w:eastAsia="cs-CZ"/>
              </w:rPr>
            </w:pPr>
            <w:r w:rsidRPr="00021E8C">
              <w:rPr>
                <w:rFonts w:cs="Arial"/>
                <w:b/>
                <w:bCs/>
                <w:sz w:val="20"/>
                <w:szCs w:val="20"/>
                <w:lang w:eastAsia="cs-CZ"/>
              </w:rPr>
              <w:t>Četnost</w:t>
            </w:r>
          </w:p>
        </w:tc>
        <w:tc>
          <w:tcPr>
            <w:tcW w:w="4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D98A4C0" w14:textId="77777777" w:rsidR="00021E8C" w:rsidRPr="00021E8C" w:rsidRDefault="00021E8C" w:rsidP="00785DA1">
            <w:pPr>
              <w:spacing w:after="0"/>
              <w:rPr>
                <w:rFonts w:cs="Arial"/>
                <w:b/>
                <w:bCs/>
                <w:sz w:val="20"/>
                <w:szCs w:val="20"/>
                <w:lang w:eastAsia="cs-CZ"/>
              </w:rPr>
            </w:pPr>
            <w:r w:rsidRPr="00021E8C">
              <w:rPr>
                <w:rFonts w:cs="Arial"/>
                <w:b/>
                <w:bCs/>
                <w:sz w:val="20"/>
                <w:szCs w:val="20"/>
                <w:lang w:eastAsia="cs-CZ"/>
              </w:rPr>
              <w:t>Význam</w:t>
            </w:r>
          </w:p>
        </w:tc>
      </w:tr>
      <w:tr w:rsidR="00785DA1" w:rsidRPr="00785DA1" w14:paraId="27191217" w14:textId="77777777" w:rsidTr="001D11EB">
        <w:trPr>
          <w:trHeight w:val="255"/>
        </w:trPr>
        <w:tc>
          <w:tcPr>
            <w:tcW w:w="21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C26063" w14:textId="77777777" w:rsidR="00785DA1" w:rsidRPr="00785DA1" w:rsidRDefault="00785DA1" w:rsidP="00785DA1">
            <w:pPr>
              <w:spacing w:after="0"/>
              <w:rPr>
                <w:rFonts w:cs="Arial"/>
                <w:sz w:val="20"/>
                <w:szCs w:val="20"/>
                <w:lang w:eastAsia="cs-CZ"/>
              </w:rPr>
            </w:pPr>
            <w:r w:rsidRPr="00785DA1">
              <w:rPr>
                <w:rFonts w:cs="Arial"/>
                <w:sz w:val="20"/>
                <w:szCs w:val="20"/>
                <w:lang w:eastAsia="cs-CZ"/>
              </w:rPr>
              <w:t>SZRID</w:t>
            </w:r>
          </w:p>
        </w:tc>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CF886BD" w14:textId="77777777" w:rsidR="00785DA1" w:rsidRPr="00785DA1" w:rsidRDefault="00785DA1" w:rsidP="00785DA1">
            <w:pPr>
              <w:spacing w:after="0"/>
              <w:rPr>
                <w:rFonts w:cs="Arial"/>
                <w:sz w:val="20"/>
                <w:szCs w:val="20"/>
                <w:lang w:eastAsia="cs-CZ"/>
              </w:rPr>
            </w:pPr>
            <w:r w:rsidRPr="00785DA1">
              <w:rPr>
                <w:rFonts w:cs="Arial"/>
                <w:sz w:val="20"/>
                <w:szCs w:val="20"/>
                <w:lang w:eastAsia="cs-CZ"/>
              </w:rPr>
              <w:t>szrIdType</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7555D327" w14:textId="77777777" w:rsidR="00785DA1" w:rsidRPr="00785DA1" w:rsidRDefault="00785DA1" w:rsidP="00785DA1">
            <w:pPr>
              <w:spacing w:after="0"/>
              <w:rPr>
                <w:rFonts w:cs="Arial"/>
                <w:sz w:val="20"/>
                <w:szCs w:val="20"/>
                <w:lang w:eastAsia="cs-CZ"/>
              </w:rPr>
            </w:pPr>
            <w:r w:rsidRPr="00785DA1">
              <w:rPr>
                <w:rFonts w:cs="Arial"/>
                <w:sz w:val="20"/>
                <w:szCs w:val="20"/>
                <w:lang w:eastAsia="cs-CZ"/>
              </w:rPr>
              <w:t>1 - 1</w:t>
            </w:r>
          </w:p>
        </w:tc>
        <w:tc>
          <w:tcPr>
            <w:tcW w:w="4857" w:type="dxa"/>
            <w:tcBorders>
              <w:top w:val="single" w:sz="4" w:space="0" w:color="auto"/>
              <w:left w:val="single" w:sz="4" w:space="0" w:color="auto"/>
              <w:bottom w:val="single" w:sz="4" w:space="0" w:color="auto"/>
              <w:right w:val="single" w:sz="4" w:space="0" w:color="auto"/>
            </w:tcBorders>
            <w:shd w:val="clear" w:color="auto" w:fill="auto"/>
            <w:noWrap/>
            <w:hideMark/>
          </w:tcPr>
          <w:p w14:paraId="78927ED8" w14:textId="77777777" w:rsidR="00785DA1" w:rsidRPr="00785DA1" w:rsidRDefault="00785DA1" w:rsidP="00785DA1">
            <w:pPr>
              <w:spacing w:after="0"/>
              <w:rPr>
                <w:rFonts w:cs="Arial"/>
                <w:sz w:val="20"/>
                <w:szCs w:val="20"/>
                <w:lang w:eastAsia="cs-CZ"/>
              </w:rPr>
            </w:pPr>
            <w:r w:rsidRPr="00785DA1">
              <w:rPr>
                <w:rFonts w:cs="Arial"/>
                <w:sz w:val="20"/>
                <w:szCs w:val="20"/>
                <w:lang w:eastAsia="cs-CZ"/>
              </w:rPr>
              <w:t>SZR identifikátor.</w:t>
            </w:r>
          </w:p>
        </w:tc>
      </w:tr>
      <w:tr w:rsidR="00785DA1" w:rsidRPr="00785DA1" w14:paraId="030C1EAF" w14:textId="77777777" w:rsidTr="001D11EB">
        <w:trPr>
          <w:trHeight w:val="255"/>
        </w:trPr>
        <w:tc>
          <w:tcPr>
            <w:tcW w:w="21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D7CC4F" w14:textId="77777777" w:rsidR="00785DA1" w:rsidRPr="00785DA1" w:rsidRDefault="00785DA1" w:rsidP="00785DA1">
            <w:pPr>
              <w:spacing w:after="0"/>
              <w:rPr>
                <w:rFonts w:cs="Arial"/>
                <w:sz w:val="20"/>
                <w:szCs w:val="20"/>
                <w:lang w:eastAsia="cs-CZ"/>
              </w:rPr>
            </w:pPr>
            <w:r w:rsidRPr="00785DA1">
              <w:rPr>
                <w:rFonts w:cs="Arial"/>
                <w:sz w:val="20"/>
                <w:szCs w:val="20"/>
                <w:lang w:eastAsia="cs-CZ"/>
              </w:rPr>
              <w:t>JISUBAPA</w:t>
            </w:r>
          </w:p>
        </w:tc>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7CC59EE7" w14:textId="77777777" w:rsidR="00785DA1" w:rsidRPr="00785DA1" w:rsidRDefault="00785DA1" w:rsidP="00785DA1">
            <w:pPr>
              <w:spacing w:after="0"/>
              <w:rPr>
                <w:rFonts w:cs="Arial"/>
                <w:sz w:val="20"/>
                <w:szCs w:val="20"/>
                <w:lang w:eastAsia="cs-CZ"/>
              </w:rPr>
            </w:pPr>
            <w:r w:rsidRPr="00785DA1">
              <w:rPr>
                <w:rFonts w:cs="Arial"/>
                <w:sz w:val="20"/>
                <w:szCs w:val="20"/>
                <w:lang w:eastAsia="cs-CZ"/>
              </w:rPr>
              <w:t>jisubapaType</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446E0A90" w14:textId="77777777" w:rsidR="00785DA1" w:rsidRPr="00785DA1" w:rsidRDefault="00785DA1" w:rsidP="00785DA1">
            <w:pPr>
              <w:spacing w:after="0"/>
              <w:rPr>
                <w:rFonts w:cs="Arial"/>
                <w:sz w:val="20"/>
                <w:szCs w:val="20"/>
                <w:lang w:eastAsia="cs-CZ"/>
              </w:rPr>
            </w:pPr>
            <w:r w:rsidRPr="00785DA1">
              <w:rPr>
                <w:rFonts w:cs="Arial"/>
                <w:sz w:val="20"/>
                <w:szCs w:val="20"/>
                <w:lang w:eastAsia="cs-CZ"/>
              </w:rPr>
              <w:t>1 - 1</w:t>
            </w:r>
          </w:p>
        </w:tc>
        <w:tc>
          <w:tcPr>
            <w:tcW w:w="4857" w:type="dxa"/>
            <w:tcBorders>
              <w:top w:val="single" w:sz="4" w:space="0" w:color="auto"/>
              <w:left w:val="single" w:sz="4" w:space="0" w:color="auto"/>
              <w:bottom w:val="single" w:sz="4" w:space="0" w:color="auto"/>
              <w:right w:val="single" w:sz="4" w:space="0" w:color="auto"/>
            </w:tcBorders>
            <w:shd w:val="clear" w:color="auto" w:fill="auto"/>
            <w:noWrap/>
            <w:hideMark/>
          </w:tcPr>
          <w:p w14:paraId="4C981FE3" w14:textId="77777777" w:rsidR="00785DA1" w:rsidRPr="00785DA1" w:rsidRDefault="00785DA1" w:rsidP="00785DA1">
            <w:pPr>
              <w:spacing w:after="0"/>
              <w:rPr>
                <w:rFonts w:cs="Arial"/>
                <w:sz w:val="20"/>
                <w:szCs w:val="20"/>
                <w:lang w:eastAsia="cs-CZ"/>
              </w:rPr>
            </w:pPr>
            <w:r w:rsidRPr="00785DA1">
              <w:rPr>
                <w:rFonts w:cs="Arial"/>
                <w:sz w:val="20"/>
                <w:szCs w:val="20"/>
                <w:lang w:eastAsia="cs-CZ"/>
              </w:rPr>
              <w:t>JI subjektu (povinný je jeden z identifikátorů JI nebo SZRID).</w:t>
            </w:r>
          </w:p>
        </w:tc>
      </w:tr>
      <w:tr w:rsidR="00785DA1" w:rsidRPr="00785DA1" w14:paraId="48F06C9F" w14:textId="77777777" w:rsidTr="001D11EB">
        <w:trPr>
          <w:trHeight w:val="255"/>
        </w:trPr>
        <w:tc>
          <w:tcPr>
            <w:tcW w:w="2103" w:type="dxa"/>
            <w:gridSpan w:val="2"/>
            <w:tcBorders>
              <w:top w:val="single" w:sz="4" w:space="0" w:color="auto"/>
              <w:left w:val="single" w:sz="4" w:space="0" w:color="000000"/>
              <w:bottom w:val="single" w:sz="4" w:space="0" w:color="000000"/>
              <w:right w:val="single" w:sz="4" w:space="0" w:color="000000"/>
            </w:tcBorders>
            <w:shd w:val="clear" w:color="auto" w:fill="auto"/>
            <w:noWrap/>
            <w:hideMark/>
          </w:tcPr>
          <w:p w14:paraId="0301E38A" w14:textId="77777777" w:rsidR="00785DA1" w:rsidRPr="00785DA1" w:rsidRDefault="00785DA1" w:rsidP="00785DA1">
            <w:pPr>
              <w:spacing w:after="0"/>
              <w:rPr>
                <w:rFonts w:cs="Arial"/>
                <w:sz w:val="20"/>
                <w:szCs w:val="20"/>
                <w:lang w:eastAsia="cs-CZ"/>
              </w:rPr>
            </w:pPr>
            <w:r w:rsidRPr="00785DA1">
              <w:rPr>
                <w:rFonts w:cs="Arial"/>
                <w:sz w:val="20"/>
                <w:szCs w:val="20"/>
                <w:lang w:eastAsia="cs-CZ"/>
              </w:rPr>
              <w:t>GETZMENENEDPB</w:t>
            </w:r>
          </w:p>
        </w:tc>
        <w:tc>
          <w:tcPr>
            <w:tcW w:w="1615" w:type="dxa"/>
            <w:tcBorders>
              <w:top w:val="single" w:sz="4" w:space="0" w:color="auto"/>
              <w:left w:val="single" w:sz="4" w:space="0" w:color="000000"/>
              <w:bottom w:val="single" w:sz="4" w:space="0" w:color="000000"/>
              <w:right w:val="single" w:sz="4" w:space="0" w:color="000000"/>
            </w:tcBorders>
            <w:shd w:val="clear" w:color="auto" w:fill="auto"/>
            <w:noWrap/>
            <w:hideMark/>
          </w:tcPr>
          <w:p w14:paraId="7A82CEF1" w14:textId="77777777" w:rsidR="00785DA1" w:rsidRPr="00785DA1" w:rsidRDefault="004B2FB8" w:rsidP="00785DA1">
            <w:pPr>
              <w:spacing w:after="0"/>
              <w:rPr>
                <w:rFonts w:cs="Arial"/>
                <w:sz w:val="20"/>
                <w:szCs w:val="20"/>
                <w:lang w:eastAsia="cs-CZ"/>
              </w:rPr>
            </w:pPr>
            <w:r>
              <w:rPr>
                <w:rFonts w:cs="Arial"/>
                <w:sz w:val="20"/>
                <w:szCs w:val="20"/>
                <w:lang w:eastAsia="cs-CZ"/>
              </w:rPr>
              <w:t>boolean</w:t>
            </w:r>
          </w:p>
        </w:tc>
        <w:tc>
          <w:tcPr>
            <w:tcW w:w="911" w:type="dxa"/>
            <w:tcBorders>
              <w:top w:val="single" w:sz="4" w:space="0" w:color="auto"/>
              <w:left w:val="nil"/>
              <w:bottom w:val="single" w:sz="4" w:space="0" w:color="000000"/>
              <w:right w:val="single" w:sz="4" w:space="0" w:color="000000"/>
            </w:tcBorders>
            <w:shd w:val="clear" w:color="auto" w:fill="auto"/>
            <w:noWrap/>
            <w:hideMark/>
          </w:tcPr>
          <w:p w14:paraId="0749F207" w14:textId="77777777" w:rsidR="00785DA1" w:rsidRPr="00785DA1" w:rsidRDefault="00785DA1" w:rsidP="00785DA1">
            <w:pPr>
              <w:spacing w:after="0"/>
              <w:rPr>
                <w:rFonts w:cs="Arial"/>
                <w:sz w:val="20"/>
                <w:szCs w:val="20"/>
                <w:lang w:eastAsia="cs-CZ"/>
              </w:rPr>
            </w:pPr>
            <w:r w:rsidRPr="00785DA1">
              <w:rPr>
                <w:rFonts w:cs="Arial"/>
                <w:sz w:val="20"/>
                <w:szCs w:val="20"/>
                <w:lang w:eastAsia="cs-CZ"/>
              </w:rPr>
              <w:t>0 - 1</w:t>
            </w:r>
          </w:p>
        </w:tc>
        <w:tc>
          <w:tcPr>
            <w:tcW w:w="4857" w:type="dxa"/>
            <w:tcBorders>
              <w:top w:val="single" w:sz="4" w:space="0" w:color="auto"/>
              <w:left w:val="nil"/>
              <w:bottom w:val="single" w:sz="4" w:space="0" w:color="000000"/>
              <w:right w:val="single" w:sz="4" w:space="0" w:color="000000"/>
            </w:tcBorders>
            <w:shd w:val="clear" w:color="auto" w:fill="auto"/>
            <w:noWrap/>
            <w:hideMark/>
          </w:tcPr>
          <w:p w14:paraId="3AD6B9E7" w14:textId="77777777" w:rsidR="004B2FB8" w:rsidRPr="00785DA1" w:rsidRDefault="00785DA1" w:rsidP="004B2FB8">
            <w:pPr>
              <w:spacing w:after="0"/>
              <w:rPr>
                <w:rFonts w:cs="Arial"/>
                <w:sz w:val="20"/>
                <w:szCs w:val="20"/>
                <w:lang w:eastAsia="cs-CZ"/>
              </w:rPr>
            </w:pPr>
            <w:r w:rsidRPr="00785DA1">
              <w:rPr>
                <w:rFonts w:cs="Arial"/>
                <w:sz w:val="20"/>
                <w:szCs w:val="20"/>
                <w:lang w:eastAsia="cs-CZ"/>
              </w:rPr>
              <w:t>Číselník nabývající hodnot 0/1 –</w:t>
            </w:r>
            <w:r w:rsidRPr="00785DA1">
              <w:rPr>
                <w:rFonts w:cs="Arial"/>
                <w:sz w:val="20"/>
                <w:szCs w:val="20"/>
                <w:lang w:eastAsia="cs-CZ"/>
              </w:rPr>
              <w:br/>
              <w:t>0 – služba poskytuje data,</w:t>
            </w:r>
            <w:r w:rsidRPr="00785DA1">
              <w:rPr>
                <w:rFonts w:cs="Arial"/>
                <w:sz w:val="20"/>
                <w:szCs w:val="20"/>
                <w:lang w:eastAsia="cs-CZ"/>
              </w:rPr>
              <w:br/>
              <w:t>1 – služba poskytuje seznam změněných DPB.</w:t>
            </w:r>
          </w:p>
          <w:p w14:paraId="5AA6B812" w14:textId="77777777" w:rsidR="00785DA1" w:rsidRPr="00785DA1" w:rsidRDefault="00785DA1" w:rsidP="00785DA1">
            <w:pPr>
              <w:spacing w:after="0"/>
              <w:rPr>
                <w:rFonts w:cs="Arial"/>
                <w:sz w:val="20"/>
                <w:szCs w:val="20"/>
                <w:lang w:eastAsia="cs-CZ"/>
              </w:rPr>
            </w:pPr>
            <w:r w:rsidRPr="00785DA1">
              <w:rPr>
                <w:rFonts w:cs="Arial"/>
                <w:sz w:val="20"/>
                <w:szCs w:val="20"/>
                <w:lang w:eastAsia="cs-CZ"/>
              </w:rPr>
              <w:t>Default v případě neuvedení = 0</w:t>
            </w:r>
          </w:p>
        </w:tc>
      </w:tr>
      <w:tr w:rsidR="004B2FB8" w:rsidRPr="00785DA1" w14:paraId="7EDEA5E7" w14:textId="77777777" w:rsidTr="001D11EB">
        <w:trPr>
          <w:trHeight w:val="255"/>
        </w:trPr>
        <w:tc>
          <w:tcPr>
            <w:tcW w:w="2103" w:type="dxa"/>
            <w:gridSpan w:val="2"/>
            <w:tcBorders>
              <w:top w:val="single" w:sz="4" w:space="0" w:color="auto"/>
              <w:left w:val="single" w:sz="4" w:space="0" w:color="000000"/>
              <w:bottom w:val="single" w:sz="4" w:space="0" w:color="000000"/>
              <w:right w:val="single" w:sz="4" w:space="0" w:color="000000"/>
            </w:tcBorders>
            <w:shd w:val="clear" w:color="auto" w:fill="auto"/>
            <w:noWrap/>
          </w:tcPr>
          <w:p w14:paraId="4A83E0AF" w14:textId="77777777" w:rsidR="004B2FB8" w:rsidRPr="00785DA1" w:rsidRDefault="004B2FB8" w:rsidP="004B2FB8">
            <w:pPr>
              <w:spacing w:after="0"/>
              <w:rPr>
                <w:rFonts w:cs="Arial"/>
                <w:sz w:val="20"/>
                <w:szCs w:val="20"/>
                <w:lang w:eastAsia="cs-CZ"/>
              </w:rPr>
            </w:pPr>
            <w:r w:rsidRPr="00785DA1">
              <w:rPr>
                <w:rFonts w:cs="Arial"/>
                <w:sz w:val="20"/>
                <w:szCs w:val="20"/>
                <w:lang w:eastAsia="cs-CZ"/>
              </w:rPr>
              <w:t>GET</w:t>
            </w:r>
            <w:r>
              <w:rPr>
                <w:rFonts w:cs="Arial"/>
                <w:sz w:val="20"/>
                <w:szCs w:val="20"/>
                <w:lang w:eastAsia="cs-CZ"/>
              </w:rPr>
              <w:t>SEZNAM</w:t>
            </w:r>
            <w:r w:rsidRPr="00785DA1">
              <w:rPr>
                <w:rFonts w:cs="Arial"/>
                <w:sz w:val="20"/>
                <w:szCs w:val="20"/>
                <w:lang w:eastAsia="cs-CZ"/>
              </w:rPr>
              <w:t>DPB</w:t>
            </w:r>
          </w:p>
        </w:tc>
        <w:tc>
          <w:tcPr>
            <w:tcW w:w="1615" w:type="dxa"/>
            <w:tcBorders>
              <w:top w:val="single" w:sz="4" w:space="0" w:color="auto"/>
              <w:left w:val="single" w:sz="4" w:space="0" w:color="000000"/>
              <w:bottom w:val="single" w:sz="4" w:space="0" w:color="000000"/>
              <w:right w:val="single" w:sz="4" w:space="0" w:color="000000"/>
            </w:tcBorders>
            <w:shd w:val="clear" w:color="auto" w:fill="auto"/>
            <w:noWrap/>
          </w:tcPr>
          <w:p w14:paraId="404F7A02" w14:textId="77777777" w:rsidR="004B2FB8" w:rsidRDefault="004B2FB8" w:rsidP="004B2FB8">
            <w:pPr>
              <w:spacing w:after="0"/>
              <w:rPr>
                <w:rFonts w:cs="Arial"/>
                <w:sz w:val="20"/>
                <w:szCs w:val="20"/>
                <w:lang w:eastAsia="cs-CZ"/>
              </w:rPr>
            </w:pPr>
            <w:r>
              <w:rPr>
                <w:rFonts w:cs="Arial"/>
                <w:sz w:val="20"/>
                <w:szCs w:val="20"/>
                <w:lang w:eastAsia="cs-CZ"/>
              </w:rPr>
              <w:t>Integer</w:t>
            </w:r>
          </w:p>
        </w:tc>
        <w:tc>
          <w:tcPr>
            <w:tcW w:w="911" w:type="dxa"/>
            <w:tcBorders>
              <w:top w:val="single" w:sz="4" w:space="0" w:color="auto"/>
              <w:left w:val="nil"/>
              <w:bottom w:val="single" w:sz="4" w:space="0" w:color="000000"/>
              <w:right w:val="single" w:sz="4" w:space="0" w:color="000000"/>
            </w:tcBorders>
            <w:shd w:val="clear" w:color="auto" w:fill="auto"/>
            <w:noWrap/>
          </w:tcPr>
          <w:p w14:paraId="44086FCD" w14:textId="77777777" w:rsidR="004B2FB8" w:rsidRPr="00785DA1" w:rsidRDefault="004B2FB8" w:rsidP="004B2FB8">
            <w:pPr>
              <w:spacing w:after="0"/>
              <w:rPr>
                <w:rFonts w:cs="Arial"/>
                <w:sz w:val="20"/>
                <w:szCs w:val="20"/>
                <w:lang w:eastAsia="cs-CZ"/>
              </w:rPr>
            </w:pPr>
            <w:r>
              <w:rPr>
                <w:rFonts w:cs="Arial"/>
                <w:sz w:val="20"/>
                <w:szCs w:val="20"/>
                <w:lang w:eastAsia="cs-CZ"/>
              </w:rPr>
              <w:t xml:space="preserve">0 -1 </w:t>
            </w:r>
          </w:p>
        </w:tc>
        <w:tc>
          <w:tcPr>
            <w:tcW w:w="4857" w:type="dxa"/>
            <w:tcBorders>
              <w:top w:val="single" w:sz="4" w:space="0" w:color="auto"/>
              <w:left w:val="nil"/>
              <w:bottom w:val="single" w:sz="4" w:space="0" w:color="000000"/>
              <w:right w:val="single" w:sz="4" w:space="0" w:color="000000"/>
            </w:tcBorders>
            <w:shd w:val="clear" w:color="auto" w:fill="auto"/>
            <w:noWrap/>
          </w:tcPr>
          <w:p w14:paraId="12B5D37B" w14:textId="77777777" w:rsidR="004B2FB8" w:rsidRDefault="004B2FB8" w:rsidP="004B2FB8">
            <w:pPr>
              <w:spacing w:after="0"/>
              <w:rPr>
                <w:rFonts w:cs="Arial"/>
                <w:sz w:val="20"/>
                <w:szCs w:val="20"/>
                <w:lang w:eastAsia="cs-CZ"/>
              </w:rPr>
            </w:pPr>
            <w:r>
              <w:rPr>
                <w:rFonts w:cs="Arial"/>
                <w:sz w:val="20"/>
                <w:szCs w:val="20"/>
                <w:lang w:eastAsia="cs-CZ"/>
              </w:rPr>
              <w:t xml:space="preserve">Z důvodu zpětné kompatibility bylo doplněno nové pole nahrazující dosavadní pole : </w:t>
            </w:r>
            <w:r w:rsidRPr="00785DA1">
              <w:rPr>
                <w:rFonts w:cs="Arial"/>
                <w:sz w:val="20"/>
                <w:szCs w:val="20"/>
                <w:lang w:eastAsia="cs-CZ"/>
              </w:rPr>
              <w:br/>
              <w:t>0 – služba poskytuje data,</w:t>
            </w:r>
            <w:r w:rsidRPr="00785DA1">
              <w:rPr>
                <w:rFonts w:cs="Arial"/>
                <w:sz w:val="20"/>
                <w:szCs w:val="20"/>
                <w:lang w:eastAsia="cs-CZ"/>
              </w:rPr>
              <w:br/>
              <w:t>1 – služba poskytuje seznam změněných DPB.</w:t>
            </w:r>
          </w:p>
          <w:p w14:paraId="647EDE83" w14:textId="77777777" w:rsidR="004B2FB8" w:rsidRDefault="004B2FB8" w:rsidP="004B2FB8">
            <w:pPr>
              <w:spacing w:after="0"/>
              <w:rPr>
                <w:rFonts w:cs="Arial"/>
                <w:color w:val="FF0000"/>
                <w:sz w:val="20"/>
                <w:szCs w:val="20"/>
                <w:lang w:eastAsia="cs-CZ"/>
              </w:rPr>
            </w:pPr>
            <w:r>
              <w:rPr>
                <w:rFonts w:cs="Arial"/>
                <w:sz w:val="20"/>
                <w:szCs w:val="20"/>
                <w:lang w:eastAsia="cs-CZ"/>
              </w:rPr>
              <w:t xml:space="preserve">2 – </w:t>
            </w:r>
            <w:r>
              <w:rPr>
                <w:rFonts w:cs="Arial"/>
                <w:color w:val="FF0000"/>
                <w:sz w:val="20"/>
                <w:szCs w:val="20"/>
                <w:lang w:eastAsia="cs-CZ"/>
              </w:rPr>
              <w:t>Služba poskytne seznam aktuálně účinných DPB</w:t>
            </w:r>
          </w:p>
          <w:p w14:paraId="722B36B5" w14:textId="77777777" w:rsidR="004B2FB8" w:rsidRPr="00785DA1" w:rsidRDefault="004B2FB8" w:rsidP="004B2FB8">
            <w:pPr>
              <w:spacing w:after="0"/>
              <w:rPr>
                <w:rFonts w:cs="Arial"/>
                <w:sz w:val="20"/>
                <w:szCs w:val="20"/>
                <w:lang w:eastAsia="cs-CZ"/>
              </w:rPr>
            </w:pPr>
            <w:r>
              <w:rPr>
                <w:rFonts w:cs="Arial"/>
                <w:color w:val="FF0000"/>
                <w:sz w:val="20"/>
                <w:szCs w:val="20"/>
                <w:lang w:eastAsia="cs-CZ"/>
              </w:rPr>
              <w:t xml:space="preserve">3 – Služba poskytuje seznam DPB účinných v rozmezí DATOD – DATDO </w:t>
            </w:r>
            <w:r w:rsidRPr="00785DA1">
              <w:rPr>
                <w:rFonts w:cs="Arial"/>
                <w:sz w:val="20"/>
                <w:szCs w:val="20"/>
                <w:lang w:eastAsia="cs-CZ"/>
              </w:rPr>
              <w:br/>
              <w:t>Default v případě neuvedení = 0</w:t>
            </w:r>
          </w:p>
        </w:tc>
      </w:tr>
      <w:tr w:rsidR="004B2FB8" w:rsidRPr="00785DA1" w14:paraId="7EEBD6CA" w14:textId="77777777" w:rsidTr="001D11EB">
        <w:trPr>
          <w:trHeight w:val="255"/>
        </w:trPr>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3E8F7B57" w14:textId="77777777" w:rsidR="004B2FB8" w:rsidRPr="00785DA1" w:rsidRDefault="004B2FB8" w:rsidP="004B2FB8">
            <w:pPr>
              <w:spacing w:after="0"/>
              <w:rPr>
                <w:rFonts w:cs="Arial"/>
                <w:sz w:val="20"/>
                <w:szCs w:val="20"/>
                <w:lang w:eastAsia="cs-CZ"/>
              </w:rPr>
            </w:pPr>
            <w:r w:rsidRPr="00785DA1">
              <w:rPr>
                <w:rFonts w:cs="Arial"/>
                <w:sz w:val="20"/>
                <w:szCs w:val="20"/>
                <w:lang w:eastAsia="cs-CZ"/>
              </w:rPr>
              <w:t>DATUMZMENYOD</w:t>
            </w:r>
          </w:p>
        </w:tc>
        <w:tc>
          <w:tcPr>
            <w:tcW w:w="1615" w:type="dxa"/>
            <w:tcBorders>
              <w:top w:val="nil"/>
              <w:left w:val="single" w:sz="4" w:space="0" w:color="000000"/>
              <w:bottom w:val="single" w:sz="4" w:space="0" w:color="000000"/>
              <w:right w:val="single" w:sz="4" w:space="0" w:color="000000"/>
            </w:tcBorders>
            <w:shd w:val="clear" w:color="auto" w:fill="auto"/>
            <w:noWrap/>
            <w:hideMark/>
          </w:tcPr>
          <w:p w14:paraId="217B8C27" w14:textId="77777777" w:rsidR="004B2FB8" w:rsidRPr="00785DA1" w:rsidRDefault="004B2FB8" w:rsidP="004B2FB8">
            <w:pPr>
              <w:spacing w:after="0"/>
              <w:rPr>
                <w:rFonts w:cs="Arial"/>
                <w:sz w:val="20"/>
                <w:szCs w:val="20"/>
                <w:lang w:eastAsia="cs-CZ"/>
              </w:rPr>
            </w:pPr>
            <w:r w:rsidRPr="00785DA1">
              <w:rPr>
                <w:rFonts w:cs="Arial"/>
                <w:sz w:val="20"/>
                <w:szCs w:val="20"/>
                <w:lang w:eastAsia="cs-CZ"/>
              </w:rPr>
              <w:t>date</w:t>
            </w:r>
          </w:p>
        </w:tc>
        <w:tc>
          <w:tcPr>
            <w:tcW w:w="911" w:type="dxa"/>
            <w:tcBorders>
              <w:top w:val="nil"/>
              <w:left w:val="nil"/>
              <w:bottom w:val="single" w:sz="4" w:space="0" w:color="000000"/>
              <w:right w:val="single" w:sz="4" w:space="0" w:color="000000"/>
            </w:tcBorders>
            <w:shd w:val="clear" w:color="auto" w:fill="auto"/>
            <w:noWrap/>
            <w:hideMark/>
          </w:tcPr>
          <w:p w14:paraId="1BBC7BF4" w14:textId="77777777" w:rsidR="004B2FB8" w:rsidRPr="00785DA1" w:rsidRDefault="004B2FB8" w:rsidP="004B2FB8">
            <w:pPr>
              <w:spacing w:after="0"/>
              <w:rPr>
                <w:rFonts w:cs="Arial"/>
                <w:sz w:val="20"/>
                <w:szCs w:val="20"/>
                <w:lang w:eastAsia="cs-CZ"/>
              </w:rPr>
            </w:pPr>
            <w:r w:rsidRPr="00785DA1">
              <w:rPr>
                <w:rFonts w:cs="Arial"/>
                <w:sz w:val="20"/>
                <w:szCs w:val="20"/>
                <w:lang w:eastAsia="cs-CZ"/>
              </w:rPr>
              <w:t>0 - 1</w:t>
            </w:r>
          </w:p>
        </w:tc>
        <w:tc>
          <w:tcPr>
            <w:tcW w:w="4857" w:type="dxa"/>
            <w:tcBorders>
              <w:top w:val="nil"/>
              <w:left w:val="nil"/>
              <w:bottom w:val="single" w:sz="4" w:space="0" w:color="000000"/>
              <w:right w:val="single" w:sz="4" w:space="0" w:color="000000"/>
            </w:tcBorders>
            <w:shd w:val="clear" w:color="auto" w:fill="auto"/>
            <w:noWrap/>
            <w:hideMark/>
          </w:tcPr>
          <w:p w14:paraId="28EBF391" w14:textId="77777777" w:rsidR="004B2FB8" w:rsidRPr="00785DA1" w:rsidRDefault="004B2FB8" w:rsidP="004B2FB8">
            <w:pPr>
              <w:spacing w:after="0"/>
              <w:rPr>
                <w:rFonts w:cs="Arial"/>
                <w:sz w:val="20"/>
                <w:szCs w:val="20"/>
                <w:lang w:eastAsia="cs-CZ"/>
              </w:rPr>
            </w:pPr>
            <w:r w:rsidRPr="00785DA1">
              <w:rPr>
                <w:rFonts w:cs="Arial"/>
                <w:sz w:val="20"/>
                <w:szCs w:val="20"/>
                <w:lang w:eastAsia="cs-CZ"/>
              </w:rPr>
              <w:t>Vztahuje se k předchozímu poli,</w:t>
            </w:r>
            <w:r>
              <w:rPr>
                <w:rFonts w:cs="Arial"/>
                <w:sz w:val="20"/>
                <w:szCs w:val="20"/>
                <w:lang w:eastAsia="cs-CZ"/>
              </w:rPr>
              <w:t xml:space="preserve"> je-li vyplněn bod 1, </w:t>
            </w:r>
            <w:r w:rsidRPr="00785DA1">
              <w:rPr>
                <w:rFonts w:cs="Arial"/>
                <w:sz w:val="20"/>
                <w:szCs w:val="20"/>
                <w:lang w:eastAsia="cs-CZ"/>
              </w:rPr>
              <w:t xml:space="preserve"> slouží pro vrácení DPB, u kterých nastala změna.</w:t>
            </w:r>
            <w:r w:rsidRPr="00785DA1">
              <w:rPr>
                <w:rFonts w:cs="Arial"/>
                <w:sz w:val="20"/>
                <w:szCs w:val="20"/>
                <w:lang w:eastAsia="cs-CZ"/>
              </w:rPr>
              <w:br/>
              <w:t>Default v případě neuvedení = NULL.</w:t>
            </w:r>
          </w:p>
        </w:tc>
      </w:tr>
      <w:tr w:rsidR="004B2FB8" w:rsidRPr="00785DA1" w14:paraId="2B5045C7" w14:textId="77777777" w:rsidTr="001D11EB">
        <w:trPr>
          <w:trHeight w:val="255"/>
        </w:trPr>
        <w:tc>
          <w:tcPr>
            <w:tcW w:w="199"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9C10C6" w14:textId="77777777" w:rsidR="004B2FB8" w:rsidRPr="00785DA1" w:rsidRDefault="004B2FB8" w:rsidP="004B2FB8">
            <w:pPr>
              <w:spacing w:after="0"/>
              <w:rPr>
                <w:rFonts w:cs="Arial"/>
                <w:sz w:val="20"/>
                <w:szCs w:val="20"/>
                <w:lang w:eastAsia="cs-CZ"/>
              </w:rPr>
            </w:pPr>
            <w:r w:rsidRPr="00785DA1">
              <w:rPr>
                <w:rFonts w:cs="Arial"/>
                <w:sz w:val="20"/>
                <w:szCs w:val="20"/>
                <w:lang w:eastAsia="cs-CZ"/>
              </w:rPr>
              <w:t> </w:t>
            </w:r>
          </w:p>
        </w:tc>
        <w:tc>
          <w:tcPr>
            <w:tcW w:w="1904" w:type="dxa"/>
            <w:tcBorders>
              <w:top w:val="single" w:sz="4" w:space="0" w:color="000000"/>
              <w:left w:val="nil"/>
              <w:bottom w:val="single" w:sz="4" w:space="0" w:color="000000"/>
              <w:right w:val="single" w:sz="4" w:space="0" w:color="000000"/>
            </w:tcBorders>
            <w:shd w:val="clear" w:color="auto" w:fill="auto"/>
            <w:noWrap/>
            <w:hideMark/>
          </w:tcPr>
          <w:p w14:paraId="563C4C7A" w14:textId="77777777" w:rsidR="004B2FB8" w:rsidRPr="00785DA1" w:rsidRDefault="004B2FB8" w:rsidP="004B2FB8">
            <w:pPr>
              <w:spacing w:after="0"/>
              <w:rPr>
                <w:rFonts w:cs="Arial"/>
                <w:sz w:val="20"/>
                <w:szCs w:val="20"/>
                <w:lang w:eastAsia="cs-CZ"/>
              </w:rPr>
            </w:pPr>
            <w:r w:rsidRPr="00785DA1">
              <w:rPr>
                <w:rFonts w:cs="Arial"/>
                <w:sz w:val="20"/>
                <w:szCs w:val="20"/>
                <w:lang w:eastAsia="cs-CZ"/>
              </w:rPr>
              <w:t>CTVEREC</w:t>
            </w:r>
          </w:p>
        </w:tc>
        <w:tc>
          <w:tcPr>
            <w:tcW w:w="1615" w:type="dxa"/>
            <w:tcBorders>
              <w:top w:val="nil"/>
              <w:left w:val="single" w:sz="4" w:space="0" w:color="000000"/>
              <w:bottom w:val="single" w:sz="4" w:space="0" w:color="000000"/>
              <w:right w:val="single" w:sz="4" w:space="0" w:color="000000"/>
            </w:tcBorders>
            <w:shd w:val="clear" w:color="auto" w:fill="auto"/>
            <w:noWrap/>
            <w:hideMark/>
          </w:tcPr>
          <w:p w14:paraId="624EC846" w14:textId="77777777" w:rsidR="004B2FB8" w:rsidRPr="00785DA1" w:rsidRDefault="004B2FB8" w:rsidP="004B2FB8">
            <w:pPr>
              <w:spacing w:after="0"/>
              <w:rPr>
                <w:rFonts w:cs="Arial"/>
                <w:sz w:val="20"/>
                <w:szCs w:val="20"/>
                <w:lang w:eastAsia="cs-CZ"/>
              </w:rPr>
            </w:pPr>
            <w:r w:rsidRPr="00785DA1">
              <w:rPr>
                <w:rFonts w:cs="Arial"/>
                <w:sz w:val="20"/>
                <w:szCs w:val="20"/>
                <w:lang w:eastAsia="cs-CZ"/>
              </w:rPr>
              <w:t>ctverecType</w:t>
            </w:r>
          </w:p>
        </w:tc>
        <w:tc>
          <w:tcPr>
            <w:tcW w:w="911" w:type="dxa"/>
            <w:tcBorders>
              <w:top w:val="nil"/>
              <w:left w:val="nil"/>
              <w:bottom w:val="single" w:sz="4" w:space="0" w:color="000000"/>
              <w:right w:val="single" w:sz="4" w:space="0" w:color="000000"/>
            </w:tcBorders>
            <w:shd w:val="clear" w:color="auto" w:fill="auto"/>
            <w:noWrap/>
            <w:hideMark/>
          </w:tcPr>
          <w:p w14:paraId="03660B1D" w14:textId="77777777" w:rsidR="004B2FB8" w:rsidRPr="00785DA1" w:rsidRDefault="004B2FB8" w:rsidP="004B2FB8">
            <w:pPr>
              <w:spacing w:after="0"/>
              <w:rPr>
                <w:rFonts w:cs="Arial"/>
                <w:sz w:val="20"/>
                <w:szCs w:val="20"/>
                <w:lang w:eastAsia="cs-CZ"/>
              </w:rPr>
            </w:pPr>
            <w:r w:rsidRPr="00785DA1">
              <w:rPr>
                <w:rFonts w:cs="Arial"/>
                <w:sz w:val="20"/>
                <w:szCs w:val="20"/>
                <w:lang w:eastAsia="cs-CZ"/>
              </w:rPr>
              <w:t>0 - 1</w:t>
            </w:r>
          </w:p>
        </w:tc>
        <w:tc>
          <w:tcPr>
            <w:tcW w:w="4857" w:type="dxa"/>
            <w:tcBorders>
              <w:top w:val="nil"/>
              <w:left w:val="nil"/>
              <w:bottom w:val="single" w:sz="4" w:space="0" w:color="000000"/>
              <w:right w:val="single" w:sz="4" w:space="0" w:color="000000"/>
            </w:tcBorders>
            <w:shd w:val="clear" w:color="auto" w:fill="auto"/>
            <w:noWrap/>
            <w:hideMark/>
          </w:tcPr>
          <w:p w14:paraId="7CC4F74D" w14:textId="77777777" w:rsidR="004B2FB8" w:rsidRPr="00785DA1" w:rsidRDefault="004B2FB8" w:rsidP="004B2FB8">
            <w:pPr>
              <w:spacing w:after="0"/>
              <w:rPr>
                <w:rFonts w:cs="Arial"/>
                <w:sz w:val="20"/>
                <w:szCs w:val="20"/>
                <w:lang w:eastAsia="cs-CZ"/>
              </w:rPr>
            </w:pPr>
            <w:r w:rsidRPr="00785DA1">
              <w:rPr>
                <w:rFonts w:cs="Arial"/>
                <w:sz w:val="20"/>
                <w:szCs w:val="20"/>
                <w:lang w:eastAsia="cs-CZ"/>
              </w:rPr>
              <w:t>Mapový čtverec.</w:t>
            </w:r>
          </w:p>
        </w:tc>
      </w:tr>
      <w:tr w:rsidR="004B2FB8" w:rsidRPr="00785DA1" w14:paraId="0C4B9DDC" w14:textId="77777777" w:rsidTr="001D11EB">
        <w:trPr>
          <w:trHeight w:val="255"/>
        </w:trPr>
        <w:tc>
          <w:tcPr>
            <w:tcW w:w="199" w:type="dxa"/>
            <w:tcBorders>
              <w:top w:val="nil"/>
              <w:left w:val="single" w:sz="4" w:space="0" w:color="000000"/>
              <w:bottom w:val="single" w:sz="4" w:space="0" w:color="000000"/>
              <w:right w:val="single" w:sz="4" w:space="0" w:color="000000"/>
            </w:tcBorders>
            <w:shd w:val="clear" w:color="auto" w:fill="auto"/>
            <w:noWrap/>
            <w:hideMark/>
          </w:tcPr>
          <w:p w14:paraId="4191A00F" w14:textId="77777777" w:rsidR="004B2FB8" w:rsidRPr="00785DA1" w:rsidRDefault="004B2FB8" w:rsidP="004B2FB8">
            <w:pPr>
              <w:spacing w:after="0"/>
              <w:rPr>
                <w:rFonts w:cs="Arial"/>
                <w:sz w:val="20"/>
                <w:szCs w:val="20"/>
                <w:lang w:eastAsia="cs-CZ"/>
              </w:rPr>
            </w:pPr>
            <w:r w:rsidRPr="00785DA1">
              <w:rPr>
                <w:rFonts w:cs="Arial"/>
                <w:sz w:val="20"/>
                <w:szCs w:val="20"/>
                <w:lang w:eastAsia="cs-CZ"/>
              </w:rPr>
              <w:t> </w:t>
            </w:r>
          </w:p>
        </w:tc>
        <w:tc>
          <w:tcPr>
            <w:tcW w:w="1904" w:type="dxa"/>
            <w:tcBorders>
              <w:top w:val="single" w:sz="4" w:space="0" w:color="000000"/>
              <w:left w:val="nil"/>
              <w:bottom w:val="single" w:sz="4" w:space="0" w:color="000000"/>
              <w:right w:val="single" w:sz="4" w:space="0" w:color="000000"/>
            </w:tcBorders>
            <w:shd w:val="clear" w:color="auto" w:fill="auto"/>
            <w:noWrap/>
            <w:hideMark/>
          </w:tcPr>
          <w:p w14:paraId="0AB64535" w14:textId="77777777" w:rsidR="004B2FB8" w:rsidRPr="00785DA1" w:rsidRDefault="004B2FB8" w:rsidP="004B2FB8">
            <w:pPr>
              <w:spacing w:after="0"/>
              <w:rPr>
                <w:rFonts w:cs="Arial"/>
                <w:sz w:val="20"/>
                <w:szCs w:val="20"/>
                <w:lang w:eastAsia="cs-CZ"/>
              </w:rPr>
            </w:pPr>
            <w:r w:rsidRPr="00785DA1">
              <w:rPr>
                <w:rFonts w:cs="Arial"/>
                <w:sz w:val="20"/>
                <w:szCs w:val="20"/>
                <w:lang w:eastAsia="cs-CZ"/>
              </w:rPr>
              <w:t>ZKOD</w:t>
            </w:r>
          </w:p>
        </w:tc>
        <w:tc>
          <w:tcPr>
            <w:tcW w:w="1615" w:type="dxa"/>
            <w:tcBorders>
              <w:top w:val="nil"/>
              <w:left w:val="single" w:sz="4" w:space="0" w:color="000000"/>
              <w:bottom w:val="single" w:sz="4" w:space="0" w:color="000000"/>
              <w:right w:val="single" w:sz="4" w:space="0" w:color="000000"/>
            </w:tcBorders>
            <w:shd w:val="clear" w:color="auto" w:fill="auto"/>
            <w:noWrap/>
            <w:hideMark/>
          </w:tcPr>
          <w:p w14:paraId="0D89A8FF" w14:textId="77777777" w:rsidR="004B2FB8" w:rsidRPr="00785DA1" w:rsidRDefault="004B2FB8" w:rsidP="004B2FB8">
            <w:pPr>
              <w:spacing w:after="0"/>
              <w:rPr>
                <w:rFonts w:cs="Arial"/>
                <w:sz w:val="20"/>
                <w:szCs w:val="20"/>
                <w:lang w:eastAsia="cs-CZ"/>
              </w:rPr>
            </w:pPr>
            <w:r w:rsidRPr="00785DA1">
              <w:rPr>
                <w:rFonts w:cs="Arial"/>
                <w:sz w:val="20"/>
                <w:szCs w:val="20"/>
                <w:lang w:eastAsia="cs-CZ"/>
              </w:rPr>
              <w:t>zkodType</w:t>
            </w:r>
          </w:p>
        </w:tc>
        <w:tc>
          <w:tcPr>
            <w:tcW w:w="911" w:type="dxa"/>
            <w:tcBorders>
              <w:top w:val="nil"/>
              <w:left w:val="nil"/>
              <w:bottom w:val="single" w:sz="4" w:space="0" w:color="000000"/>
              <w:right w:val="single" w:sz="4" w:space="0" w:color="000000"/>
            </w:tcBorders>
            <w:shd w:val="clear" w:color="auto" w:fill="auto"/>
            <w:noWrap/>
            <w:hideMark/>
          </w:tcPr>
          <w:p w14:paraId="7524EE97" w14:textId="77777777" w:rsidR="004B2FB8" w:rsidRPr="00785DA1" w:rsidRDefault="004B2FB8" w:rsidP="004B2FB8">
            <w:pPr>
              <w:spacing w:after="0"/>
              <w:rPr>
                <w:rFonts w:cs="Arial"/>
                <w:sz w:val="20"/>
                <w:szCs w:val="20"/>
                <w:lang w:eastAsia="cs-CZ"/>
              </w:rPr>
            </w:pPr>
            <w:r w:rsidRPr="00785DA1">
              <w:rPr>
                <w:rFonts w:cs="Arial"/>
                <w:sz w:val="20"/>
                <w:szCs w:val="20"/>
                <w:lang w:eastAsia="cs-CZ"/>
              </w:rPr>
              <w:t>0 - 1</w:t>
            </w:r>
          </w:p>
        </w:tc>
        <w:tc>
          <w:tcPr>
            <w:tcW w:w="4857" w:type="dxa"/>
            <w:tcBorders>
              <w:top w:val="nil"/>
              <w:left w:val="nil"/>
              <w:bottom w:val="single" w:sz="4" w:space="0" w:color="000000"/>
              <w:right w:val="single" w:sz="4" w:space="0" w:color="000000"/>
            </w:tcBorders>
            <w:shd w:val="clear" w:color="auto" w:fill="auto"/>
            <w:noWrap/>
            <w:hideMark/>
          </w:tcPr>
          <w:p w14:paraId="24E1FA4A" w14:textId="77777777" w:rsidR="004B2FB8" w:rsidRPr="00785DA1" w:rsidRDefault="004B2FB8" w:rsidP="004B2FB8">
            <w:pPr>
              <w:spacing w:after="0"/>
              <w:rPr>
                <w:rFonts w:cs="Arial"/>
                <w:sz w:val="20"/>
                <w:szCs w:val="20"/>
                <w:lang w:eastAsia="cs-CZ"/>
              </w:rPr>
            </w:pPr>
            <w:r w:rsidRPr="00785DA1">
              <w:rPr>
                <w:rFonts w:cs="Arial"/>
                <w:sz w:val="20"/>
                <w:szCs w:val="20"/>
                <w:lang w:eastAsia="cs-CZ"/>
              </w:rPr>
              <w:t>Zkrácený kód.</w:t>
            </w:r>
          </w:p>
        </w:tc>
      </w:tr>
      <w:tr w:rsidR="004B2FB8" w:rsidRPr="00785DA1" w14:paraId="10B4804F" w14:textId="77777777" w:rsidTr="001D11EB">
        <w:trPr>
          <w:trHeight w:val="255"/>
        </w:trPr>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4BF3C482" w14:textId="77777777" w:rsidR="004B2FB8" w:rsidRPr="00785DA1" w:rsidRDefault="004B2FB8" w:rsidP="004B2FB8">
            <w:pPr>
              <w:spacing w:after="0"/>
              <w:rPr>
                <w:rFonts w:cs="Arial"/>
                <w:sz w:val="20"/>
                <w:szCs w:val="20"/>
                <w:lang w:eastAsia="cs-CZ"/>
              </w:rPr>
            </w:pPr>
            <w:r w:rsidRPr="00785DA1">
              <w:rPr>
                <w:rFonts w:cs="Arial"/>
                <w:sz w:val="20"/>
                <w:szCs w:val="20"/>
                <w:lang w:eastAsia="cs-CZ"/>
              </w:rPr>
              <w:t>IDDPB</w:t>
            </w:r>
          </w:p>
        </w:tc>
        <w:tc>
          <w:tcPr>
            <w:tcW w:w="1615" w:type="dxa"/>
            <w:tcBorders>
              <w:top w:val="nil"/>
              <w:left w:val="single" w:sz="4" w:space="0" w:color="000000"/>
              <w:bottom w:val="single" w:sz="4" w:space="0" w:color="000000"/>
              <w:right w:val="single" w:sz="4" w:space="0" w:color="000000"/>
            </w:tcBorders>
            <w:shd w:val="clear" w:color="auto" w:fill="auto"/>
            <w:noWrap/>
            <w:hideMark/>
          </w:tcPr>
          <w:p w14:paraId="61C682EB" w14:textId="77777777" w:rsidR="004B2FB8" w:rsidRPr="00785DA1" w:rsidRDefault="004B2FB8" w:rsidP="004B2FB8">
            <w:pPr>
              <w:spacing w:after="0"/>
              <w:rPr>
                <w:rFonts w:cs="Arial"/>
                <w:sz w:val="20"/>
                <w:szCs w:val="20"/>
                <w:lang w:eastAsia="cs-CZ"/>
              </w:rPr>
            </w:pPr>
            <w:r w:rsidRPr="00785DA1">
              <w:rPr>
                <w:rFonts w:cs="Arial"/>
                <w:sz w:val="20"/>
                <w:szCs w:val="20"/>
                <w:lang w:eastAsia="cs-CZ"/>
              </w:rPr>
              <w:t>idType</w:t>
            </w:r>
          </w:p>
        </w:tc>
        <w:tc>
          <w:tcPr>
            <w:tcW w:w="911" w:type="dxa"/>
            <w:tcBorders>
              <w:top w:val="nil"/>
              <w:left w:val="nil"/>
              <w:bottom w:val="single" w:sz="4" w:space="0" w:color="000000"/>
              <w:right w:val="single" w:sz="4" w:space="0" w:color="000000"/>
            </w:tcBorders>
            <w:shd w:val="clear" w:color="auto" w:fill="auto"/>
            <w:noWrap/>
            <w:hideMark/>
          </w:tcPr>
          <w:p w14:paraId="17996D75" w14:textId="77777777" w:rsidR="004B2FB8" w:rsidRPr="00785DA1" w:rsidRDefault="004B2FB8" w:rsidP="004B2FB8">
            <w:pPr>
              <w:spacing w:after="0"/>
              <w:rPr>
                <w:rFonts w:cs="Arial"/>
                <w:sz w:val="20"/>
                <w:szCs w:val="20"/>
                <w:lang w:eastAsia="cs-CZ"/>
              </w:rPr>
            </w:pPr>
            <w:r w:rsidRPr="00785DA1">
              <w:rPr>
                <w:rFonts w:cs="Arial"/>
                <w:sz w:val="20"/>
                <w:szCs w:val="20"/>
                <w:lang w:eastAsia="cs-CZ"/>
              </w:rPr>
              <w:t>0 - 1</w:t>
            </w:r>
          </w:p>
        </w:tc>
        <w:tc>
          <w:tcPr>
            <w:tcW w:w="4857" w:type="dxa"/>
            <w:tcBorders>
              <w:top w:val="nil"/>
              <w:left w:val="nil"/>
              <w:bottom w:val="single" w:sz="4" w:space="0" w:color="000000"/>
              <w:right w:val="single" w:sz="4" w:space="0" w:color="000000"/>
            </w:tcBorders>
            <w:shd w:val="clear" w:color="auto" w:fill="auto"/>
            <w:noWrap/>
            <w:hideMark/>
          </w:tcPr>
          <w:p w14:paraId="7408CD2F" w14:textId="77777777" w:rsidR="004B2FB8" w:rsidRPr="00785DA1" w:rsidRDefault="004B2FB8" w:rsidP="004B2FB8">
            <w:pPr>
              <w:spacing w:after="0"/>
              <w:rPr>
                <w:rFonts w:cs="Arial"/>
                <w:sz w:val="20"/>
                <w:szCs w:val="20"/>
                <w:lang w:eastAsia="cs-CZ"/>
              </w:rPr>
            </w:pPr>
            <w:r w:rsidRPr="00785DA1">
              <w:rPr>
                <w:rFonts w:cs="Arial"/>
                <w:sz w:val="20"/>
                <w:szCs w:val="20"/>
                <w:lang w:eastAsia="cs-CZ"/>
              </w:rPr>
              <w:t>Identifikace DPB - interní ID DPB (pouze doplňkové pro lepší identifikaci hledaného DPB, má-li jej konzument k dispozici).</w:t>
            </w:r>
          </w:p>
        </w:tc>
      </w:tr>
      <w:tr w:rsidR="004B2FB8" w:rsidRPr="00785DA1" w14:paraId="41861715" w14:textId="77777777" w:rsidTr="001D11EB">
        <w:trPr>
          <w:trHeight w:val="255"/>
        </w:trPr>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77AB1077" w14:textId="77777777" w:rsidR="004B2FB8" w:rsidRPr="00785DA1" w:rsidRDefault="004B2FB8" w:rsidP="004B2FB8">
            <w:pPr>
              <w:spacing w:after="0"/>
              <w:rPr>
                <w:rFonts w:cs="Arial"/>
                <w:sz w:val="20"/>
                <w:szCs w:val="20"/>
                <w:lang w:eastAsia="cs-CZ"/>
              </w:rPr>
            </w:pPr>
            <w:r w:rsidRPr="00785DA1">
              <w:rPr>
                <w:rFonts w:cs="Arial"/>
                <w:sz w:val="20"/>
                <w:szCs w:val="20"/>
                <w:lang w:eastAsia="cs-CZ"/>
              </w:rPr>
              <w:t>DATOD</w:t>
            </w:r>
          </w:p>
        </w:tc>
        <w:tc>
          <w:tcPr>
            <w:tcW w:w="1615" w:type="dxa"/>
            <w:tcBorders>
              <w:top w:val="nil"/>
              <w:left w:val="single" w:sz="4" w:space="0" w:color="000000"/>
              <w:bottom w:val="single" w:sz="4" w:space="0" w:color="000000"/>
              <w:right w:val="single" w:sz="4" w:space="0" w:color="000000"/>
            </w:tcBorders>
            <w:shd w:val="clear" w:color="auto" w:fill="auto"/>
            <w:noWrap/>
            <w:hideMark/>
          </w:tcPr>
          <w:p w14:paraId="78A3A727" w14:textId="77777777" w:rsidR="004B2FB8" w:rsidRPr="00785DA1" w:rsidRDefault="004B2FB8" w:rsidP="004B2FB8">
            <w:pPr>
              <w:spacing w:after="0"/>
              <w:rPr>
                <w:rFonts w:cs="Arial"/>
                <w:sz w:val="20"/>
                <w:szCs w:val="20"/>
                <w:lang w:eastAsia="cs-CZ"/>
              </w:rPr>
            </w:pPr>
            <w:r w:rsidRPr="00785DA1">
              <w:rPr>
                <w:rFonts w:cs="Arial"/>
                <w:sz w:val="20"/>
                <w:szCs w:val="20"/>
                <w:lang w:eastAsia="cs-CZ"/>
              </w:rPr>
              <w:t>date</w:t>
            </w:r>
          </w:p>
        </w:tc>
        <w:tc>
          <w:tcPr>
            <w:tcW w:w="911" w:type="dxa"/>
            <w:tcBorders>
              <w:top w:val="nil"/>
              <w:left w:val="nil"/>
              <w:bottom w:val="single" w:sz="4" w:space="0" w:color="000000"/>
              <w:right w:val="single" w:sz="4" w:space="0" w:color="000000"/>
            </w:tcBorders>
            <w:shd w:val="clear" w:color="auto" w:fill="auto"/>
            <w:noWrap/>
            <w:hideMark/>
          </w:tcPr>
          <w:p w14:paraId="3950822C" w14:textId="77777777" w:rsidR="004B2FB8" w:rsidRPr="00785DA1" w:rsidRDefault="004B2FB8" w:rsidP="004B2FB8">
            <w:pPr>
              <w:spacing w:after="0"/>
              <w:rPr>
                <w:rFonts w:cs="Arial"/>
                <w:sz w:val="20"/>
                <w:szCs w:val="20"/>
                <w:lang w:eastAsia="cs-CZ"/>
              </w:rPr>
            </w:pPr>
            <w:r w:rsidRPr="00785DA1">
              <w:rPr>
                <w:rFonts w:cs="Arial"/>
                <w:sz w:val="20"/>
                <w:szCs w:val="20"/>
                <w:lang w:eastAsia="cs-CZ"/>
              </w:rPr>
              <w:t>0 - 1</w:t>
            </w:r>
          </w:p>
        </w:tc>
        <w:tc>
          <w:tcPr>
            <w:tcW w:w="4857" w:type="dxa"/>
            <w:tcBorders>
              <w:top w:val="nil"/>
              <w:left w:val="nil"/>
              <w:bottom w:val="single" w:sz="4" w:space="0" w:color="000000"/>
              <w:right w:val="single" w:sz="4" w:space="0" w:color="000000"/>
            </w:tcBorders>
            <w:shd w:val="clear" w:color="auto" w:fill="auto"/>
            <w:noWrap/>
            <w:hideMark/>
          </w:tcPr>
          <w:p w14:paraId="609EA753" w14:textId="77777777" w:rsidR="004B2FB8" w:rsidRPr="00785DA1" w:rsidRDefault="004B2FB8" w:rsidP="004B2FB8">
            <w:pPr>
              <w:spacing w:after="0"/>
              <w:rPr>
                <w:rFonts w:cs="Arial"/>
                <w:sz w:val="20"/>
                <w:szCs w:val="20"/>
                <w:lang w:eastAsia="cs-CZ"/>
              </w:rPr>
            </w:pPr>
            <w:r w:rsidRPr="00785DA1">
              <w:rPr>
                <w:rFonts w:cs="Arial"/>
                <w:sz w:val="20"/>
                <w:szCs w:val="20"/>
                <w:lang w:eastAsia="cs-CZ"/>
              </w:rPr>
              <w:t>Datum nejstarší účinnosti od DPB (bloky, které ukončily účinnost před tímto datem v odpovědi nebudou předány).</w:t>
            </w:r>
            <w:r w:rsidRPr="00785DA1">
              <w:rPr>
                <w:rFonts w:cs="Arial"/>
                <w:sz w:val="20"/>
                <w:szCs w:val="20"/>
                <w:lang w:eastAsia="cs-CZ"/>
              </w:rPr>
              <w:br/>
              <w:t>.</w:t>
            </w:r>
          </w:p>
        </w:tc>
      </w:tr>
      <w:tr w:rsidR="004B2FB8" w:rsidRPr="00785DA1" w14:paraId="16B21688" w14:textId="77777777" w:rsidTr="001D11EB">
        <w:trPr>
          <w:trHeight w:val="255"/>
        </w:trPr>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50306B1A" w14:textId="77777777" w:rsidR="004B2FB8" w:rsidRPr="00785DA1" w:rsidRDefault="004B2FB8" w:rsidP="004B2FB8">
            <w:pPr>
              <w:spacing w:after="0"/>
              <w:rPr>
                <w:rFonts w:cs="Arial"/>
                <w:sz w:val="20"/>
                <w:szCs w:val="20"/>
                <w:lang w:eastAsia="cs-CZ"/>
              </w:rPr>
            </w:pPr>
            <w:r w:rsidRPr="00785DA1">
              <w:rPr>
                <w:rFonts w:cs="Arial"/>
                <w:sz w:val="20"/>
                <w:szCs w:val="20"/>
                <w:lang w:eastAsia="cs-CZ"/>
              </w:rPr>
              <w:t>DATDO</w:t>
            </w:r>
          </w:p>
        </w:tc>
        <w:tc>
          <w:tcPr>
            <w:tcW w:w="1615" w:type="dxa"/>
            <w:tcBorders>
              <w:top w:val="nil"/>
              <w:left w:val="single" w:sz="4" w:space="0" w:color="000000"/>
              <w:bottom w:val="single" w:sz="4" w:space="0" w:color="000000"/>
              <w:right w:val="single" w:sz="4" w:space="0" w:color="000000"/>
            </w:tcBorders>
            <w:shd w:val="clear" w:color="auto" w:fill="auto"/>
            <w:noWrap/>
            <w:hideMark/>
          </w:tcPr>
          <w:p w14:paraId="6C89A28E" w14:textId="77777777" w:rsidR="004B2FB8" w:rsidRPr="00785DA1" w:rsidRDefault="004B2FB8" w:rsidP="004B2FB8">
            <w:pPr>
              <w:spacing w:after="0"/>
              <w:rPr>
                <w:rFonts w:cs="Arial"/>
                <w:sz w:val="20"/>
                <w:szCs w:val="20"/>
                <w:lang w:eastAsia="cs-CZ"/>
              </w:rPr>
            </w:pPr>
            <w:r w:rsidRPr="00785DA1">
              <w:rPr>
                <w:rFonts w:cs="Arial"/>
                <w:sz w:val="20"/>
                <w:szCs w:val="20"/>
                <w:lang w:eastAsia="cs-CZ"/>
              </w:rPr>
              <w:t>date</w:t>
            </w:r>
          </w:p>
        </w:tc>
        <w:tc>
          <w:tcPr>
            <w:tcW w:w="911" w:type="dxa"/>
            <w:tcBorders>
              <w:top w:val="nil"/>
              <w:left w:val="nil"/>
              <w:bottom w:val="single" w:sz="4" w:space="0" w:color="000000"/>
              <w:right w:val="single" w:sz="4" w:space="0" w:color="000000"/>
            </w:tcBorders>
            <w:shd w:val="clear" w:color="auto" w:fill="auto"/>
            <w:noWrap/>
            <w:hideMark/>
          </w:tcPr>
          <w:p w14:paraId="772E00D1" w14:textId="77777777" w:rsidR="004B2FB8" w:rsidRPr="00785DA1" w:rsidRDefault="004B2FB8" w:rsidP="004B2FB8">
            <w:pPr>
              <w:spacing w:after="0"/>
              <w:rPr>
                <w:rFonts w:cs="Arial"/>
                <w:sz w:val="20"/>
                <w:szCs w:val="20"/>
                <w:lang w:eastAsia="cs-CZ"/>
              </w:rPr>
            </w:pPr>
            <w:r w:rsidRPr="00785DA1">
              <w:rPr>
                <w:rFonts w:cs="Arial"/>
                <w:sz w:val="20"/>
                <w:szCs w:val="20"/>
                <w:lang w:eastAsia="cs-CZ"/>
              </w:rPr>
              <w:t>0 - 1</w:t>
            </w:r>
          </w:p>
        </w:tc>
        <w:tc>
          <w:tcPr>
            <w:tcW w:w="4857" w:type="dxa"/>
            <w:tcBorders>
              <w:top w:val="nil"/>
              <w:left w:val="nil"/>
              <w:bottom w:val="single" w:sz="4" w:space="0" w:color="000000"/>
              <w:right w:val="single" w:sz="4" w:space="0" w:color="000000"/>
            </w:tcBorders>
            <w:shd w:val="clear" w:color="auto" w:fill="auto"/>
            <w:noWrap/>
            <w:hideMark/>
          </w:tcPr>
          <w:p w14:paraId="3AE24D09" w14:textId="77777777" w:rsidR="004B2FB8" w:rsidRPr="00785DA1" w:rsidRDefault="004B2FB8" w:rsidP="004B2FB8">
            <w:pPr>
              <w:spacing w:after="0"/>
              <w:rPr>
                <w:rFonts w:cs="Arial"/>
                <w:sz w:val="20"/>
                <w:szCs w:val="20"/>
                <w:lang w:eastAsia="cs-CZ"/>
              </w:rPr>
            </w:pPr>
            <w:r w:rsidRPr="00785DA1">
              <w:rPr>
                <w:rFonts w:cs="Arial"/>
                <w:sz w:val="20"/>
                <w:szCs w:val="20"/>
                <w:lang w:eastAsia="cs-CZ"/>
              </w:rPr>
              <w:t>Datum nejmladší účinnosti do DPB (bloky, které zahájily účinnost po tomto datu v odpovědi nebudou předány).</w:t>
            </w:r>
          </w:p>
        </w:tc>
      </w:tr>
      <w:tr w:rsidR="004B2FB8" w:rsidRPr="00785DA1" w14:paraId="5CB015F2" w14:textId="77777777" w:rsidTr="001D11EB">
        <w:trPr>
          <w:trHeight w:val="255"/>
        </w:trPr>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49172517" w14:textId="77777777" w:rsidR="004B2FB8" w:rsidRPr="00785DA1" w:rsidRDefault="004B2FB8" w:rsidP="004B2FB8">
            <w:pPr>
              <w:spacing w:after="0"/>
              <w:rPr>
                <w:rFonts w:cs="Arial"/>
                <w:sz w:val="20"/>
                <w:szCs w:val="20"/>
                <w:lang w:eastAsia="cs-CZ"/>
              </w:rPr>
            </w:pPr>
            <w:r w:rsidRPr="00785DA1">
              <w:rPr>
                <w:rFonts w:cs="Arial"/>
                <w:sz w:val="20"/>
                <w:szCs w:val="20"/>
                <w:lang w:eastAsia="cs-CZ"/>
              </w:rPr>
              <w:t>TYPDATA</w:t>
            </w:r>
          </w:p>
        </w:tc>
        <w:tc>
          <w:tcPr>
            <w:tcW w:w="1615" w:type="dxa"/>
            <w:tcBorders>
              <w:top w:val="nil"/>
              <w:left w:val="single" w:sz="4" w:space="0" w:color="000000"/>
              <w:bottom w:val="single" w:sz="4" w:space="0" w:color="000000"/>
              <w:right w:val="single" w:sz="4" w:space="0" w:color="000000"/>
            </w:tcBorders>
            <w:shd w:val="clear" w:color="auto" w:fill="auto"/>
            <w:noWrap/>
            <w:hideMark/>
          </w:tcPr>
          <w:p w14:paraId="17F6BA5A" w14:textId="77777777" w:rsidR="004B2FB8" w:rsidRPr="00785DA1" w:rsidRDefault="004B2FB8" w:rsidP="004B2FB8">
            <w:pPr>
              <w:spacing w:after="0"/>
              <w:rPr>
                <w:rFonts w:cs="Arial"/>
                <w:sz w:val="20"/>
                <w:szCs w:val="20"/>
                <w:lang w:eastAsia="cs-CZ"/>
              </w:rPr>
            </w:pPr>
            <w:r w:rsidRPr="00785DA1">
              <w:rPr>
                <w:rFonts w:cs="Arial"/>
                <w:sz w:val="20"/>
                <w:szCs w:val="20"/>
                <w:lang w:eastAsia="cs-CZ"/>
              </w:rPr>
              <w:t>typDataType</w:t>
            </w:r>
          </w:p>
        </w:tc>
        <w:tc>
          <w:tcPr>
            <w:tcW w:w="911" w:type="dxa"/>
            <w:tcBorders>
              <w:top w:val="nil"/>
              <w:left w:val="nil"/>
              <w:bottom w:val="single" w:sz="4" w:space="0" w:color="000000"/>
              <w:right w:val="single" w:sz="4" w:space="0" w:color="000000"/>
            </w:tcBorders>
            <w:shd w:val="clear" w:color="auto" w:fill="auto"/>
            <w:noWrap/>
            <w:hideMark/>
          </w:tcPr>
          <w:p w14:paraId="6F57BDBF" w14:textId="77777777" w:rsidR="004B2FB8" w:rsidRPr="00785DA1" w:rsidRDefault="004B2FB8" w:rsidP="004B2FB8">
            <w:pPr>
              <w:spacing w:after="0"/>
              <w:rPr>
                <w:rFonts w:cs="Arial"/>
                <w:sz w:val="20"/>
                <w:szCs w:val="20"/>
                <w:lang w:eastAsia="cs-CZ"/>
              </w:rPr>
            </w:pPr>
            <w:r w:rsidRPr="00785DA1">
              <w:rPr>
                <w:rFonts w:cs="Arial"/>
                <w:sz w:val="20"/>
                <w:szCs w:val="20"/>
                <w:lang w:eastAsia="cs-CZ"/>
              </w:rPr>
              <w:t>0 - unbound</w:t>
            </w:r>
          </w:p>
        </w:tc>
        <w:tc>
          <w:tcPr>
            <w:tcW w:w="4857" w:type="dxa"/>
            <w:tcBorders>
              <w:top w:val="nil"/>
              <w:left w:val="nil"/>
              <w:bottom w:val="single" w:sz="4" w:space="0" w:color="000000"/>
              <w:right w:val="single" w:sz="4" w:space="0" w:color="000000"/>
            </w:tcBorders>
            <w:shd w:val="clear" w:color="auto" w:fill="auto"/>
            <w:noWrap/>
            <w:hideMark/>
          </w:tcPr>
          <w:p w14:paraId="14174B4A" w14:textId="77777777" w:rsidR="004B2FB8" w:rsidRPr="00785DA1" w:rsidRDefault="004B2FB8" w:rsidP="004B2FB8">
            <w:pPr>
              <w:spacing w:after="0"/>
              <w:rPr>
                <w:rFonts w:cs="Arial"/>
                <w:sz w:val="20"/>
                <w:szCs w:val="20"/>
                <w:lang w:eastAsia="cs-CZ"/>
              </w:rPr>
            </w:pPr>
            <w:r w:rsidRPr="00785DA1">
              <w:rPr>
                <w:rFonts w:cs="Arial"/>
                <w:sz w:val="20"/>
                <w:szCs w:val="20"/>
                <w:lang w:eastAsia="cs-CZ"/>
              </w:rPr>
              <w:t>Element – kolekce pro definici dat, která chce uživatel přebírat. Není-li vyplněno posílají se všechna data.</w:t>
            </w:r>
          </w:p>
        </w:tc>
      </w:tr>
      <w:tr w:rsidR="004B2FB8" w:rsidRPr="00785DA1" w14:paraId="3308CC54" w14:textId="77777777" w:rsidTr="001D11EB">
        <w:trPr>
          <w:trHeight w:val="255"/>
        </w:trPr>
        <w:tc>
          <w:tcPr>
            <w:tcW w:w="199"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46CA5D" w14:textId="77777777" w:rsidR="004B2FB8" w:rsidRPr="00785DA1" w:rsidRDefault="004B2FB8" w:rsidP="004B2FB8">
            <w:pPr>
              <w:spacing w:after="0"/>
              <w:rPr>
                <w:rFonts w:cs="Arial"/>
                <w:sz w:val="20"/>
                <w:szCs w:val="20"/>
                <w:lang w:eastAsia="cs-CZ"/>
              </w:rPr>
            </w:pPr>
            <w:r w:rsidRPr="00785DA1">
              <w:rPr>
                <w:rFonts w:cs="Arial"/>
                <w:sz w:val="20"/>
                <w:szCs w:val="20"/>
                <w:lang w:eastAsia="cs-CZ"/>
              </w:rPr>
              <w:t> </w:t>
            </w:r>
          </w:p>
        </w:tc>
        <w:tc>
          <w:tcPr>
            <w:tcW w:w="1904" w:type="dxa"/>
            <w:tcBorders>
              <w:top w:val="single" w:sz="4" w:space="0" w:color="000000"/>
              <w:left w:val="nil"/>
              <w:bottom w:val="single" w:sz="4" w:space="0" w:color="000000"/>
              <w:right w:val="single" w:sz="4" w:space="0" w:color="000000"/>
            </w:tcBorders>
            <w:shd w:val="clear" w:color="auto" w:fill="auto"/>
            <w:noWrap/>
            <w:hideMark/>
          </w:tcPr>
          <w:p w14:paraId="38CE4FBE" w14:textId="77777777" w:rsidR="004B2FB8" w:rsidRPr="00785DA1" w:rsidRDefault="004B2FB8" w:rsidP="004B2FB8">
            <w:pPr>
              <w:spacing w:after="0"/>
              <w:rPr>
                <w:rFonts w:cs="Arial"/>
                <w:sz w:val="20"/>
                <w:szCs w:val="20"/>
                <w:lang w:eastAsia="cs-CZ"/>
              </w:rPr>
            </w:pPr>
            <w:r w:rsidRPr="00785DA1">
              <w:rPr>
                <w:rFonts w:cs="Arial"/>
                <w:sz w:val="20"/>
                <w:szCs w:val="20"/>
                <w:lang w:eastAsia="cs-CZ"/>
              </w:rPr>
              <w:t>TYPDATAKOD</w:t>
            </w:r>
          </w:p>
        </w:tc>
        <w:tc>
          <w:tcPr>
            <w:tcW w:w="1615" w:type="dxa"/>
            <w:tcBorders>
              <w:top w:val="nil"/>
              <w:left w:val="single" w:sz="4" w:space="0" w:color="000000"/>
              <w:bottom w:val="single" w:sz="4" w:space="0" w:color="000000"/>
              <w:right w:val="single" w:sz="4" w:space="0" w:color="000000"/>
            </w:tcBorders>
            <w:shd w:val="clear" w:color="auto" w:fill="auto"/>
            <w:noWrap/>
            <w:hideMark/>
          </w:tcPr>
          <w:p w14:paraId="5DD5EC76" w14:textId="77777777" w:rsidR="004B2FB8" w:rsidRPr="00785DA1" w:rsidRDefault="004B2FB8" w:rsidP="004B2FB8">
            <w:pPr>
              <w:spacing w:after="0"/>
              <w:rPr>
                <w:rFonts w:cs="Arial"/>
                <w:sz w:val="20"/>
                <w:szCs w:val="20"/>
                <w:lang w:eastAsia="cs-CZ"/>
              </w:rPr>
            </w:pPr>
            <w:r w:rsidRPr="00785DA1">
              <w:rPr>
                <w:rFonts w:cs="Arial"/>
                <w:sz w:val="20"/>
                <w:szCs w:val="20"/>
                <w:lang w:eastAsia="cs-CZ"/>
              </w:rPr>
              <w:t>typDataKodType</w:t>
            </w:r>
          </w:p>
        </w:tc>
        <w:tc>
          <w:tcPr>
            <w:tcW w:w="911" w:type="dxa"/>
            <w:tcBorders>
              <w:top w:val="nil"/>
              <w:left w:val="nil"/>
              <w:bottom w:val="single" w:sz="4" w:space="0" w:color="000000"/>
              <w:right w:val="single" w:sz="4" w:space="0" w:color="000000"/>
            </w:tcBorders>
            <w:shd w:val="clear" w:color="auto" w:fill="auto"/>
            <w:noWrap/>
            <w:hideMark/>
          </w:tcPr>
          <w:p w14:paraId="72DD4CCC" w14:textId="77777777" w:rsidR="004B2FB8" w:rsidRPr="00785DA1" w:rsidRDefault="004B2FB8" w:rsidP="004B2FB8">
            <w:pPr>
              <w:spacing w:after="0"/>
              <w:rPr>
                <w:rFonts w:cs="Arial"/>
                <w:sz w:val="20"/>
                <w:szCs w:val="20"/>
                <w:lang w:eastAsia="cs-CZ"/>
              </w:rPr>
            </w:pPr>
            <w:r w:rsidRPr="00785DA1">
              <w:rPr>
                <w:rFonts w:cs="Arial"/>
                <w:sz w:val="20"/>
                <w:szCs w:val="20"/>
                <w:lang w:eastAsia="cs-CZ"/>
              </w:rPr>
              <w:t>1 - 1</w:t>
            </w:r>
          </w:p>
        </w:tc>
        <w:tc>
          <w:tcPr>
            <w:tcW w:w="4857" w:type="dxa"/>
            <w:tcBorders>
              <w:top w:val="nil"/>
              <w:left w:val="nil"/>
              <w:bottom w:val="single" w:sz="4" w:space="0" w:color="000000"/>
              <w:right w:val="single" w:sz="4" w:space="0" w:color="000000"/>
            </w:tcBorders>
            <w:shd w:val="clear" w:color="auto" w:fill="auto"/>
            <w:noWrap/>
            <w:hideMark/>
          </w:tcPr>
          <w:p w14:paraId="2ED81776" w14:textId="77777777" w:rsidR="004B2FB8" w:rsidRPr="00785DA1" w:rsidRDefault="004B2FB8" w:rsidP="004B2FB8">
            <w:pPr>
              <w:spacing w:after="0"/>
              <w:rPr>
                <w:rFonts w:cs="Arial"/>
                <w:sz w:val="20"/>
                <w:szCs w:val="20"/>
                <w:lang w:eastAsia="cs-CZ"/>
              </w:rPr>
            </w:pPr>
            <w:r w:rsidRPr="00785DA1">
              <w:rPr>
                <w:rFonts w:cs="Arial"/>
                <w:sz w:val="20"/>
                <w:szCs w:val="20"/>
                <w:lang w:eastAsia="cs-CZ"/>
              </w:rPr>
              <w:t>Služba umožňuje volit následující typy dat:</w:t>
            </w:r>
            <w:r w:rsidRPr="00785DA1">
              <w:rPr>
                <w:rFonts w:cs="Arial"/>
                <w:sz w:val="20"/>
                <w:szCs w:val="20"/>
                <w:lang w:eastAsia="cs-CZ"/>
              </w:rPr>
              <w:br/>
              <w:t>ZAKLAD (UZIVATEL, ZAKLADNI)</w:t>
            </w:r>
            <w:r w:rsidRPr="00785DA1">
              <w:rPr>
                <w:rFonts w:cs="Arial"/>
                <w:sz w:val="20"/>
                <w:szCs w:val="20"/>
                <w:lang w:eastAsia="cs-CZ"/>
              </w:rPr>
              <w:br/>
              <w:t>KATUZE(PREKRYVKATUZE)</w:t>
            </w:r>
            <w:r w:rsidRPr="00785DA1">
              <w:rPr>
                <w:rFonts w:cs="Arial"/>
                <w:sz w:val="20"/>
                <w:szCs w:val="20"/>
                <w:lang w:eastAsia="cs-CZ"/>
              </w:rPr>
              <w:br/>
              <w:t>EVP(SEZNAMEVP)</w:t>
            </w:r>
            <w:r w:rsidRPr="00785DA1">
              <w:rPr>
                <w:rFonts w:cs="Arial"/>
                <w:sz w:val="20"/>
                <w:szCs w:val="20"/>
                <w:lang w:eastAsia="cs-CZ"/>
              </w:rPr>
              <w:br/>
              <w:t>NS (UDAJENS, OPATRENINS, APLPAS)</w:t>
            </w:r>
            <w:r w:rsidRPr="00785DA1">
              <w:rPr>
                <w:rFonts w:cs="Arial"/>
                <w:sz w:val="20"/>
                <w:szCs w:val="20"/>
                <w:lang w:eastAsia="cs-CZ"/>
              </w:rPr>
              <w:br/>
              <w:t>EROZE (UDAJEEROZE, OPATRENIEROZE, OPATRENIMEO)</w:t>
            </w:r>
            <w:r w:rsidRPr="00785DA1">
              <w:rPr>
                <w:rFonts w:cs="Arial"/>
                <w:sz w:val="20"/>
                <w:szCs w:val="20"/>
                <w:lang w:eastAsia="cs-CZ"/>
              </w:rPr>
              <w:br/>
              <w:t>LFA (LFA)</w:t>
            </w:r>
            <w:r w:rsidRPr="00785DA1">
              <w:rPr>
                <w:rFonts w:cs="Arial"/>
                <w:sz w:val="20"/>
                <w:szCs w:val="20"/>
                <w:lang w:eastAsia="cs-CZ"/>
              </w:rPr>
              <w:br/>
              <w:t>EFAS</w:t>
            </w:r>
            <w:r w:rsidRPr="00785DA1">
              <w:rPr>
                <w:rFonts w:cs="Arial"/>
                <w:sz w:val="20"/>
                <w:szCs w:val="20"/>
                <w:lang w:eastAsia="cs-CZ"/>
              </w:rPr>
              <w:br/>
              <w:t>MZP (MZP)</w:t>
            </w:r>
            <w:r w:rsidRPr="00785DA1">
              <w:rPr>
                <w:rFonts w:cs="Arial"/>
                <w:sz w:val="20"/>
                <w:szCs w:val="20"/>
                <w:lang w:eastAsia="cs-CZ"/>
              </w:rPr>
              <w:br/>
              <w:t>OPVZ (OPVZ)</w:t>
            </w:r>
            <w:r w:rsidRPr="00785DA1">
              <w:rPr>
                <w:rFonts w:cs="Arial"/>
                <w:sz w:val="20"/>
                <w:szCs w:val="20"/>
                <w:lang w:eastAsia="cs-CZ"/>
              </w:rPr>
              <w:br/>
              <w:t>OPV</w:t>
            </w:r>
            <w:r w:rsidRPr="00785DA1">
              <w:rPr>
                <w:rFonts w:cs="Arial"/>
                <w:sz w:val="20"/>
                <w:szCs w:val="20"/>
                <w:lang w:eastAsia="cs-CZ"/>
              </w:rPr>
              <w:br/>
              <w:t>BPEJ (BPEJ)</w:t>
            </w:r>
            <w:r w:rsidRPr="00785DA1">
              <w:rPr>
                <w:rFonts w:cs="Arial"/>
                <w:sz w:val="20"/>
                <w:szCs w:val="20"/>
                <w:lang w:eastAsia="cs-CZ"/>
              </w:rPr>
              <w:br/>
              <w:t>AEKO (AEKOUDAJE, ENVIRO),</w:t>
            </w:r>
            <w:r w:rsidRPr="00785DA1">
              <w:rPr>
                <w:rFonts w:cs="Arial"/>
                <w:sz w:val="20"/>
                <w:szCs w:val="20"/>
                <w:lang w:eastAsia="cs-CZ"/>
              </w:rPr>
              <w:br/>
              <w:t>GMO,</w:t>
            </w:r>
            <w:r w:rsidRPr="00785DA1">
              <w:rPr>
                <w:rFonts w:cs="Arial"/>
                <w:sz w:val="20"/>
                <w:szCs w:val="20"/>
                <w:lang w:eastAsia="cs-CZ"/>
              </w:rPr>
              <w:br/>
              <w:t>AZZP,</w:t>
            </w:r>
            <w:r w:rsidRPr="00785DA1">
              <w:rPr>
                <w:rFonts w:cs="Arial"/>
                <w:sz w:val="20"/>
                <w:szCs w:val="20"/>
                <w:lang w:eastAsia="cs-CZ"/>
              </w:rPr>
              <w:br/>
              <w:t>ZEMPARCELY (ZEMPARCELY),</w:t>
            </w:r>
            <w:r w:rsidRPr="00785DA1">
              <w:rPr>
                <w:rFonts w:cs="Arial"/>
                <w:sz w:val="20"/>
                <w:szCs w:val="20"/>
                <w:lang w:eastAsia="cs-CZ"/>
              </w:rPr>
              <w:br/>
              <w:t>ZAKLADMIN,</w:t>
            </w:r>
            <w:r w:rsidRPr="00785DA1">
              <w:rPr>
                <w:rFonts w:cs="Arial"/>
                <w:sz w:val="20"/>
                <w:szCs w:val="20"/>
                <w:lang w:eastAsia="cs-CZ"/>
              </w:rPr>
              <w:br/>
              <w:t>EROZE2G,</w:t>
            </w:r>
            <w:r w:rsidRPr="00785DA1">
              <w:rPr>
                <w:rFonts w:cs="Arial"/>
                <w:sz w:val="20"/>
                <w:szCs w:val="20"/>
                <w:lang w:eastAsia="cs-CZ"/>
              </w:rPr>
              <w:br/>
              <w:t>HON</w:t>
            </w:r>
            <w:r w:rsidRPr="00785DA1">
              <w:rPr>
                <w:rFonts w:cs="Arial"/>
                <w:sz w:val="20"/>
                <w:szCs w:val="20"/>
                <w:lang w:eastAsia="cs-CZ"/>
              </w:rPr>
              <w:br/>
              <w:t>.</w:t>
            </w:r>
          </w:p>
        </w:tc>
      </w:tr>
    </w:tbl>
    <w:p w14:paraId="739390C6" w14:textId="77777777" w:rsidR="00785DA1" w:rsidRDefault="00785DA1" w:rsidP="00B766AD"/>
    <w:p w14:paraId="7F25E919" w14:textId="77777777" w:rsidR="001D11EB" w:rsidRDefault="001D11EB" w:rsidP="001D11EB">
      <w:pPr>
        <w:widowControl w:val="0"/>
        <w:autoSpaceDE w:val="0"/>
        <w:autoSpaceDN w:val="0"/>
        <w:adjustRightInd w:val="0"/>
        <w:jc w:val="both"/>
        <w:rPr>
          <w:b/>
          <w:bCs/>
          <w:szCs w:val="22"/>
        </w:rPr>
      </w:pPr>
      <w:r>
        <w:rPr>
          <w:b/>
          <w:bCs/>
          <w:szCs w:val="22"/>
        </w:rPr>
        <w:t xml:space="preserve">Úprava </w:t>
      </w:r>
      <w:r w:rsidRPr="00021E8C">
        <w:rPr>
          <w:b/>
          <w:bCs/>
          <w:szCs w:val="22"/>
        </w:rPr>
        <w:t xml:space="preserve"> response služby LPI_DDP01B</w:t>
      </w:r>
    </w:p>
    <w:p w14:paraId="6C6C56F2" w14:textId="77777777" w:rsidR="001D11EB" w:rsidRPr="001D11EB" w:rsidRDefault="001D11EB" w:rsidP="001D11EB">
      <w:pPr>
        <w:widowControl w:val="0"/>
        <w:autoSpaceDE w:val="0"/>
        <w:autoSpaceDN w:val="0"/>
        <w:adjustRightInd w:val="0"/>
        <w:jc w:val="both"/>
        <w:rPr>
          <w:szCs w:val="22"/>
        </w:rPr>
      </w:pPr>
      <w:r>
        <w:rPr>
          <w:szCs w:val="22"/>
        </w:rPr>
        <w:t>Do existující datové struktury elementu OPVZ budou doplněny překryvy s ochrannými pásmy lázeňských zdrojů</w:t>
      </w:r>
    </w:p>
    <w:tbl>
      <w:tblPr>
        <w:tblW w:w="9251" w:type="dxa"/>
        <w:tblCellMar>
          <w:left w:w="70" w:type="dxa"/>
          <w:right w:w="70" w:type="dxa"/>
        </w:tblCellMar>
        <w:tblLook w:val="04A0" w:firstRow="1" w:lastRow="0" w:firstColumn="1" w:lastColumn="0" w:noHBand="0" w:noVBand="1"/>
      </w:tblPr>
      <w:tblGrid>
        <w:gridCol w:w="238"/>
        <w:gridCol w:w="1982"/>
        <w:gridCol w:w="1461"/>
        <w:gridCol w:w="9"/>
        <w:gridCol w:w="984"/>
        <w:gridCol w:w="4577"/>
      </w:tblGrid>
      <w:tr w:rsidR="001D11EB" w:rsidRPr="001D11EB" w14:paraId="3CCB0AD0" w14:textId="77777777" w:rsidTr="001D11EB">
        <w:trPr>
          <w:trHeight w:val="255"/>
        </w:trPr>
        <w:tc>
          <w:tcPr>
            <w:tcW w:w="2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3506D4A" w14:textId="77777777" w:rsidR="001D11EB" w:rsidRPr="001D11EB" w:rsidRDefault="001D11EB" w:rsidP="001D11EB">
            <w:pPr>
              <w:spacing w:after="0"/>
              <w:rPr>
                <w:rFonts w:cs="Arial"/>
                <w:sz w:val="20"/>
                <w:szCs w:val="20"/>
                <w:lang w:eastAsia="cs-CZ"/>
              </w:rPr>
            </w:pPr>
            <w:r w:rsidRPr="001D11EB">
              <w:rPr>
                <w:rFonts w:cs="Arial"/>
                <w:sz w:val="20"/>
                <w:szCs w:val="20"/>
                <w:lang w:eastAsia="cs-CZ"/>
              </w:rPr>
              <w:t>OPVZ</w:t>
            </w:r>
          </w:p>
        </w:tc>
        <w:tc>
          <w:tcPr>
            <w:tcW w:w="14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F7D6E9A" w14:textId="77777777" w:rsidR="001D11EB" w:rsidRPr="001D11EB" w:rsidRDefault="001D11EB" w:rsidP="001D11EB">
            <w:pPr>
              <w:spacing w:after="0"/>
              <w:rPr>
                <w:rFonts w:cs="Arial"/>
                <w:sz w:val="20"/>
                <w:szCs w:val="20"/>
                <w:lang w:eastAsia="cs-CZ"/>
              </w:rPr>
            </w:pPr>
            <w:r w:rsidRPr="001D11EB">
              <w:rPr>
                <w:rFonts w:cs="Arial"/>
                <w:sz w:val="20"/>
                <w:szCs w:val="20"/>
                <w:lang w:eastAsia="cs-CZ"/>
              </w:rPr>
              <w:t>opvzType</w:t>
            </w: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A08BEB2" w14:textId="77777777" w:rsidR="001D11EB" w:rsidRPr="001D11EB" w:rsidRDefault="001D11EB" w:rsidP="001D11EB">
            <w:pPr>
              <w:spacing w:after="0"/>
              <w:rPr>
                <w:rFonts w:cs="Arial"/>
                <w:sz w:val="20"/>
                <w:szCs w:val="20"/>
                <w:lang w:eastAsia="cs-CZ"/>
              </w:rPr>
            </w:pPr>
            <w:r w:rsidRPr="001D11EB">
              <w:rPr>
                <w:rFonts w:cs="Arial"/>
                <w:sz w:val="20"/>
                <w:szCs w:val="20"/>
                <w:lang w:eastAsia="cs-CZ"/>
              </w:rPr>
              <w:t>0 - unbound</w:t>
            </w:r>
          </w:p>
        </w:tc>
        <w:tc>
          <w:tcPr>
            <w:tcW w:w="4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C8887B6" w14:textId="77777777" w:rsidR="001D11EB" w:rsidRPr="001D11EB" w:rsidRDefault="001D11EB" w:rsidP="001D11EB">
            <w:pPr>
              <w:spacing w:after="0"/>
              <w:rPr>
                <w:rFonts w:cs="Arial"/>
                <w:sz w:val="20"/>
                <w:szCs w:val="20"/>
                <w:lang w:eastAsia="cs-CZ"/>
              </w:rPr>
            </w:pPr>
            <w:r w:rsidRPr="001D11EB">
              <w:rPr>
                <w:rFonts w:cs="Arial"/>
                <w:sz w:val="20"/>
                <w:szCs w:val="20"/>
                <w:lang w:eastAsia="cs-CZ"/>
              </w:rPr>
              <w:t>Překryv s ochrannými pásmy vodních zdrojů</w:t>
            </w:r>
            <w:r>
              <w:rPr>
                <w:rFonts w:cs="Arial"/>
                <w:sz w:val="20"/>
                <w:szCs w:val="20"/>
                <w:lang w:eastAsia="cs-CZ"/>
              </w:rPr>
              <w:t xml:space="preserve"> </w:t>
            </w:r>
            <w:r w:rsidRPr="001D11EB">
              <w:rPr>
                <w:rFonts w:cs="Arial"/>
                <w:color w:val="FF0000"/>
                <w:sz w:val="20"/>
                <w:szCs w:val="20"/>
                <w:lang w:eastAsia="cs-CZ"/>
              </w:rPr>
              <w:t xml:space="preserve">a ochrannými pásmy lázeňských zdrojů </w:t>
            </w:r>
          </w:p>
        </w:tc>
      </w:tr>
      <w:tr w:rsidR="001D11EB" w:rsidRPr="001D11EB" w14:paraId="7717867D" w14:textId="77777777" w:rsidTr="001D11EB">
        <w:trPr>
          <w:trHeight w:val="255"/>
        </w:trPr>
        <w:tc>
          <w:tcPr>
            <w:tcW w:w="238" w:type="dxa"/>
            <w:tcBorders>
              <w:top w:val="single" w:sz="4" w:space="0" w:color="auto"/>
              <w:left w:val="single" w:sz="4" w:space="0" w:color="000000"/>
              <w:bottom w:val="single" w:sz="4" w:space="0" w:color="000000"/>
              <w:right w:val="single" w:sz="4" w:space="0" w:color="000000"/>
            </w:tcBorders>
            <w:shd w:val="clear" w:color="auto" w:fill="auto"/>
            <w:noWrap/>
            <w:hideMark/>
          </w:tcPr>
          <w:p w14:paraId="546AA228" w14:textId="77777777" w:rsidR="001D11EB" w:rsidRPr="001D11EB" w:rsidRDefault="001D11EB" w:rsidP="001D11EB">
            <w:pPr>
              <w:spacing w:after="0"/>
              <w:rPr>
                <w:rFonts w:cs="Arial"/>
                <w:sz w:val="20"/>
                <w:szCs w:val="20"/>
                <w:lang w:eastAsia="cs-CZ"/>
              </w:rPr>
            </w:pPr>
            <w:r w:rsidRPr="001D11EB">
              <w:rPr>
                <w:rFonts w:cs="Arial"/>
                <w:sz w:val="20"/>
                <w:szCs w:val="20"/>
                <w:lang w:eastAsia="cs-CZ"/>
              </w:rPr>
              <w:t> </w:t>
            </w:r>
          </w:p>
        </w:tc>
        <w:tc>
          <w:tcPr>
            <w:tcW w:w="1982" w:type="dxa"/>
            <w:tcBorders>
              <w:top w:val="single" w:sz="4" w:space="0" w:color="auto"/>
              <w:left w:val="nil"/>
              <w:bottom w:val="single" w:sz="4" w:space="0" w:color="000000"/>
              <w:right w:val="single" w:sz="4" w:space="0" w:color="000000"/>
            </w:tcBorders>
            <w:shd w:val="clear" w:color="auto" w:fill="auto"/>
            <w:noWrap/>
            <w:hideMark/>
          </w:tcPr>
          <w:p w14:paraId="19DBB525" w14:textId="77777777" w:rsidR="001D11EB" w:rsidRPr="001D11EB" w:rsidRDefault="001D11EB" w:rsidP="001D11EB">
            <w:pPr>
              <w:spacing w:after="0"/>
              <w:rPr>
                <w:rFonts w:cs="Arial"/>
                <w:sz w:val="20"/>
                <w:szCs w:val="20"/>
                <w:lang w:eastAsia="cs-CZ"/>
              </w:rPr>
            </w:pPr>
            <w:r w:rsidRPr="001D11EB">
              <w:rPr>
                <w:rFonts w:cs="Arial"/>
                <w:sz w:val="20"/>
                <w:szCs w:val="20"/>
                <w:lang w:eastAsia="cs-CZ"/>
              </w:rPr>
              <w:t>KATEGORIEOPVZ</w:t>
            </w:r>
          </w:p>
        </w:tc>
        <w:tc>
          <w:tcPr>
            <w:tcW w:w="1461" w:type="dxa"/>
            <w:tcBorders>
              <w:top w:val="single" w:sz="4" w:space="0" w:color="auto"/>
              <w:left w:val="single" w:sz="4" w:space="0" w:color="000000"/>
              <w:bottom w:val="single" w:sz="4" w:space="0" w:color="000000"/>
              <w:right w:val="single" w:sz="4" w:space="0" w:color="000000"/>
            </w:tcBorders>
            <w:shd w:val="clear" w:color="auto" w:fill="auto"/>
            <w:noWrap/>
            <w:hideMark/>
          </w:tcPr>
          <w:p w14:paraId="1CC11367" w14:textId="77777777" w:rsidR="001D11EB" w:rsidRPr="001D11EB" w:rsidRDefault="001D11EB" w:rsidP="001D11EB">
            <w:pPr>
              <w:spacing w:after="0"/>
              <w:rPr>
                <w:rFonts w:cs="Arial"/>
                <w:sz w:val="20"/>
                <w:szCs w:val="20"/>
                <w:lang w:eastAsia="cs-CZ"/>
              </w:rPr>
            </w:pPr>
            <w:r w:rsidRPr="001D11EB">
              <w:rPr>
                <w:rFonts w:cs="Arial"/>
                <w:sz w:val="20"/>
                <w:szCs w:val="20"/>
                <w:lang w:eastAsia="cs-CZ"/>
              </w:rPr>
              <w:t>int</w:t>
            </w:r>
          </w:p>
        </w:tc>
        <w:tc>
          <w:tcPr>
            <w:tcW w:w="993" w:type="dxa"/>
            <w:gridSpan w:val="2"/>
            <w:tcBorders>
              <w:top w:val="single" w:sz="4" w:space="0" w:color="auto"/>
              <w:left w:val="nil"/>
              <w:bottom w:val="single" w:sz="4" w:space="0" w:color="000000"/>
              <w:right w:val="single" w:sz="4" w:space="0" w:color="000000"/>
            </w:tcBorders>
            <w:shd w:val="clear" w:color="auto" w:fill="auto"/>
            <w:noWrap/>
            <w:hideMark/>
          </w:tcPr>
          <w:p w14:paraId="36120A6B" w14:textId="77777777" w:rsidR="001D11EB" w:rsidRPr="001D11EB" w:rsidRDefault="001D11EB" w:rsidP="001D11EB">
            <w:pPr>
              <w:spacing w:after="0"/>
              <w:rPr>
                <w:rFonts w:cs="Arial"/>
                <w:sz w:val="20"/>
                <w:szCs w:val="20"/>
                <w:lang w:eastAsia="cs-CZ"/>
              </w:rPr>
            </w:pPr>
            <w:r w:rsidRPr="001D11EB">
              <w:rPr>
                <w:rFonts w:cs="Arial"/>
                <w:sz w:val="20"/>
                <w:szCs w:val="20"/>
                <w:lang w:eastAsia="cs-CZ"/>
              </w:rPr>
              <w:t>1 - 1</w:t>
            </w:r>
          </w:p>
        </w:tc>
        <w:tc>
          <w:tcPr>
            <w:tcW w:w="4577" w:type="dxa"/>
            <w:tcBorders>
              <w:top w:val="single" w:sz="4" w:space="0" w:color="auto"/>
              <w:left w:val="nil"/>
              <w:bottom w:val="single" w:sz="4" w:space="0" w:color="000000"/>
              <w:right w:val="single" w:sz="4" w:space="0" w:color="000000"/>
            </w:tcBorders>
            <w:shd w:val="clear" w:color="auto" w:fill="auto"/>
            <w:noWrap/>
            <w:hideMark/>
          </w:tcPr>
          <w:p w14:paraId="6D2686F5" w14:textId="77777777" w:rsidR="001D11EB" w:rsidRDefault="001D11EB" w:rsidP="001D11EB">
            <w:pPr>
              <w:spacing w:after="0"/>
              <w:rPr>
                <w:rFonts w:cs="Arial"/>
                <w:sz w:val="20"/>
                <w:szCs w:val="20"/>
                <w:lang w:eastAsia="cs-CZ"/>
              </w:rPr>
            </w:pPr>
            <w:r w:rsidRPr="001D11EB">
              <w:rPr>
                <w:rFonts w:cs="Arial"/>
                <w:sz w:val="20"/>
                <w:szCs w:val="20"/>
                <w:lang w:eastAsia="cs-CZ"/>
              </w:rPr>
              <w:t>V enum je uveden číselník kódů OPVZ:</w:t>
            </w:r>
            <w:r w:rsidRPr="001D11EB">
              <w:rPr>
                <w:rFonts w:cs="Arial"/>
                <w:sz w:val="20"/>
                <w:szCs w:val="20"/>
                <w:lang w:eastAsia="cs-CZ"/>
              </w:rPr>
              <w:br/>
              <w:t>0 - nerozlišený stupeň,</w:t>
            </w:r>
            <w:r w:rsidRPr="001D11EB">
              <w:rPr>
                <w:rFonts w:cs="Arial"/>
                <w:sz w:val="20"/>
                <w:szCs w:val="20"/>
                <w:lang w:eastAsia="cs-CZ"/>
              </w:rPr>
              <w:br/>
              <w:t xml:space="preserve">10 - nerozlišený stupeň, </w:t>
            </w:r>
            <w:r w:rsidRPr="001D11EB">
              <w:rPr>
                <w:rFonts w:cs="Arial"/>
                <w:sz w:val="20"/>
                <w:szCs w:val="20"/>
                <w:lang w:eastAsia="cs-CZ"/>
              </w:rPr>
              <w:br/>
              <w:t xml:space="preserve">11 - I.stupeň, </w:t>
            </w:r>
            <w:r w:rsidRPr="001D11EB">
              <w:rPr>
                <w:rFonts w:cs="Arial"/>
                <w:sz w:val="20"/>
                <w:szCs w:val="20"/>
                <w:lang w:eastAsia="cs-CZ"/>
              </w:rPr>
              <w:br/>
              <w:t xml:space="preserve">20 - II.stupeň, </w:t>
            </w:r>
            <w:r w:rsidRPr="001D11EB">
              <w:rPr>
                <w:rFonts w:cs="Arial"/>
                <w:sz w:val="20"/>
                <w:szCs w:val="20"/>
                <w:lang w:eastAsia="cs-CZ"/>
              </w:rPr>
              <w:br/>
              <w:t xml:space="preserve">21 - PHO2a, </w:t>
            </w:r>
            <w:r w:rsidRPr="001D11EB">
              <w:rPr>
                <w:rFonts w:cs="Arial"/>
                <w:sz w:val="20"/>
                <w:szCs w:val="20"/>
                <w:lang w:eastAsia="cs-CZ"/>
              </w:rPr>
              <w:br/>
              <w:t xml:space="preserve">22 - PHO2b, </w:t>
            </w:r>
            <w:r w:rsidRPr="001D11EB">
              <w:rPr>
                <w:rFonts w:cs="Arial"/>
                <w:sz w:val="20"/>
                <w:szCs w:val="20"/>
                <w:lang w:eastAsia="cs-CZ"/>
              </w:rPr>
              <w:br/>
              <w:t>30 - PHO3</w:t>
            </w:r>
          </w:p>
          <w:p w14:paraId="7A1447E8" w14:textId="77777777" w:rsidR="001D11EB" w:rsidRPr="001D11EB" w:rsidRDefault="001D11EB" w:rsidP="001D11EB">
            <w:pPr>
              <w:spacing w:after="0"/>
              <w:rPr>
                <w:rFonts w:cs="Arial"/>
                <w:sz w:val="20"/>
                <w:szCs w:val="20"/>
                <w:lang w:eastAsia="cs-CZ"/>
              </w:rPr>
            </w:pPr>
            <w:r w:rsidRPr="001D11EB">
              <w:rPr>
                <w:rFonts w:cs="Arial"/>
                <w:color w:val="FF0000"/>
                <w:sz w:val="20"/>
                <w:szCs w:val="20"/>
                <w:lang w:eastAsia="cs-CZ"/>
              </w:rPr>
              <w:t>OPLZ – ochranné pásmo lázeňského zdroje</w:t>
            </w:r>
          </w:p>
        </w:tc>
      </w:tr>
      <w:tr w:rsidR="001D11EB" w:rsidRPr="001D11EB" w14:paraId="6A6DD318" w14:textId="77777777" w:rsidTr="001D11EB">
        <w:trPr>
          <w:trHeight w:val="255"/>
        </w:trPr>
        <w:tc>
          <w:tcPr>
            <w:tcW w:w="238" w:type="dxa"/>
            <w:tcBorders>
              <w:top w:val="nil"/>
              <w:left w:val="single" w:sz="4" w:space="0" w:color="000000"/>
              <w:bottom w:val="single" w:sz="4" w:space="0" w:color="000000"/>
              <w:right w:val="single" w:sz="4" w:space="0" w:color="000000"/>
            </w:tcBorders>
            <w:shd w:val="clear" w:color="auto" w:fill="auto"/>
            <w:noWrap/>
            <w:hideMark/>
          </w:tcPr>
          <w:p w14:paraId="5C8F6950" w14:textId="77777777" w:rsidR="001D11EB" w:rsidRPr="001D11EB" w:rsidRDefault="001D11EB" w:rsidP="001D11EB">
            <w:pPr>
              <w:spacing w:after="0"/>
              <w:rPr>
                <w:rFonts w:cs="Arial"/>
                <w:sz w:val="20"/>
                <w:szCs w:val="20"/>
                <w:lang w:eastAsia="cs-CZ"/>
              </w:rPr>
            </w:pPr>
            <w:r w:rsidRPr="001D11EB">
              <w:rPr>
                <w:rFonts w:cs="Arial"/>
                <w:sz w:val="20"/>
                <w:szCs w:val="20"/>
                <w:lang w:eastAsia="cs-CZ"/>
              </w:rPr>
              <w:t> </w:t>
            </w:r>
          </w:p>
        </w:tc>
        <w:tc>
          <w:tcPr>
            <w:tcW w:w="1982" w:type="dxa"/>
            <w:tcBorders>
              <w:top w:val="single" w:sz="4" w:space="0" w:color="000000"/>
              <w:left w:val="nil"/>
              <w:bottom w:val="single" w:sz="4" w:space="0" w:color="000000"/>
              <w:right w:val="single" w:sz="4" w:space="0" w:color="000000"/>
            </w:tcBorders>
            <w:shd w:val="clear" w:color="auto" w:fill="auto"/>
            <w:noWrap/>
            <w:hideMark/>
          </w:tcPr>
          <w:p w14:paraId="04C7FE4E" w14:textId="77777777" w:rsidR="001D11EB" w:rsidRPr="001D11EB" w:rsidRDefault="001D11EB" w:rsidP="001D11EB">
            <w:pPr>
              <w:spacing w:after="0"/>
              <w:rPr>
                <w:rFonts w:cs="Arial"/>
                <w:sz w:val="20"/>
                <w:szCs w:val="20"/>
                <w:lang w:eastAsia="cs-CZ"/>
              </w:rPr>
            </w:pPr>
            <w:r w:rsidRPr="001D11EB">
              <w:rPr>
                <w:rFonts w:cs="Arial"/>
                <w:sz w:val="20"/>
                <w:szCs w:val="20"/>
                <w:lang w:eastAsia="cs-CZ"/>
              </w:rPr>
              <w:t>VYMPREKRYV</w:t>
            </w:r>
          </w:p>
        </w:tc>
        <w:tc>
          <w:tcPr>
            <w:tcW w:w="1461" w:type="dxa"/>
            <w:tcBorders>
              <w:top w:val="nil"/>
              <w:left w:val="single" w:sz="4" w:space="0" w:color="000000"/>
              <w:bottom w:val="single" w:sz="4" w:space="0" w:color="000000"/>
              <w:right w:val="single" w:sz="4" w:space="0" w:color="000000"/>
            </w:tcBorders>
            <w:shd w:val="clear" w:color="auto" w:fill="auto"/>
            <w:noWrap/>
            <w:hideMark/>
          </w:tcPr>
          <w:p w14:paraId="07739A75" w14:textId="77777777" w:rsidR="001D11EB" w:rsidRPr="001D11EB" w:rsidRDefault="001D11EB" w:rsidP="001D11EB">
            <w:pPr>
              <w:spacing w:after="0"/>
              <w:rPr>
                <w:rFonts w:cs="Arial"/>
                <w:sz w:val="20"/>
                <w:szCs w:val="20"/>
                <w:lang w:eastAsia="cs-CZ"/>
              </w:rPr>
            </w:pPr>
            <w:r w:rsidRPr="001D11EB">
              <w:rPr>
                <w:rFonts w:cs="Arial"/>
                <w:sz w:val="20"/>
                <w:szCs w:val="20"/>
                <w:lang w:eastAsia="cs-CZ"/>
              </w:rPr>
              <w:t>vymeraType</w:t>
            </w:r>
          </w:p>
        </w:tc>
        <w:tc>
          <w:tcPr>
            <w:tcW w:w="993" w:type="dxa"/>
            <w:gridSpan w:val="2"/>
            <w:tcBorders>
              <w:top w:val="nil"/>
              <w:left w:val="nil"/>
              <w:bottom w:val="single" w:sz="4" w:space="0" w:color="000000"/>
              <w:right w:val="single" w:sz="4" w:space="0" w:color="000000"/>
            </w:tcBorders>
            <w:shd w:val="clear" w:color="auto" w:fill="auto"/>
            <w:noWrap/>
            <w:hideMark/>
          </w:tcPr>
          <w:p w14:paraId="78F91CBE" w14:textId="77777777" w:rsidR="001D11EB" w:rsidRPr="001D11EB" w:rsidRDefault="001D11EB" w:rsidP="001D11EB">
            <w:pPr>
              <w:spacing w:after="0"/>
              <w:rPr>
                <w:rFonts w:cs="Arial"/>
                <w:sz w:val="20"/>
                <w:szCs w:val="20"/>
                <w:lang w:eastAsia="cs-CZ"/>
              </w:rPr>
            </w:pPr>
            <w:r w:rsidRPr="001D11EB">
              <w:rPr>
                <w:rFonts w:cs="Arial"/>
                <w:sz w:val="20"/>
                <w:szCs w:val="20"/>
                <w:lang w:eastAsia="cs-CZ"/>
              </w:rPr>
              <w:t>1 - 1</w:t>
            </w:r>
          </w:p>
        </w:tc>
        <w:tc>
          <w:tcPr>
            <w:tcW w:w="4577" w:type="dxa"/>
            <w:tcBorders>
              <w:top w:val="nil"/>
              <w:left w:val="nil"/>
              <w:bottom w:val="single" w:sz="4" w:space="0" w:color="000000"/>
              <w:right w:val="single" w:sz="4" w:space="0" w:color="000000"/>
            </w:tcBorders>
            <w:shd w:val="clear" w:color="auto" w:fill="auto"/>
            <w:noWrap/>
            <w:hideMark/>
          </w:tcPr>
          <w:p w14:paraId="07D0A59B" w14:textId="77777777" w:rsidR="001D11EB" w:rsidRPr="001D11EB" w:rsidRDefault="001D11EB" w:rsidP="001D11EB">
            <w:pPr>
              <w:spacing w:after="0"/>
              <w:rPr>
                <w:rFonts w:cs="Arial"/>
                <w:sz w:val="20"/>
                <w:szCs w:val="20"/>
                <w:lang w:eastAsia="cs-CZ"/>
              </w:rPr>
            </w:pPr>
            <w:r w:rsidRPr="001D11EB">
              <w:rPr>
                <w:rFonts w:cs="Arial"/>
                <w:sz w:val="20"/>
                <w:szCs w:val="20"/>
                <w:lang w:eastAsia="cs-CZ"/>
              </w:rPr>
              <w:t>Výměra překryvu s OPVZ [ha].</w:t>
            </w:r>
          </w:p>
        </w:tc>
      </w:tr>
      <w:tr w:rsidR="001D11EB" w:rsidRPr="001D11EB" w14:paraId="3F5901C8" w14:textId="77777777" w:rsidTr="001D11EB">
        <w:trPr>
          <w:trHeight w:val="255"/>
        </w:trPr>
        <w:tc>
          <w:tcPr>
            <w:tcW w:w="238" w:type="dxa"/>
            <w:tcBorders>
              <w:top w:val="nil"/>
              <w:left w:val="single" w:sz="4" w:space="0" w:color="000000"/>
              <w:bottom w:val="single" w:sz="4" w:space="0" w:color="000000"/>
              <w:right w:val="single" w:sz="4" w:space="0" w:color="000000"/>
            </w:tcBorders>
            <w:shd w:val="clear" w:color="auto" w:fill="auto"/>
            <w:noWrap/>
            <w:hideMark/>
          </w:tcPr>
          <w:p w14:paraId="12482ADF" w14:textId="77777777" w:rsidR="001D11EB" w:rsidRPr="001D11EB" w:rsidRDefault="001D11EB" w:rsidP="001D11EB">
            <w:pPr>
              <w:spacing w:after="0"/>
              <w:rPr>
                <w:rFonts w:cs="Arial"/>
                <w:sz w:val="20"/>
                <w:szCs w:val="20"/>
                <w:lang w:eastAsia="cs-CZ"/>
              </w:rPr>
            </w:pPr>
            <w:r w:rsidRPr="001D11EB">
              <w:rPr>
                <w:rFonts w:cs="Arial"/>
                <w:sz w:val="20"/>
                <w:szCs w:val="20"/>
                <w:lang w:eastAsia="cs-CZ"/>
              </w:rPr>
              <w:t> </w:t>
            </w:r>
          </w:p>
        </w:tc>
        <w:tc>
          <w:tcPr>
            <w:tcW w:w="1982" w:type="dxa"/>
            <w:tcBorders>
              <w:top w:val="single" w:sz="4" w:space="0" w:color="000000"/>
              <w:left w:val="nil"/>
              <w:bottom w:val="single" w:sz="4" w:space="0" w:color="000000"/>
              <w:right w:val="single" w:sz="4" w:space="0" w:color="000000"/>
            </w:tcBorders>
            <w:shd w:val="clear" w:color="auto" w:fill="auto"/>
            <w:noWrap/>
            <w:hideMark/>
          </w:tcPr>
          <w:p w14:paraId="75A156BE" w14:textId="77777777" w:rsidR="001D11EB" w:rsidRPr="001D11EB" w:rsidRDefault="001D11EB" w:rsidP="001D11EB">
            <w:pPr>
              <w:spacing w:after="0"/>
              <w:rPr>
                <w:rFonts w:cs="Arial"/>
                <w:sz w:val="20"/>
                <w:szCs w:val="20"/>
                <w:lang w:eastAsia="cs-CZ"/>
              </w:rPr>
            </w:pPr>
            <w:r w:rsidRPr="001D11EB">
              <w:rPr>
                <w:rFonts w:cs="Arial"/>
                <w:sz w:val="20"/>
                <w:szCs w:val="20"/>
                <w:lang w:eastAsia="cs-CZ"/>
              </w:rPr>
              <w:t>NAZEV</w:t>
            </w:r>
          </w:p>
        </w:tc>
        <w:tc>
          <w:tcPr>
            <w:tcW w:w="1461" w:type="dxa"/>
            <w:tcBorders>
              <w:top w:val="nil"/>
              <w:left w:val="single" w:sz="4" w:space="0" w:color="000000"/>
              <w:bottom w:val="single" w:sz="4" w:space="0" w:color="000000"/>
              <w:right w:val="single" w:sz="4" w:space="0" w:color="000000"/>
            </w:tcBorders>
            <w:shd w:val="clear" w:color="auto" w:fill="auto"/>
            <w:noWrap/>
            <w:hideMark/>
          </w:tcPr>
          <w:p w14:paraId="4989BDE5" w14:textId="77777777" w:rsidR="001D11EB" w:rsidRPr="001D11EB" w:rsidRDefault="001D11EB" w:rsidP="001D11EB">
            <w:pPr>
              <w:spacing w:after="0"/>
              <w:rPr>
                <w:rFonts w:cs="Arial"/>
                <w:sz w:val="20"/>
                <w:szCs w:val="20"/>
                <w:lang w:eastAsia="cs-CZ"/>
              </w:rPr>
            </w:pPr>
            <w:r w:rsidRPr="001D11EB">
              <w:rPr>
                <w:rFonts w:cs="Arial"/>
                <w:sz w:val="20"/>
                <w:szCs w:val="20"/>
                <w:lang w:eastAsia="cs-CZ"/>
              </w:rPr>
              <w:t>token</w:t>
            </w:r>
          </w:p>
        </w:tc>
        <w:tc>
          <w:tcPr>
            <w:tcW w:w="993" w:type="dxa"/>
            <w:gridSpan w:val="2"/>
            <w:tcBorders>
              <w:top w:val="nil"/>
              <w:left w:val="nil"/>
              <w:bottom w:val="single" w:sz="4" w:space="0" w:color="000000"/>
              <w:right w:val="single" w:sz="4" w:space="0" w:color="000000"/>
            </w:tcBorders>
            <w:shd w:val="clear" w:color="auto" w:fill="auto"/>
            <w:noWrap/>
            <w:hideMark/>
          </w:tcPr>
          <w:p w14:paraId="4446D23B" w14:textId="77777777" w:rsidR="001D11EB" w:rsidRPr="001D11EB" w:rsidRDefault="001D11EB" w:rsidP="001D11EB">
            <w:pPr>
              <w:spacing w:after="0"/>
              <w:rPr>
                <w:rFonts w:cs="Arial"/>
                <w:sz w:val="20"/>
                <w:szCs w:val="20"/>
                <w:lang w:eastAsia="cs-CZ"/>
              </w:rPr>
            </w:pPr>
            <w:r w:rsidRPr="001D11EB">
              <w:rPr>
                <w:rFonts w:cs="Arial"/>
                <w:sz w:val="20"/>
                <w:szCs w:val="20"/>
                <w:lang w:eastAsia="cs-CZ"/>
              </w:rPr>
              <w:t>0 - 1</w:t>
            </w:r>
          </w:p>
        </w:tc>
        <w:tc>
          <w:tcPr>
            <w:tcW w:w="4577" w:type="dxa"/>
            <w:tcBorders>
              <w:top w:val="nil"/>
              <w:left w:val="nil"/>
              <w:bottom w:val="single" w:sz="4" w:space="0" w:color="000000"/>
              <w:right w:val="single" w:sz="4" w:space="0" w:color="000000"/>
            </w:tcBorders>
            <w:shd w:val="clear" w:color="auto" w:fill="auto"/>
            <w:noWrap/>
            <w:hideMark/>
          </w:tcPr>
          <w:p w14:paraId="6BFC0BAE" w14:textId="77777777" w:rsidR="001D11EB" w:rsidRPr="001D11EB" w:rsidRDefault="001D11EB" w:rsidP="001D11EB">
            <w:pPr>
              <w:spacing w:after="0"/>
              <w:rPr>
                <w:rFonts w:cs="Arial"/>
                <w:sz w:val="20"/>
                <w:szCs w:val="20"/>
                <w:lang w:eastAsia="cs-CZ"/>
              </w:rPr>
            </w:pPr>
            <w:r w:rsidRPr="001D11EB">
              <w:rPr>
                <w:rFonts w:cs="Arial"/>
                <w:sz w:val="20"/>
                <w:szCs w:val="20"/>
                <w:lang w:eastAsia="cs-CZ"/>
              </w:rPr>
              <w:t>Název ochranného pásma VZ</w:t>
            </w:r>
            <w:r>
              <w:rPr>
                <w:rFonts w:cs="Arial"/>
                <w:sz w:val="20"/>
                <w:szCs w:val="20"/>
                <w:lang w:eastAsia="cs-CZ"/>
              </w:rPr>
              <w:t>/</w:t>
            </w:r>
            <w:r w:rsidRPr="001D11EB">
              <w:rPr>
                <w:rFonts w:cs="Arial"/>
                <w:color w:val="FF0000"/>
                <w:sz w:val="20"/>
                <w:szCs w:val="20"/>
                <w:lang w:eastAsia="cs-CZ"/>
              </w:rPr>
              <w:t>OLLZ.</w:t>
            </w:r>
          </w:p>
        </w:tc>
      </w:tr>
      <w:tr w:rsidR="001D11EB" w:rsidRPr="001D11EB" w14:paraId="4FF59537" w14:textId="77777777" w:rsidTr="001D11EB">
        <w:trPr>
          <w:trHeight w:val="255"/>
        </w:trPr>
        <w:tc>
          <w:tcPr>
            <w:tcW w:w="238" w:type="dxa"/>
            <w:tcBorders>
              <w:top w:val="nil"/>
              <w:left w:val="single" w:sz="4" w:space="0" w:color="000000"/>
              <w:bottom w:val="single" w:sz="4" w:space="0" w:color="000000"/>
              <w:right w:val="single" w:sz="4" w:space="0" w:color="000000"/>
            </w:tcBorders>
            <w:shd w:val="clear" w:color="auto" w:fill="auto"/>
            <w:noWrap/>
            <w:hideMark/>
          </w:tcPr>
          <w:p w14:paraId="54A61AF7" w14:textId="77777777" w:rsidR="001D11EB" w:rsidRPr="001D11EB" w:rsidRDefault="001D11EB" w:rsidP="001D11EB">
            <w:pPr>
              <w:spacing w:after="0"/>
              <w:rPr>
                <w:rFonts w:cs="Arial"/>
                <w:sz w:val="20"/>
                <w:szCs w:val="20"/>
                <w:lang w:eastAsia="cs-CZ"/>
              </w:rPr>
            </w:pPr>
            <w:r w:rsidRPr="001D11EB">
              <w:rPr>
                <w:rFonts w:cs="Arial"/>
                <w:sz w:val="20"/>
                <w:szCs w:val="20"/>
                <w:lang w:eastAsia="cs-CZ"/>
              </w:rPr>
              <w:t> </w:t>
            </w:r>
          </w:p>
        </w:tc>
        <w:tc>
          <w:tcPr>
            <w:tcW w:w="1982" w:type="dxa"/>
            <w:tcBorders>
              <w:top w:val="single" w:sz="4" w:space="0" w:color="000000"/>
              <w:left w:val="nil"/>
              <w:bottom w:val="single" w:sz="4" w:space="0" w:color="000000"/>
              <w:right w:val="single" w:sz="4" w:space="0" w:color="000000"/>
            </w:tcBorders>
            <w:shd w:val="clear" w:color="auto" w:fill="auto"/>
            <w:noWrap/>
            <w:hideMark/>
          </w:tcPr>
          <w:p w14:paraId="0365503F" w14:textId="77777777" w:rsidR="001D11EB" w:rsidRPr="001D11EB" w:rsidRDefault="001D11EB" w:rsidP="001D11EB">
            <w:pPr>
              <w:spacing w:after="0"/>
              <w:rPr>
                <w:rFonts w:cs="Arial"/>
                <w:sz w:val="20"/>
                <w:szCs w:val="20"/>
                <w:lang w:eastAsia="cs-CZ"/>
              </w:rPr>
            </w:pPr>
            <w:r w:rsidRPr="001D11EB">
              <w:rPr>
                <w:rFonts w:cs="Arial"/>
                <w:sz w:val="20"/>
                <w:szCs w:val="20"/>
                <w:lang w:eastAsia="cs-CZ"/>
              </w:rPr>
              <w:t>TYP</w:t>
            </w:r>
          </w:p>
        </w:tc>
        <w:tc>
          <w:tcPr>
            <w:tcW w:w="1461" w:type="dxa"/>
            <w:tcBorders>
              <w:top w:val="nil"/>
              <w:left w:val="single" w:sz="4" w:space="0" w:color="000000"/>
              <w:bottom w:val="single" w:sz="4" w:space="0" w:color="000000"/>
              <w:right w:val="single" w:sz="4" w:space="0" w:color="000000"/>
            </w:tcBorders>
            <w:shd w:val="clear" w:color="auto" w:fill="auto"/>
            <w:noWrap/>
            <w:hideMark/>
          </w:tcPr>
          <w:p w14:paraId="60C4448C" w14:textId="77777777" w:rsidR="001D11EB" w:rsidRPr="001D11EB" w:rsidRDefault="001D11EB" w:rsidP="001D11EB">
            <w:pPr>
              <w:spacing w:after="0"/>
              <w:rPr>
                <w:rFonts w:cs="Arial"/>
                <w:sz w:val="20"/>
                <w:szCs w:val="20"/>
                <w:lang w:eastAsia="cs-CZ"/>
              </w:rPr>
            </w:pPr>
            <w:r w:rsidRPr="001D11EB">
              <w:rPr>
                <w:rFonts w:cs="Arial"/>
                <w:sz w:val="20"/>
                <w:szCs w:val="20"/>
                <w:lang w:eastAsia="cs-CZ"/>
              </w:rPr>
              <w:t>token</w:t>
            </w:r>
          </w:p>
        </w:tc>
        <w:tc>
          <w:tcPr>
            <w:tcW w:w="993" w:type="dxa"/>
            <w:gridSpan w:val="2"/>
            <w:tcBorders>
              <w:top w:val="nil"/>
              <w:left w:val="nil"/>
              <w:bottom w:val="single" w:sz="4" w:space="0" w:color="000000"/>
              <w:right w:val="single" w:sz="4" w:space="0" w:color="000000"/>
            </w:tcBorders>
            <w:shd w:val="clear" w:color="auto" w:fill="auto"/>
            <w:noWrap/>
            <w:hideMark/>
          </w:tcPr>
          <w:p w14:paraId="64868985" w14:textId="77777777" w:rsidR="001D11EB" w:rsidRPr="001D11EB" w:rsidRDefault="001D11EB" w:rsidP="001D11EB">
            <w:pPr>
              <w:spacing w:after="0"/>
              <w:rPr>
                <w:rFonts w:cs="Arial"/>
                <w:sz w:val="20"/>
                <w:szCs w:val="20"/>
                <w:lang w:eastAsia="cs-CZ"/>
              </w:rPr>
            </w:pPr>
            <w:r w:rsidRPr="001D11EB">
              <w:rPr>
                <w:rFonts w:cs="Arial"/>
                <w:sz w:val="20"/>
                <w:szCs w:val="20"/>
                <w:lang w:eastAsia="cs-CZ"/>
              </w:rPr>
              <w:t>0 - 1</w:t>
            </w:r>
          </w:p>
        </w:tc>
        <w:tc>
          <w:tcPr>
            <w:tcW w:w="4577" w:type="dxa"/>
            <w:tcBorders>
              <w:top w:val="nil"/>
              <w:left w:val="nil"/>
              <w:bottom w:val="single" w:sz="4" w:space="0" w:color="000000"/>
              <w:right w:val="single" w:sz="4" w:space="0" w:color="000000"/>
            </w:tcBorders>
            <w:shd w:val="clear" w:color="auto" w:fill="auto"/>
            <w:noWrap/>
            <w:hideMark/>
          </w:tcPr>
          <w:p w14:paraId="1856AB48" w14:textId="77777777" w:rsidR="001D11EB" w:rsidRPr="001D11EB" w:rsidRDefault="001D11EB" w:rsidP="001D11EB">
            <w:pPr>
              <w:spacing w:after="0"/>
              <w:rPr>
                <w:rFonts w:cs="Arial"/>
                <w:sz w:val="20"/>
                <w:szCs w:val="20"/>
                <w:lang w:eastAsia="cs-CZ"/>
              </w:rPr>
            </w:pPr>
            <w:r w:rsidRPr="001D11EB">
              <w:rPr>
                <w:rFonts w:cs="Arial"/>
                <w:sz w:val="20"/>
                <w:szCs w:val="20"/>
                <w:lang w:eastAsia="cs-CZ"/>
              </w:rPr>
              <w:t>Typ ochranného pásma vodních zdrojů – podzemní zdroj x povrchový zdroj x nerozlišený zdroj.</w:t>
            </w:r>
          </w:p>
        </w:tc>
      </w:tr>
      <w:tr w:rsidR="001D11EB" w:rsidRPr="001D11EB" w14:paraId="6936A4C6" w14:textId="77777777" w:rsidTr="001D11EB">
        <w:trPr>
          <w:trHeight w:val="255"/>
        </w:trPr>
        <w:tc>
          <w:tcPr>
            <w:tcW w:w="238" w:type="dxa"/>
            <w:tcBorders>
              <w:top w:val="nil"/>
              <w:left w:val="single" w:sz="4" w:space="0" w:color="000000"/>
              <w:bottom w:val="single" w:sz="4" w:space="0" w:color="000000"/>
              <w:right w:val="single" w:sz="4" w:space="0" w:color="000000"/>
            </w:tcBorders>
            <w:shd w:val="clear" w:color="auto" w:fill="auto"/>
            <w:noWrap/>
            <w:hideMark/>
          </w:tcPr>
          <w:p w14:paraId="1B6A3154" w14:textId="77777777" w:rsidR="001D11EB" w:rsidRPr="001D11EB" w:rsidRDefault="001D11EB" w:rsidP="001D11EB">
            <w:pPr>
              <w:spacing w:after="0"/>
              <w:rPr>
                <w:rFonts w:cs="Arial"/>
                <w:sz w:val="20"/>
                <w:szCs w:val="20"/>
                <w:lang w:eastAsia="cs-CZ"/>
              </w:rPr>
            </w:pPr>
            <w:r w:rsidRPr="001D11EB">
              <w:rPr>
                <w:rFonts w:cs="Arial"/>
                <w:sz w:val="20"/>
                <w:szCs w:val="20"/>
                <w:lang w:eastAsia="cs-CZ"/>
              </w:rPr>
              <w:t> </w:t>
            </w:r>
          </w:p>
        </w:tc>
        <w:tc>
          <w:tcPr>
            <w:tcW w:w="1982" w:type="dxa"/>
            <w:tcBorders>
              <w:top w:val="single" w:sz="4" w:space="0" w:color="000000"/>
              <w:left w:val="nil"/>
              <w:bottom w:val="single" w:sz="4" w:space="0" w:color="000000"/>
              <w:right w:val="single" w:sz="4" w:space="0" w:color="000000"/>
            </w:tcBorders>
            <w:shd w:val="clear" w:color="auto" w:fill="auto"/>
            <w:noWrap/>
            <w:hideMark/>
          </w:tcPr>
          <w:p w14:paraId="53F32EE5" w14:textId="77777777" w:rsidR="001D11EB" w:rsidRPr="001D11EB" w:rsidRDefault="001D11EB" w:rsidP="001D11EB">
            <w:pPr>
              <w:spacing w:after="0"/>
              <w:rPr>
                <w:rFonts w:cs="Arial"/>
                <w:sz w:val="20"/>
                <w:szCs w:val="20"/>
                <w:lang w:eastAsia="cs-CZ"/>
              </w:rPr>
            </w:pPr>
            <w:r w:rsidRPr="001D11EB">
              <w:rPr>
                <w:rFonts w:cs="Arial"/>
                <w:sz w:val="20"/>
                <w:szCs w:val="20"/>
                <w:lang w:eastAsia="cs-CZ"/>
              </w:rPr>
              <w:t>OVERENO</w:t>
            </w:r>
          </w:p>
        </w:tc>
        <w:tc>
          <w:tcPr>
            <w:tcW w:w="1461" w:type="dxa"/>
            <w:tcBorders>
              <w:top w:val="nil"/>
              <w:left w:val="single" w:sz="4" w:space="0" w:color="000000"/>
              <w:bottom w:val="single" w:sz="4" w:space="0" w:color="000000"/>
              <w:right w:val="single" w:sz="4" w:space="0" w:color="000000"/>
            </w:tcBorders>
            <w:shd w:val="clear" w:color="auto" w:fill="auto"/>
            <w:noWrap/>
            <w:hideMark/>
          </w:tcPr>
          <w:p w14:paraId="335AD6B1" w14:textId="77777777" w:rsidR="001D11EB" w:rsidRPr="001D11EB" w:rsidRDefault="001D11EB" w:rsidP="001D11EB">
            <w:pPr>
              <w:spacing w:after="0"/>
              <w:rPr>
                <w:rFonts w:cs="Arial"/>
                <w:sz w:val="20"/>
                <w:szCs w:val="20"/>
                <w:lang w:eastAsia="cs-CZ"/>
              </w:rPr>
            </w:pPr>
            <w:r w:rsidRPr="001D11EB">
              <w:rPr>
                <w:rFonts w:cs="Arial"/>
                <w:sz w:val="20"/>
                <w:szCs w:val="20"/>
                <w:lang w:eastAsia="cs-CZ"/>
              </w:rPr>
              <w:t>boolean</w:t>
            </w:r>
          </w:p>
        </w:tc>
        <w:tc>
          <w:tcPr>
            <w:tcW w:w="993" w:type="dxa"/>
            <w:gridSpan w:val="2"/>
            <w:tcBorders>
              <w:top w:val="nil"/>
              <w:left w:val="nil"/>
              <w:bottom w:val="single" w:sz="4" w:space="0" w:color="000000"/>
              <w:right w:val="single" w:sz="4" w:space="0" w:color="000000"/>
            </w:tcBorders>
            <w:shd w:val="clear" w:color="auto" w:fill="auto"/>
            <w:noWrap/>
            <w:hideMark/>
          </w:tcPr>
          <w:p w14:paraId="3EEB136D" w14:textId="77777777" w:rsidR="001D11EB" w:rsidRPr="001D11EB" w:rsidRDefault="001D11EB" w:rsidP="001D11EB">
            <w:pPr>
              <w:spacing w:after="0"/>
              <w:rPr>
                <w:rFonts w:cs="Arial"/>
                <w:sz w:val="20"/>
                <w:szCs w:val="20"/>
                <w:lang w:eastAsia="cs-CZ"/>
              </w:rPr>
            </w:pPr>
            <w:r w:rsidRPr="001D11EB">
              <w:rPr>
                <w:rFonts w:cs="Arial"/>
                <w:sz w:val="20"/>
                <w:szCs w:val="20"/>
                <w:lang w:eastAsia="cs-CZ"/>
              </w:rPr>
              <w:t>1 - 1</w:t>
            </w:r>
          </w:p>
        </w:tc>
        <w:tc>
          <w:tcPr>
            <w:tcW w:w="4577" w:type="dxa"/>
            <w:tcBorders>
              <w:top w:val="nil"/>
              <w:left w:val="nil"/>
              <w:bottom w:val="single" w:sz="4" w:space="0" w:color="000000"/>
              <w:right w:val="single" w:sz="4" w:space="0" w:color="000000"/>
            </w:tcBorders>
            <w:shd w:val="clear" w:color="auto" w:fill="auto"/>
            <w:noWrap/>
            <w:hideMark/>
          </w:tcPr>
          <w:p w14:paraId="5B550F3E" w14:textId="77777777" w:rsidR="001D11EB" w:rsidRPr="001D11EB" w:rsidRDefault="001D11EB" w:rsidP="001D11EB">
            <w:pPr>
              <w:spacing w:after="0"/>
              <w:rPr>
                <w:rFonts w:cs="Arial"/>
                <w:sz w:val="20"/>
                <w:szCs w:val="20"/>
                <w:lang w:eastAsia="cs-CZ"/>
              </w:rPr>
            </w:pPr>
            <w:r w:rsidRPr="001D11EB">
              <w:rPr>
                <w:rFonts w:cs="Arial"/>
                <w:sz w:val="20"/>
                <w:szCs w:val="20"/>
                <w:lang w:eastAsia="cs-CZ"/>
              </w:rPr>
              <w:t>Boolean stanovující, zda data OPVZ jsou ověřená či neověřená.</w:t>
            </w:r>
          </w:p>
        </w:tc>
      </w:tr>
      <w:tr w:rsidR="001D11EB" w:rsidRPr="001D11EB" w14:paraId="1BFC7BCB" w14:textId="77777777" w:rsidTr="001D11EB">
        <w:trPr>
          <w:trHeight w:val="255"/>
        </w:trPr>
        <w:tc>
          <w:tcPr>
            <w:tcW w:w="238" w:type="dxa"/>
            <w:tcBorders>
              <w:top w:val="nil"/>
              <w:left w:val="single" w:sz="4" w:space="0" w:color="000000"/>
              <w:bottom w:val="single" w:sz="4" w:space="0" w:color="000000"/>
              <w:right w:val="single" w:sz="4" w:space="0" w:color="000000"/>
            </w:tcBorders>
            <w:shd w:val="clear" w:color="auto" w:fill="auto"/>
            <w:noWrap/>
            <w:hideMark/>
          </w:tcPr>
          <w:p w14:paraId="705C254E" w14:textId="77777777" w:rsidR="001D11EB" w:rsidRPr="001D11EB" w:rsidRDefault="001D11EB" w:rsidP="001D11EB">
            <w:pPr>
              <w:spacing w:after="0"/>
              <w:rPr>
                <w:rFonts w:cs="Arial"/>
                <w:sz w:val="20"/>
                <w:szCs w:val="20"/>
                <w:lang w:eastAsia="cs-CZ"/>
              </w:rPr>
            </w:pPr>
            <w:r w:rsidRPr="001D11EB">
              <w:rPr>
                <w:rFonts w:cs="Arial"/>
                <w:sz w:val="20"/>
                <w:szCs w:val="20"/>
                <w:lang w:eastAsia="cs-CZ"/>
              </w:rPr>
              <w:t> </w:t>
            </w:r>
          </w:p>
        </w:tc>
        <w:tc>
          <w:tcPr>
            <w:tcW w:w="1982" w:type="dxa"/>
            <w:tcBorders>
              <w:top w:val="single" w:sz="4" w:space="0" w:color="000000"/>
              <w:left w:val="nil"/>
              <w:bottom w:val="single" w:sz="4" w:space="0" w:color="000000"/>
              <w:right w:val="single" w:sz="4" w:space="0" w:color="000000"/>
            </w:tcBorders>
            <w:shd w:val="clear" w:color="auto" w:fill="auto"/>
            <w:noWrap/>
            <w:hideMark/>
          </w:tcPr>
          <w:p w14:paraId="1A101853" w14:textId="77777777" w:rsidR="001D11EB" w:rsidRPr="001D11EB" w:rsidRDefault="001D11EB" w:rsidP="001D11EB">
            <w:pPr>
              <w:spacing w:after="0"/>
              <w:rPr>
                <w:rFonts w:cs="Arial"/>
                <w:sz w:val="20"/>
                <w:szCs w:val="20"/>
                <w:lang w:eastAsia="cs-CZ"/>
              </w:rPr>
            </w:pPr>
            <w:r w:rsidRPr="001D11EB">
              <w:rPr>
                <w:rFonts w:cs="Arial"/>
                <w:sz w:val="20"/>
                <w:szCs w:val="20"/>
                <w:lang w:eastAsia="cs-CZ"/>
              </w:rPr>
              <w:t>URLROZHODNUTI</w:t>
            </w:r>
          </w:p>
        </w:tc>
        <w:tc>
          <w:tcPr>
            <w:tcW w:w="1461" w:type="dxa"/>
            <w:tcBorders>
              <w:top w:val="nil"/>
              <w:left w:val="single" w:sz="4" w:space="0" w:color="000000"/>
              <w:bottom w:val="single" w:sz="4" w:space="0" w:color="000000"/>
              <w:right w:val="single" w:sz="4" w:space="0" w:color="000000"/>
            </w:tcBorders>
            <w:shd w:val="clear" w:color="auto" w:fill="auto"/>
            <w:noWrap/>
            <w:hideMark/>
          </w:tcPr>
          <w:p w14:paraId="7681ECB5" w14:textId="77777777" w:rsidR="001D11EB" w:rsidRPr="001D11EB" w:rsidRDefault="001D11EB" w:rsidP="001D11EB">
            <w:pPr>
              <w:spacing w:after="0"/>
              <w:rPr>
                <w:rFonts w:cs="Arial"/>
                <w:sz w:val="20"/>
                <w:szCs w:val="20"/>
                <w:lang w:eastAsia="cs-CZ"/>
              </w:rPr>
            </w:pPr>
            <w:r w:rsidRPr="001D11EB">
              <w:rPr>
                <w:rFonts w:cs="Arial"/>
                <w:sz w:val="20"/>
                <w:szCs w:val="20"/>
                <w:lang w:eastAsia="cs-CZ"/>
              </w:rPr>
              <w:t>token</w:t>
            </w:r>
          </w:p>
        </w:tc>
        <w:tc>
          <w:tcPr>
            <w:tcW w:w="993" w:type="dxa"/>
            <w:gridSpan w:val="2"/>
            <w:tcBorders>
              <w:top w:val="nil"/>
              <w:left w:val="nil"/>
              <w:bottom w:val="single" w:sz="4" w:space="0" w:color="000000"/>
              <w:right w:val="single" w:sz="4" w:space="0" w:color="000000"/>
            </w:tcBorders>
            <w:shd w:val="clear" w:color="auto" w:fill="auto"/>
            <w:noWrap/>
            <w:hideMark/>
          </w:tcPr>
          <w:p w14:paraId="7162E3AC" w14:textId="77777777" w:rsidR="001D11EB" w:rsidRPr="001D11EB" w:rsidRDefault="001D11EB" w:rsidP="001D11EB">
            <w:pPr>
              <w:spacing w:after="0"/>
              <w:rPr>
                <w:rFonts w:cs="Arial"/>
                <w:sz w:val="20"/>
                <w:szCs w:val="20"/>
                <w:lang w:eastAsia="cs-CZ"/>
              </w:rPr>
            </w:pPr>
            <w:r w:rsidRPr="001D11EB">
              <w:rPr>
                <w:rFonts w:cs="Arial"/>
                <w:sz w:val="20"/>
                <w:szCs w:val="20"/>
                <w:lang w:eastAsia="cs-CZ"/>
              </w:rPr>
              <w:t>0 - 1</w:t>
            </w:r>
          </w:p>
        </w:tc>
        <w:tc>
          <w:tcPr>
            <w:tcW w:w="4577" w:type="dxa"/>
            <w:tcBorders>
              <w:top w:val="nil"/>
              <w:left w:val="nil"/>
              <w:bottom w:val="single" w:sz="4" w:space="0" w:color="000000"/>
              <w:right w:val="single" w:sz="4" w:space="0" w:color="000000"/>
            </w:tcBorders>
            <w:shd w:val="clear" w:color="auto" w:fill="auto"/>
            <w:noWrap/>
            <w:hideMark/>
          </w:tcPr>
          <w:p w14:paraId="79C52A80" w14:textId="77777777" w:rsidR="001D11EB" w:rsidRPr="001D11EB" w:rsidRDefault="001D11EB" w:rsidP="001D11EB">
            <w:pPr>
              <w:spacing w:after="0"/>
              <w:rPr>
                <w:rFonts w:cs="Arial"/>
                <w:sz w:val="20"/>
                <w:szCs w:val="20"/>
                <w:lang w:eastAsia="cs-CZ"/>
              </w:rPr>
            </w:pPr>
            <w:r w:rsidRPr="001D11EB">
              <w:rPr>
                <w:rFonts w:cs="Arial"/>
                <w:sz w:val="20"/>
                <w:szCs w:val="20"/>
                <w:lang w:eastAsia="cs-CZ"/>
              </w:rPr>
              <w:t>URL s odkazem na stažení relevantního rozhodnutí.</w:t>
            </w:r>
          </w:p>
        </w:tc>
      </w:tr>
      <w:tr w:rsidR="001D11EB" w:rsidRPr="001D11EB" w14:paraId="70F5A396" w14:textId="77777777" w:rsidTr="001D11EB">
        <w:trPr>
          <w:trHeight w:val="255"/>
        </w:trPr>
        <w:tc>
          <w:tcPr>
            <w:tcW w:w="238" w:type="dxa"/>
            <w:tcBorders>
              <w:top w:val="nil"/>
              <w:left w:val="single" w:sz="4" w:space="0" w:color="000000"/>
              <w:bottom w:val="single" w:sz="4" w:space="0" w:color="000000"/>
              <w:right w:val="single" w:sz="4" w:space="0" w:color="000000"/>
            </w:tcBorders>
            <w:shd w:val="clear" w:color="auto" w:fill="auto"/>
            <w:noWrap/>
            <w:hideMark/>
          </w:tcPr>
          <w:p w14:paraId="4025E7FF" w14:textId="77777777" w:rsidR="001D11EB" w:rsidRPr="001D11EB" w:rsidRDefault="001D11EB" w:rsidP="001D11EB">
            <w:pPr>
              <w:spacing w:after="0"/>
              <w:rPr>
                <w:rFonts w:cs="Arial"/>
                <w:sz w:val="20"/>
                <w:szCs w:val="20"/>
                <w:lang w:eastAsia="cs-CZ"/>
              </w:rPr>
            </w:pPr>
            <w:r w:rsidRPr="001D11EB">
              <w:rPr>
                <w:rFonts w:cs="Arial"/>
                <w:sz w:val="20"/>
                <w:szCs w:val="20"/>
                <w:lang w:eastAsia="cs-CZ"/>
              </w:rPr>
              <w:t> </w:t>
            </w:r>
          </w:p>
        </w:tc>
        <w:tc>
          <w:tcPr>
            <w:tcW w:w="1982" w:type="dxa"/>
            <w:tcBorders>
              <w:top w:val="single" w:sz="4" w:space="0" w:color="000000"/>
              <w:left w:val="nil"/>
              <w:bottom w:val="single" w:sz="4" w:space="0" w:color="000000"/>
              <w:right w:val="single" w:sz="4" w:space="0" w:color="000000"/>
            </w:tcBorders>
            <w:shd w:val="clear" w:color="auto" w:fill="auto"/>
            <w:noWrap/>
            <w:hideMark/>
          </w:tcPr>
          <w:p w14:paraId="094205E5" w14:textId="77777777" w:rsidR="001D11EB" w:rsidRPr="001D11EB" w:rsidRDefault="001D11EB" w:rsidP="001D11EB">
            <w:pPr>
              <w:spacing w:after="0"/>
              <w:rPr>
                <w:rFonts w:cs="Arial"/>
                <w:sz w:val="20"/>
                <w:szCs w:val="20"/>
                <w:lang w:eastAsia="cs-CZ"/>
              </w:rPr>
            </w:pPr>
            <w:r w:rsidRPr="001D11EB">
              <w:rPr>
                <w:rFonts w:cs="Arial"/>
                <w:sz w:val="20"/>
                <w:szCs w:val="20"/>
                <w:lang w:eastAsia="cs-CZ"/>
              </w:rPr>
              <w:t>PLATNOSTOD</w:t>
            </w:r>
          </w:p>
        </w:tc>
        <w:tc>
          <w:tcPr>
            <w:tcW w:w="1461" w:type="dxa"/>
            <w:tcBorders>
              <w:top w:val="nil"/>
              <w:left w:val="single" w:sz="4" w:space="0" w:color="000000"/>
              <w:bottom w:val="single" w:sz="4" w:space="0" w:color="000000"/>
              <w:right w:val="single" w:sz="4" w:space="0" w:color="000000"/>
            </w:tcBorders>
            <w:shd w:val="clear" w:color="auto" w:fill="auto"/>
            <w:noWrap/>
            <w:hideMark/>
          </w:tcPr>
          <w:p w14:paraId="44E8D704" w14:textId="77777777" w:rsidR="001D11EB" w:rsidRPr="001D11EB" w:rsidRDefault="001D11EB" w:rsidP="001D11EB">
            <w:pPr>
              <w:spacing w:after="0"/>
              <w:rPr>
                <w:rFonts w:cs="Arial"/>
                <w:sz w:val="20"/>
                <w:szCs w:val="20"/>
                <w:lang w:eastAsia="cs-CZ"/>
              </w:rPr>
            </w:pPr>
            <w:r w:rsidRPr="001D11EB">
              <w:rPr>
                <w:rFonts w:cs="Arial"/>
                <w:sz w:val="20"/>
                <w:szCs w:val="20"/>
                <w:lang w:eastAsia="cs-CZ"/>
              </w:rPr>
              <w:t>date</w:t>
            </w:r>
          </w:p>
        </w:tc>
        <w:tc>
          <w:tcPr>
            <w:tcW w:w="993" w:type="dxa"/>
            <w:gridSpan w:val="2"/>
            <w:tcBorders>
              <w:top w:val="nil"/>
              <w:left w:val="nil"/>
              <w:bottom w:val="single" w:sz="4" w:space="0" w:color="000000"/>
              <w:right w:val="single" w:sz="4" w:space="0" w:color="000000"/>
            </w:tcBorders>
            <w:shd w:val="clear" w:color="auto" w:fill="auto"/>
            <w:noWrap/>
            <w:hideMark/>
          </w:tcPr>
          <w:p w14:paraId="338D9077" w14:textId="77777777" w:rsidR="001D11EB" w:rsidRPr="001D11EB" w:rsidRDefault="001D11EB" w:rsidP="001D11EB">
            <w:pPr>
              <w:spacing w:after="0"/>
              <w:rPr>
                <w:rFonts w:cs="Arial"/>
                <w:sz w:val="20"/>
                <w:szCs w:val="20"/>
                <w:lang w:eastAsia="cs-CZ"/>
              </w:rPr>
            </w:pPr>
            <w:r w:rsidRPr="001D11EB">
              <w:rPr>
                <w:rFonts w:cs="Arial"/>
                <w:sz w:val="20"/>
                <w:szCs w:val="20"/>
                <w:lang w:eastAsia="cs-CZ"/>
              </w:rPr>
              <w:t>1 - 1</w:t>
            </w:r>
          </w:p>
        </w:tc>
        <w:tc>
          <w:tcPr>
            <w:tcW w:w="4577" w:type="dxa"/>
            <w:tcBorders>
              <w:top w:val="nil"/>
              <w:left w:val="nil"/>
              <w:bottom w:val="single" w:sz="4" w:space="0" w:color="000000"/>
              <w:right w:val="single" w:sz="4" w:space="0" w:color="000000"/>
            </w:tcBorders>
            <w:shd w:val="clear" w:color="auto" w:fill="auto"/>
            <w:noWrap/>
            <w:hideMark/>
          </w:tcPr>
          <w:p w14:paraId="58EC012B" w14:textId="77777777" w:rsidR="001D11EB" w:rsidRPr="001D11EB" w:rsidRDefault="001D11EB" w:rsidP="001D11EB">
            <w:pPr>
              <w:spacing w:after="0"/>
              <w:rPr>
                <w:rFonts w:cs="Arial"/>
                <w:sz w:val="20"/>
                <w:szCs w:val="20"/>
                <w:lang w:eastAsia="cs-CZ"/>
              </w:rPr>
            </w:pPr>
            <w:r w:rsidRPr="001D11EB">
              <w:rPr>
                <w:rFonts w:cs="Arial"/>
                <w:sz w:val="20"/>
                <w:szCs w:val="20"/>
                <w:lang w:eastAsia="cs-CZ"/>
              </w:rPr>
              <w:t>Platnost překryvu od (nemusí být totožné s účinností DPB, k dat platnost ale údaj platí).</w:t>
            </w:r>
          </w:p>
        </w:tc>
      </w:tr>
      <w:tr w:rsidR="001D11EB" w:rsidRPr="001D11EB" w14:paraId="205A7491" w14:textId="77777777" w:rsidTr="001D11EB">
        <w:trPr>
          <w:trHeight w:val="255"/>
        </w:trPr>
        <w:tc>
          <w:tcPr>
            <w:tcW w:w="238" w:type="dxa"/>
            <w:tcBorders>
              <w:top w:val="nil"/>
              <w:left w:val="single" w:sz="4" w:space="0" w:color="000000"/>
              <w:bottom w:val="single" w:sz="4" w:space="0" w:color="000000"/>
              <w:right w:val="single" w:sz="4" w:space="0" w:color="000000"/>
            </w:tcBorders>
            <w:shd w:val="clear" w:color="auto" w:fill="auto"/>
            <w:noWrap/>
            <w:hideMark/>
          </w:tcPr>
          <w:p w14:paraId="1A91B0F3" w14:textId="77777777" w:rsidR="001D11EB" w:rsidRPr="001D11EB" w:rsidRDefault="001D11EB" w:rsidP="001D11EB">
            <w:pPr>
              <w:spacing w:after="0"/>
              <w:rPr>
                <w:rFonts w:cs="Arial"/>
                <w:sz w:val="20"/>
                <w:szCs w:val="20"/>
                <w:lang w:eastAsia="cs-CZ"/>
              </w:rPr>
            </w:pPr>
            <w:r w:rsidRPr="001D11EB">
              <w:rPr>
                <w:rFonts w:cs="Arial"/>
                <w:sz w:val="20"/>
                <w:szCs w:val="20"/>
                <w:lang w:eastAsia="cs-CZ"/>
              </w:rPr>
              <w:t> </w:t>
            </w:r>
          </w:p>
        </w:tc>
        <w:tc>
          <w:tcPr>
            <w:tcW w:w="1982" w:type="dxa"/>
            <w:tcBorders>
              <w:top w:val="single" w:sz="4" w:space="0" w:color="000000"/>
              <w:left w:val="nil"/>
              <w:bottom w:val="single" w:sz="4" w:space="0" w:color="000000"/>
              <w:right w:val="single" w:sz="4" w:space="0" w:color="000000"/>
            </w:tcBorders>
            <w:shd w:val="clear" w:color="auto" w:fill="auto"/>
            <w:noWrap/>
            <w:hideMark/>
          </w:tcPr>
          <w:p w14:paraId="623E0CB4" w14:textId="77777777" w:rsidR="001D11EB" w:rsidRPr="001D11EB" w:rsidRDefault="001D11EB" w:rsidP="001D11EB">
            <w:pPr>
              <w:spacing w:after="0"/>
              <w:rPr>
                <w:rFonts w:cs="Arial"/>
                <w:sz w:val="20"/>
                <w:szCs w:val="20"/>
                <w:lang w:eastAsia="cs-CZ"/>
              </w:rPr>
            </w:pPr>
            <w:r w:rsidRPr="001D11EB">
              <w:rPr>
                <w:rFonts w:cs="Arial"/>
                <w:sz w:val="20"/>
                <w:szCs w:val="20"/>
                <w:lang w:eastAsia="cs-CZ"/>
              </w:rPr>
              <w:t>PLATNOSTDO</w:t>
            </w:r>
          </w:p>
        </w:tc>
        <w:tc>
          <w:tcPr>
            <w:tcW w:w="1461" w:type="dxa"/>
            <w:tcBorders>
              <w:top w:val="nil"/>
              <w:left w:val="single" w:sz="4" w:space="0" w:color="000000"/>
              <w:bottom w:val="single" w:sz="4" w:space="0" w:color="000000"/>
              <w:right w:val="single" w:sz="4" w:space="0" w:color="000000"/>
            </w:tcBorders>
            <w:shd w:val="clear" w:color="auto" w:fill="auto"/>
            <w:noWrap/>
            <w:hideMark/>
          </w:tcPr>
          <w:p w14:paraId="017A389A" w14:textId="77777777" w:rsidR="001D11EB" w:rsidRPr="001D11EB" w:rsidRDefault="001D11EB" w:rsidP="001D11EB">
            <w:pPr>
              <w:spacing w:after="0"/>
              <w:rPr>
                <w:rFonts w:cs="Arial"/>
                <w:sz w:val="20"/>
                <w:szCs w:val="20"/>
                <w:lang w:eastAsia="cs-CZ"/>
              </w:rPr>
            </w:pPr>
            <w:r w:rsidRPr="001D11EB">
              <w:rPr>
                <w:rFonts w:cs="Arial"/>
                <w:sz w:val="20"/>
                <w:szCs w:val="20"/>
                <w:lang w:eastAsia="cs-CZ"/>
              </w:rPr>
              <w:t>date</w:t>
            </w:r>
          </w:p>
        </w:tc>
        <w:tc>
          <w:tcPr>
            <w:tcW w:w="993" w:type="dxa"/>
            <w:gridSpan w:val="2"/>
            <w:tcBorders>
              <w:top w:val="nil"/>
              <w:left w:val="nil"/>
              <w:bottom w:val="single" w:sz="4" w:space="0" w:color="000000"/>
              <w:right w:val="single" w:sz="4" w:space="0" w:color="000000"/>
            </w:tcBorders>
            <w:shd w:val="clear" w:color="auto" w:fill="auto"/>
            <w:noWrap/>
            <w:hideMark/>
          </w:tcPr>
          <w:p w14:paraId="48DA0BF1" w14:textId="77777777" w:rsidR="001D11EB" w:rsidRPr="001D11EB" w:rsidRDefault="001D11EB" w:rsidP="001D11EB">
            <w:pPr>
              <w:spacing w:after="0"/>
              <w:rPr>
                <w:rFonts w:cs="Arial"/>
                <w:sz w:val="20"/>
                <w:szCs w:val="20"/>
                <w:lang w:eastAsia="cs-CZ"/>
              </w:rPr>
            </w:pPr>
            <w:r w:rsidRPr="001D11EB">
              <w:rPr>
                <w:rFonts w:cs="Arial"/>
                <w:sz w:val="20"/>
                <w:szCs w:val="20"/>
                <w:lang w:eastAsia="cs-CZ"/>
              </w:rPr>
              <w:t>0 - 1</w:t>
            </w:r>
          </w:p>
        </w:tc>
        <w:tc>
          <w:tcPr>
            <w:tcW w:w="4577" w:type="dxa"/>
            <w:tcBorders>
              <w:top w:val="nil"/>
              <w:left w:val="nil"/>
              <w:bottom w:val="single" w:sz="4" w:space="0" w:color="000000"/>
              <w:right w:val="single" w:sz="4" w:space="0" w:color="000000"/>
            </w:tcBorders>
            <w:shd w:val="clear" w:color="auto" w:fill="auto"/>
            <w:noWrap/>
            <w:hideMark/>
          </w:tcPr>
          <w:p w14:paraId="7008E588" w14:textId="77777777" w:rsidR="001D11EB" w:rsidRPr="001D11EB" w:rsidRDefault="001D11EB" w:rsidP="001D11EB">
            <w:pPr>
              <w:spacing w:after="0"/>
              <w:rPr>
                <w:rFonts w:cs="Arial"/>
                <w:sz w:val="20"/>
                <w:szCs w:val="20"/>
                <w:lang w:eastAsia="cs-CZ"/>
              </w:rPr>
            </w:pPr>
            <w:r w:rsidRPr="001D11EB">
              <w:rPr>
                <w:rFonts w:cs="Arial"/>
                <w:sz w:val="20"/>
                <w:szCs w:val="20"/>
                <w:lang w:eastAsia="cs-CZ"/>
              </w:rPr>
              <w:t>Platnost překryvu do.</w:t>
            </w:r>
          </w:p>
        </w:tc>
      </w:tr>
    </w:tbl>
    <w:p w14:paraId="4936905A" w14:textId="77777777" w:rsidR="00785DA1" w:rsidRPr="00B766AD" w:rsidRDefault="00785DA1" w:rsidP="00B766AD"/>
    <w:p w14:paraId="4D4CB6F1" w14:textId="77777777" w:rsidR="00B766AD" w:rsidRDefault="00B766AD" w:rsidP="00970BD3">
      <w:pPr>
        <w:pStyle w:val="Nadpis2"/>
        <w:jc w:val="both"/>
      </w:pPr>
      <w:r>
        <w:t>Nová B verze služby LPI_ZZP01</w:t>
      </w:r>
    </w:p>
    <w:p w14:paraId="13132B1F" w14:textId="77777777" w:rsidR="00317942" w:rsidRDefault="00317942" w:rsidP="00317942">
      <w:r>
        <w:t xml:space="preserve">Současná služba LPI_ZZP01A </w:t>
      </w:r>
      <w:r w:rsidR="009E48FF">
        <w:t>neumožňuje zasílat zákresy a současně umožňuje zakládat zemědělské parcely jen tam, kde dosud žádná parcela není. Díky tomu je služba minimálně využívaná a je proto navrženo vytvoření nové B verze služby. Tato B verze:</w:t>
      </w:r>
    </w:p>
    <w:p w14:paraId="616A097E" w14:textId="77777777" w:rsidR="009E48FF" w:rsidRDefault="009E48FF" w:rsidP="009E48FF">
      <w:pPr>
        <w:pStyle w:val="Odstavecseseznamem"/>
        <w:numPr>
          <w:ilvl w:val="0"/>
          <w:numId w:val="39"/>
        </w:numPr>
      </w:pPr>
      <w:r>
        <w:t>Umožňuje zaslat nepovinně geometrii</w:t>
      </w:r>
    </w:p>
    <w:p w14:paraId="3BFB20AF" w14:textId="77777777" w:rsidR="009E48FF" w:rsidRDefault="009E48FF" w:rsidP="009E48FF">
      <w:pPr>
        <w:pStyle w:val="Odstavecseseznamem"/>
        <w:numPr>
          <w:ilvl w:val="0"/>
          <w:numId w:val="39"/>
        </w:numPr>
      </w:pPr>
      <w:r>
        <w:t>Umožňuje zaslat řez parcel, tj. parcely k danému datu s tím, že musí být splněno:</w:t>
      </w:r>
    </w:p>
    <w:p w14:paraId="2C21A15B" w14:textId="77777777" w:rsidR="009E48FF" w:rsidRDefault="009E48FF" w:rsidP="009E48FF">
      <w:pPr>
        <w:pStyle w:val="Odstavecseseznamem"/>
        <w:numPr>
          <w:ilvl w:val="0"/>
          <w:numId w:val="40"/>
        </w:numPr>
      </w:pPr>
      <w:r>
        <w:t>K danému datu činí součet výměry parcel výměře DPB</w:t>
      </w:r>
    </w:p>
    <w:p w14:paraId="2137FA59" w14:textId="77777777" w:rsidR="009E48FF" w:rsidRDefault="009E48FF" w:rsidP="009E48FF">
      <w:pPr>
        <w:pStyle w:val="Odstavecseseznamem"/>
        <w:numPr>
          <w:ilvl w:val="0"/>
          <w:numId w:val="40"/>
        </w:numPr>
      </w:pPr>
      <w:r>
        <w:t xml:space="preserve">Na DPB nejsou žádné parcely anebo doposud evidované parcely jsou </w:t>
      </w:r>
      <w:r w:rsidR="00CD7CD2">
        <w:t>časově poslední</w:t>
      </w:r>
      <w:r>
        <w:t xml:space="preserve"> platné a je možné je k tomuto datu ukončit (= neexistuje žádná pozdější aplikace hnojiv, POR, činností, pastev v EPH)</w:t>
      </w:r>
    </w:p>
    <w:p w14:paraId="7B8BFD72" w14:textId="77777777" w:rsidR="00CD7CD2" w:rsidRDefault="00CD7CD2" w:rsidP="00CD7CD2">
      <w:r>
        <w:t>Ukončením parcel dojde k uzavření záznamů pěstované plodiny a připojení k areálu, existovalo-li.</w:t>
      </w:r>
      <w:r w:rsidR="00D52CE0">
        <w:t xml:space="preserve"> Pokud bude zákres zasahovat mimo DPB bude při zpracování oříznut, výměra bude ponechána a nastavena na „nepřebírat ze zákresu“.</w:t>
      </w:r>
    </w:p>
    <w:p w14:paraId="44870BCE" w14:textId="77777777" w:rsidR="00CD7CD2" w:rsidRDefault="00CD7CD2" w:rsidP="00CD7CD2">
      <w:r>
        <w:t>LPIS zajistí, že k daném IDDPB budou zpracovány všechny parcely nebo žádná.</w:t>
      </w:r>
    </w:p>
    <w:p w14:paraId="0BDCAE63" w14:textId="77777777" w:rsidR="009E48FF" w:rsidRDefault="009E48FF" w:rsidP="009E48FF"/>
    <w:p w14:paraId="2C1AC98F" w14:textId="77777777" w:rsidR="009E48FF" w:rsidRPr="00DC1209" w:rsidRDefault="009E48FF" w:rsidP="009E48FF">
      <w:pPr>
        <w:rPr>
          <w:b/>
          <w:bCs/>
        </w:rPr>
      </w:pPr>
      <w:r w:rsidRPr="00DC1209">
        <w:rPr>
          <w:b/>
          <w:bCs/>
        </w:rPr>
        <w:t>Struktura request služby LPI_ZZP01B</w:t>
      </w:r>
      <w:r w:rsidR="00B70EF6">
        <w:rPr>
          <w:b/>
          <w:bCs/>
        </w:rPr>
        <w:t xml:space="preserve"> ( a adekvátním způsobem i response)</w:t>
      </w:r>
    </w:p>
    <w:tbl>
      <w:tblPr>
        <w:tblW w:w="9486" w:type="dxa"/>
        <w:tblCellMar>
          <w:left w:w="70" w:type="dxa"/>
          <w:right w:w="70" w:type="dxa"/>
        </w:tblCellMar>
        <w:tblLook w:val="04A0" w:firstRow="1" w:lastRow="0" w:firstColumn="1" w:lastColumn="0" w:noHBand="0" w:noVBand="1"/>
      </w:tblPr>
      <w:tblGrid>
        <w:gridCol w:w="195"/>
        <w:gridCol w:w="195"/>
        <w:gridCol w:w="196"/>
        <w:gridCol w:w="1918"/>
        <w:gridCol w:w="1251"/>
        <w:gridCol w:w="917"/>
        <w:gridCol w:w="4814"/>
      </w:tblGrid>
      <w:tr w:rsidR="009E48FF" w:rsidRPr="001D11EB" w14:paraId="54717523" w14:textId="77777777" w:rsidTr="009E48FF">
        <w:trPr>
          <w:trHeight w:val="255"/>
        </w:trPr>
        <w:tc>
          <w:tcPr>
            <w:tcW w:w="2485" w:type="dxa"/>
            <w:gridSpan w:val="4"/>
            <w:tcBorders>
              <w:top w:val="single" w:sz="4" w:space="0" w:color="000000"/>
              <w:left w:val="single" w:sz="4" w:space="0" w:color="000000"/>
              <w:bottom w:val="single" w:sz="4" w:space="0" w:color="000000"/>
              <w:right w:val="single" w:sz="4" w:space="0" w:color="000000"/>
            </w:tcBorders>
            <w:shd w:val="clear" w:color="auto" w:fill="auto"/>
            <w:noWrap/>
            <w:hideMark/>
          </w:tcPr>
          <w:p w14:paraId="1AB33244" w14:textId="77777777" w:rsidR="009E48FF" w:rsidRPr="001D11EB" w:rsidRDefault="009E48FF" w:rsidP="009E48FF">
            <w:pPr>
              <w:spacing w:after="0"/>
              <w:rPr>
                <w:rFonts w:cs="Arial"/>
                <w:sz w:val="20"/>
                <w:szCs w:val="20"/>
                <w:lang w:eastAsia="cs-CZ"/>
              </w:rPr>
            </w:pPr>
            <w:r w:rsidRPr="00021E8C">
              <w:rPr>
                <w:rFonts w:cs="Arial"/>
                <w:b/>
                <w:bCs/>
                <w:sz w:val="20"/>
                <w:szCs w:val="20"/>
                <w:lang w:eastAsia="cs-CZ"/>
              </w:rPr>
              <w:t>Název pole</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9C20D5" w14:textId="77777777" w:rsidR="009E48FF" w:rsidRPr="001D11EB" w:rsidRDefault="009E48FF" w:rsidP="009E48FF">
            <w:pPr>
              <w:spacing w:after="0"/>
              <w:rPr>
                <w:rFonts w:cs="Arial"/>
                <w:sz w:val="20"/>
                <w:szCs w:val="20"/>
                <w:lang w:eastAsia="cs-CZ"/>
              </w:rPr>
            </w:pPr>
            <w:r w:rsidRPr="00021E8C">
              <w:rPr>
                <w:rFonts w:cs="Arial"/>
                <w:b/>
                <w:bCs/>
                <w:sz w:val="20"/>
                <w:szCs w:val="20"/>
                <w:lang w:eastAsia="cs-CZ"/>
              </w:rPr>
              <w:t>Typ pole</w:t>
            </w:r>
          </w:p>
        </w:tc>
        <w:tc>
          <w:tcPr>
            <w:tcW w:w="919" w:type="dxa"/>
            <w:tcBorders>
              <w:top w:val="single" w:sz="4" w:space="0" w:color="000000"/>
              <w:left w:val="nil"/>
              <w:bottom w:val="single" w:sz="4" w:space="0" w:color="000000"/>
              <w:right w:val="single" w:sz="4" w:space="0" w:color="000000"/>
            </w:tcBorders>
            <w:shd w:val="clear" w:color="auto" w:fill="auto"/>
            <w:noWrap/>
            <w:hideMark/>
          </w:tcPr>
          <w:p w14:paraId="6BA48C2E" w14:textId="77777777" w:rsidR="009E48FF" w:rsidRPr="001D11EB" w:rsidRDefault="009E48FF" w:rsidP="009E48FF">
            <w:pPr>
              <w:spacing w:after="0"/>
              <w:rPr>
                <w:rFonts w:cs="Arial"/>
                <w:sz w:val="20"/>
                <w:szCs w:val="20"/>
                <w:lang w:eastAsia="cs-CZ"/>
              </w:rPr>
            </w:pPr>
            <w:r w:rsidRPr="00021E8C">
              <w:rPr>
                <w:rFonts w:cs="Arial"/>
                <w:b/>
                <w:bCs/>
                <w:sz w:val="20"/>
                <w:szCs w:val="20"/>
                <w:lang w:eastAsia="cs-CZ"/>
              </w:rPr>
              <w:t>Četnost</w:t>
            </w:r>
          </w:p>
        </w:tc>
        <w:tc>
          <w:tcPr>
            <w:tcW w:w="4828" w:type="dxa"/>
            <w:tcBorders>
              <w:top w:val="single" w:sz="4" w:space="0" w:color="000000"/>
              <w:left w:val="nil"/>
              <w:bottom w:val="single" w:sz="4" w:space="0" w:color="000000"/>
              <w:right w:val="single" w:sz="4" w:space="0" w:color="000000"/>
            </w:tcBorders>
            <w:shd w:val="clear" w:color="auto" w:fill="auto"/>
            <w:noWrap/>
            <w:hideMark/>
          </w:tcPr>
          <w:p w14:paraId="22A2A3C5" w14:textId="77777777" w:rsidR="009E48FF" w:rsidRPr="001D11EB" w:rsidRDefault="009E48FF" w:rsidP="009E48FF">
            <w:pPr>
              <w:spacing w:after="0"/>
              <w:rPr>
                <w:rFonts w:cs="Arial"/>
                <w:sz w:val="20"/>
                <w:szCs w:val="20"/>
                <w:lang w:eastAsia="cs-CZ"/>
              </w:rPr>
            </w:pPr>
            <w:r w:rsidRPr="00021E8C">
              <w:rPr>
                <w:rFonts w:cs="Arial"/>
                <w:b/>
                <w:bCs/>
                <w:sz w:val="20"/>
                <w:szCs w:val="20"/>
                <w:lang w:eastAsia="cs-CZ"/>
              </w:rPr>
              <w:t>Význam</w:t>
            </w:r>
          </w:p>
        </w:tc>
      </w:tr>
      <w:tr w:rsidR="009E48FF" w:rsidRPr="009E48FF" w14:paraId="064C88D4" w14:textId="77777777" w:rsidTr="009E48FF">
        <w:trPr>
          <w:trHeight w:val="255"/>
        </w:trPr>
        <w:tc>
          <w:tcPr>
            <w:tcW w:w="2485" w:type="dxa"/>
            <w:gridSpan w:val="4"/>
            <w:tcBorders>
              <w:top w:val="single" w:sz="4" w:space="0" w:color="000000"/>
              <w:left w:val="single" w:sz="4" w:space="0" w:color="000000"/>
              <w:bottom w:val="single" w:sz="4" w:space="0" w:color="000000"/>
              <w:right w:val="single" w:sz="4" w:space="0" w:color="000000"/>
            </w:tcBorders>
            <w:shd w:val="clear" w:color="auto" w:fill="auto"/>
            <w:noWrap/>
            <w:hideMark/>
          </w:tcPr>
          <w:p w14:paraId="1FA79EE0" w14:textId="77777777" w:rsidR="009E48FF" w:rsidRPr="009E48FF" w:rsidRDefault="009E48FF" w:rsidP="009E48FF">
            <w:pPr>
              <w:spacing w:after="0"/>
              <w:rPr>
                <w:rFonts w:cs="Arial"/>
                <w:sz w:val="20"/>
                <w:szCs w:val="20"/>
                <w:lang w:eastAsia="cs-CZ"/>
              </w:rPr>
            </w:pPr>
            <w:r w:rsidRPr="009E48FF">
              <w:rPr>
                <w:rFonts w:cs="Arial"/>
                <w:sz w:val="20"/>
                <w:szCs w:val="20"/>
                <w:lang w:eastAsia="cs-CZ"/>
              </w:rPr>
              <w:t>SZRID</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86C513" w14:textId="77777777" w:rsidR="009E48FF" w:rsidRPr="009E48FF" w:rsidRDefault="009E48FF" w:rsidP="009E48FF">
            <w:pPr>
              <w:spacing w:after="0"/>
              <w:rPr>
                <w:rFonts w:cs="Arial"/>
                <w:sz w:val="20"/>
                <w:szCs w:val="20"/>
                <w:lang w:eastAsia="cs-CZ"/>
              </w:rPr>
            </w:pPr>
            <w:r w:rsidRPr="009E48FF">
              <w:rPr>
                <w:rFonts w:cs="Arial"/>
                <w:sz w:val="20"/>
                <w:szCs w:val="20"/>
                <w:lang w:eastAsia="cs-CZ"/>
              </w:rPr>
              <w:t>szrIdType</w:t>
            </w:r>
          </w:p>
        </w:tc>
        <w:tc>
          <w:tcPr>
            <w:tcW w:w="919" w:type="dxa"/>
            <w:tcBorders>
              <w:top w:val="single" w:sz="4" w:space="0" w:color="000000"/>
              <w:left w:val="nil"/>
              <w:bottom w:val="single" w:sz="4" w:space="0" w:color="000000"/>
              <w:right w:val="single" w:sz="4" w:space="0" w:color="000000"/>
            </w:tcBorders>
            <w:shd w:val="clear" w:color="auto" w:fill="auto"/>
            <w:noWrap/>
            <w:hideMark/>
          </w:tcPr>
          <w:p w14:paraId="5943519A" w14:textId="77777777" w:rsidR="009E48FF" w:rsidRPr="009E48FF" w:rsidRDefault="009E48FF" w:rsidP="009E48FF">
            <w:pPr>
              <w:spacing w:after="0"/>
              <w:rPr>
                <w:rFonts w:cs="Arial"/>
                <w:sz w:val="20"/>
                <w:szCs w:val="20"/>
                <w:lang w:eastAsia="cs-CZ"/>
              </w:rPr>
            </w:pPr>
            <w:r w:rsidRPr="009E48FF">
              <w:rPr>
                <w:rFonts w:cs="Arial"/>
                <w:sz w:val="20"/>
                <w:szCs w:val="20"/>
                <w:lang w:eastAsia="cs-CZ"/>
              </w:rPr>
              <w:t>1 - 1</w:t>
            </w:r>
          </w:p>
        </w:tc>
        <w:tc>
          <w:tcPr>
            <w:tcW w:w="4828" w:type="dxa"/>
            <w:tcBorders>
              <w:top w:val="single" w:sz="4" w:space="0" w:color="000000"/>
              <w:left w:val="nil"/>
              <w:bottom w:val="single" w:sz="4" w:space="0" w:color="000000"/>
              <w:right w:val="single" w:sz="4" w:space="0" w:color="000000"/>
            </w:tcBorders>
            <w:shd w:val="clear" w:color="auto" w:fill="auto"/>
            <w:noWrap/>
            <w:hideMark/>
          </w:tcPr>
          <w:p w14:paraId="069E69C6" w14:textId="77777777" w:rsidR="009E48FF" w:rsidRPr="009E48FF" w:rsidRDefault="009E48FF" w:rsidP="009E48FF">
            <w:pPr>
              <w:spacing w:after="0"/>
              <w:rPr>
                <w:rFonts w:cs="Arial"/>
                <w:sz w:val="20"/>
                <w:szCs w:val="20"/>
                <w:lang w:eastAsia="cs-CZ"/>
              </w:rPr>
            </w:pPr>
            <w:r w:rsidRPr="009E48FF">
              <w:rPr>
                <w:rFonts w:cs="Arial"/>
                <w:sz w:val="20"/>
                <w:szCs w:val="20"/>
                <w:lang w:eastAsia="cs-CZ"/>
              </w:rPr>
              <w:t>ID subjketu – plní EPO.</w:t>
            </w:r>
          </w:p>
        </w:tc>
      </w:tr>
      <w:tr w:rsidR="009E48FF" w:rsidRPr="009E48FF" w14:paraId="79B06043" w14:textId="77777777" w:rsidTr="009E48FF">
        <w:trPr>
          <w:trHeight w:val="255"/>
        </w:trPr>
        <w:tc>
          <w:tcPr>
            <w:tcW w:w="2485" w:type="dxa"/>
            <w:gridSpan w:val="4"/>
            <w:tcBorders>
              <w:top w:val="single" w:sz="4" w:space="0" w:color="000000"/>
              <w:left w:val="single" w:sz="4" w:space="0" w:color="000000"/>
              <w:bottom w:val="single" w:sz="4" w:space="0" w:color="000000"/>
              <w:right w:val="single" w:sz="4" w:space="0" w:color="000000"/>
            </w:tcBorders>
            <w:shd w:val="clear" w:color="auto" w:fill="auto"/>
            <w:noWrap/>
            <w:hideMark/>
          </w:tcPr>
          <w:p w14:paraId="4129F3D3" w14:textId="77777777" w:rsidR="009E48FF" w:rsidRPr="009E48FF" w:rsidRDefault="009E48FF" w:rsidP="009E48FF">
            <w:pPr>
              <w:spacing w:after="0"/>
              <w:rPr>
                <w:rFonts w:cs="Arial"/>
                <w:sz w:val="20"/>
                <w:szCs w:val="20"/>
                <w:lang w:eastAsia="cs-CZ"/>
              </w:rPr>
            </w:pPr>
            <w:r w:rsidRPr="009E48FF">
              <w:rPr>
                <w:rFonts w:cs="Arial"/>
                <w:sz w:val="20"/>
                <w:szCs w:val="20"/>
                <w:lang w:eastAsia="cs-CZ"/>
              </w:rPr>
              <w:t>IDDPB</w:t>
            </w:r>
          </w:p>
        </w:tc>
        <w:tc>
          <w:tcPr>
            <w:tcW w:w="1254" w:type="dxa"/>
            <w:tcBorders>
              <w:top w:val="nil"/>
              <w:left w:val="single" w:sz="4" w:space="0" w:color="000000"/>
              <w:bottom w:val="single" w:sz="4" w:space="0" w:color="000000"/>
              <w:right w:val="single" w:sz="4" w:space="0" w:color="000000"/>
            </w:tcBorders>
            <w:shd w:val="clear" w:color="auto" w:fill="auto"/>
            <w:noWrap/>
            <w:hideMark/>
          </w:tcPr>
          <w:p w14:paraId="017BB215" w14:textId="77777777" w:rsidR="009E48FF" w:rsidRPr="009E48FF" w:rsidRDefault="009E48FF" w:rsidP="009E48FF">
            <w:pPr>
              <w:spacing w:after="0"/>
              <w:rPr>
                <w:rFonts w:cs="Arial"/>
                <w:sz w:val="20"/>
                <w:szCs w:val="20"/>
                <w:lang w:eastAsia="cs-CZ"/>
              </w:rPr>
            </w:pPr>
            <w:r w:rsidRPr="009E48FF">
              <w:rPr>
                <w:rFonts w:cs="Arial"/>
                <w:sz w:val="20"/>
                <w:szCs w:val="20"/>
                <w:lang w:eastAsia="cs-CZ"/>
              </w:rPr>
              <w:t>idType</w:t>
            </w:r>
          </w:p>
        </w:tc>
        <w:tc>
          <w:tcPr>
            <w:tcW w:w="919" w:type="dxa"/>
            <w:tcBorders>
              <w:top w:val="nil"/>
              <w:left w:val="nil"/>
              <w:bottom w:val="single" w:sz="4" w:space="0" w:color="000000"/>
              <w:right w:val="single" w:sz="4" w:space="0" w:color="000000"/>
            </w:tcBorders>
            <w:shd w:val="clear" w:color="auto" w:fill="auto"/>
            <w:noWrap/>
            <w:hideMark/>
          </w:tcPr>
          <w:p w14:paraId="016B8D99" w14:textId="77777777" w:rsidR="009E48FF" w:rsidRPr="009E48FF" w:rsidRDefault="009E48FF" w:rsidP="009E48FF">
            <w:pPr>
              <w:spacing w:after="0"/>
              <w:rPr>
                <w:rFonts w:cs="Arial"/>
                <w:sz w:val="20"/>
                <w:szCs w:val="20"/>
                <w:lang w:eastAsia="cs-CZ"/>
              </w:rPr>
            </w:pPr>
            <w:r w:rsidRPr="009E48FF">
              <w:rPr>
                <w:rFonts w:cs="Arial"/>
                <w:sz w:val="20"/>
                <w:szCs w:val="20"/>
                <w:lang w:eastAsia="cs-CZ"/>
              </w:rPr>
              <w:t>1 - 1</w:t>
            </w:r>
          </w:p>
        </w:tc>
        <w:tc>
          <w:tcPr>
            <w:tcW w:w="4828" w:type="dxa"/>
            <w:tcBorders>
              <w:top w:val="nil"/>
              <w:left w:val="nil"/>
              <w:bottom w:val="single" w:sz="4" w:space="0" w:color="000000"/>
              <w:right w:val="single" w:sz="4" w:space="0" w:color="000000"/>
            </w:tcBorders>
            <w:shd w:val="clear" w:color="auto" w:fill="auto"/>
            <w:noWrap/>
            <w:hideMark/>
          </w:tcPr>
          <w:p w14:paraId="1623E261" w14:textId="77777777" w:rsidR="009E48FF" w:rsidRPr="009E48FF" w:rsidRDefault="009E48FF" w:rsidP="009E48FF">
            <w:pPr>
              <w:spacing w:after="0"/>
              <w:rPr>
                <w:rFonts w:cs="Arial"/>
                <w:sz w:val="20"/>
                <w:szCs w:val="20"/>
                <w:lang w:eastAsia="cs-CZ"/>
              </w:rPr>
            </w:pPr>
            <w:r w:rsidRPr="009E48FF">
              <w:rPr>
                <w:rFonts w:cs="Arial"/>
                <w:sz w:val="20"/>
                <w:szCs w:val="20"/>
                <w:lang w:eastAsia="cs-CZ"/>
              </w:rPr>
              <w:t>Identifikátor DPB.</w:t>
            </w:r>
          </w:p>
        </w:tc>
      </w:tr>
      <w:tr w:rsidR="009E48FF" w:rsidRPr="009E48FF" w14:paraId="3BF18EE8" w14:textId="77777777" w:rsidTr="009E48FF">
        <w:trPr>
          <w:trHeight w:val="255"/>
        </w:trPr>
        <w:tc>
          <w:tcPr>
            <w:tcW w:w="2485" w:type="dxa"/>
            <w:gridSpan w:val="4"/>
            <w:tcBorders>
              <w:top w:val="single" w:sz="4" w:space="0" w:color="000000"/>
              <w:left w:val="single" w:sz="4" w:space="0" w:color="000000"/>
              <w:bottom w:val="single" w:sz="4" w:space="0" w:color="000000"/>
              <w:right w:val="single" w:sz="4" w:space="0" w:color="000000"/>
            </w:tcBorders>
            <w:shd w:val="clear" w:color="auto" w:fill="auto"/>
            <w:noWrap/>
            <w:hideMark/>
          </w:tcPr>
          <w:p w14:paraId="7E69E4A8" w14:textId="77777777" w:rsidR="009E48FF" w:rsidRPr="009E48FF" w:rsidRDefault="009E48FF" w:rsidP="009E48FF">
            <w:pPr>
              <w:spacing w:after="0"/>
              <w:rPr>
                <w:rFonts w:cs="Arial"/>
                <w:sz w:val="20"/>
                <w:szCs w:val="20"/>
                <w:lang w:eastAsia="cs-CZ"/>
              </w:rPr>
            </w:pPr>
            <w:r w:rsidRPr="009E48FF">
              <w:rPr>
                <w:rFonts w:cs="Arial"/>
                <w:sz w:val="20"/>
                <w:szCs w:val="20"/>
                <w:lang w:eastAsia="cs-CZ"/>
              </w:rPr>
              <w:t>PARCELA</w:t>
            </w:r>
          </w:p>
        </w:tc>
        <w:tc>
          <w:tcPr>
            <w:tcW w:w="1254" w:type="dxa"/>
            <w:tcBorders>
              <w:top w:val="nil"/>
              <w:left w:val="single" w:sz="4" w:space="0" w:color="000000"/>
              <w:bottom w:val="single" w:sz="4" w:space="0" w:color="000000"/>
              <w:right w:val="single" w:sz="4" w:space="0" w:color="000000"/>
            </w:tcBorders>
            <w:shd w:val="clear" w:color="auto" w:fill="auto"/>
            <w:noWrap/>
            <w:hideMark/>
          </w:tcPr>
          <w:p w14:paraId="3F76026F" w14:textId="77777777" w:rsidR="009E48FF" w:rsidRPr="009E48FF" w:rsidRDefault="009E48FF" w:rsidP="009E48FF">
            <w:pPr>
              <w:spacing w:after="0"/>
              <w:rPr>
                <w:rFonts w:cs="Arial"/>
                <w:sz w:val="20"/>
                <w:szCs w:val="20"/>
                <w:lang w:eastAsia="cs-CZ"/>
              </w:rPr>
            </w:pPr>
            <w:r w:rsidRPr="009E48FF">
              <w:rPr>
                <w:rFonts w:cs="Arial"/>
                <w:sz w:val="20"/>
                <w:szCs w:val="20"/>
                <w:lang w:eastAsia="cs-CZ"/>
              </w:rPr>
              <w:t>parcelaType</w:t>
            </w:r>
          </w:p>
        </w:tc>
        <w:tc>
          <w:tcPr>
            <w:tcW w:w="919" w:type="dxa"/>
            <w:tcBorders>
              <w:top w:val="nil"/>
              <w:left w:val="nil"/>
              <w:bottom w:val="single" w:sz="4" w:space="0" w:color="000000"/>
              <w:right w:val="single" w:sz="4" w:space="0" w:color="000000"/>
            </w:tcBorders>
            <w:shd w:val="clear" w:color="auto" w:fill="auto"/>
            <w:noWrap/>
            <w:hideMark/>
          </w:tcPr>
          <w:p w14:paraId="2D482A7A"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xml:space="preserve">1 - </w:t>
            </w:r>
            <w:r w:rsidR="00DC1209">
              <w:rPr>
                <w:rFonts w:cs="Arial"/>
                <w:sz w:val="20"/>
                <w:szCs w:val="20"/>
                <w:lang w:eastAsia="cs-CZ"/>
              </w:rPr>
              <w:t>N</w:t>
            </w:r>
          </w:p>
        </w:tc>
        <w:tc>
          <w:tcPr>
            <w:tcW w:w="4828" w:type="dxa"/>
            <w:tcBorders>
              <w:top w:val="nil"/>
              <w:left w:val="nil"/>
              <w:bottom w:val="single" w:sz="4" w:space="0" w:color="000000"/>
              <w:right w:val="single" w:sz="4" w:space="0" w:color="000000"/>
            </w:tcBorders>
            <w:shd w:val="clear" w:color="auto" w:fill="auto"/>
            <w:noWrap/>
            <w:hideMark/>
          </w:tcPr>
          <w:p w14:paraId="44924F1B" w14:textId="77777777" w:rsidR="009E48FF" w:rsidRPr="009E48FF" w:rsidRDefault="009E48FF" w:rsidP="009E48FF">
            <w:pPr>
              <w:spacing w:after="0"/>
              <w:rPr>
                <w:rFonts w:cs="Arial"/>
                <w:sz w:val="20"/>
                <w:szCs w:val="20"/>
                <w:lang w:eastAsia="cs-CZ"/>
              </w:rPr>
            </w:pPr>
            <w:r w:rsidRPr="009E48FF">
              <w:rPr>
                <w:rFonts w:cs="Arial"/>
                <w:sz w:val="20"/>
                <w:szCs w:val="20"/>
                <w:lang w:eastAsia="cs-CZ"/>
              </w:rPr>
              <w:t>Element – kolekce zaslaných parcel.</w:t>
            </w:r>
          </w:p>
        </w:tc>
      </w:tr>
      <w:tr w:rsidR="009E48FF" w:rsidRPr="009E48FF" w14:paraId="1DE71D19" w14:textId="77777777" w:rsidTr="009E48FF">
        <w:trPr>
          <w:trHeight w:val="255"/>
        </w:trPr>
        <w:tc>
          <w:tcPr>
            <w:tcW w:w="19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043ACA"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66502F6C"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w:t>
            </w:r>
          </w:p>
        </w:tc>
        <w:tc>
          <w:tcPr>
            <w:tcW w:w="2093" w:type="dxa"/>
            <w:gridSpan w:val="2"/>
            <w:tcBorders>
              <w:top w:val="single" w:sz="4" w:space="0" w:color="000000"/>
              <w:left w:val="nil"/>
              <w:bottom w:val="single" w:sz="4" w:space="0" w:color="000000"/>
              <w:right w:val="single" w:sz="4" w:space="0" w:color="000000"/>
            </w:tcBorders>
            <w:shd w:val="clear" w:color="auto" w:fill="auto"/>
            <w:noWrap/>
            <w:hideMark/>
          </w:tcPr>
          <w:p w14:paraId="2D382C7C" w14:textId="77777777" w:rsidR="009E48FF" w:rsidRPr="009E48FF" w:rsidRDefault="009E48FF" w:rsidP="009E48FF">
            <w:pPr>
              <w:spacing w:after="0"/>
              <w:rPr>
                <w:rFonts w:cs="Arial"/>
                <w:sz w:val="20"/>
                <w:szCs w:val="20"/>
                <w:lang w:eastAsia="cs-CZ"/>
              </w:rPr>
            </w:pPr>
            <w:r w:rsidRPr="009E48FF">
              <w:rPr>
                <w:rFonts w:cs="Arial"/>
                <w:sz w:val="20"/>
                <w:szCs w:val="20"/>
                <w:lang w:eastAsia="cs-CZ"/>
              </w:rPr>
              <w:t>IDPARCELA</w:t>
            </w:r>
          </w:p>
        </w:tc>
        <w:tc>
          <w:tcPr>
            <w:tcW w:w="1254" w:type="dxa"/>
            <w:tcBorders>
              <w:top w:val="nil"/>
              <w:left w:val="single" w:sz="4" w:space="0" w:color="000000"/>
              <w:bottom w:val="single" w:sz="4" w:space="0" w:color="000000"/>
              <w:right w:val="single" w:sz="4" w:space="0" w:color="000000"/>
            </w:tcBorders>
            <w:shd w:val="clear" w:color="auto" w:fill="auto"/>
            <w:noWrap/>
            <w:hideMark/>
          </w:tcPr>
          <w:p w14:paraId="5F0F5A40" w14:textId="77777777" w:rsidR="009E48FF" w:rsidRPr="009E48FF" w:rsidRDefault="009E48FF" w:rsidP="009E48FF">
            <w:pPr>
              <w:spacing w:after="0"/>
              <w:rPr>
                <w:rFonts w:cs="Arial"/>
                <w:sz w:val="20"/>
                <w:szCs w:val="20"/>
                <w:lang w:eastAsia="cs-CZ"/>
              </w:rPr>
            </w:pPr>
            <w:r w:rsidRPr="009E48FF">
              <w:rPr>
                <w:rFonts w:cs="Arial"/>
                <w:sz w:val="20"/>
                <w:szCs w:val="20"/>
                <w:lang w:eastAsia="cs-CZ"/>
              </w:rPr>
              <w:t>idType</w:t>
            </w:r>
          </w:p>
        </w:tc>
        <w:tc>
          <w:tcPr>
            <w:tcW w:w="919" w:type="dxa"/>
            <w:tcBorders>
              <w:top w:val="nil"/>
              <w:left w:val="nil"/>
              <w:bottom w:val="single" w:sz="4" w:space="0" w:color="000000"/>
              <w:right w:val="single" w:sz="4" w:space="0" w:color="000000"/>
            </w:tcBorders>
            <w:shd w:val="clear" w:color="auto" w:fill="auto"/>
            <w:noWrap/>
            <w:hideMark/>
          </w:tcPr>
          <w:p w14:paraId="6B0634D8" w14:textId="77777777" w:rsidR="009E48FF" w:rsidRPr="009E48FF" w:rsidRDefault="009E48FF" w:rsidP="009E48FF">
            <w:pPr>
              <w:spacing w:after="0"/>
              <w:rPr>
                <w:rFonts w:cs="Arial"/>
                <w:sz w:val="20"/>
                <w:szCs w:val="20"/>
                <w:lang w:eastAsia="cs-CZ"/>
              </w:rPr>
            </w:pPr>
            <w:r w:rsidRPr="009E48FF">
              <w:rPr>
                <w:rFonts w:cs="Arial"/>
                <w:sz w:val="20"/>
                <w:szCs w:val="20"/>
                <w:lang w:eastAsia="cs-CZ"/>
              </w:rPr>
              <w:t>0 - 1</w:t>
            </w:r>
          </w:p>
        </w:tc>
        <w:tc>
          <w:tcPr>
            <w:tcW w:w="4828" w:type="dxa"/>
            <w:tcBorders>
              <w:top w:val="nil"/>
              <w:left w:val="nil"/>
              <w:bottom w:val="single" w:sz="4" w:space="0" w:color="000000"/>
              <w:right w:val="single" w:sz="4" w:space="0" w:color="000000"/>
            </w:tcBorders>
            <w:shd w:val="clear" w:color="auto" w:fill="auto"/>
            <w:noWrap/>
            <w:hideMark/>
          </w:tcPr>
          <w:p w14:paraId="68263C60" w14:textId="77777777" w:rsidR="009E48FF" w:rsidRPr="009E48FF" w:rsidRDefault="009E48FF" w:rsidP="009E48FF">
            <w:pPr>
              <w:spacing w:after="0"/>
              <w:rPr>
                <w:rFonts w:cs="Arial"/>
                <w:sz w:val="20"/>
                <w:szCs w:val="20"/>
                <w:lang w:eastAsia="cs-CZ"/>
              </w:rPr>
            </w:pPr>
            <w:r w:rsidRPr="009E48FF">
              <w:rPr>
                <w:rFonts w:cs="Arial"/>
                <w:sz w:val="20"/>
                <w:szCs w:val="20"/>
                <w:lang w:eastAsia="cs-CZ"/>
              </w:rPr>
              <w:t>ID parcely. Nemusí být uvedeno</w:t>
            </w:r>
            <w:r>
              <w:rPr>
                <w:rFonts w:cs="Arial"/>
                <w:sz w:val="20"/>
                <w:szCs w:val="20"/>
                <w:lang w:eastAsia="cs-CZ"/>
              </w:rPr>
              <w:t>, slouží pro editaci</w:t>
            </w:r>
            <w:r w:rsidRPr="009E48FF">
              <w:rPr>
                <w:rFonts w:cs="Arial"/>
                <w:sz w:val="20"/>
                <w:szCs w:val="20"/>
                <w:lang w:eastAsia="cs-CZ"/>
              </w:rPr>
              <w:t>. V request (u nové parcely přiděluje LPIS ze sequenceru).</w:t>
            </w:r>
          </w:p>
        </w:tc>
      </w:tr>
      <w:tr w:rsidR="009E48FF" w:rsidRPr="009E48FF" w14:paraId="04BC1881" w14:textId="77777777" w:rsidTr="009E48FF">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65402FA"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00301D2"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w:t>
            </w:r>
          </w:p>
        </w:tc>
        <w:tc>
          <w:tcPr>
            <w:tcW w:w="2093" w:type="dxa"/>
            <w:gridSpan w:val="2"/>
            <w:tcBorders>
              <w:top w:val="single" w:sz="4" w:space="0" w:color="000000"/>
              <w:left w:val="nil"/>
              <w:bottom w:val="single" w:sz="4" w:space="0" w:color="000000"/>
              <w:right w:val="single" w:sz="4" w:space="0" w:color="000000"/>
            </w:tcBorders>
            <w:shd w:val="clear" w:color="auto" w:fill="auto"/>
            <w:noWrap/>
            <w:hideMark/>
          </w:tcPr>
          <w:p w14:paraId="2E699654" w14:textId="77777777" w:rsidR="009E48FF" w:rsidRPr="009E48FF" w:rsidRDefault="009E48FF" w:rsidP="009E48FF">
            <w:pPr>
              <w:spacing w:after="0"/>
              <w:rPr>
                <w:rFonts w:cs="Arial"/>
                <w:sz w:val="20"/>
                <w:szCs w:val="20"/>
                <w:lang w:eastAsia="cs-CZ"/>
              </w:rPr>
            </w:pPr>
            <w:r w:rsidRPr="009E48FF">
              <w:rPr>
                <w:rFonts w:cs="Arial"/>
                <w:sz w:val="20"/>
                <w:szCs w:val="20"/>
                <w:lang w:eastAsia="cs-CZ"/>
              </w:rPr>
              <w:t>NAZEV</w:t>
            </w:r>
          </w:p>
        </w:tc>
        <w:tc>
          <w:tcPr>
            <w:tcW w:w="1254" w:type="dxa"/>
            <w:tcBorders>
              <w:top w:val="nil"/>
              <w:left w:val="single" w:sz="4" w:space="0" w:color="000000"/>
              <w:bottom w:val="single" w:sz="4" w:space="0" w:color="000000"/>
              <w:right w:val="single" w:sz="4" w:space="0" w:color="000000"/>
            </w:tcBorders>
            <w:shd w:val="clear" w:color="auto" w:fill="auto"/>
            <w:noWrap/>
            <w:hideMark/>
          </w:tcPr>
          <w:p w14:paraId="23B8E178" w14:textId="77777777" w:rsidR="009E48FF" w:rsidRPr="009E48FF" w:rsidRDefault="009E48FF" w:rsidP="009E48FF">
            <w:pPr>
              <w:spacing w:after="0"/>
              <w:rPr>
                <w:rFonts w:cs="Arial"/>
                <w:sz w:val="20"/>
                <w:szCs w:val="20"/>
                <w:lang w:eastAsia="cs-CZ"/>
              </w:rPr>
            </w:pPr>
            <w:r w:rsidRPr="009E48FF">
              <w:rPr>
                <w:rFonts w:cs="Arial"/>
                <w:sz w:val="20"/>
                <w:szCs w:val="20"/>
                <w:lang w:eastAsia="cs-CZ"/>
              </w:rPr>
              <w:t>nazevType</w:t>
            </w:r>
          </w:p>
        </w:tc>
        <w:tc>
          <w:tcPr>
            <w:tcW w:w="919" w:type="dxa"/>
            <w:tcBorders>
              <w:top w:val="nil"/>
              <w:left w:val="nil"/>
              <w:bottom w:val="single" w:sz="4" w:space="0" w:color="000000"/>
              <w:right w:val="single" w:sz="4" w:space="0" w:color="000000"/>
            </w:tcBorders>
            <w:shd w:val="clear" w:color="auto" w:fill="auto"/>
            <w:noWrap/>
            <w:hideMark/>
          </w:tcPr>
          <w:p w14:paraId="06AE80FA" w14:textId="77777777" w:rsidR="009E48FF" w:rsidRPr="009E48FF" w:rsidRDefault="009E48FF" w:rsidP="009E48FF">
            <w:pPr>
              <w:spacing w:after="0"/>
              <w:rPr>
                <w:rFonts w:cs="Arial"/>
                <w:sz w:val="20"/>
                <w:szCs w:val="20"/>
                <w:lang w:eastAsia="cs-CZ"/>
              </w:rPr>
            </w:pPr>
            <w:r w:rsidRPr="009E48FF">
              <w:rPr>
                <w:rFonts w:cs="Arial"/>
                <w:sz w:val="20"/>
                <w:szCs w:val="20"/>
                <w:lang w:eastAsia="cs-CZ"/>
              </w:rPr>
              <w:t>1 - 1</w:t>
            </w:r>
          </w:p>
        </w:tc>
        <w:tc>
          <w:tcPr>
            <w:tcW w:w="4828" w:type="dxa"/>
            <w:tcBorders>
              <w:top w:val="nil"/>
              <w:left w:val="nil"/>
              <w:bottom w:val="single" w:sz="4" w:space="0" w:color="000000"/>
              <w:right w:val="single" w:sz="4" w:space="0" w:color="000000"/>
            </w:tcBorders>
            <w:shd w:val="clear" w:color="auto" w:fill="auto"/>
            <w:noWrap/>
            <w:hideMark/>
          </w:tcPr>
          <w:p w14:paraId="6F96BC20" w14:textId="77777777" w:rsidR="009E48FF" w:rsidRPr="009E48FF" w:rsidRDefault="009E48FF" w:rsidP="009E48FF">
            <w:pPr>
              <w:spacing w:after="0"/>
              <w:rPr>
                <w:rFonts w:cs="Arial"/>
                <w:sz w:val="20"/>
                <w:szCs w:val="20"/>
                <w:lang w:eastAsia="cs-CZ"/>
              </w:rPr>
            </w:pPr>
            <w:r w:rsidRPr="009E48FF">
              <w:rPr>
                <w:rFonts w:cs="Arial"/>
                <w:sz w:val="20"/>
                <w:szCs w:val="20"/>
                <w:lang w:eastAsia="cs-CZ"/>
              </w:rPr>
              <w:t>Název parcely.</w:t>
            </w:r>
          </w:p>
        </w:tc>
      </w:tr>
      <w:tr w:rsidR="00CD7CD2" w:rsidRPr="009E48FF" w14:paraId="4A45A241" w14:textId="77777777" w:rsidTr="009E48FF">
        <w:trPr>
          <w:trHeight w:val="255"/>
        </w:trPr>
        <w:tc>
          <w:tcPr>
            <w:tcW w:w="196" w:type="dxa"/>
            <w:tcBorders>
              <w:top w:val="nil"/>
              <w:left w:val="single" w:sz="4" w:space="0" w:color="000000"/>
              <w:bottom w:val="single" w:sz="4" w:space="0" w:color="000000"/>
              <w:right w:val="single" w:sz="4" w:space="0" w:color="000000"/>
            </w:tcBorders>
            <w:shd w:val="clear" w:color="auto" w:fill="auto"/>
            <w:noWrap/>
          </w:tcPr>
          <w:p w14:paraId="3F04D086" w14:textId="77777777" w:rsidR="00CD7CD2" w:rsidRPr="009E48FF" w:rsidRDefault="00CD7CD2" w:rsidP="009E48FF">
            <w:pPr>
              <w:spacing w:after="0"/>
              <w:rPr>
                <w:rFonts w:cs="Arial"/>
                <w:sz w:val="20"/>
                <w:szCs w:val="20"/>
                <w:lang w:eastAsia="cs-CZ"/>
              </w:rPr>
            </w:pPr>
          </w:p>
        </w:tc>
        <w:tc>
          <w:tcPr>
            <w:tcW w:w="196" w:type="dxa"/>
            <w:tcBorders>
              <w:top w:val="nil"/>
              <w:left w:val="nil"/>
              <w:bottom w:val="single" w:sz="4" w:space="0" w:color="000000"/>
              <w:right w:val="single" w:sz="4" w:space="0" w:color="000000"/>
            </w:tcBorders>
            <w:shd w:val="clear" w:color="auto" w:fill="auto"/>
            <w:noWrap/>
          </w:tcPr>
          <w:p w14:paraId="36C07F58" w14:textId="77777777" w:rsidR="00CD7CD2" w:rsidRPr="009E48FF" w:rsidRDefault="00CD7CD2" w:rsidP="009E48FF">
            <w:pPr>
              <w:spacing w:after="0"/>
              <w:rPr>
                <w:rFonts w:cs="Arial"/>
                <w:sz w:val="20"/>
                <w:szCs w:val="20"/>
                <w:lang w:eastAsia="cs-CZ"/>
              </w:rPr>
            </w:pPr>
          </w:p>
        </w:tc>
        <w:tc>
          <w:tcPr>
            <w:tcW w:w="2093" w:type="dxa"/>
            <w:gridSpan w:val="2"/>
            <w:tcBorders>
              <w:top w:val="single" w:sz="4" w:space="0" w:color="000000"/>
              <w:left w:val="nil"/>
              <w:bottom w:val="single" w:sz="4" w:space="0" w:color="000000"/>
              <w:right w:val="single" w:sz="4" w:space="0" w:color="000000"/>
            </w:tcBorders>
            <w:shd w:val="clear" w:color="auto" w:fill="auto"/>
            <w:noWrap/>
          </w:tcPr>
          <w:p w14:paraId="11E22492" w14:textId="77777777" w:rsidR="00CD7CD2" w:rsidRPr="009E48FF" w:rsidRDefault="00CD7CD2" w:rsidP="009E48FF">
            <w:pPr>
              <w:spacing w:after="0"/>
              <w:rPr>
                <w:rFonts w:cs="Arial"/>
                <w:sz w:val="20"/>
                <w:szCs w:val="20"/>
                <w:lang w:eastAsia="cs-CZ"/>
              </w:rPr>
            </w:pPr>
            <w:r>
              <w:rPr>
                <w:rFonts w:cs="Arial"/>
                <w:sz w:val="20"/>
                <w:szCs w:val="20"/>
                <w:lang w:eastAsia="cs-CZ"/>
              </w:rPr>
              <w:t>GEOMETRIE</w:t>
            </w:r>
          </w:p>
        </w:tc>
        <w:tc>
          <w:tcPr>
            <w:tcW w:w="1254" w:type="dxa"/>
            <w:tcBorders>
              <w:top w:val="nil"/>
              <w:left w:val="single" w:sz="4" w:space="0" w:color="000000"/>
              <w:bottom w:val="single" w:sz="4" w:space="0" w:color="000000"/>
              <w:right w:val="single" w:sz="4" w:space="0" w:color="000000"/>
            </w:tcBorders>
            <w:shd w:val="clear" w:color="auto" w:fill="auto"/>
            <w:noWrap/>
          </w:tcPr>
          <w:p w14:paraId="2BA1A119" w14:textId="77777777" w:rsidR="00CD7CD2" w:rsidRPr="009E48FF" w:rsidRDefault="00CD7CD2" w:rsidP="009E48FF">
            <w:pPr>
              <w:spacing w:after="0"/>
              <w:rPr>
                <w:rFonts w:cs="Arial"/>
                <w:sz w:val="20"/>
                <w:szCs w:val="20"/>
                <w:lang w:eastAsia="cs-CZ"/>
              </w:rPr>
            </w:pPr>
            <w:r>
              <w:rPr>
                <w:rFonts w:cs="Arial"/>
                <w:sz w:val="20"/>
                <w:szCs w:val="20"/>
                <w:lang w:eastAsia="cs-CZ"/>
              </w:rPr>
              <w:t>token</w:t>
            </w:r>
          </w:p>
        </w:tc>
        <w:tc>
          <w:tcPr>
            <w:tcW w:w="919" w:type="dxa"/>
            <w:tcBorders>
              <w:top w:val="nil"/>
              <w:left w:val="nil"/>
              <w:bottom w:val="single" w:sz="4" w:space="0" w:color="000000"/>
              <w:right w:val="single" w:sz="4" w:space="0" w:color="000000"/>
            </w:tcBorders>
            <w:shd w:val="clear" w:color="auto" w:fill="auto"/>
            <w:noWrap/>
          </w:tcPr>
          <w:p w14:paraId="72AE0E6D" w14:textId="77777777" w:rsidR="00CD7CD2" w:rsidRPr="009E48FF" w:rsidRDefault="00CD7CD2" w:rsidP="009E48FF">
            <w:pPr>
              <w:spacing w:after="0"/>
              <w:rPr>
                <w:rFonts w:cs="Arial"/>
                <w:sz w:val="20"/>
                <w:szCs w:val="20"/>
                <w:lang w:eastAsia="cs-CZ"/>
              </w:rPr>
            </w:pPr>
            <w:r>
              <w:rPr>
                <w:rFonts w:cs="Arial"/>
                <w:sz w:val="20"/>
                <w:szCs w:val="20"/>
                <w:lang w:eastAsia="cs-CZ"/>
              </w:rPr>
              <w:t>0</w:t>
            </w:r>
            <w:r w:rsidRPr="009E48FF">
              <w:rPr>
                <w:rFonts w:cs="Arial"/>
                <w:sz w:val="20"/>
                <w:szCs w:val="20"/>
                <w:lang w:eastAsia="cs-CZ"/>
              </w:rPr>
              <w:t xml:space="preserve"> - 1</w:t>
            </w:r>
          </w:p>
        </w:tc>
        <w:tc>
          <w:tcPr>
            <w:tcW w:w="4828" w:type="dxa"/>
            <w:tcBorders>
              <w:top w:val="nil"/>
              <w:left w:val="nil"/>
              <w:bottom w:val="single" w:sz="4" w:space="0" w:color="000000"/>
              <w:right w:val="single" w:sz="4" w:space="0" w:color="000000"/>
            </w:tcBorders>
            <w:shd w:val="clear" w:color="auto" w:fill="auto"/>
            <w:noWrap/>
          </w:tcPr>
          <w:p w14:paraId="1A6C5D57" w14:textId="77777777" w:rsidR="00CD7CD2" w:rsidRPr="009E48FF" w:rsidRDefault="00CD7CD2" w:rsidP="009E48FF">
            <w:pPr>
              <w:spacing w:after="0"/>
              <w:rPr>
                <w:rFonts w:cs="Arial"/>
                <w:sz w:val="20"/>
                <w:szCs w:val="20"/>
                <w:lang w:eastAsia="cs-CZ"/>
              </w:rPr>
            </w:pPr>
            <w:r>
              <w:rPr>
                <w:rFonts w:cs="Arial"/>
                <w:sz w:val="20"/>
                <w:szCs w:val="20"/>
                <w:lang w:eastAsia="cs-CZ"/>
              </w:rPr>
              <w:t xml:space="preserve">Zákres parcely ve vektorovém formátu </w:t>
            </w:r>
          </w:p>
        </w:tc>
      </w:tr>
      <w:tr w:rsidR="009E48FF" w:rsidRPr="009E48FF" w14:paraId="132B7A96" w14:textId="77777777" w:rsidTr="009E48FF">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C6E74AC"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47EDB40"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w:t>
            </w:r>
          </w:p>
        </w:tc>
        <w:tc>
          <w:tcPr>
            <w:tcW w:w="2093" w:type="dxa"/>
            <w:gridSpan w:val="2"/>
            <w:tcBorders>
              <w:top w:val="single" w:sz="4" w:space="0" w:color="000000"/>
              <w:left w:val="nil"/>
              <w:bottom w:val="single" w:sz="4" w:space="0" w:color="000000"/>
              <w:right w:val="single" w:sz="4" w:space="0" w:color="000000"/>
            </w:tcBorders>
            <w:shd w:val="clear" w:color="auto" w:fill="auto"/>
            <w:noWrap/>
            <w:hideMark/>
          </w:tcPr>
          <w:p w14:paraId="71AE0E53" w14:textId="77777777" w:rsidR="009E48FF" w:rsidRPr="009E48FF" w:rsidRDefault="009E48FF" w:rsidP="009E48FF">
            <w:pPr>
              <w:spacing w:after="0"/>
              <w:rPr>
                <w:rFonts w:cs="Arial"/>
                <w:sz w:val="20"/>
                <w:szCs w:val="20"/>
                <w:lang w:eastAsia="cs-CZ"/>
              </w:rPr>
            </w:pPr>
            <w:r w:rsidRPr="009E48FF">
              <w:rPr>
                <w:rFonts w:cs="Arial"/>
                <w:sz w:val="20"/>
                <w:szCs w:val="20"/>
                <w:lang w:eastAsia="cs-CZ"/>
              </w:rPr>
              <w:t>VYMERA</w:t>
            </w:r>
          </w:p>
        </w:tc>
        <w:tc>
          <w:tcPr>
            <w:tcW w:w="1254" w:type="dxa"/>
            <w:tcBorders>
              <w:top w:val="nil"/>
              <w:left w:val="single" w:sz="4" w:space="0" w:color="000000"/>
              <w:bottom w:val="single" w:sz="4" w:space="0" w:color="000000"/>
              <w:right w:val="single" w:sz="4" w:space="0" w:color="000000"/>
            </w:tcBorders>
            <w:shd w:val="clear" w:color="auto" w:fill="auto"/>
            <w:noWrap/>
            <w:hideMark/>
          </w:tcPr>
          <w:p w14:paraId="3D686B75" w14:textId="77777777" w:rsidR="009E48FF" w:rsidRPr="009E48FF" w:rsidRDefault="009E48FF" w:rsidP="009E48FF">
            <w:pPr>
              <w:spacing w:after="0"/>
              <w:rPr>
                <w:rFonts w:cs="Arial"/>
                <w:sz w:val="20"/>
                <w:szCs w:val="20"/>
                <w:lang w:eastAsia="cs-CZ"/>
              </w:rPr>
            </w:pPr>
            <w:r w:rsidRPr="009E48FF">
              <w:rPr>
                <w:rFonts w:cs="Arial"/>
                <w:sz w:val="20"/>
                <w:szCs w:val="20"/>
                <w:lang w:eastAsia="cs-CZ"/>
              </w:rPr>
              <w:t>vymeraType</w:t>
            </w:r>
          </w:p>
        </w:tc>
        <w:tc>
          <w:tcPr>
            <w:tcW w:w="919" w:type="dxa"/>
            <w:tcBorders>
              <w:top w:val="nil"/>
              <w:left w:val="nil"/>
              <w:bottom w:val="single" w:sz="4" w:space="0" w:color="000000"/>
              <w:right w:val="single" w:sz="4" w:space="0" w:color="000000"/>
            </w:tcBorders>
            <w:shd w:val="clear" w:color="auto" w:fill="auto"/>
            <w:noWrap/>
            <w:hideMark/>
          </w:tcPr>
          <w:p w14:paraId="69EF3128" w14:textId="77777777" w:rsidR="009E48FF" w:rsidRPr="009E48FF" w:rsidRDefault="009E48FF" w:rsidP="009E48FF">
            <w:pPr>
              <w:spacing w:after="0"/>
              <w:rPr>
                <w:rFonts w:cs="Arial"/>
                <w:sz w:val="20"/>
                <w:szCs w:val="20"/>
                <w:lang w:eastAsia="cs-CZ"/>
              </w:rPr>
            </w:pPr>
            <w:r w:rsidRPr="009E48FF">
              <w:rPr>
                <w:rFonts w:cs="Arial"/>
                <w:sz w:val="20"/>
                <w:szCs w:val="20"/>
                <w:lang w:eastAsia="cs-CZ"/>
              </w:rPr>
              <w:t>1 - 1</w:t>
            </w:r>
          </w:p>
        </w:tc>
        <w:tc>
          <w:tcPr>
            <w:tcW w:w="4828" w:type="dxa"/>
            <w:tcBorders>
              <w:top w:val="nil"/>
              <w:left w:val="nil"/>
              <w:bottom w:val="single" w:sz="4" w:space="0" w:color="000000"/>
              <w:right w:val="single" w:sz="4" w:space="0" w:color="000000"/>
            </w:tcBorders>
            <w:shd w:val="clear" w:color="auto" w:fill="auto"/>
            <w:noWrap/>
            <w:hideMark/>
          </w:tcPr>
          <w:p w14:paraId="183DBA94" w14:textId="77777777" w:rsidR="009E48FF" w:rsidRPr="009E48FF" w:rsidRDefault="009E48FF" w:rsidP="009E48FF">
            <w:pPr>
              <w:spacing w:after="0"/>
              <w:rPr>
                <w:rFonts w:cs="Arial"/>
                <w:sz w:val="20"/>
                <w:szCs w:val="20"/>
                <w:lang w:eastAsia="cs-CZ"/>
              </w:rPr>
            </w:pPr>
            <w:r w:rsidRPr="009E48FF">
              <w:rPr>
                <w:rFonts w:cs="Arial"/>
                <w:sz w:val="20"/>
                <w:szCs w:val="20"/>
                <w:lang w:eastAsia="cs-CZ"/>
              </w:rPr>
              <w:t>Výměra.</w:t>
            </w:r>
          </w:p>
        </w:tc>
      </w:tr>
      <w:tr w:rsidR="009E48FF" w:rsidRPr="009E48FF" w14:paraId="1E10F5F5" w14:textId="77777777" w:rsidTr="009E48FF">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60A9686" w14:textId="77777777" w:rsidR="009E48FF" w:rsidRPr="009E48FF" w:rsidRDefault="009E48FF" w:rsidP="009E48FF">
            <w:pPr>
              <w:spacing w:after="0"/>
              <w:rPr>
                <w:rFonts w:cs="Arial"/>
                <w:sz w:val="20"/>
                <w:szCs w:val="20"/>
                <w:lang w:eastAsia="cs-CZ"/>
              </w:rPr>
            </w:pPr>
            <w:r w:rsidRPr="009E48FF">
              <w:rPr>
                <w:rFonts w:cs="Arial"/>
                <w:sz w:val="20"/>
                <w:szCs w:val="20"/>
                <w:lang w:eastAsia="cs-CZ"/>
              </w:rPr>
              <w:lastRenderedPageBreak/>
              <w:t> </w:t>
            </w:r>
          </w:p>
        </w:tc>
        <w:tc>
          <w:tcPr>
            <w:tcW w:w="196" w:type="dxa"/>
            <w:tcBorders>
              <w:top w:val="nil"/>
              <w:left w:val="nil"/>
              <w:bottom w:val="single" w:sz="4" w:space="0" w:color="000000"/>
              <w:right w:val="single" w:sz="4" w:space="0" w:color="000000"/>
            </w:tcBorders>
            <w:shd w:val="clear" w:color="auto" w:fill="auto"/>
            <w:noWrap/>
            <w:hideMark/>
          </w:tcPr>
          <w:p w14:paraId="5F3D57D6"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w:t>
            </w:r>
          </w:p>
        </w:tc>
        <w:tc>
          <w:tcPr>
            <w:tcW w:w="2093" w:type="dxa"/>
            <w:gridSpan w:val="2"/>
            <w:tcBorders>
              <w:top w:val="single" w:sz="4" w:space="0" w:color="000000"/>
              <w:left w:val="nil"/>
              <w:bottom w:val="single" w:sz="4" w:space="0" w:color="000000"/>
              <w:right w:val="single" w:sz="4" w:space="0" w:color="000000"/>
            </w:tcBorders>
            <w:shd w:val="clear" w:color="auto" w:fill="auto"/>
            <w:noWrap/>
            <w:hideMark/>
          </w:tcPr>
          <w:p w14:paraId="4F5F9FAE" w14:textId="77777777" w:rsidR="009E48FF" w:rsidRPr="009E48FF" w:rsidRDefault="009E48FF" w:rsidP="009E48FF">
            <w:pPr>
              <w:spacing w:after="0"/>
              <w:rPr>
                <w:rFonts w:cs="Arial"/>
                <w:sz w:val="20"/>
                <w:szCs w:val="20"/>
                <w:lang w:eastAsia="cs-CZ"/>
              </w:rPr>
            </w:pPr>
            <w:r w:rsidRPr="009E48FF">
              <w:rPr>
                <w:rFonts w:cs="Arial"/>
                <w:sz w:val="20"/>
                <w:szCs w:val="20"/>
                <w:lang w:eastAsia="cs-CZ"/>
              </w:rPr>
              <w:t>PARCELAOD</w:t>
            </w:r>
          </w:p>
        </w:tc>
        <w:tc>
          <w:tcPr>
            <w:tcW w:w="1254" w:type="dxa"/>
            <w:tcBorders>
              <w:top w:val="nil"/>
              <w:left w:val="single" w:sz="4" w:space="0" w:color="000000"/>
              <w:bottom w:val="single" w:sz="4" w:space="0" w:color="000000"/>
              <w:right w:val="single" w:sz="4" w:space="0" w:color="000000"/>
            </w:tcBorders>
            <w:shd w:val="clear" w:color="auto" w:fill="auto"/>
            <w:noWrap/>
            <w:hideMark/>
          </w:tcPr>
          <w:p w14:paraId="227DC87B" w14:textId="77777777" w:rsidR="009E48FF" w:rsidRPr="009E48FF" w:rsidRDefault="009E48FF" w:rsidP="009E48FF">
            <w:pPr>
              <w:spacing w:after="0"/>
              <w:rPr>
                <w:rFonts w:cs="Arial"/>
                <w:sz w:val="20"/>
                <w:szCs w:val="20"/>
                <w:lang w:eastAsia="cs-CZ"/>
              </w:rPr>
            </w:pPr>
            <w:r w:rsidRPr="009E48FF">
              <w:rPr>
                <w:rFonts w:cs="Arial"/>
                <w:sz w:val="20"/>
                <w:szCs w:val="20"/>
                <w:lang w:eastAsia="cs-CZ"/>
              </w:rPr>
              <w:t>date</w:t>
            </w:r>
          </w:p>
        </w:tc>
        <w:tc>
          <w:tcPr>
            <w:tcW w:w="919" w:type="dxa"/>
            <w:tcBorders>
              <w:top w:val="nil"/>
              <w:left w:val="nil"/>
              <w:bottom w:val="single" w:sz="4" w:space="0" w:color="000000"/>
              <w:right w:val="single" w:sz="4" w:space="0" w:color="000000"/>
            </w:tcBorders>
            <w:shd w:val="clear" w:color="auto" w:fill="auto"/>
            <w:noWrap/>
            <w:hideMark/>
          </w:tcPr>
          <w:p w14:paraId="4E80CA3C" w14:textId="77777777" w:rsidR="009E48FF" w:rsidRPr="009E48FF" w:rsidRDefault="009E48FF" w:rsidP="009E48FF">
            <w:pPr>
              <w:spacing w:after="0"/>
              <w:rPr>
                <w:rFonts w:cs="Arial"/>
                <w:sz w:val="20"/>
                <w:szCs w:val="20"/>
                <w:lang w:eastAsia="cs-CZ"/>
              </w:rPr>
            </w:pPr>
            <w:r w:rsidRPr="009E48FF">
              <w:rPr>
                <w:rFonts w:cs="Arial"/>
                <w:sz w:val="20"/>
                <w:szCs w:val="20"/>
                <w:lang w:eastAsia="cs-CZ"/>
              </w:rPr>
              <w:t>1 - 1</w:t>
            </w:r>
          </w:p>
        </w:tc>
        <w:tc>
          <w:tcPr>
            <w:tcW w:w="4828" w:type="dxa"/>
            <w:tcBorders>
              <w:top w:val="nil"/>
              <w:left w:val="nil"/>
              <w:bottom w:val="single" w:sz="4" w:space="0" w:color="000000"/>
              <w:right w:val="single" w:sz="4" w:space="0" w:color="000000"/>
            </w:tcBorders>
            <w:shd w:val="clear" w:color="auto" w:fill="auto"/>
            <w:noWrap/>
            <w:hideMark/>
          </w:tcPr>
          <w:p w14:paraId="3DDB3870" w14:textId="77777777" w:rsidR="009E48FF" w:rsidRPr="009E48FF" w:rsidRDefault="009E48FF" w:rsidP="009E48FF">
            <w:pPr>
              <w:spacing w:after="0"/>
              <w:rPr>
                <w:rFonts w:cs="Arial"/>
                <w:sz w:val="20"/>
                <w:szCs w:val="20"/>
                <w:lang w:eastAsia="cs-CZ"/>
              </w:rPr>
            </w:pPr>
            <w:r w:rsidRPr="009E48FF">
              <w:rPr>
                <w:rFonts w:cs="Arial"/>
                <w:sz w:val="20"/>
                <w:szCs w:val="20"/>
                <w:lang w:eastAsia="cs-CZ"/>
              </w:rPr>
              <w:t>Platnost parcely od</w:t>
            </w:r>
            <w:r>
              <w:rPr>
                <w:rFonts w:cs="Arial"/>
                <w:sz w:val="20"/>
                <w:szCs w:val="20"/>
                <w:lang w:eastAsia="cs-CZ"/>
              </w:rPr>
              <w:t xml:space="preserve"> </w:t>
            </w:r>
            <w:r w:rsidR="00DC1209">
              <w:rPr>
                <w:rFonts w:cs="Arial"/>
                <w:sz w:val="20"/>
                <w:szCs w:val="20"/>
                <w:lang w:eastAsia="cs-CZ"/>
              </w:rPr>
              <w:t>–</w:t>
            </w:r>
            <w:r>
              <w:rPr>
                <w:rFonts w:cs="Arial"/>
                <w:sz w:val="20"/>
                <w:szCs w:val="20"/>
                <w:lang w:eastAsia="cs-CZ"/>
              </w:rPr>
              <w:t xml:space="preserve"> </w:t>
            </w:r>
            <w:r w:rsidR="00DC1209">
              <w:rPr>
                <w:rFonts w:cs="Arial"/>
                <w:sz w:val="20"/>
                <w:szCs w:val="20"/>
                <w:lang w:eastAsia="cs-CZ"/>
              </w:rPr>
              <w:t>jestliže na DPB existuje již parcela ve stavu platný, dojde k tomuto datu PARCELAOD</w:t>
            </w:r>
            <w:r w:rsidR="00CD7CD2">
              <w:rPr>
                <w:rFonts w:cs="Arial"/>
                <w:sz w:val="20"/>
                <w:szCs w:val="20"/>
                <w:lang w:eastAsia="cs-CZ"/>
              </w:rPr>
              <w:t xml:space="preserve"> – 1 den k ukončení platnosti doposud platných parcel jestliže jsou splněny podmínky proukončení.</w:t>
            </w:r>
          </w:p>
        </w:tc>
      </w:tr>
      <w:tr w:rsidR="009E48FF" w:rsidRPr="009E48FF" w14:paraId="0E682F2D" w14:textId="77777777" w:rsidTr="009E48FF">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BB8869B"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110B08A"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w:t>
            </w:r>
          </w:p>
        </w:tc>
        <w:tc>
          <w:tcPr>
            <w:tcW w:w="2093" w:type="dxa"/>
            <w:gridSpan w:val="2"/>
            <w:tcBorders>
              <w:top w:val="single" w:sz="4" w:space="0" w:color="000000"/>
              <w:left w:val="nil"/>
              <w:bottom w:val="single" w:sz="4" w:space="0" w:color="000000"/>
              <w:right w:val="single" w:sz="4" w:space="0" w:color="000000"/>
            </w:tcBorders>
            <w:shd w:val="clear" w:color="auto" w:fill="auto"/>
            <w:noWrap/>
            <w:hideMark/>
          </w:tcPr>
          <w:p w14:paraId="38517BDE" w14:textId="77777777" w:rsidR="009E48FF" w:rsidRPr="009E48FF" w:rsidRDefault="009E48FF" w:rsidP="009E48FF">
            <w:pPr>
              <w:spacing w:after="0"/>
              <w:rPr>
                <w:rFonts w:cs="Arial"/>
                <w:sz w:val="20"/>
                <w:szCs w:val="20"/>
                <w:lang w:eastAsia="cs-CZ"/>
              </w:rPr>
            </w:pPr>
            <w:r w:rsidRPr="009E48FF">
              <w:rPr>
                <w:rFonts w:cs="Arial"/>
                <w:sz w:val="20"/>
                <w:szCs w:val="20"/>
                <w:lang w:eastAsia="cs-CZ"/>
              </w:rPr>
              <w:t>PLODINA</w:t>
            </w:r>
          </w:p>
        </w:tc>
        <w:tc>
          <w:tcPr>
            <w:tcW w:w="1254" w:type="dxa"/>
            <w:tcBorders>
              <w:top w:val="nil"/>
              <w:left w:val="single" w:sz="4" w:space="0" w:color="000000"/>
              <w:bottom w:val="single" w:sz="4" w:space="0" w:color="000000"/>
              <w:right w:val="single" w:sz="4" w:space="0" w:color="000000"/>
            </w:tcBorders>
            <w:shd w:val="clear" w:color="auto" w:fill="auto"/>
            <w:noWrap/>
            <w:hideMark/>
          </w:tcPr>
          <w:p w14:paraId="2909D668" w14:textId="77777777" w:rsidR="009E48FF" w:rsidRPr="009E48FF" w:rsidRDefault="009E48FF" w:rsidP="009E48FF">
            <w:pPr>
              <w:spacing w:after="0"/>
              <w:rPr>
                <w:rFonts w:cs="Arial"/>
                <w:sz w:val="20"/>
                <w:szCs w:val="20"/>
                <w:lang w:eastAsia="cs-CZ"/>
              </w:rPr>
            </w:pPr>
            <w:r w:rsidRPr="009E48FF">
              <w:rPr>
                <w:rFonts w:cs="Arial"/>
                <w:sz w:val="20"/>
                <w:szCs w:val="20"/>
                <w:lang w:eastAsia="cs-CZ"/>
              </w:rPr>
              <w:t>plodinaType</w:t>
            </w:r>
          </w:p>
        </w:tc>
        <w:tc>
          <w:tcPr>
            <w:tcW w:w="919" w:type="dxa"/>
            <w:tcBorders>
              <w:top w:val="nil"/>
              <w:left w:val="nil"/>
              <w:bottom w:val="single" w:sz="4" w:space="0" w:color="000000"/>
              <w:right w:val="single" w:sz="4" w:space="0" w:color="000000"/>
            </w:tcBorders>
            <w:shd w:val="clear" w:color="auto" w:fill="auto"/>
            <w:noWrap/>
            <w:hideMark/>
          </w:tcPr>
          <w:p w14:paraId="797316B0" w14:textId="77777777" w:rsidR="009E48FF" w:rsidRPr="009E48FF" w:rsidRDefault="009E48FF" w:rsidP="009E48FF">
            <w:pPr>
              <w:spacing w:after="0"/>
              <w:rPr>
                <w:rFonts w:cs="Arial"/>
                <w:sz w:val="20"/>
                <w:szCs w:val="20"/>
                <w:lang w:eastAsia="cs-CZ"/>
              </w:rPr>
            </w:pPr>
            <w:r w:rsidRPr="009E48FF">
              <w:rPr>
                <w:rFonts w:cs="Arial"/>
                <w:sz w:val="20"/>
                <w:szCs w:val="20"/>
                <w:lang w:eastAsia="cs-CZ"/>
              </w:rPr>
              <w:t xml:space="preserve">1 - </w:t>
            </w:r>
            <w:r w:rsidR="00DC1209">
              <w:rPr>
                <w:rFonts w:cs="Arial"/>
                <w:sz w:val="20"/>
                <w:szCs w:val="20"/>
                <w:lang w:eastAsia="cs-CZ"/>
              </w:rPr>
              <w:t>N</w:t>
            </w:r>
          </w:p>
        </w:tc>
        <w:tc>
          <w:tcPr>
            <w:tcW w:w="4828" w:type="dxa"/>
            <w:tcBorders>
              <w:top w:val="nil"/>
              <w:left w:val="nil"/>
              <w:bottom w:val="single" w:sz="4" w:space="0" w:color="000000"/>
              <w:right w:val="single" w:sz="4" w:space="0" w:color="000000"/>
            </w:tcBorders>
            <w:shd w:val="clear" w:color="auto" w:fill="auto"/>
            <w:noWrap/>
            <w:hideMark/>
          </w:tcPr>
          <w:p w14:paraId="4F3A6602" w14:textId="77777777" w:rsidR="009E48FF" w:rsidRPr="009E48FF" w:rsidRDefault="009E48FF" w:rsidP="009E48FF">
            <w:pPr>
              <w:spacing w:after="0"/>
              <w:rPr>
                <w:rFonts w:cs="Arial"/>
                <w:sz w:val="20"/>
                <w:szCs w:val="20"/>
                <w:lang w:eastAsia="cs-CZ"/>
              </w:rPr>
            </w:pPr>
            <w:r w:rsidRPr="009E48FF">
              <w:rPr>
                <w:rFonts w:cs="Arial"/>
                <w:sz w:val="20"/>
                <w:szCs w:val="20"/>
                <w:lang w:eastAsia="cs-CZ"/>
              </w:rPr>
              <w:t>Element – kolekce zadaných plodin.</w:t>
            </w:r>
          </w:p>
        </w:tc>
      </w:tr>
      <w:tr w:rsidR="00DC1209" w:rsidRPr="009E48FF" w14:paraId="785F953E" w14:textId="77777777" w:rsidTr="00DC1209">
        <w:trPr>
          <w:trHeight w:val="217"/>
        </w:trPr>
        <w:tc>
          <w:tcPr>
            <w:tcW w:w="196" w:type="dxa"/>
            <w:tcBorders>
              <w:top w:val="nil"/>
              <w:left w:val="single" w:sz="4" w:space="0" w:color="000000"/>
              <w:bottom w:val="single" w:sz="4" w:space="0" w:color="000000"/>
              <w:right w:val="single" w:sz="4" w:space="0" w:color="000000"/>
            </w:tcBorders>
            <w:shd w:val="clear" w:color="auto" w:fill="auto"/>
            <w:noWrap/>
            <w:hideMark/>
          </w:tcPr>
          <w:p w14:paraId="4DE679A9"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DD61799"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70" w:type="dxa"/>
            <w:tcBorders>
              <w:top w:val="single" w:sz="4" w:space="0" w:color="000000"/>
              <w:left w:val="nil"/>
              <w:bottom w:val="single" w:sz="4" w:space="0" w:color="000000"/>
              <w:right w:val="single" w:sz="4" w:space="0" w:color="000000"/>
            </w:tcBorders>
            <w:shd w:val="clear" w:color="auto" w:fill="auto"/>
            <w:noWrap/>
            <w:hideMark/>
          </w:tcPr>
          <w:p w14:paraId="3953FBD5" w14:textId="77777777" w:rsidR="00DC1209" w:rsidRPr="009E48FF" w:rsidRDefault="00DC1209" w:rsidP="009E48FF">
            <w:pPr>
              <w:spacing w:after="0"/>
              <w:rPr>
                <w:rFonts w:cs="Arial"/>
                <w:sz w:val="20"/>
                <w:szCs w:val="20"/>
                <w:lang w:eastAsia="cs-CZ"/>
              </w:rPr>
            </w:pPr>
          </w:p>
          <w:p w14:paraId="65F0FD82"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923" w:type="dxa"/>
            <w:tcBorders>
              <w:top w:val="single" w:sz="4" w:space="0" w:color="000000"/>
              <w:left w:val="nil"/>
              <w:bottom w:val="single" w:sz="4" w:space="0" w:color="000000"/>
              <w:right w:val="single" w:sz="4" w:space="0" w:color="000000"/>
            </w:tcBorders>
            <w:shd w:val="clear" w:color="auto" w:fill="auto"/>
            <w:noWrap/>
            <w:hideMark/>
          </w:tcPr>
          <w:p w14:paraId="693A49FA" w14:textId="77777777" w:rsidR="00DC1209" w:rsidRPr="009E48FF" w:rsidRDefault="00DC1209" w:rsidP="009E48FF">
            <w:pPr>
              <w:spacing w:after="0"/>
              <w:rPr>
                <w:rFonts w:cs="Arial"/>
                <w:sz w:val="20"/>
                <w:szCs w:val="20"/>
                <w:lang w:eastAsia="cs-CZ"/>
              </w:rPr>
            </w:pPr>
            <w:r w:rsidRPr="009E48FF">
              <w:rPr>
                <w:rFonts w:cs="Arial"/>
                <w:sz w:val="20"/>
                <w:szCs w:val="20"/>
                <w:lang w:eastAsia="cs-CZ"/>
              </w:rPr>
              <w:t>KODPLODINY</w:t>
            </w:r>
          </w:p>
        </w:tc>
        <w:tc>
          <w:tcPr>
            <w:tcW w:w="1254" w:type="dxa"/>
            <w:tcBorders>
              <w:top w:val="nil"/>
              <w:left w:val="nil"/>
              <w:bottom w:val="single" w:sz="4" w:space="0" w:color="000000"/>
              <w:right w:val="single" w:sz="4" w:space="0" w:color="000000"/>
            </w:tcBorders>
            <w:shd w:val="clear" w:color="auto" w:fill="auto"/>
            <w:noWrap/>
            <w:hideMark/>
          </w:tcPr>
          <w:p w14:paraId="7C34EF48" w14:textId="77777777" w:rsidR="00DC1209" w:rsidRPr="009E48FF" w:rsidRDefault="00DC1209" w:rsidP="009E48FF">
            <w:pPr>
              <w:spacing w:after="0"/>
              <w:rPr>
                <w:rFonts w:cs="Arial"/>
                <w:sz w:val="20"/>
                <w:szCs w:val="20"/>
                <w:lang w:eastAsia="cs-CZ"/>
              </w:rPr>
            </w:pPr>
            <w:r w:rsidRPr="009E48FF">
              <w:rPr>
                <w:rFonts w:cs="Arial"/>
                <w:sz w:val="20"/>
                <w:szCs w:val="20"/>
                <w:lang w:eastAsia="cs-CZ"/>
              </w:rPr>
              <w:t>int</w:t>
            </w:r>
          </w:p>
        </w:tc>
        <w:tc>
          <w:tcPr>
            <w:tcW w:w="919" w:type="dxa"/>
            <w:tcBorders>
              <w:top w:val="nil"/>
              <w:left w:val="nil"/>
              <w:bottom w:val="single" w:sz="4" w:space="0" w:color="000000"/>
              <w:right w:val="single" w:sz="4" w:space="0" w:color="000000"/>
            </w:tcBorders>
            <w:shd w:val="clear" w:color="auto" w:fill="auto"/>
            <w:noWrap/>
            <w:hideMark/>
          </w:tcPr>
          <w:p w14:paraId="15CC99D7" w14:textId="77777777" w:rsidR="00DC1209" w:rsidRPr="009E48FF" w:rsidRDefault="00DC1209" w:rsidP="009E48FF">
            <w:pPr>
              <w:spacing w:after="0"/>
              <w:rPr>
                <w:rFonts w:cs="Arial"/>
                <w:sz w:val="20"/>
                <w:szCs w:val="20"/>
                <w:lang w:eastAsia="cs-CZ"/>
              </w:rPr>
            </w:pPr>
            <w:r w:rsidRPr="009E48FF">
              <w:rPr>
                <w:rFonts w:cs="Arial"/>
                <w:sz w:val="20"/>
                <w:szCs w:val="20"/>
                <w:lang w:eastAsia="cs-CZ"/>
              </w:rPr>
              <w:t>1 - 1</w:t>
            </w:r>
          </w:p>
        </w:tc>
        <w:tc>
          <w:tcPr>
            <w:tcW w:w="4828" w:type="dxa"/>
            <w:tcBorders>
              <w:top w:val="nil"/>
              <w:left w:val="nil"/>
              <w:bottom w:val="single" w:sz="4" w:space="0" w:color="000000"/>
              <w:right w:val="single" w:sz="4" w:space="0" w:color="000000"/>
            </w:tcBorders>
            <w:shd w:val="clear" w:color="auto" w:fill="auto"/>
            <w:noWrap/>
            <w:hideMark/>
          </w:tcPr>
          <w:p w14:paraId="65368A2C" w14:textId="77777777" w:rsidR="00DC1209" w:rsidRPr="009E48FF" w:rsidRDefault="00DC1209" w:rsidP="009E48FF">
            <w:pPr>
              <w:spacing w:after="0"/>
              <w:rPr>
                <w:rFonts w:cs="Arial"/>
                <w:sz w:val="20"/>
                <w:szCs w:val="20"/>
                <w:lang w:eastAsia="cs-CZ"/>
              </w:rPr>
            </w:pPr>
            <w:r w:rsidRPr="009E48FF">
              <w:rPr>
                <w:rFonts w:cs="Arial"/>
                <w:sz w:val="20"/>
                <w:szCs w:val="20"/>
                <w:lang w:eastAsia="cs-CZ"/>
              </w:rPr>
              <w:t>Kód plodiny – dle číselníku LPI_GPL.</w:t>
            </w:r>
          </w:p>
        </w:tc>
      </w:tr>
      <w:tr w:rsidR="00DC1209" w:rsidRPr="009E48FF" w14:paraId="43F31635" w14:textId="77777777" w:rsidTr="00DC1209">
        <w:trPr>
          <w:trHeight w:val="324"/>
        </w:trPr>
        <w:tc>
          <w:tcPr>
            <w:tcW w:w="196" w:type="dxa"/>
            <w:tcBorders>
              <w:top w:val="nil"/>
              <w:left w:val="single" w:sz="4" w:space="0" w:color="000000"/>
              <w:bottom w:val="single" w:sz="4" w:space="0" w:color="000000"/>
              <w:right w:val="single" w:sz="4" w:space="0" w:color="000000"/>
            </w:tcBorders>
            <w:shd w:val="clear" w:color="auto" w:fill="auto"/>
            <w:noWrap/>
            <w:hideMark/>
          </w:tcPr>
          <w:p w14:paraId="05ED74DF"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1A9408B"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70" w:type="dxa"/>
            <w:tcBorders>
              <w:top w:val="nil"/>
              <w:left w:val="nil"/>
              <w:bottom w:val="single" w:sz="4" w:space="0" w:color="000000"/>
              <w:right w:val="single" w:sz="4" w:space="0" w:color="000000"/>
            </w:tcBorders>
            <w:shd w:val="clear" w:color="auto" w:fill="auto"/>
            <w:noWrap/>
            <w:hideMark/>
          </w:tcPr>
          <w:p w14:paraId="551DCA72"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p w14:paraId="72EC48DC"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923" w:type="dxa"/>
            <w:tcBorders>
              <w:top w:val="nil"/>
              <w:left w:val="nil"/>
              <w:bottom w:val="single" w:sz="4" w:space="0" w:color="000000"/>
              <w:right w:val="single" w:sz="4" w:space="0" w:color="000000"/>
            </w:tcBorders>
            <w:shd w:val="clear" w:color="auto" w:fill="auto"/>
            <w:noWrap/>
            <w:hideMark/>
          </w:tcPr>
          <w:p w14:paraId="6DB4163B" w14:textId="77777777" w:rsidR="00DC1209" w:rsidRPr="009E48FF" w:rsidRDefault="00DC1209" w:rsidP="009E48FF">
            <w:pPr>
              <w:spacing w:after="0"/>
              <w:rPr>
                <w:rFonts w:cs="Arial"/>
                <w:sz w:val="20"/>
                <w:szCs w:val="20"/>
                <w:lang w:eastAsia="cs-CZ"/>
              </w:rPr>
            </w:pPr>
            <w:r w:rsidRPr="009E48FF">
              <w:rPr>
                <w:rFonts w:cs="Arial"/>
                <w:sz w:val="20"/>
                <w:szCs w:val="20"/>
                <w:lang w:eastAsia="cs-CZ"/>
              </w:rPr>
              <w:t>MEZIPLODINA</w:t>
            </w:r>
          </w:p>
        </w:tc>
        <w:tc>
          <w:tcPr>
            <w:tcW w:w="1254" w:type="dxa"/>
            <w:tcBorders>
              <w:top w:val="nil"/>
              <w:left w:val="nil"/>
              <w:bottom w:val="single" w:sz="4" w:space="0" w:color="000000"/>
              <w:right w:val="single" w:sz="4" w:space="0" w:color="000000"/>
            </w:tcBorders>
            <w:shd w:val="clear" w:color="auto" w:fill="auto"/>
            <w:noWrap/>
            <w:hideMark/>
          </w:tcPr>
          <w:p w14:paraId="30C5CE72" w14:textId="77777777" w:rsidR="00DC1209" w:rsidRPr="009E48FF" w:rsidRDefault="00DC1209" w:rsidP="009E48FF">
            <w:pPr>
              <w:spacing w:after="0"/>
              <w:rPr>
                <w:rFonts w:cs="Arial"/>
                <w:sz w:val="20"/>
                <w:szCs w:val="20"/>
                <w:lang w:eastAsia="cs-CZ"/>
              </w:rPr>
            </w:pPr>
            <w:r w:rsidRPr="009E48FF">
              <w:rPr>
                <w:rFonts w:cs="Arial"/>
                <w:sz w:val="20"/>
                <w:szCs w:val="20"/>
                <w:lang w:eastAsia="cs-CZ"/>
              </w:rPr>
              <w:t>boolean</w:t>
            </w:r>
          </w:p>
        </w:tc>
        <w:tc>
          <w:tcPr>
            <w:tcW w:w="919" w:type="dxa"/>
            <w:tcBorders>
              <w:top w:val="nil"/>
              <w:left w:val="nil"/>
              <w:bottom w:val="single" w:sz="4" w:space="0" w:color="000000"/>
              <w:right w:val="single" w:sz="4" w:space="0" w:color="000000"/>
            </w:tcBorders>
            <w:shd w:val="clear" w:color="auto" w:fill="auto"/>
            <w:noWrap/>
            <w:hideMark/>
          </w:tcPr>
          <w:p w14:paraId="2F8DAC61" w14:textId="77777777" w:rsidR="00DC1209" w:rsidRPr="009E48FF" w:rsidRDefault="00DC1209" w:rsidP="009E48FF">
            <w:pPr>
              <w:spacing w:after="0"/>
              <w:rPr>
                <w:rFonts w:cs="Arial"/>
                <w:sz w:val="20"/>
                <w:szCs w:val="20"/>
                <w:lang w:eastAsia="cs-CZ"/>
              </w:rPr>
            </w:pPr>
            <w:r w:rsidRPr="009E48FF">
              <w:rPr>
                <w:rFonts w:cs="Arial"/>
                <w:sz w:val="20"/>
                <w:szCs w:val="20"/>
                <w:lang w:eastAsia="cs-CZ"/>
              </w:rPr>
              <w:t>0 - 1</w:t>
            </w:r>
          </w:p>
        </w:tc>
        <w:tc>
          <w:tcPr>
            <w:tcW w:w="4828" w:type="dxa"/>
            <w:tcBorders>
              <w:top w:val="nil"/>
              <w:left w:val="nil"/>
              <w:bottom w:val="single" w:sz="4" w:space="0" w:color="000000"/>
              <w:right w:val="single" w:sz="4" w:space="0" w:color="000000"/>
            </w:tcBorders>
            <w:shd w:val="clear" w:color="auto" w:fill="auto"/>
            <w:noWrap/>
            <w:hideMark/>
          </w:tcPr>
          <w:p w14:paraId="691ACB38" w14:textId="77777777" w:rsidR="00DC1209" w:rsidRPr="009E48FF" w:rsidRDefault="00DC1209" w:rsidP="009E48FF">
            <w:pPr>
              <w:spacing w:after="0"/>
              <w:rPr>
                <w:rFonts w:cs="Arial"/>
                <w:sz w:val="20"/>
                <w:szCs w:val="20"/>
                <w:lang w:eastAsia="cs-CZ"/>
              </w:rPr>
            </w:pPr>
            <w:r w:rsidRPr="009E48FF">
              <w:rPr>
                <w:rFonts w:cs="Arial"/>
                <w:sz w:val="20"/>
                <w:szCs w:val="20"/>
                <w:lang w:eastAsia="cs-CZ"/>
              </w:rPr>
              <w:t>Údaj zda se jedná o meziplodinu – default FALSE.</w:t>
            </w:r>
          </w:p>
        </w:tc>
      </w:tr>
      <w:tr w:rsidR="00DC1209" w:rsidRPr="009E48FF" w14:paraId="2621A37D" w14:textId="77777777" w:rsidTr="00DC1209">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FA7DA8D" w14:textId="77777777" w:rsidR="00DC1209" w:rsidRPr="009E48FF" w:rsidRDefault="00DC1209" w:rsidP="009E48FF">
            <w:pPr>
              <w:spacing w:after="0"/>
              <w:rPr>
                <w:rFonts w:cs="Arial"/>
                <w:sz w:val="20"/>
                <w:szCs w:val="20"/>
                <w:lang w:eastAsia="cs-CZ"/>
              </w:rPr>
            </w:pPr>
          </w:p>
        </w:tc>
        <w:tc>
          <w:tcPr>
            <w:tcW w:w="196" w:type="dxa"/>
            <w:tcBorders>
              <w:top w:val="nil"/>
              <w:left w:val="nil"/>
              <w:bottom w:val="single" w:sz="4" w:space="0" w:color="000000"/>
              <w:right w:val="single" w:sz="4" w:space="0" w:color="000000"/>
            </w:tcBorders>
            <w:shd w:val="clear" w:color="auto" w:fill="auto"/>
            <w:noWrap/>
            <w:hideMark/>
          </w:tcPr>
          <w:p w14:paraId="45783142"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70" w:type="dxa"/>
            <w:tcBorders>
              <w:top w:val="nil"/>
              <w:left w:val="nil"/>
              <w:bottom w:val="single" w:sz="4" w:space="0" w:color="000000"/>
              <w:right w:val="single" w:sz="4" w:space="0" w:color="000000"/>
            </w:tcBorders>
            <w:shd w:val="clear" w:color="auto" w:fill="auto"/>
            <w:noWrap/>
            <w:hideMark/>
          </w:tcPr>
          <w:p w14:paraId="2F06893E"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p w14:paraId="28CBE851"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923" w:type="dxa"/>
            <w:tcBorders>
              <w:top w:val="nil"/>
              <w:left w:val="nil"/>
              <w:bottom w:val="single" w:sz="4" w:space="0" w:color="000000"/>
              <w:right w:val="single" w:sz="4" w:space="0" w:color="000000"/>
            </w:tcBorders>
            <w:shd w:val="clear" w:color="auto" w:fill="auto"/>
            <w:noWrap/>
            <w:hideMark/>
          </w:tcPr>
          <w:p w14:paraId="319C2845" w14:textId="77777777" w:rsidR="00DC1209" w:rsidRPr="009E48FF" w:rsidRDefault="00DC1209" w:rsidP="009E48FF">
            <w:pPr>
              <w:spacing w:after="0"/>
              <w:rPr>
                <w:rFonts w:cs="Arial"/>
                <w:sz w:val="20"/>
                <w:szCs w:val="20"/>
                <w:lang w:eastAsia="cs-CZ"/>
              </w:rPr>
            </w:pPr>
            <w:r w:rsidRPr="009E48FF">
              <w:rPr>
                <w:rFonts w:cs="Arial"/>
                <w:sz w:val="20"/>
                <w:szCs w:val="20"/>
                <w:lang w:eastAsia="cs-CZ"/>
              </w:rPr>
              <w:t>GPS</w:t>
            </w:r>
          </w:p>
        </w:tc>
        <w:tc>
          <w:tcPr>
            <w:tcW w:w="1254" w:type="dxa"/>
            <w:tcBorders>
              <w:top w:val="nil"/>
              <w:left w:val="nil"/>
              <w:bottom w:val="single" w:sz="4" w:space="0" w:color="000000"/>
              <w:right w:val="single" w:sz="4" w:space="0" w:color="000000"/>
            </w:tcBorders>
            <w:shd w:val="clear" w:color="auto" w:fill="auto"/>
            <w:noWrap/>
            <w:hideMark/>
          </w:tcPr>
          <w:p w14:paraId="4EC1A56C" w14:textId="77777777" w:rsidR="00DC1209" w:rsidRPr="009E48FF" w:rsidRDefault="00DC1209" w:rsidP="009E48FF">
            <w:pPr>
              <w:spacing w:after="0"/>
              <w:rPr>
                <w:rFonts w:cs="Arial"/>
                <w:sz w:val="20"/>
                <w:szCs w:val="20"/>
                <w:lang w:eastAsia="cs-CZ"/>
              </w:rPr>
            </w:pPr>
            <w:r w:rsidRPr="009E48FF">
              <w:rPr>
                <w:rFonts w:cs="Arial"/>
                <w:sz w:val="20"/>
                <w:szCs w:val="20"/>
                <w:lang w:eastAsia="cs-CZ"/>
              </w:rPr>
              <w:t>boolean</w:t>
            </w:r>
          </w:p>
        </w:tc>
        <w:tc>
          <w:tcPr>
            <w:tcW w:w="919" w:type="dxa"/>
            <w:tcBorders>
              <w:top w:val="nil"/>
              <w:left w:val="nil"/>
              <w:bottom w:val="single" w:sz="4" w:space="0" w:color="000000"/>
              <w:right w:val="single" w:sz="4" w:space="0" w:color="000000"/>
            </w:tcBorders>
            <w:shd w:val="clear" w:color="auto" w:fill="auto"/>
            <w:noWrap/>
            <w:hideMark/>
          </w:tcPr>
          <w:p w14:paraId="75F40F93" w14:textId="77777777" w:rsidR="00DC1209" w:rsidRPr="009E48FF" w:rsidRDefault="00DC1209" w:rsidP="009E48FF">
            <w:pPr>
              <w:spacing w:after="0"/>
              <w:rPr>
                <w:rFonts w:cs="Arial"/>
                <w:sz w:val="20"/>
                <w:szCs w:val="20"/>
                <w:lang w:eastAsia="cs-CZ"/>
              </w:rPr>
            </w:pPr>
            <w:r w:rsidRPr="009E48FF">
              <w:rPr>
                <w:rFonts w:cs="Arial"/>
                <w:sz w:val="20"/>
                <w:szCs w:val="20"/>
                <w:lang w:eastAsia="cs-CZ"/>
              </w:rPr>
              <w:t>0 - 1</w:t>
            </w:r>
          </w:p>
        </w:tc>
        <w:tc>
          <w:tcPr>
            <w:tcW w:w="4828" w:type="dxa"/>
            <w:tcBorders>
              <w:top w:val="nil"/>
              <w:left w:val="nil"/>
              <w:bottom w:val="single" w:sz="4" w:space="0" w:color="000000"/>
              <w:right w:val="single" w:sz="4" w:space="0" w:color="000000"/>
            </w:tcBorders>
            <w:shd w:val="clear" w:color="auto" w:fill="auto"/>
            <w:noWrap/>
            <w:hideMark/>
          </w:tcPr>
          <w:p w14:paraId="2F067776" w14:textId="77777777" w:rsidR="00DC1209" w:rsidRPr="009E48FF" w:rsidRDefault="00DC1209" w:rsidP="009E48FF">
            <w:pPr>
              <w:spacing w:after="0"/>
              <w:rPr>
                <w:rFonts w:cs="Arial"/>
                <w:sz w:val="20"/>
                <w:szCs w:val="20"/>
                <w:lang w:eastAsia="cs-CZ"/>
              </w:rPr>
            </w:pPr>
            <w:r w:rsidRPr="009E48FF">
              <w:rPr>
                <w:rFonts w:cs="Arial"/>
                <w:sz w:val="20"/>
                <w:szCs w:val="20"/>
                <w:lang w:eastAsia="cs-CZ"/>
              </w:rPr>
              <w:t>Údaj zda se jedná plodinu na GPS – default FALSE.</w:t>
            </w:r>
          </w:p>
        </w:tc>
      </w:tr>
      <w:tr w:rsidR="00DC1209" w:rsidRPr="009E48FF" w14:paraId="1984F7FD" w14:textId="77777777" w:rsidTr="00DC1209">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7389C008"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698FA01"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70" w:type="dxa"/>
            <w:tcBorders>
              <w:top w:val="nil"/>
              <w:left w:val="nil"/>
              <w:bottom w:val="single" w:sz="4" w:space="0" w:color="000000"/>
              <w:right w:val="single" w:sz="4" w:space="0" w:color="000000"/>
            </w:tcBorders>
            <w:shd w:val="clear" w:color="auto" w:fill="auto"/>
            <w:noWrap/>
            <w:hideMark/>
          </w:tcPr>
          <w:p w14:paraId="35BBBF06"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p w14:paraId="7E9C07AB"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923" w:type="dxa"/>
            <w:tcBorders>
              <w:top w:val="nil"/>
              <w:left w:val="nil"/>
              <w:bottom w:val="single" w:sz="4" w:space="0" w:color="000000"/>
              <w:right w:val="single" w:sz="4" w:space="0" w:color="000000"/>
            </w:tcBorders>
            <w:shd w:val="clear" w:color="auto" w:fill="auto"/>
            <w:noWrap/>
            <w:hideMark/>
          </w:tcPr>
          <w:p w14:paraId="42DF17B1" w14:textId="77777777" w:rsidR="00DC1209" w:rsidRPr="009E48FF" w:rsidRDefault="00DC1209" w:rsidP="009E48FF">
            <w:pPr>
              <w:spacing w:after="0"/>
              <w:rPr>
                <w:rFonts w:cs="Arial"/>
                <w:sz w:val="20"/>
                <w:szCs w:val="20"/>
                <w:lang w:eastAsia="cs-CZ"/>
              </w:rPr>
            </w:pPr>
            <w:r w:rsidRPr="009E48FF">
              <w:rPr>
                <w:rFonts w:cs="Arial"/>
                <w:sz w:val="20"/>
                <w:szCs w:val="20"/>
                <w:lang w:eastAsia="cs-CZ"/>
              </w:rPr>
              <w:t>PLATNOSTOD</w:t>
            </w:r>
          </w:p>
        </w:tc>
        <w:tc>
          <w:tcPr>
            <w:tcW w:w="1254" w:type="dxa"/>
            <w:tcBorders>
              <w:top w:val="nil"/>
              <w:left w:val="nil"/>
              <w:bottom w:val="single" w:sz="4" w:space="0" w:color="000000"/>
              <w:right w:val="single" w:sz="4" w:space="0" w:color="000000"/>
            </w:tcBorders>
            <w:shd w:val="clear" w:color="auto" w:fill="auto"/>
            <w:noWrap/>
            <w:hideMark/>
          </w:tcPr>
          <w:p w14:paraId="039CC2C9" w14:textId="77777777" w:rsidR="00DC1209" w:rsidRPr="009E48FF" w:rsidRDefault="00DC1209" w:rsidP="009E48FF">
            <w:pPr>
              <w:spacing w:after="0"/>
              <w:rPr>
                <w:rFonts w:cs="Arial"/>
                <w:sz w:val="20"/>
                <w:szCs w:val="20"/>
                <w:lang w:eastAsia="cs-CZ"/>
              </w:rPr>
            </w:pPr>
            <w:r w:rsidRPr="009E48FF">
              <w:rPr>
                <w:rFonts w:cs="Arial"/>
                <w:sz w:val="20"/>
                <w:szCs w:val="20"/>
                <w:lang w:eastAsia="cs-CZ"/>
              </w:rPr>
              <w:t>date</w:t>
            </w:r>
          </w:p>
        </w:tc>
        <w:tc>
          <w:tcPr>
            <w:tcW w:w="919" w:type="dxa"/>
            <w:tcBorders>
              <w:top w:val="nil"/>
              <w:left w:val="nil"/>
              <w:bottom w:val="single" w:sz="4" w:space="0" w:color="000000"/>
              <w:right w:val="single" w:sz="4" w:space="0" w:color="000000"/>
            </w:tcBorders>
            <w:shd w:val="clear" w:color="auto" w:fill="auto"/>
            <w:noWrap/>
            <w:hideMark/>
          </w:tcPr>
          <w:p w14:paraId="2FE9588F" w14:textId="77777777" w:rsidR="00DC1209" w:rsidRPr="009E48FF" w:rsidRDefault="00DC1209" w:rsidP="009E48FF">
            <w:pPr>
              <w:spacing w:after="0"/>
              <w:rPr>
                <w:rFonts w:cs="Arial"/>
                <w:sz w:val="20"/>
                <w:szCs w:val="20"/>
                <w:lang w:eastAsia="cs-CZ"/>
              </w:rPr>
            </w:pPr>
            <w:r w:rsidRPr="009E48FF">
              <w:rPr>
                <w:rFonts w:cs="Arial"/>
                <w:sz w:val="20"/>
                <w:szCs w:val="20"/>
                <w:lang w:eastAsia="cs-CZ"/>
              </w:rPr>
              <w:t>1 - 1</w:t>
            </w:r>
          </w:p>
        </w:tc>
        <w:tc>
          <w:tcPr>
            <w:tcW w:w="4828" w:type="dxa"/>
            <w:tcBorders>
              <w:top w:val="nil"/>
              <w:left w:val="nil"/>
              <w:bottom w:val="single" w:sz="4" w:space="0" w:color="000000"/>
              <w:right w:val="single" w:sz="4" w:space="0" w:color="000000"/>
            </w:tcBorders>
            <w:shd w:val="clear" w:color="auto" w:fill="auto"/>
            <w:noWrap/>
            <w:hideMark/>
          </w:tcPr>
          <w:p w14:paraId="25F740FD" w14:textId="77777777" w:rsidR="00DC1209" w:rsidRPr="009E48FF" w:rsidRDefault="00DC1209" w:rsidP="009E48FF">
            <w:pPr>
              <w:spacing w:after="0"/>
              <w:rPr>
                <w:rFonts w:cs="Arial"/>
                <w:sz w:val="20"/>
                <w:szCs w:val="20"/>
                <w:lang w:eastAsia="cs-CZ"/>
              </w:rPr>
            </w:pPr>
            <w:r w:rsidRPr="009E48FF">
              <w:rPr>
                <w:rFonts w:cs="Arial"/>
                <w:sz w:val="20"/>
                <w:szCs w:val="20"/>
                <w:lang w:eastAsia="cs-CZ"/>
              </w:rPr>
              <w:t>Pěstování od.</w:t>
            </w:r>
          </w:p>
        </w:tc>
      </w:tr>
      <w:tr w:rsidR="00DC1209" w:rsidRPr="009E48FF" w14:paraId="222505B2" w14:textId="77777777" w:rsidTr="00DC1209">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D2A62BA" w14:textId="77777777" w:rsidR="00DC1209" w:rsidRPr="009E48FF" w:rsidRDefault="00DC1209" w:rsidP="009E48FF">
            <w:pPr>
              <w:spacing w:after="0"/>
              <w:rPr>
                <w:rFonts w:cs="Arial"/>
                <w:sz w:val="20"/>
                <w:szCs w:val="20"/>
                <w:lang w:eastAsia="cs-CZ"/>
              </w:rPr>
            </w:pPr>
          </w:p>
        </w:tc>
        <w:tc>
          <w:tcPr>
            <w:tcW w:w="196" w:type="dxa"/>
            <w:tcBorders>
              <w:top w:val="nil"/>
              <w:left w:val="nil"/>
              <w:bottom w:val="single" w:sz="4" w:space="0" w:color="000000"/>
              <w:right w:val="single" w:sz="4" w:space="0" w:color="000000"/>
            </w:tcBorders>
            <w:shd w:val="clear" w:color="auto" w:fill="auto"/>
            <w:noWrap/>
            <w:hideMark/>
          </w:tcPr>
          <w:p w14:paraId="7E1A4DC9"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70" w:type="dxa"/>
            <w:tcBorders>
              <w:top w:val="nil"/>
              <w:left w:val="nil"/>
              <w:bottom w:val="single" w:sz="4" w:space="0" w:color="000000"/>
              <w:right w:val="single" w:sz="4" w:space="0" w:color="000000"/>
            </w:tcBorders>
            <w:shd w:val="clear" w:color="auto" w:fill="auto"/>
            <w:noWrap/>
            <w:hideMark/>
          </w:tcPr>
          <w:p w14:paraId="52271E84"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p w14:paraId="41CA8997" w14:textId="77777777" w:rsidR="00DC1209" w:rsidRPr="009E48FF" w:rsidRDefault="00DC1209" w:rsidP="009E48FF">
            <w:pPr>
              <w:spacing w:after="0"/>
              <w:rPr>
                <w:rFonts w:cs="Arial"/>
                <w:sz w:val="20"/>
                <w:szCs w:val="20"/>
                <w:lang w:eastAsia="cs-CZ"/>
              </w:rPr>
            </w:pPr>
            <w:r w:rsidRPr="009E48FF">
              <w:rPr>
                <w:rFonts w:cs="Arial"/>
                <w:sz w:val="20"/>
                <w:szCs w:val="20"/>
                <w:lang w:eastAsia="cs-CZ"/>
              </w:rPr>
              <w:t> </w:t>
            </w:r>
          </w:p>
        </w:tc>
        <w:tc>
          <w:tcPr>
            <w:tcW w:w="1923" w:type="dxa"/>
            <w:tcBorders>
              <w:top w:val="nil"/>
              <w:left w:val="nil"/>
              <w:bottom w:val="single" w:sz="4" w:space="0" w:color="000000"/>
              <w:right w:val="single" w:sz="4" w:space="0" w:color="000000"/>
            </w:tcBorders>
            <w:shd w:val="clear" w:color="auto" w:fill="auto"/>
            <w:noWrap/>
            <w:hideMark/>
          </w:tcPr>
          <w:p w14:paraId="120D4551" w14:textId="77777777" w:rsidR="00DC1209" w:rsidRPr="009E48FF" w:rsidRDefault="00DC1209" w:rsidP="009E48FF">
            <w:pPr>
              <w:spacing w:after="0"/>
              <w:rPr>
                <w:rFonts w:cs="Arial"/>
                <w:sz w:val="20"/>
                <w:szCs w:val="20"/>
                <w:lang w:eastAsia="cs-CZ"/>
              </w:rPr>
            </w:pPr>
            <w:r w:rsidRPr="009E48FF">
              <w:rPr>
                <w:rFonts w:cs="Arial"/>
                <w:sz w:val="20"/>
                <w:szCs w:val="20"/>
                <w:lang w:eastAsia="cs-CZ"/>
              </w:rPr>
              <w:t>PLATNOSTDO</w:t>
            </w:r>
          </w:p>
        </w:tc>
        <w:tc>
          <w:tcPr>
            <w:tcW w:w="1254" w:type="dxa"/>
            <w:tcBorders>
              <w:top w:val="nil"/>
              <w:left w:val="nil"/>
              <w:bottom w:val="single" w:sz="4" w:space="0" w:color="000000"/>
              <w:right w:val="single" w:sz="4" w:space="0" w:color="000000"/>
            </w:tcBorders>
            <w:shd w:val="clear" w:color="auto" w:fill="auto"/>
            <w:noWrap/>
            <w:hideMark/>
          </w:tcPr>
          <w:p w14:paraId="2228F7A3" w14:textId="77777777" w:rsidR="00DC1209" w:rsidRPr="009E48FF" w:rsidRDefault="00DC1209" w:rsidP="009E48FF">
            <w:pPr>
              <w:spacing w:after="0"/>
              <w:rPr>
                <w:rFonts w:cs="Arial"/>
                <w:sz w:val="20"/>
                <w:szCs w:val="20"/>
                <w:lang w:eastAsia="cs-CZ"/>
              </w:rPr>
            </w:pPr>
            <w:r w:rsidRPr="009E48FF">
              <w:rPr>
                <w:rFonts w:cs="Arial"/>
                <w:sz w:val="20"/>
                <w:szCs w:val="20"/>
                <w:lang w:eastAsia="cs-CZ"/>
              </w:rPr>
              <w:t>date</w:t>
            </w:r>
          </w:p>
        </w:tc>
        <w:tc>
          <w:tcPr>
            <w:tcW w:w="919" w:type="dxa"/>
            <w:tcBorders>
              <w:top w:val="nil"/>
              <w:left w:val="nil"/>
              <w:bottom w:val="single" w:sz="4" w:space="0" w:color="000000"/>
              <w:right w:val="single" w:sz="4" w:space="0" w:color="000000"/>
            </w:tcBorders>
            <w:shd w:val="clear" w:color="auto" w:fill="auto"/>
            <w:noWrap/>
            <w:hideMark/>
          </w:tcPr>
          <w:p w14:paraId="18B0FF6F" w14:textId="77777777" w:rsidR="00DC1209" w:rsidRPr="009E48FF" w:rsidRDefault="00DC1209" w:rsidP="009E48FF">
            <w:pPr>
              <w:spacing w:after="0"/>
              <w:rPr>
                <w:rFonts w:cs="Arial"/>
                <w:sz w:val="20"/>
                <w:szCs w:val="20"/>
                <w:lang w:eastAsia="cs-CZ"/>
              </w:rPr>
            </w:pPr>
            <w:r w:rsidRPr="009E48FF">
              <w:rPr>
                <w:rFonts w:cs="Arial"/>
                <w:sz w:val="20"/>
                <w:szCs w:val="20"/>
                <w:lang w:eastAsia="cs-CZ"/>
              </w:rPr>
              <w:t>0 - 1</w:t>
            </w:r>
          </w:p>
        </w:tc>
        <w:tc>
          <w:tcPr>
            <w:tcW w:w="4828" w:type="dxa"/>
            <w:tcBorders>
              <w:top w:val="nil"/>
              <w:left w:val="nil"/>
              <w:bottom w:val="single" w:sz="4" w:space="0" w:color="000000"/>
              <w:right w:val="single" w:sz="4" w:space="0" w:color="000000"/>
            </w:tcBorders>
            <w:shd w:val="clear" w:color="auto" w:fill="auto"/>
            <w:noWrap/>
            <w:hideMark/>
          </w:tcPr>
          <w:p w14:paraId="59440948" w14:textId="77777777" w:rsidR="00DC1209" w:rsidRPr="009E48FF" w:rsidRDefault="00DC1209" w:rsidP="009E48FF">
            <w:pPr>
              <w:spacing w:after="0"/>
              <w:rPr>
                <w:rFonts w:cs="Arial"/>
                <w:sz w:val="20"/>
                <w:szCs w:val="20"/>
                <w:lang w:eastAsia="cs-CZ"/>
              </w:rPr>
            </w:pPr>
            <w:r w:rsidRPr="009E48FF">
              <w:rPr>
                <w:rFonts w:cs="Arial"/>
                <w:sz w:val="20"/>
                <w:szCs w:val="20"/>
                <w:lang w:eastAsia="cs-CZ"/>
              </w:rPr>
              <w:t>Pěstování do.</w:t>
            </w:r>
          </w:p>
        </w:tc>
      </w:tr>
    </w:tbl>
    <w:p w14:paraId="01583EC8" w14:textId="77777777" w:rsidR="009E48FF" w:rsidRDefault="009E48FF" w:rsidP="009E48FF"/>
    <w:p w14:paraId="316D2C37" w14:textId="77777777" w:rsidR="00CD7CD2" w:rsidRDefault="00CD7CD2" w:rsidP="009E48FF">
      <w:r>
        <w:t xml:space="preserve">Bude rozšířen číselník statusových chyb o </w:t>
      </w:r>
    </w:p>
    <w:p w14:paraId="4445FE3E" w14:textId="77777777" w:rsidR="00CD7CD2" w:rsidRDefault="00CD7CD2" w:rsidP="009E48FF">
      <w:r>
        <w:t>E07 – součet výměr parcel k datu PARCELAOD nesouhlasí s výměrou IDDPB zaokrouhleno na 2 DM</w:t>
      </w:r>
    </w:p>
    <w:p w14:paraId="4C3761B5" w14:textId="77777777" w:rsidR="00CD7CD2" w:rsidRDefault="00CD7CD2" w:rsidP="00CD7CD2">
      <w:r>
        <w:t>E08 – parcely nelze k datu založit z důvodu existence parcel na DPB, jejichž platnost je mladší než PARCELAOD</w:t>
      </w:r>
    </w:p>
    <w:p w14:paraId="03AC425C" w14:textId="77777777" w:rsidR="00CD7CD2" w:rsidRDefault="00CD7CD2" w:rsidP="00CD7CD2">
      <w:r>
        <w:t>E09 – parcely nelze k datu založit z důvodu nemožnosti ukončení existujících existence parcel k datu PARCELAOD mínus 1 den</w:t>
      </w:r>
      <w:r w:rsidR="00B70EF6">
        <w:t xml:space="preserve"> </w:t>
      </w:r>
    </w:p>
    <w:p w14:paraId="027A8297" w14:textId="77777777" w:rsidR="00CD7CD2" w:rsidRDefault="00CD7CD2" w:rsidP="00CD7CD2">
      <w:r>
        <w:t>E10 – zaslaná geometrie je nevalidní.</w:t>
      </w:r>
    </w:p>
    <w:p w14:paraId="30F0930E" w14:textId="77777777" w:rsidR="00CD7CD2" w:rsidRDefault="00CD7CD2" w:rsidP="00CD7CD2"/>
    <w:p w14:paraId="18463C69" w14:textId="77777777" w:rsidR="00B766AD" w:rsidRDefault="00B766AD" w:rsidP="00970BD3">
      <w:pPr>
        <w:pStyle w:val="Nadpis2"/>
        <w:jc w:val="both"/>
      </w:pPr>
      <w:r>
        <w:t>Doplnění informace k provozovnám o počtech zvířat</w:t>
      </w:r>
    </w:p>
    <w:p w14:paraId="598834BA" w14:textId="77777777" w:rsidR="00A53D33" w:rsidRDefault="00A53D33" w:rsidP="00B74E23">
      <w:pPr>
        <w:jc w:val="both"/>
      </w:pPr>
      <w:r>
        <w:t>LPIS se napojí na datový pohled IZR - view rep_provozovnyprolpis, který na denní bázi poskytuje data  o počtech zvířat na jednotlivých provozovnách. Využití tohoto datového pohledu bude realizováno následujícím způsobem</w:t>
      </w:r>
    </w:p>
    <w:p w14:paraId="595BA055" w14:textId="77777777" w:rsidR="00A53D33" w:rsidRPr="00317942" w:rsidRDefault="00A53D33" w:rsidP="00B74E23">
      <w:pPr>
        <w:pStyle w:val="Odstavecseseznamem"/>
        <w:numPr>
          <w:ilvl w:val="3"/>
          <w:numId w:val="26"/>
        </w:numPr>
        <w:ind w:left="567" w:hanging="567"/>
        <w:jc w:val="both"/>
        <w:rPr>
          <w:b/>
          <w:bCs/>
        </w:rPr>
      </w:pPr>
      <w:r w:rsidRPr="00317942">
        <w:rPr>
          <w:b/>
          <w:bCs/>
        </w:rPr>
        <w:t>Záložka detailu provozovny:</w:t>
      </w:r>
    </w:p>
    <w:p w14:paraId="2B22B1C6" w14:textId="77777777" w:rsidR="00A53D33" w:rsidRDefault="00317942" w:rsidP="00B74E23">
      <w:pPr>
        <w:pStyle w:val="Odstavecseseznamem"/>
        <w:ind w:left="567"/>
        <w:jc w:val="both"/>
      </w:pPr>
      <w:r>
        <w:t>Má-li provozovna registrován o</w:t>
      </w:r>
      <w:r w:rsidR="00A53D33">
        <w:t xml:space="preserve">bor </w:t>
      </w:r>
      <w:r>
        <w:t>H</w:t>
      </w:r>
      <w:r w:rsidR="00A53D33">
        <w:t xml:space="preserve">ospodářství </w:t>
      </w:r>
      <w:r>
        <w:t>chova</w:t>
      </w:r>
      <w:r w:rsidR="00A53D33">
        <w:t xml:space="preserve">tele bude doplněn </w:t>
      </w:r>
      <w:r>
        <w:t xml:space="preserve">nový box, který bude obsahovat seznam kategorií zvířat z pohledu, počet ks a informaci  Údaje o počtu zvířat vypočteny dne:…..) </w:t>
      </w:r>
    </w:p>
    <w:p w14:paraId="6D0ACB0C" w14:textId="77777777" w:rsidR="00A53D33" w:rsidRDefault="00A53D33" w:rsidP="00B74E23">
      <w:pPr>
        <w:jc w:val="both"/>
      </w:pPr>
      <w:r>
        <w:tab/>
      </w:r>
      <w:r>
        <w:rPr>
          <w:noProof/>
          <w:lang w:eastAsia="cs-CZ"/>
        </w:rPr>
        <w:drawing>
          <wp:inline distT="0" distB="0" distL="0" distR="0" wp14:anchorId="29381599" wp14:editId="67A15CBB">
            <wp:extent cx="4391025" cy="13525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91025" cy="1352550"/>
                    </a:xfrm>
                    <a:prstGeom prst="rect">
                      <a:avLst/>
                    </a:prstGeom>
                  </pic:spPr>
                </pic:pic>
              </a:graphicData>
            </a:graphic>
          </wp:inline>
        </w:drawing>
      </w:r>
    </w:p>
    <w:p w14:paraId="521C8E8F" w14:textId="77777777" w:rsidR="00B17C97" w:rsidRDefault="00317942" w:rsidP="00B74E23">
      <w:pPr>
        <w:pStyle w:val="Odstavecseseznamem"/>
        <w:numPr>
          <w:ilvl w:val="3"/>
          <w:numId w:val="26"/>
        </w:numPr>
        <w:ind w:left="567" w:hanging="567"/>
        <w:jc w:val="both"/>
        <w:rPr>
          <w:b/>
          <w:bCs/>
        </w:rPr>
      </w:pPr>
      <w:r>
        <w:rPr>
          <w:b/>
          <w:bCs/>
        </w:rPr>
        <w:t xml:space="preserve">Rozšíření exportu </w:t>
      </w:r>
    </w:p>
    <w:p w14:paraId="2C95DFE3" w14:textId="77777777" w:rsidR="00317942" w:rsidRDefault="00317942" w:rsidP="00B74E23">
      <w:pPr>
        <w:pStyle w:val="Odstavecseseznamem"/>
        <w:ind w:left="567"/>
        <w:jc w:val="both"/>
      </w:pPr>
      <w:r>
        <w:t xml:space="preserve">Export Hospodářsví-hospodářství </w:t>
      </w:r>
      <w:r w:rsidR="002C660B">
        <w:t xml:space="preserve">a Export INSPIRE-Provozovny </w:t>
      </w:r>
      <w:r>
        <w:t>bude rozšířen o sloupce počtů zvířat jednotlivých kategorií</w:t>
      </w:r>
      <w:r w:rsidR="002C660B">
        <w:t xml:space="preserve">. </w:t>
      </w:r>
    </w:p>
    <w:p w14:paraId="0CBADC70" w14:textId="77777777" w:rsidR="000D1EBA" w:rsidRDefault="000D1EBA" w:rsidP="00B74E23">
      <w:pPr>
        <w:pStyle w:val="Odstavecseseznamem"/>
        <w:ind w:left="567"/>
        <w:jc w:val="both"/>
      </w:pPr>
    </w:p>
    <w:p w14:paraId="77A76769" w14:textId="77777777" w:rsidR="000D1EBA" w:rsidRDefault="000D1EBA" w:rsidP="000D1EBA">
      <w:pPr>
        <w:jc w:val="both"/>
      </w:pPr>
      <w:r>
        <w:t>Současně  v boxu související provozovny bude zobrazen: obor a zdroj a provozovna bude kliatelná do detailu.</w:t>
      </w:r>
    </w:p>
    <w:p w14:paraId="6C372638" w14:textId="77777777" w:rsidR="00317942" w:rsidRPr="00317942" w:rsidRDefault="00317942" w:rsidP="00317942">
      <w:pPr>
        <w:pStyle w:val="Odstavecseseznamem"/>
        <w:ind w:left="567"/>
      </w:pPr>
    </w:p>
    <w:p w14:paraId="1AC234F2" w14:textId="77777777" w:rsidR="0000551E" w:rsidRPr="00FA2A60" w:rsidRDefault="0000551E" w:rsidP="00FA2A60">
      <w:pPr>
        <w:pStyle w:val="Nadpis1"/>
        <w:tabs>
          <w:tab w:val="clear" w:pos="540"/>
        </w:tabs>
        <w:ind w:left="284" w:hanging="284"/>
        <w:rPr>
          <w:rFonts w:cs="Arial"/>
          <w:sz w:val="22"/>
          <w:szCs w:val="22"/>
        </w:rPr>
      </w:pPr>
      <w:r w:rsidRPr="00FA2A60">
        <w:rPr>
          <w:rFonts w:cs="Arial"/>
          <w:sz w:val="22"/>
          <w:szCs w:val="22"/>
        </w:rPr>
        <w:t>Dopady na IS MZe</w:t>
      </w:r>
    </w:p>
    <w:p w14:paraId="2775F278" w14:textId="77777777" w:rsidR="0000551E" w:rsidRDefault="0000551E" w:rsidP="00CC7ED5">
      <w:pPr>
        <w:pStyle w:val="Nadpis2"/>
      </w:pPr>
      <w:r w:rsidRPr="00CC7ED5">
        <w:t>Dopady</w:t>
      </w:r>
    </w:p>
    <w:p w14:paraId="72E3B52A" w14:textId="77777777" w:rsidR="00D80AD5" w:rsidRPr="005170EB" w:rsidRDefault="005170EB" w:rsidP="00C92AE2">
      <w:r w:rsidRPr="005170EB">
        <w:t>Bez dopadu.</w:t>
      </w:r>
    </w:p>
    <w:p w14:paraId="24AA08B7" w14:textId="77777777" w:rsidR="0000551E" w:rsidRDefault="00CE3687" w:rsidP="002B12D5">
      <w:pPr>
        <w:pStyle w:val="Nadpis2"/>
        <w:spacing w:line="360" w:lineRule="auto"/>
        <w:ind w:left="573" w:hanging="289"/>
      </w:pPr>
      <w:r>
        <w:lastRenderedPageBreak/>
        <w:t>Na provoz a infrastrukturu</w:t>
      </w:r>
    </w:p>
    <w:p w14:paraId="2A1D2315" w14:textId="77777777" w:rsidR="00B622ED" w:rsidRPr="00B622ED" w:rsidRDefault="00B622ED" w:rsidP="00B622ED">
      <w:r>
        <w:t>Bez dopadu.</w:t>
      </w:r>
    </w:p>
    <w:p w14:paraId="3AD7A4DC" w14:textId="77777777" w:rsidR="00411B8E" w:rsidRDefault="00BC72F5" w:rsidP="002B12D5">
      <w:pPr>
        <w:pStyle w:val="Nadpis2"/>
        <w:spacing w:line="360" w:lineRule="auto"/>
        <w:ind w:left="573" w:hanging="289"/>
      </w:pPr>
      <w:r>
        <w:t>Na bezpečnost</w:t>
      </w:r>
    </w:p>
    <w:p w14:paraId="7DDC69A7" w14:textId="77777777" w:rsidR="00B622ED" w:rsidRPr="00B622ED" w:rsidRDefault="00B622ED" w:rsidP="00B622ED">
      <w:r>
        <w:t>Bez dopadu</w:t>
      </w:r>
    </w:p>
    <w:p w14:paraId="0BCE34CA" w14:textId="77777777" w:rsidR="0000551E" w:rsidRDefault="00BC72F5" w:rsidP="002B12D5">
      <w:pPr>
        <w:pStyle w:val="Nadpis2"/>
        <w:spacing w:line="360" w:lineRule="auto"/>
        <w:ind w:left="573" w:hanging="289"/>
      </w:pPr>
      <w:r>
        <w:t>Na součinnost s dalšími systémy</w:t>
      </w:r>
    </w:p>
    <w:p w14:paraId="00CBEC73" w14:textId="77777777" w:rsidR="00B622ED" w:rsidRPr="00B622ED" w:rsidRDefault="005170EB" w:rsidP="00B622ED">
      <w:r>
        <w:t>Bez dopadu</w:t>
      </w:r>
      <w:r w:rsidR="00B622ED">
        <w:t>.</w:t>
      </w:r>
    </w:p>
    <w:p w14:paraId="2A3A9AB2" w14:textId="77777777" w:rsidR="00E00833" w:rsidRDefault="00411B8E" w:rsidP="002B12D5">
      <w:pPr>
        <w:pStyle w:val="Nadpis2"/>
        <w:spacing w:line="360" w:lineRule="auto"/>
        <w:ind w:left="573" w:hanging="289"/>
      </w:pPr>
      <w:r>
        <w:t xml:space="preserve">Požadavky na součinnost </w:t>
      </w:r>
      <w:r w:rsidR="00BC72F5">
        <w:t>AgriBus</w:t>
      </w:r>
    </w:p>
    <w:p w14:paraId="254D6ADF" w14:textId="77777777" w:rsidR="00D52CE0" w:rsidRDefault="005170EB" w:rsidP="00B622ED">
      <w:r>
        <w:t xml:space="preserve">Nové WSDL </w:t>
      </w:r>
      <w:r w:rsidR="00D52CE0">
        <w:t>služeb:</w:t>
      </w:r>
    </w:p>
    <w:p w14:paraId="2609A193" w14:textId="77777777" w:rsidR="00B622ED" w:rsidRDefault="005170EB" w:rsidP="00D52CE0">
      <w:pPr>
        <w:pStyle w:val="Odstavecseseznamem"/>
        <w:numPr>
          <w:ilvl w:val="0"/>
          <w:numId w:val="44"/>
        </w:numPr>
      </w:pPr>
      <w:r>
        <w:t>LPI_DDP</w:t>
      </w:r>
      <w:r w:rsidR="00EF2C59">
        <w:t>01B</w:t>
      </w:r>
    </w:p>
    <w:p w14:paraId="5A885B35" w14:textId="77777777" w:rsidR="00D52CE0" w:rsidRDefault="00D52CE0" w:rsidP="00D52CE0">
      <w:r>
        <w:t>Implementace nových služeb:</w:t>
      </w:r>
    </w:p>
    <w:p w14:paraId="3C1FD76F" w14:textId="77777777" w:rsidR="00D52CE0" w:rsidRDefault="00D52CE0" w:rsidP="00D52CE0">
      <w:pPr>
        <w:pStyle w:val="Odstavecseseznamem"/>
        <w:numPr>
          <w:ilvl w:val="0"/>
          <w:numId w:val="44"/>
        </w:numPr>
      </w:pPr>
      <w:r>
        <w:t>LPI_ZZP01B</w:t>
      </w:r>
    </w:p>
    <w:p w14:paraId="2C9890F2" w14:textId="77777777" w:rsidR="00D52CE0" w:rsidRDefault="00D52CE0" w:rsidP="00D52CE0">
      <w:pPr>
        <w:pStyle w:val="Odstavecseseznamem"/>
        <w:numPr>
          <w:ilvl w:val="0"/>
          <w:numId w:val="44"/>
        </w:numPr>
      </w:pPr>
      <w:r>
        <w:t>LPI_GPZ01A</w:t>
      </w:r>
    </w:p>
    <w:p w14:paraId="73FD62A9" w14:textId="77777777" w:rsidR="00D52CE0" w:rsidRDefault="00D52CE0" w:rsidP="00D52CE0">
      <w:pPr>
        <w:pStyle w:val="Odstavecseseznamem"/>
        <w:numPr>
          <w:ilvl w:val="0"/>
          <w:numId w:val="44"/>
        </w:numPr>
      </w:pPr>
      <w:r>
        <w:t>LPI_HPP01A</w:t>
      </w:r>
    </w:p>
    <w:p w14:paraId="5ABEE9ED" w14:textId="77777777" w:rsidR="00D52CE0" w:rsidRPr="00B622ED" w:rsidRDefault="00D52CE0" w:rsidP="00D52CE0">
      <w:pPr>
        <w:pStyle w:val="Odstavecseseznamem"/>
        <w:numPr>
          <w:ilvl w:val="0"/>
          <w:numId w:val="44"/>
        </w:numPr>
      </w:pPr>
      <w:r>
        <w:t>LPI_DPBMON01A</w:t>
      </w:r>
    </w:p>
    <w:p w14:paraId="6920FEBD" w14:textId="77777777" w:rsidR="00411B8E" w:rsidRPr="00E20EC8" w:rsidRDefault="00BC72F5" w:rsidP="00E20EC8">
      <w:pPr>
        <w:rPr>
          <w:sz w:val="16"/>
        </w:rPr>
      </w:pPr>
      <w:r w:rsidRPr="0060065D">
        <w:rPr>
          <w:sz w:val="16"/>
          <w:szCs w:val="16"/>
        </w:rPr>
        <w:t xml:space="preserve">(Pokud existují požadavky na součinnost </w:t>
      </w:r>
      <w:r w:rsidR="00411B8E" w:rsidRPr="00E20EC8">
        <w:rPr>
          <w:sz w:val="16"/>
        </w:rPr>
        <w:t>Agribus</w:t>
      </w:r>
      <w:r w:rsidRPr="0060065D">
        <w:rPr>
          <w:sz w:val="16"/>
          <w:szCs w:val="16"/>
        </w:rPr>
        <w:t>, uveďte specifikaci služby ve formě strukturovaného požadavku (request) a odpovědi (response) s vyznačenou změnou.)</w:t>
      </w:r>
    </w:p>
    <w:p w14:paraId="31D98A1A" w14:textId="77777777" w:rsidR="0000551E" w:rsidRDefault="0000551E" w:rsidP="00CC7ED5">
      <w:pPr>
        <w:pStyle w:val="Nadpis2"/>
      </w:pPr>
      <w:r w:rsidRPr="00371CE8">
        <w:t>Dotčené konfigurační položky</w:t>
      </w:r>
      <w:r w:rsidRPr="001A0600">
        <w:rPr>
          <w:vertAlign w:val="superscript"/>
        </w:rPr>
        <w:endnoteReference w:id="9"/>
      </w:r>
    </w:p>
    <w:tbl>
      <w:tblPr>
        <w:tblW w:w="9781" w:type="dxa"/>
        <w:tblInd w:w="132" w:type="dxa"/>
        <w:tblLayout w:type="fixed"/>
        <w:tblCellMar>
          <w:left w:w="70" w:type="dxa"/>
          <w:right w:w="70" w:type="dxa"/>
        </w:tblCellMar>
        <w:tblLook w:val="04A0" w:firstRow="1" w:lastRow="0" w:firstColumn="1" w:lastColumn="0" w:noHBand="0" w:noVBand="1"/>
      </w:tblPr>
      <w:tblGrid>
        <w:gridCol w:w="992"/>
        <w:gridCol w:w="3688"/>
        <w:gridCol w:w="5101"/>
      </w:tblGrid>
      <w:tr w:rsidR="0042789D" w:rsidRPr="00013DF1" w14:paraId="07D555F0" w14:textId="77777777" w:rsidTr="00E20EC8">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93E170" w14:textId="77777777" w:rsidR="0042789D" w:rsidRPr="00013DF1" w:rsidRDefault="0042789D" w:rsidP="008C62D6">
            <w:pPr>
              <w:spacing w:after="0"/>
              <w:rPr>
                <w:b/>
                <w:bCs/>
                <w:color w:val="000000"/>
                <w:szCs w:val="22"/>
                <w:lang w:eastAsia="cs-CZ"/>
              </w:rPr>
            </w:pPr>
            <w:r w:rsidRPr="00013DF1">
              <w:rPr>
                <w:b/>
                <w:bCs/>
                <w:color w:val="000000"/>
                <w:szCs w:val="22"/>
                <w:lang w:eastAsia="cs-CZ"/>
              </w:rPr>
              <w:t>ID</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3C3EEF" w14:textId="77777777" w:rsidR="0042789D" w:rsidRPr="00013DF1" w:rsidRDefault="0042789D" w:rsidP="008C62D6">
            <w:pPr>
              <w:spacing w:after="0"/>
              <w:rPr>
                <w:b/>
                <w:bCs/>
                <w:color w:val="000000"/>
                <w:szCs w:val="22"/>
                <w:lang w:eastAsia="cs-CZ"/>
              </w:rPr>
            </w:pPr>
            <w:r w:rsidRPr="00013DF1">
              <w:rPr>
                <w:b/>
                <w:bCs/>
                <w:color w:val="000000"/>
                <w:szCs w:val="22"/>
                <w:lang w:eastAsia="cs-CZ"/>
              </w:rPr>
              <w:t>Název položky</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4727FA" w14:textId="77777777" w:rsidR="0042789D" w:rsidRPr="00013DF1" w:rsidRDefault="0042789D" w:rsidP="008C62D6">
            <w:pPr>
              <w:spacing w:after="0"/>
              <w:rPr>
                <w:b/>
                <w:bCs/>
                <w:color w:val="000000"/>
                <w:szCs w:val="22"/>
                <w:lang w:eastAsia="cs-CZ"/>
              </w:rPr>
            </w:pPr>
            <w:r w:rsidRPr="00013DF1">
              <w:rPr>
                <w:b/>
                <w:bCs/>
                <w:color w:val="000000"/>
                <w:szCs w:val="22"/>
                <w:lang w:eastAsia="cs-CZ"/>
              </w:rPr>
              <w:t>Předpokládaný dopad</w:t>
            </w:r>
          </w:p>
        </w:tc>
      </w:tr>
      <w:tr w:rsidR="0042789D" w:rsidRPr="0042789D" w14:paraId="02A7AC6C" w14:textId="77777777" w:rsidTr="00E20EC8">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4E852F" w14:textId="77777777" w:rsidR="0042789D" w:rsidRPr="0042789D" w:rsidRDefault="0042789D" w:rsidP="0042789D">
            <w:pPr>
              <w:spacing w:after="0"/>
              <w:rPr>
                <w:bCs/>
                <w:color w:val="000000"/>
                <w:szCs w:val="22"/>
                <w:lang w:eastAsia="cs-CZ"/>
              </w:rPr>
            </w:pPr>
            <w:r w:rsidRPr="0042789D">
              <w:rPr>
                <w:bCs/>
                <w:color w:val="000000"/>
                <w:szCs w:val="22"/>
                <w:lang w:eastAsia="cs-CZ"/>
              </w:rPr>
              <w:t>7</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58259E" w14:textId="77777777" w:rsidR="0042789D" w:rsidRPr="0042789D" w:rsidRDefault="0042789D" w:rsidP="008C62D6">
            <w:pPr>
              <w:spacing w:after="0"/>
              <w:rPr>
                <w:bCs/>
                <w:color w:val="000000"/>
                <w:szCs w:val="22"/>
                <w:lang w:eastAsia="cs-CZ"/>
              </w:rPr>
            </w:pPr>
            <w:r w:rsidRPr="0042789D">
              <w:rPr>
                <w:bCs/>
                <w:color w:val="000000"/>
                <w:szCs w:val="22"/>
                <w:lang w:eastAsia="cs-CZ"/>
              </w:rPr>
              <w:t>n2rhpvn3.apl.mzem.net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1A7EFCE" w14:textId="77777777" w:rsidR="0042789D" w:rsidRPr="0042789D" w:rsidRDefault="0042789D" w:rsidP="008C62D6">
            <w:pPr>
              <w:spacing w:after="0"/>
              <w:rPr>
                <w:bCs/>
                <w:color w:val="000000"/>
                <w:szCs w:val="22"/>
                <w:lang w:eastAsia="cs-CZ"/>
              </w:rPr>
            </w:pPr>
            <w:r w:rsidRPr="0042789D">
              <w:rPr>
                <w:bCs/>
                <w:color w:val="000000"/>
                <w:szCs w:val="22"/>
                <w:lang w:eastAsia="cs-CZ"/>
              </w:rPr>
              <w:t xml:space="preserve">Nasazení nové verze aplikace </w:t>
            </w:r>
          </w:p>
        </w:tc>
      </w:tr>
      <w:tr w:rsidR="0042789D" w:rsidRPr="0042789D" w14:paraId="0C74EE6F" w14:textId="77777777" w:rsidTr="00E20EC8">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8E6500" w14:textId="77777777" w:rsidR="0042789D" w:rsidRPr="0042789D" w:rsidRDefault="0042789D" w:rsidP="0042789D">
            <w:pPr>
              <w:spacing w:after="0"/>
              <w:rPr>
                <w:bCs/>
                <w:color w:val="000000"/>
                <w:szCs w:val="22"/>
                <w:lang w:eastAsia="cs-CZ"/>
              </w:rPr>
            </w:pPr>
            <w:r w:rsidRPr="0042789D">
              <w:rPr>
                <w:bCs/>
                <w:color w:val="000000"/>
                <w:szCs w:val="22"/>
                <w:lang w:eastAsia="cs-CZ"/>
              </w:rPr>
              <w:t>8</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C5B2ED" w14:textId="77777777" w:rsidR="0042789D" w:rsidRPr="0042789D" w:rsidRDefault="0042789D" w:rsidP="008C62D6">
            <w:pPr>
              <w:spacing w:after="0"/>
              <w:rPr>
                <w:bCs/>
                <w:color w:val="000000"/>
                <w:szCs w:val="22"/>
                <w:lang w:eastAsia="cs-CZ"/>
              </w:rPr>
            </w:pPr>
            <w:r w:rsidRPr="0042789D">
              <w:rPr>
                <w:bCs/>
                <w:color w:val="000000"/>
                <w:szCs w:val="22"/>
                <w:lang w:eastAsia="cs-CZ"/>
              </w:rPr>
              <w:t>n2rhpvn4.apl.mzem.net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6E1DAB" w14:textId="77777777" w:rsidR="0042789D" w:rsidRPr="0042789D" w:rsidRDefault="0042789D" w:rsidP="008C62D6">
            <w:pPr>
              <w:spacing w:after="0"/>
              <w:rPr>
                <w:bCs/>
                <w:color w:val="000000"/>
                <w:szCs w:val="22"/>
                <w:lang w:eastAsia="cs-CZ"/>
              </w:rPr>
            </w:pPr>
            <w:r w:rsidRPr="0042789D">
              <w:rPr>
                <w:bCs/>
                <w:color w:val="000000"/>
                <w:szCs w:val="22"/>
                <w:lang w:eastAsia="cs-CZ"/>
              </w:rPr>
              <w:t xml:space="preserve">Nasazení nové verze aplikace </w:t>
            </w:r>
          </w:p>
        </w:tc>
      </w:tr>
      <w:tr w:rsidR="0042789D" w:rsidRPr="0042789D" w14:paraId="31A91060" w14:textId="77777777" w:rsidTr="00E20EC8">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EBCC79" w14:textId="77777777" w:rsidR="0042789D" w:rsidRPr="0042789D" w:rsidRDefault="0042789D" w:rsidP="0042789D">
            <w:pPr>
              <w:spacing w:after="0"/>
              <w:rPr>
                <w:bCs/>
                <w:color w:val="000000"/>
                <w:szCs w:val="22"/>
                <w:lang w:eastAsia="cs-CZ"/>
              </w:rPr>
            </w:pPr>
            <w:r w:rsidRPr="0042789D">
              <w:rPr>
                <w:bCs/>
                <w:color w:val="000000"/>
                <w:szCs w:val="22"/>
                <w:lang w:eastAsia="cs-CZ"/>
              </w:rPr>
              <w:t>9</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1027FA" w14:textId="77777777" w:rsidR="0042789D" w:rsidRPr="0042789D" w:rsidRDefault="0042789D" w:rsidP="008C62D6">
            <w:pPr>
              <w:spacing w:after="0"/>
              <w:rPr>
                <w:bCs/>
                <w:color w:val="000000"/>
                <w:szCs w:val="22"/>
                <w:lang w:eastAsia="cs-CZ"/>
              </w:rPr>
            </w:pPr>
            <w:r w:rsidRPr="0042789D">
              <w:rPr>
                <w:bCs/>
                <w:color w:val="000000"/>
                <w:szCs w:val="22"/>
                <w:lang w:eastAsia="cs-CZ"/>
              </w:rPr>
              <w:t>n2rhpvq1.apl.mzem.net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DAA2EB" w14:textId="77777777" w:rsidR="0042789D" w:rsidRPr="0042789D" w:rsidRDefault="0042789D" w:rsidP="008C62D6">
            <w:pPr>
              <w:spacing w:after="0"/>
              <w:rPr>
                <w:bCs/>
                <w:color w:val="000000"/>
                <w:szCs w:val="22"/>
                <w:lang w:eastAsia="cs-CZ"/>
              </w:rPr>
            </w:pPr>
            <w:r w:rsidRPr="0042789D">
              <w:rPr>
                <w:bCs/>
                <w:color w:val="000000"/>
                <w:szCs w:val="22"/>
                <w:lang w:eastAsia="cs-CZ"/>
              </w:rPr>
              <w:t xml:space="preserve">Nasazení nové verze aplikace </w:t>
            </w:r>
          </w:p>
        </w:tc>
      </w:tr>
      <w:tr w:rsidR="0042789D" w:rsidRPr="0042789D" w14:paraId="0E8CA703" w14:textId="77777777" w:rsidTr="00E20EC8">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E60838" w14:textId="77777777" w:rsidR="0042789D" w:rsidRPr="0042789D" w:rsidRDefault="0042789D" w:rsidP="0042789D">
            <w:pPr>
              <w:spacing w:after="0"/>
              <w:rPr>
                <w:bCs/>
                <w:color w:val="000000"/>
                <w:szCs w:val="22"/>
                <w:lang w:eastAsia="cs-CZ"/>
              </w:rPr>
            </w:pPr>
            <w:r w:rsidRPr="0042789D">
              <w:rPr>
                <w:bCs/>
                <w:color w:val="000000"/>
                <w:szCs w:val="22"/>
                <w:lang w:eastAsia="cs-CZ"/>
              </w:rPr>
              <w:t>10</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D621EA" w14:textId="77777777" w:rsidR="0042789D" w:rsidRPr="0042789D" w:rsidRDefault="0042789D" w:rsidP="008C62D6">
            <w:pPr>
              <w:spacing w:after="0"/>
              <w:rPr>
                <w:bCs/>
                <w:color w:val="000000"/>
                <w:szCs w:val="22"/>
                <w:lang w:eastAsia="cs-CZ"/>
              </w:rPr>
            </w:pPr>
            <w:r w:rsidRPr="0042789D">
              <w:rPr>
                <w:bCs/>
                <w:color w:val="000000"/>
                <w:szCs w:val="22"/>
                <w:lang w:eastAsia="cs-CZ"/>
              </w:rPr>
              <w:t>n2rhpvq2.apl.mzem.net</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DFD21D" w14:textId="77777777" w:rsidR="0042789D" w:rsidRPr="0042789D" w:rsidRDefault="0042789D" w:rsidP="008C62D6">
            <w:pPr>
              <w:spacing w:after="0"/>
              <w:rPr>
                <w:bCs/>
                <w:color w:val="000000"/>
                <w:szCs w:val="22"/>
                <w:lang w:eastAsia="cs-CZ"/>
              </w:rPr>
            </w:pPr>
            <w:r w:rsidRPr="0042789D">
              <w:rPr>
                <w:bCs/>
                <w:color w:val="000000"/>
                <w:szCs w:val="22"/>
                <w:lang w:eastAsia="cs-CZ"/>
              </w:rPr>
              <w:t xml:space="preserve">Nasazení nové verze aplikace </w:t>
            </w:r>
          </w:p>
        </w:tc>
      </w:tr>
    </w:tbl>
    <w:p w14:paraId="44EFD6F6" w14:textId="77777777" w:rsidR="0000551E" w:rsidRPr="0042789D" w:rsidRDefault="0000551E" w:rsidP="0016270D"/>
    <w:p w14:paraId="40167009" w14:textId="77777777" w:rsidR="0042789D" w:rsidRDefault="0042789D" w:rsidP="00E20EC8">
      <w:pPr>
        <w:pStyle w:val="Nadpis2"/>
        <w:keepNext w:val="0"/>
        <w:keepLines w:val="0"/>
        <w:ind w:hanging="292"/>
      </w:pPr>
      <w:r w:rsidRPr="009D0844">
        <w:t xml:space="preserve">Bezpečnost </w:t>
      </w:r>
    </w:p>
    <w:p w14:paraId="37D4ECDA" w14:textId="77777777" w:rsidR="0042789D" w:rsidRPr="00F7707A" w:rsidRDefault="0042789D" w:rsidP="00E20EC8">
      <w:pPr>
        <w:widowControl w:val="0"/>
      </w:pPr>
      <w:r w:rsidRPr="00F7707A">
        <w:t xml:space="preserve">PZ je nezbytné vyvíjet s ohledem na Směrnici standardu systémové bezpečnosti 2.4. </w:t>
      </w:r>
      <w:r>
        <w:t xml:space="preserve">zejména ve smyslu </w:t>
      </w:r>
      <w:r w:rsidR="00CB03C6">
        <w:t>zajištění správného generování PDF a jeho uložení pro pozdější dohledání.</w:t>
      </w:r>
    </w:p>
    <w:p w14:paraId="7E8F2A07" w14:textId="77777777" w:rsidR="0000551E" w:rsidRDefault="0000551E" w:rsidP="00CC7ED5">
      <w:pPr>
        <w:pStyle w:val="Nadpis2"/>
      </w:pPr>
      <w:bookmarkStart w:id="9" w:name="_Hlk62140070"/>
      <w:r w:rsidRPr="006C3557">
        <w:t>Rizika implementace změny</w:t>
      </w:r>
    </w:p>
    <w:p w14:paraId="554C4FA5" w14:textId="2D02B57A" w:rsidR="00FC49B9" w:rsidRPr="00FC49B9" w:rsidRDefault="0042789D" w:rsidP="00FC49B9">
      <w:r>
        <w:t xml:space="preserve">Existuje riziko, že se to nestihne, pokud </w:t>
      </w:r>
      <w:r w:rsidR="00970BD3">
        <w:t>nebude objednáno včas.</w:t>
      </w:r>
    </w:p>
    <w:bookmarkEnd w:id="9"/>
    <w:p w14:paraId="6B984594" w14:textId="77777777" w:rsidR="0000551E" w:rsidRDefault="0000551E" w:rsidP="00CC7ED5">
      <w:pPr>
        <w:pStyle w:val="Nadpis2"/>
      </w:pPr>
      <w:r>
        <w:t>Požadavek na podporu provozu naimplementované změny</w:t>
      </w:r>
    </w:p>
    <w:p w14:paraId="4BB23A66" w14:textId="77777777" w:rsidR="0000551E" w:rsidRPr="00A45BD2" w:rsidRDefault="0000551E" w:rsidP="00A45BD2">
      <w:pPr>
        <w:rPr>
          <w:sz w:val="16"/>
          <w:szCs w:val="16"/>
        </w:rPr>
      </w:pPr>
      <w:r w:rsidRPr="00A45BD2">
        <w:rPr>
          <w:sz w:val="16"/>
          <w:szCs w:val="16"/>
        </w:rPr>
        <w:t>(Uveďte, zda zařadit změnu do stávající provozní smlouvy, konkrétní požadavky na požadované služby, SLA.)</w:t>
      </w:r>
    </w:p>
    <w:p w14:paraId="0F7729CF" w14:textId="77777777" w:rsidR="00E03517" w:rsidRPr="00FF76C8" w:rsidRDefault="00E03517" w:rsidP="00E00833">
      <w:pPr>
        <w:pStyle w:val="Nadpis2"/>
      </w:pPr>
      <w:r w:rsidRPr="00FF76C8">
        <w:t>Požadavek na úpravu dohledového nástroje</w:t>
      </w:r>
    </w:p>
    <w:p w14:paraId="698B9A00"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2B9FEDDC" w14:textId="77777777" w:rsidR="0000551E" w:rsidRPr="00B8108C" w:rsidRDefault="0000551E" w:rsidP="00B8108C"/>
    <w:p w14:paraId="3174CE11"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12"/>
        <w:gridCol w:w="4875"/>
        <w:gridCol w:w="1417"/>
        <w:gridCol w:w="851"/>
        <w:gridCol w:w="567"/>
        <w:gridCol w:w="1559"/>
      </w:tblGrid>
      <w:tr w:rsidR="00110ED2" w:rsidRPr="00276A3F" w14:paraId="458F463C" w14:textId="77777777" w:rsidTr="005B1A7F">
        <w:trPr>
          <w:trHeight w:val="263"/>
        </w:trPr>
        <w:tc>
          <w:tcPr>
            <w:tcW w:w="512" w:type="dxa"/>
            <w:vMerge w:val="restart"/>
            <w:tcBorders>
              <w:top w:val="single" w:sz="8" w:space="0" w:color="auto"/>
              <w:left w:val="single" w:sz="8" w:space="0" w:color="auto"/>
              <w:right w:val="single" w:sz="8" w:space="0" w:color="auto"/>
            </w:tcBorders>
            <w:shd w:val="clear" w:color="auto" w:fill="auto"/>
            <w:noWrap/>
            <w:vAlign w:val="center"/>
            <w:hideMark/>
          </w:tcPr>
          <w:p w14:paraId="69121E0B" w14:textId="77777777" w:rsidR="0000551E" w:rsidRPr="00276A3F" w:rsidRDefault="0000551E" w:rsidP="001E3C70">
            <w:pPr>
              <w:spacing w:after="0"/>
              <w:rPr>
                <w:rFonts w:cs="Arial"/>
                <w:b/>
                <w:bCs/>
                <w:color w:val="000000"/>
                <w:szCs w:val="22"/>
                <w:lang w:eastAsia="cs-CZ"/>
              </w:rPr>
            </w:pPr>
            <w:r w:rsidRPr="00276A3F">
              <w:rPr>
                <w:rFonts w:cs="Arial"/>
                <w:b/>
                <w:bCs/>
                <w:color w:val="000000"/>
                <w:szCs w:val="22"/>
                <w:lang w:eastAsia="cs-CZ"/>
              </w:rPr>
              <w:t>ID</w:t>
            </w:r>
          </w:p>
        </w:tc>
        <w:tc>
          <w:tcPr>
            <w:tcW w:w="4875" w:type="dxa"/>
            <w:tcBorders>
              <w:top w:val="single" w:sz="8" w:space="0" w:color="auto"/>
              <w:left w:val="single" w:sz="8" w:space="0" w:color="auto"/>
              <w:right w:val="single" w:sz="8" w:space="0" w:color="auto"/>
            </w:tcBorders>
            <w:shd w:val="clear" w:color="auto" w:fill="auto"/>
            <w:noWrap/>
            <w:vAlign w:val="center"/>
            <w:hideMark/>
          </w:tcPr>
          <w:p w14:paraId="77176ADA" w14:textId="77777777" w:rsidR="0000551E" w:rsidRPr="00276A3F" w:rsidRDefault="0000551E" w:rsidP="001E3C70">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586B2BBF" w14:textId="77777777" w:rsidR="0000551E" w:rsidRPr="00E20EC8" w:rsidDel="000F27BA" w:rsidRDefault="0000551E" w:rsidP="00BA3EF2">
            <w:pPr>
              <w:spacing w:after="0"/>
              <w:rPr>
                <w:color w:val="000000"/>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559" w:type="dxa"/>
            <w:tcBorders>
              <w:top w:val="single" w:sz="8" w:space="0" w:color="auto"/>
              <w:left w:val="single" w:sz="8" w:space="0" w:color="auto"/>
              <w:right w:val="single" w:sz="8" w:space="0" w:color="auto"/>
            </w:tcBorders>
            <w:vAlign w:val="center"/>
          </w:tcPr>
          <w:p w14:paraId="227A36A6" w14:textId="77777777" w:rsidR="00BC72F5" w:rsidRPr="00BC72F5"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11"/>
            </w:r>
          </w:p>
        </w:tc>
      </w:tr>
      <w:tr w:rsidR="00110ED2" w:rsidRPr="00276A3F" w14:paraId="36C642B1" w14:textId="77777777" w:rsidTr="005B1A7F">
        <w:trPr>
          <w:trHeight w:val="263"/>
        </w:trPr>
        <w:tc>
          <w:tcPr>
            <w:tcW w:w="512" w:type="dxa"/>
            <w:vMerge/>
            <w:tcBorders>
              <w:left w:val="single" w:sz="8" w:space="0" w:color="auto"/>
              <w:bottom w:val="single" w:sz="8" w:space="0" w:color="auto"/>
              <w:right w:val="single" w:sz="8" w:space="0" w:color="auto"/>
            </w:tcBorders>
            <w:shd w:val="clear" w:color="auto" w:fill="auto"/>
            <w:noWrap/>
            <w:vAlign w:val="center"/>
          </w:tcPr>
          <w:p w14:paraId="24865406" w14:textId="77777777" w:rsidR="0000551E" w:rsidRPr="00276A3F" w:rsidRDefault="0000551E" w:rsidP="001E3C70">
            <w:pPr>
              <w:spacing w:after="0"/>
              <w:rPr>
                <w:rFonts w:cs="Arial"/>
                <w:b/>
                <w:bCs/>
                <w:color w:val="000000"/>
                <w:szCs w:val="22"/>
                <w:lang w:eastAsia="cs-CZ"/>
              </w:rPr>
            </w:pPr>
          </w:p>
        </w:tc>
        <w:tc>
          <w:tcPr>
            <w:tcW w:w="4875" w:type="dxa"/>
            <w:tcBorders>
              <w:left w:val="single" w:sz="8" w:space="0" w:color="auto"/>
              <w:bottom w:val="single" w:sz="8" w:space="0" w:color="auto"/>
              <w:right w:val="single" w:sz="8" w:space="0" w:color="auto"/>
            </w:tcBorders>
            <w:shd w:val="clear" w:color="auto" w:fill="auto"/>
            <w:noWrap/>
            <w:vAlign w:val="center"/>
          </w:tcPr>
          <w:p w14:paraId="5052370E" w14:textId="77777777" w:rsidR="0000551E" w:rsidRPr="00276A3F" w:rsidDel="000F27BA" w:rsidRDefault="0000551E" w:rsidP="001E3C70">
            <w:pPr>
              <w:spacing w:after="0"/>
              <w:rPr>
                <w:rFonts w:cs="Arial"/>
                <w:b/>
                <w:bCs/>
                <w:color w:val="000000"/>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14:paraId="7D16FBDC" w14:textId="77777777" w:rsidR="0000551E" w:rsidRPr="00EA310A" w:rsidDel="000F27BA" w:rsidRDefault="0000551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1" w:type="dxa"/>
            <w:tcBorders>
              <w:top w:val="single" w:sz="8" w:space="0" w:color="auto"/>
              <w:left w:val="single" w:sz="8" w:space="0" w:color="auto"/>
              <w:bottom w:val="single" w:sz="8" w:space="0" w:color="auto"/>
              <w:right w:val="single" w:sz="8" w:space="0" w:color="auto"/>
            </w:tcBorders>
          </w:tcPr>
          <w:p w14:paraId="75C916B6"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papír</w:t>
            </w:r>
          </w:p>
        </w:tc>
        <w:tc>
          <w:tcPr>
            <w:tcW w:w="567" w:type="dxa"/>
            <w:tcBorders>
              <w:top w:val="single" w:sz="8" w:space="0" w:color="auto"/>
              <w:left w:val="single" w:sz="8" w:space="0" w:color="auto"/>
              <w:bottom w:val="single" w:sz="8" w:space="0" w:color="auto"/>
              <w:right w:val="single" w:sz="8" w:space="0" w:color="auto"/>
            </w:tcBorders>
          </w:tcPr>
          <w:p w14:paraId="3E79449F"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CD</w:t>
            </w:r>
          </w:p>
        </w:tc>
        <w:tc>
          <w:tcPr>
            <w:tcW w:w="1559" w:type="dxa"/>
            <w:tcBorders>
              <w:left w:val="single" w:sz="8" w:space="0" w:color="auto"/>
              <w:bottom w:val="single" w:sz="8" w:space="0" w:color="auto"/>
              <w:right w:val="single" w:sz="8" w:space="0" w:color="auto"/>
            </w:tcBorders>
          </w:tcPr>
          <w:p w14:paraId="4D4A4F05" w14:textId="77777777" w:rsidR="00BC72F5" w:rsidRPr="00EA310A" w:rsidDel="000F27BA" w:rsidRDefault="00BC72F5" w:rsidP="00BC72F5">
            <w:pPr>
              <w:spacing w:after="0"/>
              <w:rPr>
                <w:rFonts w:cs="Arial"/>
                <w:bCs/>
                <w:color w:val="000000"/>
                <w:szCs w:val="22"/>
                <w:lang w:eastAsia="cs-CZ"/>
              </w:rPr>
            </w:pPr>
          </w:p>
        </w:tc>
      </w:tr>
      <w:tr w:rsidR="009D0844" w:rsidRPr="00276A3F" w14:paraId="4A03C89E" w14:textId="77777777" w:rsidTr="005B1A7F">
        <w:trPr>
          <w:trHeight w:val="284"/>
        </w:trPr>
        <w:tc>
          <w:tcPr>
            <w:tcW w:w="512"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EF94BE7" w14:textId="77777777" w:rsidR="0000551E" w:rsidRPr="004F2BA0" w:rsidRDefault="0000551E" w:rsidP="00147567">
            <w:pPr>
              <w:pStyle w:val="Odstavecseseznamem"/>
              <w:numPr>
                <w:ilvl w:val="0"/>
                <w:numId w:val="6"/>
              </w:numPr>
              <w:spacing w:after="0"/>
              <w:jc w:val="right"/>
              <w:rPr>
                <w:rFonts w:cs="Arial"/>
                <w:color w:val="000000"/>
                <w:szCs w:val="22"/>
                <w:lang w:eastAsia="cs-CZ"/>
              </w:rPr>
            </w:pPr>
          </w:p>
        </w:tc>
        <w:tc>
          <w:tcPr>
            <w:tcW w:w="487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CE1C152" w14:textId="77777777" w:rsidR="0000551E" w:rsidRPr="00276A3F" w:rsidRDefault="0000551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4D464D">
              <w:rPr>
                <w:rFonts w:cs="Arial"/>
                <w:color w:val="000000"/>
                <w:szCs w:val="22"/>
                <w:lang w:eastAsia="cs-CZ"/>
              </w:rPr>
              <w:t xml:space="preserve"> – implementační dokument</w:t>
            </w:r>
          </w:p>
        </w:tc>
        <w:tc>
          <w:tcPr>
            <w:tcW w:w="1417" w:type="dxa"/>
            <w:tcBorders>
              <w:top w:val="single" w:sz="8" w:space="0" w:color="auto"/>
              <w:left w:val="dotted" w:sz="4" w:space="0" w:color="auto"/>
              <w:bottom w:val="dotted" w:sz="4" w:space="0" w:color="auto"/>
              <w:right w:val="dotted" w:sz="4" w:space="0" w:color="auto"/>
            </w:tcBorders>
          </w:tcPr>
          <w:p w14:paraId="2BC24FEA" w14:textId="77777777" w:rsidR="0000551E" w:rsidRPr="00276A3F" w:rsidRDefault="004D464D" w:rsidP="004D464D">
            <w:pPr>
              <w:spacing w:after="0"/>
              <w:rPr>
                <w:rFonts w:cs="Arial"/>
                <w:color w:val="000000"/>
                <w:szCs w:val="22"/>
                <w:lang w:eastAsia="cs-CZ"/>
              </w:rPr>
            </w:pPr>
            <w:r>
              <w:rPr>
                <w:rFonts w:cs="Arial"/>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tcPr>
          <w:p w14:paraId="588097DA" w14:textId="77777777" w:rsidR="0000551E" w:rsidRPr="00276A3F" w:rsidRDefault="00147567" w:rsidP="000D283A">
            <w:pPr>
              <w:spacing w:after="0"/>
              <w:rPr>
                <w:rFonts w:cs="Arial"/>
                <w:color w:val="000000"/>
                <w:szCs w:val="22"/>
                <w:lang w:eastAsia="cs-CZ"/>
              </w:rPr>
            </w:pPr>
            <w:r>
              <w:rPr>
                <w:rFonts w:cs="Arial"/>
                <w:color w:val="000000"/>
                <w:szCs w:val="22"/>
                <w:lang w:eastAsia="cs-CZ"/>
              </w:rPr>
              <w:t>NE</w:t>
            </w:r>
          </w:p>
        </w:tc>
        <w:tc>
          <w:tcPr>
            <w:tcW w:w="567" w:type="dxa"/>
            <w:tcBorders>
              <w:top w:val="single" w:sz="8" w:space="0" w:color="auto"/>
              <w:left w:val="dotted" w:sz="4" w:space="0" w:color="auto"/>
              <w:bottom w:val="dotted" w:sz="4" w:space="0" w:color="auto"/>
              <w:right w:val="dotted" w:sz="4" w:space="0" w:color="auto"/>
            </w:tcBorders>
          </w:tcPr>
          <w:p w14:paraId="584E69D9" w14:textId="77777777" w:rsidR="0000551E" w:rsidRPr="00276A3F" w:rsidRDefault="00147567" w:rsidP="000D283A">
            <w:pPr>
              <w:spacing w:after="0"/>
              <w:rPr>
                <w:rFonts w:cs="Arial"/>
                <w:color w:val="000000"/>
                <w:szCs w:val="22"/>
                <w:lang w:eastAsia="cs-CZ"/>
              </w:rPr>
            </w:pPr>
            <w:r>
              <w:rPr>
                <w:rFonts w:cs="Arial"/>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tcPr>
          <w:p w14:paraId="533F9A00" w14:textId="77777777" w:rsidR="00BC72F5" w:rsidRPr="00276A3F" w:rsidRDefault="00BC72F5" w:rsidP="00BC72F5">
            <w:pPr>
              <w:spacing w:after="0"/>
              <w:rPr>
                <w:rFonts w:cs="Arial"/>
                <w:color w:val="000000"/>
                <w:szCs w:val="22"/>
                <w:lang w:eastAsia="cs-CZ"/>
              </w:rPr>
            </w:pPr>
          </w:p>
        </w:tc>
      </w:tr>
      <w:tr w:rsidR="009D0844" w:rsidRPr="00276A3F" w14:paraId="15762FC9" w14:textId="77777777" w:rsidTr="005B1A7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342E57" w14:textId="77777777" w:rsidR="00147567" w:rsidRPr="004F2BA0"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E28A63" w14:textId="77777777" w:rsidR="00147567" w:rsidRPr="00276A3F" w:rsidRDefault="00147567" w:rsidP="00E56B5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417" w:type="dxa"/>
            <w:tcBorders>
              <w:top w:val="dotted" w:sz="4" w:space="0" w:color="auto"/>
              <w:left w:val="dotted" w:sz="4" w:space="0" w:color="auto"/>
              <w:bottom w:val="dotted" w:sz="4" w:space="0" w:color="auto"/>
              <w:right w:val="dotted" w:sz="4" w:space="0" w:color="auto"/>
            </w:tcBorders>
          </w:tcPr>
          <w:p w14:paraId="47E3B615" w14:textId="77777777" w:rsidR="00147567" w:rsidRPr="00276A3F" w:rsidRDefault="004D464D" w:rsidP="001E3C70">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05CD0D5D" w14:textId="77777777" w:rsidR="00147567" w:rsidRPr="00276A3F" w:rsidRDefault="00147567" w:rsidP="001E3C70">
            <w:pPr>
              <w:spacing w:after="0"/>
              <w:rPr>
                <w:rFonts w:cs="Arial"/>
                <w:color w:val="000000"/>
                <w:szCs w:val="22"/>
                <w:lang w:eastAsia="cs-CZ"/>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tcPr>
          <w:p w14:paraId="26866913" w14:textId="77777777" w:rsidR="00147567" w:rsidRPr="00276A3F" w:rsidRDefault="00147567" w:rsidP="001E3C70">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0D79D1E6" w14:textId="77777777" w:rsidR="00BC72F5" w:rsidRPr="00276A3F" w:rsidRDefault="00BC72F5" w:rsidP="00BC72F5">
            <w:pPr>
              <w:spacing w:after="0"/>
              <w:rPr>
                <w:rFonts w:cs="Arial"/>
                <w:color w:val="000000"/>
                <w:szCs w:val="22"/>
                <w:lang w:eastAsia="cs-CZ"/>
              </w:rPr>
            </w:pPr>
          </w:p>
        </w:tc>
      </w:tr>
      <w:tr w:rsidR="009D0844" w:rsidRPr="0098636F" w14:paraId="182669DC" w14:textId="77777777" w:rsidTr="005B1A7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13F394" w14:textId="77777777" w:rsidR="00147567" w:rsidRPr="004F2BA0"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747280" w14:textId="77777777" w:rsidR="00147567" w:rsidRPr="0098636F" w:rsidRDefault="00147567" w:rsidP="000F27BA">
            <w:pPr>
              <w:spacing w:after="0"/>
              <w:rPr>
                <w:rFonts w:cs="Arial"/>
                <w:color w:val="000000"/>
                <w:szCs w:val="22"/>
                <w:lang w:eastAsia="cs-CZ"/>
              </w:rPr>
            </w:pPr>
            <w:r w:rsidRPr="0098636F">
              <w:rPr>
                <w:rFonts w:cs="Arial"/>
                <w:color w:val="000000"/>
                <w:szCs w:val="22"/>
                <w:lang w:eastAsia="cs-CZ"/>
              </w:rPr>
              <w:t>Testovací scénář, protokol o otestování</w:t>
            </w:r>
          </w:p>
        </w:tc>
        <w:tc>
          <w:tcPr>
            <w:tcW w:w="1417" w:type="dxa"/>
            <w:tcBorders>
              <w:top w:val="dotted" w:sz="4" w:space="0" w:color="auto"/>
              <w:left w:val="dotted" w:sz="4" w:space="0" w:color="auto"/>
              <w:bottom w:val="dotted" w:sz="4" w:space="0" w:color="auto"/>
              <w:right w:val="dotted" w:sz="4" w:space="0" w:color="auto"/>
            </w:tcBorders>
          </w:tcPr>
          <w:p w14:paraId="4859442F" w14:textId="77777777" w:rsidR="00147567" w:rsidRPr="0098636F" w:rsidRDefault="00147567" w:rsidP="000F27BA">
            <w:pPr>
              <w:spacing w:after="0"/>
              <w:rPr>
                <w:rFonts w:cs="Arial"/>
                <w:color w:val="000000"/>
                <w:szCs w:val="22"/>
                <w:lang w:eastAsia="cs-CZ"/>
              </w:rPr>
            </w:pPr>
            <w:r w:rsidRPr="0098636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239994F2" w14:textId="77777777" w:rsidR="00147567" w:rsidRPr="0098636F" w:rsidRDefault="00147567" w:rsidP="000F27BA">
            <w:pPr>
              <w:spacing w:after="0"/>
              <w:rPr>
                <w:rFonts w:cs="Arial"/>
                <w:color w:val="000000"/>
                <w:szCs w:val="22"/>
                <w:lang w:eastAsia="cs-CZ"/>
              </w:rPr>
            </w:pPr>
            <w:r w:rsidRPr="0098636F">
              <w:rPr>
                <w:rFonts w:cs="Arial"/>
                <w:color w:val="000000"/>
                <w:szCs w:val="22"/>
                <w:lang w:eastAsia="cs-CZ"/>
              </w:rPr>
              <w:t>ANO</w:t>
            </w:r>
          </w:p>
        </w:tc>
        <w:tc>
          <w:tcPr>
            <w:tcW w:w="567" w:type="dxa"/>
            <w:tcBorders>
              <w:top w:val="dotted" w:sz="4" w:space="0" w:color="auto"/>
              <w:left w:val="dotted" w:sz="4" w:space="0" w:color="auto"/>
              <w:bottom w:val="dotted" w:sz="4" w:space="0" w:color="auto"/>
              <w:right w:val="dotted" w:sz="4" w:space="0" w:color="auto"/>
            </w:tcBorders>
          </w:tcPr>
          <w:p w14:paraId="55F3D889" w14:textId="77777777" w:rsidR="00147567" w:rsidRPr="0098636F" w:rsidRDefault="00147567" w:rsidP="000F27BA">
            <w:pPr>
              <w:spacing w:after="0"/>
              <w:rPr>
                <w:rFonts w:cs="Arial"/>
                <w:color w:val="000000"/>
                <w:szCs w:val="22"/>
                <w:lang w:eastAsia="cs-CZ"/>
              </w:rPr>
            </w:pPr>
            <w:r w:rsidRPr="0098636F">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06C6EAB2" w14:textId="77777777" w:rsidR="00BC72F5" w:rsidRPr="00276A3F" w:rsidRDefault="00BC72F5" w:rsidP="00BC72F5">
            <w:pPr>
              <w:spacing w:after="0"/>
              <w:rPr>
                <w:rFonts w:cs="Arial"/>
                <w:color w:val="000000"/>
                <w:szCs w:val="22"/>
                <w:lang w:eastAsia="cs-CZ"/>
              </w:rPr>
            </w:pPr>
          </w:p>
        </w:tc>
      </w:tr>
      <w:tr w:rsidR="009D0844" w:rsidRPr="0098636F" w14:paraId="39FA39A4" w14:textId="77777777" w:rsidTr="005B1A7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B7E36F" w14:textId="77777777" w:rsidR="00147567" w:rsidRPr="0098636F"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9CC9E0" w14:textId="77777777" w:rsidR="00147567" w:rsidRPr="0098636F" w:rsidRDefault="00147567" w:rsidP="00C54DB7">
            <w:pPr>
              <w:spacing w:after="0"/>
              <w:rPr>
                <w:rFonts w:cs="Arial"/>
                <w:color w:val="000000"/>
                <w:szCs w:val="22"/>
                <w:lang w:eastAsia="cs-CZ"/>
              </w:rPr>
            </w:pPr>
            <w:r w:rsidRPr="0098636F">
              <w:rPr>
                <w:rFonts w:cs="Arial"/>
                <w:color w:val="000000"/>
                <w:szCs w:val="22"/>
                <w:lang w:eastAsia="cs-CZ"/>
              </w:rPr>
              <w:t>Uživatelská příručka</w:t>
            </w:r>
            <w:r w:rsidR="004D464D" w:rsidRPr="0098636F">
              <w:rPr>
                <w:rFonts w:cs="Arial"/>
                <w:color w:val="000000"/>
                <w:szCs w:val="22"/>
                <w:lang w:eastAsia="cs-CZ"/>
              </w:rPr>
              <w:t xml:space="preserve"> </w:t>
            </w:r>
          </w:p>
        </w:tc>
        <w:tc>
          <w:tcPr>
            <w:tcW w:w="1417" w:type="dxa"/>
            <w:tcBorders>
              <w:top w:val="dotted" w:sz="4" w:space="0" w:color="auto"/>
              <w:left w:val="dotted" w:sz="4" w:space="0" w:color="auto"/>
              <w:bottom w:val="dotted" w:sz="4" w:space="0" w:color="auto"/>
              <w:right w:val="dotted" w:sz="4" w:space="0" w:color="auto"/>
            </w:tcBorders>
          </w:tcPr>
          <w:p w14:paraId="32F98B30" w14:textId="77777777" w:rsidR="00147567" w:rsidRPr="0098636F" w:rsidRDefault="00147567" w:rsidP="008964A9">
            <w:pPr>
              <w:spacing w:after="0"/>
              <w:rPr>
                <w:rFonts w:cs="Arial"/>
                <w:color w:val="000000"/>
                <w:szCs w:val="22"/>
                <w:lang w:eastAsia="cs-CZ"/>
              </w:rPr>
            </w:pPr>
            <w:r w:rsidRPr="0098636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2A5D912C" w14:textId="77777777" w:rsidR="00147567" w:rsidRPr="0098636F" w:rsidRDefault="004D464D" w:rsidP="008964A9">
            <w:pPr>
              <w:spacing w:after="0"/>
              <w:rPr>
                <w:rFonts w:cs="Arial"/>
                <w:color w:val="000000"/>
                <w:szCs w:val="22"/>
                <w:lang w:eastAsia="cs-CZ"/>
              </w:rPr>
            </w:pPr>
            <w:r w:rsidRPr="0098636F">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tcPr>
          <w:p w14:paraId="62970B91" w14:textId="77777777" w:rsidR="00147567" w:rsidRPr="0098636F" w:rsidRDefault="00147567" w:rsidP="008964A9">
            <w:pPr>
              <w:spacing w:after="0"/>
              <w:rPr>
                <w:rFonts w:cs="Arial"/>
                <w:color w:val="000000"/>
                <w:szCs w:val="22"/>
                <w:lang w:eastAsia="cs-CZ"/>
              </w:rPr>
            </w:pPr>
            <w:r w:rsidRPr="0098636F">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7A3978F" w14:textId="77777777" w:rsidR="00BC72F5" w:rsidRDefault="00BC72F5" w:rsidP="00BC72F5">
            <w:pPr>
              <w:spacing w:after="0"/>
              <w:rPr>
                <w:rFonts w:cs="Arial"/>
                <w:color w:val="000000"/>
                <w:szCs w:val="22"/>
                <w:lang w:eastAsia="cs-CZ"/>
              </w:rPr>
            </w:pPr>
            <w:r>
              <w:rPr>
                <w:rFonts w:cs="Arial"/>
                <w:color w:val="000000"/>
                <w:szCs w:val="22"/>
                <w:lang w:eastAsia="cs-CZ"/>
              </w:rPr>
              <w:t>Věcný garant</w:t>
            </w:r>
          </w:p>
        </w:tc>
      </w:tr>
      <w:tr w:rsidR="009D0844" w:rsidRPr="0098636F" w14:paraId="78DE63AB" w14:textId="77777777" w:rsidTr="005B1A7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82299C" w14:textId="77777777" w:rsidR="00147567" w:rsidRPr="0098636F"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832821" w14:textId="77777777" w:rsidR="00147567" w:rsidRPr="00C54DB7" w:rsidRDefault="0098636F" w:rsidP="00EE4ED4">
            <w:pPr>
              <w:spacing w:after="0"/>
              <w:rPr>
                <w:color w:val="000000"/>
              </w:rPr>
            </w:pPr>
            <w:r w:rsidRPr="0098636F">
              <w:rPr>
                <w:rFonts w:cs="Arial"/>
                <w:color w:val="000000"/>
                <w:szCs w:val="22"/>
                <w:lang w:eastAsia="cs-CZ"/>
              </w:rPr>
              <w:t xml:space="preserve">Provozně technická </w:t>
            </w:r>
            <w:r w:rsidR="00BC72F5">
              <w:rPr>
                <w:rFonts w:cs="Arial"/>
                <w:color w:val="000000"/>
                <w:szCs w:val="22"/>
                <w:lang w:eastAsia="cs-CZ"/>
              </w:rPr>
              <w:t>dokumentace</w:t>
            </w:r>
            <w:r w:rsidR="00753DB7">
              <w:rPr>
                <w:rFonts w:cs="Arial"/>
                <w:color w:val="000000"/>
                <w:szCs w:val="22"/>
                <w:lang w:eastAsia="cs-CZ"/>
              </w:rPr>
              <w:t xml:space="preserve"> (systémová </w:t>
            </w:r>
            <w:r w:rsidRPr="0098636F">
              <w:rPr>
                <w:rFonts w:cs="Arial"/>
                <w:color w:val="000000"/>
                <w:szCs w:val="22"/>
                <w:lang w:eastAsia="cs-CZ"/>
              </w:rPr>
              <w:t>a bezpečnostní</w:t>
            </w:r>
            <w:r w:rsidRPr="00C54DB7">
              <w:rPr>
                <w:color w:val="000000"/>
              </w:rPr>
              <w:t xml:space="preserve"> dokumentace</w:t>
            </w:r>
            <w:r w:rsidR="00753DB7">
              <w:rPr>
                <w:rFonts w:cs="Arial"/>
                <w:color w:val="000000"/>
                <w:szCs w:val="22"/>
                <w:lang w:eastAsia="cs-CZ"/>
              </w:rPr>
              <w:t>)</w:t>
            </w:r>
            <w:r w:rsidRPr="0098636F">
              <w:rPr>
                <w:rFonts w:cs="Arial"/>
                <w:color w:val="000000"/>
                <w:szCs w:val="22"/>
                <w:lang w:eastAsia="cs-CZ"/>
              </w:rPr>
              <w:t xml:space="preserve"> </w:t>
            </w:r>
            <w:r w:rsidR="00147567" w:rsidRPr="0098636F">
              <w:rPr>
                <w:rFonts w:cs="Arial"/>
                <w:color w:val="000000"/>
                <w:szCs w:val="22"/>
                <w:lang w:eastAsia="cs-CZ"/>
              </w:rPr>
              <w:t>příručka</w:t>
            </w:r>
          </w:p>
        </w:tc>
        <w:tc>
          <w:tcPr>
            <w:tcW w:w="1417" w:type="dxa"/>
            <w:tcBorders>
              <w:top w:val="dotted" w:sz="4" w:space="0" w:color="auto"/>
              <w:left w:val="dotted" w:sz="4" w:space="0" w:color="auto"/>
              <w:bottom w:val="dotted" w:sz="4" w:space="0" w:color="auto"/>
              <w:right w:val="dotted" w:sz="4" w:space="0" w:color="auto"/>
            </w:tcBorders>
          </w:tcPr>
          <w:p w14:paraId="75A74763" w14:textId="77777777" w:rsidR="00147567" w:rsidRPr="0098636F" w:rsidRDefault="0098636F" w:rsidP="008964A9">
            <w:pPr>
              <w:spacing w:after="0"/>
              <w:rPr>
                <w:rFonts w:cs="Arial"/>
                <w:color w:val="000000"/>
                <w:szCs w:val="22"/>
                <w:lang w:eastAsia="cs-CZ"/>
              </w:rPr>
            </w:pPr>
            <w:r w:rsidRPr="0098636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2D6A9328" w14:textId="77777777" w:rsidR="00147567" w:rsidRPr="0098636F" w:rsidRDefault="00147567" w:rsidP="008964A9">
            <w:pPr>
              <w:spacing w:after="0"/>
              <w:rPr>
                <w:rFonts w:cs="Arial"/>
                <w:color w:val="000000"/>
                <w:szCs w:val="22"/>
                <w:lang w:eastAsia="cs-CZ"/>
              </w:rPr>
            </w:pPr>
            <w:r w:rsidRPr="0098636F">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tcPr>
          <w:p w14:paraId="6C9C3879" w14:textId="77777777" w:rsidR="00147567" w:rsidRPr="0098636F" w:rsidRDefault="00147567" w:rsidP="008964A9">
            <w:pPr>
              <w:spacing w:after="0"/>
              <w:rPr>
                <w:rFonts w:cs="Arial"/>
                <w:color w:val="000000"/>
                <w:szCs w:val="22"/>
                <w:lang w:eastAsia="cs-CZ"/>
              </w:rPr>
            </w:pPr>
            <w:r w:rsidRPr="0098636F">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02F7D15" w14:textId="7777777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3"/>
            </w:r>
          </w:p>
        </w:tc>
      </w:tr>
      <w:tr w:rsidR="009D0844" w:rsidRPr="0098636F" w14:paraId="274D1210" w14:textId="77777777" w:rsidTr="005B1A7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A29D8C" w14:textId="77777777" w:rsidR="00147567" w:rsidRPr="0098636F"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82B23E" w14:textId="77777777" w:rsidR="00147567" w:rsidRPr="0098636F" w:rsidRDefault="00147567" w:rsidP="008964A9">
            <w:pPr>
              <w:spacing w:after="0"/>
              <w:rPr>
                <w:rFonts w:cs="Arial"/>
                <w:color w:val="000000"/>
                <w:szCs w:val="22"/>
                <w:lang w:eastAsia="cs-CZ"/>
              </w:rPr>
            </w:pPr>
            <w:r w:rsidRPr="0098636F">
              <w:rPr>
                <w:rFonts w:cs="Arial"/>
                <w:color w:val="000000"/>
                <w:szCs w:val="22"/>
                <w:lang w:eastAsia="cs-CZ"/>
              </w:rPr>
              <w:t>Zdrojový kód a měněné konfigurační soubory</w:t>
            </w:r>
          </w:p>
        </w:tc>
        <w:tc>
          <w:tcPr>
            <w:tcW w:w="1417" w:type="dxa"/>
            <w:tcBorders>
              <w:top w:val="dotted" w:sz="4" w:space="0" w:color="auto"/>
              <w:left w:val="dotted" w:sz="4" w:space="0" w:color="auto"/>
              <w:bottom w:val="dotted" w:sz="4" w:space="0" w:color="auto"/>
              <w:right w:val="dotted" w:sz="4" w:space="0" w:color="auto"/>
            </w:tcBorders>
          </w:tcPr>
          <w:p w14:paraId="5BFCB8B5" w14:textId="77777777" w:rsidR="00147567" w:rsidRPr="0098636F" w:rsidRDefault="00875155" w:rsidP="00875155">
            <w:pPr>
              <w:spacing w:after="0"/>
              <w:rPr>
                <w:rStyle w:val="Odkaznakoment"/>
              </w:rPr>
            </w:pPr>
            <w:r w:rsidRPr="0098636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0946DCD6" w14:textId="77777777" w:rsidR="00147567" w:rsidRPr="0098636F" w:rsidRDefault="00147567" w:rsidP="008964A9">
            <w:pPr>
              <w:spacing w:after="0"/>
              <w:rPr>
                <w:rStyle w:val="Odkaznakoment"/>
              </w:rPr>
            </w:pPr>
            <w:r w:rsidRPr="0098636F">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tcPr>
          <w:p w14:paraId="7E92B27D" w14:textId="77777777" w:rsidR="00147567" w:rsidRPr="0098636F" w:rsidRDefault="00147567" w:rsidP="008964A9">
            <w:pPr>
              <w:spacing w:after="0"/>
              <w:rPr>
                <w:rStyle w:val="Odkaznakoment"/>
              </w:rPr>
            </w:pPr>
            <w:r w:rsidRPr="0098636F">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CD660D1" w14:textId="77777777" w:rsidR="00BC72F5" w:rsidRDefault="00BC72F5" w:rsidP="00BC72F5">
            <w:pPr>
              <w:spacing w:after="0"/>
              <w:rPr>
                <w:rStyle w:val="Odkaznakoment"/>
              </w:rPr>
            </w:pPr>
          </w:p>
        </w:tc>
      </w:tr>
      <w:tr w:rsidR="009D0844" w:rsidRPr="0098636F" w14:paraId="41085E06" w14:textId="77777777" w:rsidTr="005B1A7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BAA503" w14:textId="77777777" w:rsidR="00147567" w:rsidRPr="0098636F" w:rsidRDefault="00147567" w:rsidP="00147567">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593C94" w14:textId="77777777" w:rsidR="00147567" w:rsidRPr="0098636F" w:rsidRDefault="00BC72F5" w:rsidP="00E064D4">
            <w:pPr>
              <w:spacing w:after="0"/>
              <w:rPr>
                <w:rFonts w:cs="Arial"/>
                <w:color w:val="000000"/>
                <w:szCs w:val="22"/>
                <w:lang w:eastAsia="cs-CZ"/>
              </w:rPr>
            </w:pPr>
            <w:r>
              <w:rPr>
                <w:rFonts w:cs="Arial"/>
                <w:color w:val="000000"/>
                <w:szCs w:val="22"/>
                <w:lang w:eastAsia="cs-CZ"/>
              </w:rPr>
              <w:t>Webové služby + konzumentské testy</w:t>
            </w:r>
            <w:r w:rsidR="00E20EC8">
              <w:rPr>
                <w:rFonts w:cs="Arial"/>
                <w:color w:val="000000"/>
                <w:szCs w:val="22"/>
                <w:lang w:eastAsia="cs-CZ"/>
              </w:rPr>
              <w:t xml:space="preserve"> </w:t>
            </w:r>
            <w:r w:rsidR="00147567" w:rsidRPr="0098636F">
              <w:rPr>
                <w:rFonts w:cs="Arial"/>
                <w:color w:val="000000"/>
                <w:szCs w:val="22"/>
                <w:lang w:eastAsia="cs-CZ"/>
              </w:rPr>
              <w:t xml:space="preserve">WS – </w:t>
            </w:r>
            <w:r w:rsidR="00E064D4" w:rsidRPr="0098636F">
              <w:rPr>
                <w:rFonts w:cs="Arial"/>
                <w:color w:val="000000"/>
                <w:szCs w:val="22"/>
                <w:lang w:eastAsia="cs-CZ"/>
              </w:rPr>
              <w:t>technická dokumentace dotčených webových služeb (WSDL, povolené hodnoty včetně popisu významu, případně odkazy na externí číselníky, vnitřní logika služby, chybové kódy s popisem, popis logování na úrovni služby)</w:t>
            </w:r>
          </w:p>
        </w:tc>
        <w:tc>
          <w:tcPr>
            <w:tcW w:w="1417" w:type="dxa"/>
            <w:tcBorders>
              <w:top w:val="dotted" w:sz="4" w:space="0" w:color="auto"/>
              <w:left w:val="dotted" w:sz="4" w:space="0" w:color="auto"/>
              <w:bottom w:val="dotted" w:sz="4" w:space="0" w:color="auto"/>
              <w:right w:val="dotted" w:sz="4" w:space="0" w:color="auto"/>
            </w:tcBorders>
          </w:tcPr>
          <w:p w14:paraId="4375E776" w14:textId="77777777" w:rsidR="00147567" w:rsidRPr="0098636F" w:rsidRDefault="00875155" w:rsidP="008964A9">
            <w:pPr>
              <w:spacing w:after="0"/>
              <w:rPr>
                <w:rStyle w:val="Odkaznakoment"/>
              </w:rPr>
            </w:pPr>
            <w:r w:rsidRPr="0098636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1D3D70B6" w14:textId="77777777" w:rsidR="00147567" w:rsidRPr="0098636F" w:rsidRDefault="00315CC2" w:rsidP="008964A9">
            <w:pPr>
              <w:spacing w:after="0"/>
              <w:rPr>
                <w:rStyle w:val="Odkaznakoment"/>
              </w:rPr>
            </w:pPr>
            <w:r>
              <w:rPr>
                <w:rFonts w:cs="Arial"/>
                <w:color w:val="000000"/>
                <w:szCs w:val="22"/>
                <w:lang w:eastAsia="cs-CZ"/>
              </w:rPr>
              <w:t>ANO</w:t>
            </w:r>
          </w:p>
        </w:tc>
        <w:tc>
          <w:tcPr>
            <w:tcW w:w="567" w:type="dxa"/>
            <w:tcBorders>
              <w:top w:val="dotted" w:sz="4" w:space="0" w:color="auto"/>
              <w:left w:val="dotted" w:sz="4" w:space="0" w:color="auto"/>
              <w:bottom w:val="dotted" w:sz="4" w:space="0" w:color="auto"/>
              <w:right w:val="dotted" w:sz="4" w:space="0" w:color="auto"/>
            </w:tcBorders>
          </w:tcPr>
          <w:p w14:paraId="5919BD99" w14:textId="77777777" w:rsidR="00147567" w:rsidRPr="0098636F" w:rsidRDefault="00147567" w:rsidP="008964A9">
            <w:pPr>
              <w:spacing w:after="0"/>
              <w:rPr>
                <w:rStyle w:val="Odkaznakoment"/>
              </w:rPr>
            </w:pPr>
            <w:r w:rsidRPr="0098636F">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B8B7B5C" w14:textId="77777777" w:rsidR="00BC72F5" w:rsidRDefault="00BC72F5" w:rsidP="00BC72F5">
            <w:pPr>
              <w:spacing w:after="0"/>
              <w:rPr>
                <w:rStyle w:val="Odkaznakoment"/>
              </w:rPr>
            </w:pPr>
          </w:p>
        </w:tc>
      </w:tr>
      <w:tr w:rsidR="00BC72F5" w:rsidRPr="00276A3F" w14:paraId="33605591" w14:textId="77777777" w:rsidTr="005B1A7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0BF1B4" w14:textId="77777777" w:rsidR="00BC72F5" w:rsidRPr="004F2BA0" w:rsidRDefault="00BC72F5" w:rsidP="00BC72F5">
            <w:pPr>
              <w:pStyle w:val="Odstavecseseznamem"/>
              <w:numPr>
                <w:ilvl w:val="0"/>
                <w:numId w:val="6"/>
              </w:numPr>
              <w:spacing w:after="0"/>
              <w:jc w:val="right"/>
              <w:rPr>
                <w:rFonts w:cs="Arial"/>
                <w:color w:val="000000"/>
                <w:szCs w:val="22"/>
                <w:lang w:eastAsia="cs-CZ"/>
              </w:rPr>
            </w:pPr>
          </w:p>
        </w:tc>
        <w:tc>
          <w:tcPr>
            <w:tcW w:w="487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448B50" w14:textId="77777777"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4"/>
            </w:r>
          </w:p>
        </w:tc>
        <w:tc>
          <w:tcPr>
            <w:tcW w:w="1417" w:type="dxa"/>
            <w:tcBorders>
              <w:top w:val="dotted" w:sz="4" w:space="0" w:color="auto"/>
              <w:left w:val="dotted" w:sz="4" w:space="0" w:color="auto"/>
              <w:bottom w:val="dotted" w:sz="4" w:space="0" w:color="auto"/>
              <w:right w:val="dotted" w:sz="4" w:space="0" w:color="auto"/>
            </w:tcBorders>
            <w:vAlign w:val="center"/>
          </w:tcPr>
          <w:p w14:paraId="12A15EE5" w14:textId="77777777" w:rsidR="00BC72F5" w:rsidRPr="00E20EC8" w:rsidRDefault="00A4741E" w:rsidP="00BC72F5">
            <w:pPr>
              <w:spacing w:after="0"/>
              <w:rPr>
                <w:rStyle w:val="Odkaznakoment"/>
              </w:rPr>
            </w:pPr>
            <w:r>
              <w:rPr>
                <w:rStyle w:val="Odkaznakoment"/>
              </w:rPr>
              <w:t>NE</w:t>
            </w:r>
          </w:p>
        </w:tc>
        <w:tc>
          <w:tcPr>
            <w:tcW w:w="851" w:type="dxa"/>
            <w:tcBorders>
              <w:top w:val="dotted" w:sz="4" w:space="0" w:color="auto"/>
              <w:left w:val="dotted" w:sz="4" w:space="0" w:color="auto"/>
              <w:bottom w:val="dotted" w:sz="4" w:space="0" w:color="auto"/>
              <w:right w:val="dotted" w:sz="4" w:space="0" w:color="auto"/>
            </w:tcBorders>
            <w:vAlign w:val="center"/>
          </w:tcPr>
          <w:p w14:paraId="53C24112" w14:textId="77777777" w:rsidR="00BC72F5" w:rsidRPr="00E20EC8" w:rsidRDefault="00A4741E" w:rsidP="00BC72F5">
            <w:pPr>
              <w:spacing w:after="0"/>
              <w:rPr>
                <w:rStyle w:val="Odkaznakoment"/>
              </w:rPr>
            </w:pPr>
            <w:r>
              <w:rPr>
                <w:rStyle w:val="Odkaznakoment"/>
              </w:rPr>
              <w:t>NE</w:t>
            </w:r>
          </w:p>
        </w:tc>
        <w:tc>
          <w:tcPr>
            <w:tcW w:w="567" w:type="dxa"/>
            <w:tcBorders>
              <w:top w:val="dotted" w:sz="4" w:space="0" w:color="auto"/>
              <w:left w:val="dotted" w:sz="4" w:space="0" w:color="auto"/>
              <w:bottom w:val="dotted" w:sz="4" w:space="0" w:color="auto"/>
              <w:right w:val="dotted" w:sz="4" w:space="0" w:color="auto"/>
            </w:tcBorders>
            <w:vAlign w:val="center"/>
          </w:tcPr>
          <w:p w14:paraId="5E472D1F" w14:textId="77777777" w:rsidR="00BC72F5" w:rsidRPr="00E20EC8" w:rsidRDefault="00A4741E" w:rsidP="00BC72F5">
            <w:pPr>
              <w:spacing w:after="0"/>
              <w:rPr>
                <w:rStyle w:val="Odkaznakoment"/>
              </w:rPr>
            </w:pPr>
            <w:r>
              <w:rPr>
                <w:rStyle w:val="Odkaznakoment"/>
              </w:rPr>
              <w:t>NE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6B9AF971" w14:textId="77777777" w:rsidR="00BC72F5" w:rsidRPr="00E20EC8" w:rsidRDefault="00BC72F5" w:rsidP="00BC72F5">
            <w:pPr>
              <w:spacing w:after="0"/>
              <w:rPr>
                <w:rStyle w:val="Odkaznakoment"/>
              </w:rPr>
            </w:pPr>
          </w:p>
        </w:tc>
      </w:tr>
    </w:tbl>
    <w:p w14:paraId="11BF7CB6" w14:textId="77777777" w:rsidR="0000551E" w:rsidRPr="001B1CD2" w:rsidRDefault="00886F1D" w:rsidP="00637907">
      <w:pPr>
        <w:pStyle w:val="Nadpis3"/>
      </w:pPr>
      <w:r>
        <w:rPr>
          <w:noProof/>
        </w:rPr>
        <w:object w:dxaOrig="1440" w:dyaOrig="1440" w14:anchorId="346F5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52.25pt;margin-top:4.55pt;width:52.35pt;height:33.15pt;z-index:251657216;mso-position-horizontal-relative:text;mso-position-vertical-relative:text">
            <v:imagedata r:id="rId14" o:title=""/>
            <w10:wrap type="square" side="left"/>
          </v:shape>
          <o:OLEObject Type="Embed" ProgID="Word.Document.12" ShapeID="_x0000_s1027" DrawAspect="Icon" ObjectID="_1672834074" r:id="rId15">
            <o:FieldCodes>\s</o:FieldCodes>
          </o:OLEObject>
        </w:object>
      </w:r>
      <w:r w:rsidR="0000551E" w:rsidRPr="001B1CD2">
        <w:t>V připojeném souboru je uveden rozsah vybrané technické dokumentace</w:t>
      </w:r>
      <w:r w:rsidR="00C21A74" w:rsidRPr="001B1CD2">
        <w:t xml:space="preserve"> </w:t>
      </w:r>
      <w:r w:rsidR="0000551E" w:rsidRPr="001B1CD2">
        <w:t xml:space="preserve">– otevřete dvojklikem:    </w:t>
      </w:r>
    </w:p>
    <w:p w14:paraId="7A200E35" w14:textId="5FA9038E" w:rsidR="0000551E" w:rsidRPr="00E20EC8" w:rsidRDefault="00E921FF" w:rsidP="00E20EC8">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r w:rsidR="0000551E" w:rsidRPr="0098636F">
        <w:t xml:space="preserve"> </w:t>
      </w:r>
    </w:p>
    <w:p w14:paraId="3ACDFB05" w14:textId="39FBBCD1" w:rsidR="002B12D5" w:rsidRPr="002B12D5" w:rsidRDefault="00B40D74" w:rsidP="00CB625B">
      <w:r>
        <w:t>NEVEŘEJNÉ</w:t>
      </w:r>
    </w:p>
    <w:p w14:paraId="0B23BAB9" w14:textId="77777777" w:rsidR="00E064D4" w:rsidRPr="0098636F" w:rsidRDefault="00E064D4" w:rsidP="00E064D4">
      <w:pPr>
        <w:rPr>
          <w:b/>
        </w:rPr>
      </w:pPr>
      <w:r w:rsidRPr="0098636F">
        <w:rPr>
          <w:b/>
        </w:rPr>
        <w:t>ROZSAH TECHNICKÉ DOKUMENTACE</w:t>
      </w:r>
    </w:p>
    <w:p w14:paraId="74BEFEC1" w14:textId="77777777" w:rsidR="00E064D4" w:rsidRPr="0098636F" w:rsidRDefault="00E064D4" w:rsidP="00E064D4">
      <w:pPr>
        <w:rPr>
          <w:b/>
        </w:rPr>
      </w:pPr>
    </w:p>
    <w:p w14:paraId="5E40311D" w14:textId="77777777" w:rsidR="00E064D4" w:rsidRPr="0098636F" w:rsidRDefault="00E064D4" w:rsidP="00440A10">
      <w:pPr>
        <w:pStyle w:val="Odstavecseseznamem"/>
        <w:numPr>
          <w:ilvl w:val="0"/>
          <w:numId w:val="12"/>
        </w:numPr>
        <w:spacing w:after="120"/>
        <w:ind w:left="1060" w:hanging="703"/>
        <w:contextualSpacing w:val="0"/>
        <w:rPr>
          <w:b/>
        </w:rPr>
      </w:pPr>
      <w:r w:rsidRPr="0098636F">
        <w:rPr>
          <w:b/>
        </w:rPr>
        <w:t xml:space="preserve">Sparx EA modelu (zejména ArchiMate modelu) </w:t>
      </w:r>
    </w:p>
    <w:p w14:paraId="5FA9213D" w14:textId="77777777" w:rsidR="00E064D4" w:rsidRPr="0098636F" w:rsidRDefault="00E064D4" w:rsidP="00E064D4">
      <w:pPr>
        <w:pStyle w:val="Odstavecseseznamem"/>
        <w:ind w:left="1065"/>
      </w:pPr>
      <w:r w:rsidRPr="0098636F">
        <w:t>V případě, že v rámci implementace dojde k jeho změnám oproti návrhu architektury připravenému jako součást analýzy, provede se aktualizace modelu. Sparx EA model by měl zahrnovat:</w:t>
      </w:r>
    </w:p>
    <w:p w14:paraId="766D1D17" w14:textId="77777777" w:rsidR="00E064D4" w:rsidRPr="0098636F" w:rsidRDefault="00E064D4" w:rsidP="00440A10">
      <w:pPr>
        <w:pStyle w:val="Odstavecseseznamem"/>
        <w:numPr>
          <w:ilvl w:val="1"/>
          <w:numId w:val="12"/>
        </w:numPr>
        <w:ind w:left="1418" w:hanging="338"/>
      </w:pPr>
      <w:r w:rsidRPr="0098636F">
        <w:t>Aplikační komponenty tvořící řešení, případně dílčí komponenty v podobě ArchiMate Application Component,</w:t>
      </w:r>
    </w:p>
    <w:p w14:paraId="5301E5D4" w14:textId="77777777" w:rsidR="00E064D4" w:rsidRPr="0098636F" w:rsidRDefault="00E064D4" w:rsidP="00440A10">
      <w:pPr>
        <w:pStyle w:val="Odstavecseseznamem"/>
        <w:numPr>
          <w:ilvl w:val="1"/>
          <w:numId w:val="12"/>
        </w:numPr>
        <w:ind w:left="1418" w:hanging="338"/>
      </w:pPr>
      <w:r w:rsidRPr="0098636F">
        <w:t>Vymezení relevantních dílčích funkcionalit jako ArchiMate koncepty Application Function přidělené k příslušné aplikační komponentě (Application Component),</w:t>
      </w:r>
    </w:p>
    <w:p w14:paraId="0ADAD434" w14:textId="77777777" w:rsidR="00E064D4" w:rsidRPr="0098636F" w:rsidRDefault="00E064D4" w:rsidP="00440A10">
      <w:pPr>
        <w:pStyle w:val="Odstavecseseznamem"/>
        <w:numPr>
          <w:ilvl w:val="1"/>
          <w:numId w:val="12"/>
        </w:numPr>
        <w:ind w:left="1418" w:hanging="338"/>
      </w:pPr>
      <w:r w:rsidRPr="0098636F">
        <w:t>Prvky webových služeb reprezentované ArchiMate Application Service,</w:t>
      </w:r>
    </w:p>
    <w:p w14:paraId="080B8EBC" w14:textId="77777777" w:rsidR="00E064D4" w:rsidRPr="0098636F" w:rsidRDefault="00E064D4" w:rsidP="00440A10">
      <w:pPr>
        <w:pStyle w:val="Odstavecseseznamem"/>
        <w:numPr>
          <w:ilvl w:val="1"/>
          <w:numId w:val="12"/>
        </w:numPr>
        <w:ind w:left="1418" w:hanging="338"/>
      </w:pPr>
      <w:r w:rsidRPr="0098636F">
        <w:t>Hlavní datové objekty a číselníky reprezentovány ArchiMate Data Object,</w:t>
      </w:r>
    </w:p>
    <w:p w14:paraId="3E6F6C7B" w14:textId="77777777" w:rsidR="00E064D4" w:rsidRPr="0098636F" w:rsidRDefault="00E064D4" w:rsidP="00440A10">
      <w:pPr>
        <w:pStyle w:val="Odstavecseseznamem"/>
        <w:numPr>
          <w:ilvl w:val="1"/>
          <w:numId w:val="12"/>
        </w:numPr>
        <w:ind w:left="1418" w:hanging="338"/>
      </w:pPr>
      <w:r w:rsidRPr="0098636F">
        <w:t>Activity model/diagramy anebo sekvenční model/diagramy logiky zpracování definovaných typů dokumentů,</w:t>
      </w:r>
    </w:p>
    <w:p w14:paraId="53A18EA3" w14:textId="77777777" w:rsidR="00E064D4" w:rsidRPr="0098636F" w:rsidRDefault="00E064D4" w:rsidP="00440A10">
      <w:pPr>
        <w:pStyle w:val="Odstavecseseznamem"/>
        <w:numPr>
          <w:ilvl w:val="1"/>
          <w:numId w:val="12"/>
        </w:numPr>
        <w:ind w:left="1418" w:hanging="338"/>
      </w:pPr>
      <w:r w:rsidRPr="0098636F">
        <w:t>Popis použitých rolí v systému a jejich navázání na související funkcionality (uživatelské role ve formě ArchiMate konceptu Data Object a využití rolí v rámci funkcionalit/ Application Function vazbou ArchiMate Access).</w:t>
      </w:r>
    </w:p>
    <w:p w14:paraId="77E9E8E4" w14:textId="77777777" w:rsidR="00E064D4" w:rsidRPr="0098636F" w:rsidRDefault="00E064D4" w:rsidP="00440A10">
      <w:pPr>
        <w:pStyle w:val="Odstavecseseznamem"/>
        <w:numPr>
          <w:ilvl w:val="1"/>
          <w:numId w:val="12"/>
        </w:numPr>
        <w:ind w:left="1418" w:hanging="338"/>
      </w:pPr>
      <w:r w:rsidRPr="0098636F">
        <w:t>Doplnění modelu o integrace na externí systémy (konzumace integračních funkcionalit, služeb a rozhraní), znázorněné ArchiMate vazbou Used by.</w:t>
      </w:r>
    </w:p>
    <w:p w14:paraId="63985F53" w14:textId="77777777" w:rsidR="00E064D4" w:rsidRPr="0098636F" w:rsidRDefault="00E064D4" w:rsidP="00440A10">
      <w:pPr>
        <w:pStyle w:val="Odstavecseseznamem"/>
        <w:numPr>
          <w:ilvl w:val="0"/>
          <w:numId w:val="12"/>
        </w:numPr>
        <w:spacing w:after="120"/>
        <w:ind w:left="1060" w:hanging="703"/>
        <w:contextualSpacing w:val="0"/>
        <w:rPr>
          <w:b/>
        </w:rPr>
      </w:pPr>
      <w:r w:rsidRPr="0098636F">
        <w:rPr>
          <w:b/>
        </w:rPr>
        <w:t>Bezpečnostní</w:t>
      </w:r>
      <w:r w:rsidRPr="009D0844">
        <w:rPr>
          <w:b/>
        </w:rPr>
        <w:t xml:space="preserve"> dokumentace</w:t>
      </w:r>
      <w:r w:rsidR="00103605">
        <w:rPr>
          <w:sz w:val="18"/>
          <w:szCs w:val="18"/>
        </w:rPr>
        <w:t xml:space="preserve"> bude zpracována dle vzorového dokumentu</w:t>
      </w:r>
    </w:p>
    <w:p w14:paraId="678DCD97" w14:textId="77777777" w:rsidR="00E064D4" w:rsidRPr="0098636F" w:rsidRDefault="00E064D4" w:rsidP="00E064D4">
      <w:pPr>
        <w:pStyle w:val="Odstavecseseznamem"/>
        <w:ind w:left="1065"/>
      </w:pPr>
      <w:r w:rsidRPr="0098636F">
        <w:t>Jde o přehled bezpečnostních opatření</w:t>
      </w:r>
      <w:r w:rsidRPr="009D0844">
        <w:t xml:space="preserve">, který </w:t>
      </w:r>
      <w:r w:rsidRPr="0098636F">
        <w:t>jen odkazuje, kde v technické dokumentaci se nalézá jejich popis.</w:t>
      </w:r>
    </w:p>
    <w:p w14:paraId="4614FCE9" w14:textId="77777777" w:rsidR="00E064D4" w:rsidRPr="0098636F" w:rsidRDefault="00E064D4" w:rsidP="00E064D4">
      <w:pPr>
        <w:pStyle w:val="Odstavecseseznamem"/>
        <w:ind w:left="1065"/>
      </w:pPr>
      <w:r w:rsidRPr="0098636F">
        <w:t>Jedná se především o popis těchto bezpečnostních opatření (jsou-li relevantní):</w:t>
      </w:r>
    </w:p>
    <w:p w14:paraId="2E37556E" w14:textId="77777777" w:rsidR="00E064D4" w:rsidRPr="0098636F" w:rsidRDefault="00E064D4" w:rsidP="00440A10">
      <w:pPr>
        <w:pStyle w:val="Odstavecseseznamem"/>
        <w:numPr>
          <w:ilvl w:val="1"/>
          <w:numId w:val="12"/>
        </w:numPr>
        <w:ind w:left="1418" w:hanging="338"/>
      </w:pPr>
      <w:r w:rsidRPr="0098636F">
        <w:t>Řízení přístupu, role, autentizace a autorizace, druhy a správa účtů,</w:t>
      </w:r>
    </w:p>
    <w:p w14:paraId="1BD52E30" w14:textId="77777777" w:rsidR="00E064D4" w:rsidRPr="0098636F" w:rsidRDefault="00E064D4" w:rsidP="00440A10">
      <w:pPr>
        <w:pStyle w:val="Odstavecseseznamem"/>
        <w:numPr>
          <w:ilvl w:val="1"/>
          <w:numId w:val="12"/>
        </w:numPr>
        <w:ind w:left="1418" w:hanging="338"/>
      </w:pPr>
      <w:r w:rsidRPr="0098636F">
        <w:t>Omezení oprávnění (princip minimálních oprávnění),</w:t>
      </w:r>
    </w:p>
    <w:p w14:paraId="5C599704" w14:textId="77777777" w:rsidR="00E064D4" w:rsidRPr="0098636F" w:rsidRDefault="00E064D4" w:rsidP="00440A10">
      <w:pPr>
        <w:pStyle w:val="Odstavecseseznamem"/>
        <w:numPr>
          <w:ilvl w:val="1"/>
          <w:numId w:val="12"/>
        </w:numPr>
        <w:ind w:left="1418" w:hanging="338"/>
      </w:pPr>
      <w:r w:rsidRPr="0098636F">
        <w:t>Proces řízení účtů (přidělování/odebírání, vytváření/rušení)</w:t>
      </w:r>
    </w:p>
    <w:p w14:paraId="74035B67" w14:textId="77777777" w:rsidR="00E064D4" w:rsidRPr="0098636F" w:rsidRDefault="00E064D4" w:rsidP="00440A10">
      <w:pPr>
        <w:pStyle w:val="Odstavecseseznamem"/>
        <w:numPr>
          <w:ilvl w:val="1"/>
          <w:numId w:val="12"/>
        </w:numPr>
        <w:ind w:left="1418" w:hanging="338"/>
      </w:pPr>
      <w:r w:rsidRPr="0098636F">
        <w:t>Auditní mechanismy, napojení na SIEM (Syslog, SNP TRAP, Textový soubor, JDBC, Microsoft Event Log…),</w:t>
      </w:r>
    </w:p>
    <w:p w14:paraId="3FD66E49" w14:textId="77777777" w:rsidR="00E064D4" w:rsidRPr="0098636F" w:rsidRDefault="00E064D4" w:rsidP="00440A10">
      <w:pPr>
        <w:pStyle w:val="Odstavecseseznamem"/>
        <w:numPr>
          <w:ilvl w:val="1"/>
          <w:numId w:val="12"/>
        </w:numPr>
        <w:ind w:left="1418" w:hanging="338"/>
      </w:pPr>
      <w:r w:rsidRPr="0098636F">
        <w:t>Šifrování,</w:t>
      </w:r>
    </w:p>
    <w:p w14:paraId="2051C7B4" w14:textId="77777777" w:rsidR="00E064D4" w:rsidRPr="009D0844" w:rsidRDefault="00E064D4" w:rsidP="00440A10">
      <w:pPr>
        <w:pStyle w:val="Odstavecseseznamem"/>
        <w:numPr>
          <w:ilvl w:val="1"/>
          <w:numId w:val="12"/>
        </w:numPr>
        <w:ind w:left="1418" w:hanging="338"/>
      </w:pPr>
      <w:r w:rsidRPr="0098636F">
        <w:t xml:space="preserve">Zabezpečení webového rozhraní, </w:t>
      </w:r>
      <w:r w:rsidRPr="009D0844">
        <w:t>je</w:t>
      </w:r>
      <w:r w:rsidR="00103605">
        <w:rPr>
          <w:sz w:val="18"/>
          <w:szCs w:val="18"/>
        </w:rPr>
        <w:t xml:space="preserve"> připojen</w:t>
      </w:r>
      <w:r w:rsidR="006E025E">
        <w:rPr>
          <w:sz w:val="18"/>
          <w:szCs w:val="18"/>
        </w:rPr>
        <w:t xml:space="preserve"> – otevřete dvojklikem</w:t>
      </w:r>
      <w:r w:rsidR="00C240C4">
        <w:rPr>
          <w:sz w:val="18"/>
          <w:szCs w:val="18"/>
        </w:rPr>
        <w:t>:</w:t>
      </w:r>
      <w:r w:rsidR="007D3305">
        <w:rPr>
          <w:sz w:val="18"/>
          <w:szCs w:val="18"/>
        </w:rPr>
        <w:t xml:space="preserve"> </w:t>
      </w:r>
      <w:r w:rsidR="00C240C4">
        <w:rPr>
          <w:sz w:val="18"/>
          <w:szCs w:val="18"/>
        </w:rPr>
        <w:t xml:space="preserve"> </w:t>
      </w:r>
      <w:r w:rsidR="007D3305">
        <w:rPr>
          <w:sz w:val="18"/>
          <w:szCs w:val="18"/>
        </w:rPr>
        <w:t xml:space="preserve">   </w:t>
      </w:r>
      <w:r w:rsidR="00223FDB">
        <w:rPr>
          <w:sz w:val="18"/>
          <w:szCs w:val="18"/>
        </w:rPr>
        <w:t xml:space="preserve">  </w:t>
      </w:r>
      <w:r w:rsidRPr="0098636F">
        <w:t>-li součástí systému,</w:t>
      </w:r>
    </w:p>
    <w:p w14:paraId="7C670E6B" w14:textId="77777777" w:rsidR="00E064D4" w:rsidRPr="0098636F" w:rsidRDefault="00E064D4" w:rsidP="00440A10">
      <w:pPr>
        <w:pStyle w:val="Odstavecseseznamem"/>
        <w:numPr>
          <w:ilvl w:val="1"/>
          <w:numId w:val="12"/>
        </w:numPr>
        <w:ind w:left="1418" w:hanging="338"/>
      </w:pPr>
      <w:r w:rsidRPr="0098636F">
        <w:t>Certifikační autority a PKI,</w:t>
      </w:r>
    </w:p>
    <w:p w14:paraId="18A10A65" w14:textId="77777777" w:rsidR="00E064D4" w:rsidRPr="0098636F" w:rsidRDefault="00E064D4" w:rsidP="00440A10">
      <w:pPr>
        <w:pStyle w:val="Odstavecseseznamem"/>
        <w:numPr>
          <w:ilvl w:val="1"/>
          <w:numId w:val="12"/>
        </w:numPr>
        <w:ind w:left="1418" w:hanging="338"/>
      </w:pPr>
      <w:r w:rsidRPr="0098636F">
        <w:t>Zajištění integrity dat,</w:t>
      </w:r>
    </w:p>
    <w:p w14:paraId="75189157" w14:textId="77777777" w:rsidR="00E064D4" w:rsidRPr="0098636F" w:rsidRDefault="00E064D4" w:rsidP="00440A10">
      <w:pPr>
        <w:pStyle w:val="Odstavecseseznamem"/>
        <w:numPr>
          <w:ilvl w:val="1"/>
          <w:numId w:val="12"/>
        </w:numPr>
        <w:ind w:left="1418" w:hanging="338"/>
      </w:pPr>
      <w:r w:rsidRPr="0098636F">
        <w:t>Zajištění dostupnosti dat (redundance, cluster, HA…),</w:t>
      </w:r>
    </w:p>
    <w:p w14:paraId="4A8CAFD7" w14:textId="77777777" w:rsidR="00E064D4" w:rsidRPr="0098636F" w:rsidRDefault="00E064D4" w:rsidP="00440A10">
      <w:pPr>
        <w:pStyle w:val="Odstavecseseznamem"/>
        <w:numPr>
          <w:ilvl w:val="1"/>
          <w:numId w:val="12"/>
        </w:numPr>
        <w:ind w:left="1418" w:hanging="338"/>
      </w:pPr>
      <w:r w:rsidRPr="0098636F">
        <w:t>Zálohování, způsob, rozvrh,</w:t>
      </w:r>
    </w:p>
    <w:p w14:paraId="1242A10D" w14:textId="77777777" w:rsidR="00E064D4" w:rsidRPr="0098636F" w:rsidRDefault="00E064D4" w:rsidP="00440A10">
      <w:pPr>
        <w:pStyle w:val="Odstavecseseznamem"/>
        <w:numPr>
          <w:ilvl w:val="1"/>
          <w:numId w:val="12"/>
        </w:numPr>
        <w:ind w:left="1418" w:hanging="338"/>
      </w:pPr>
      <w:r w:rsidRPr="0098636F">
        <w:t>Obnovení ze zálohy (DRP) včetně předpokládané doby obnovy.</w:t>
      </w:r>
    </w:p>
    <w:p w14:paraId="21293050" w14:textId="77777777" w:rsidR="00E064D4" w:rsidRPr="0098636F" w:rsidRDefault="00E064D4" w:rsidP="00440A10">
      <w:pPr>
        <w:pStyle w:val="Odstavecseseznamem"/>
        <w:numPr>
          <w:ilvl w:val="1"/>
          <w:numId w:val="12"/>
        </w:numPr>
        <w:ind w:left="1418" w:hanging="338"/>
      </w:pPr>
      <w:r w:rsidRPr="0098636F">
        <w:t>Předpokládá se, že existuje síťové schéma, komunikační schéma a zdrojový kód.</w:t>
      </w:r>
    </w:p>
    <w:p w14:paraId="442F3691" w14:textId="77777777" w:rsidR="00686C37" w:rsidRPr="0098636F" w:rsidRDefault="00686C37" w:rsidP="00E20EC8">
      <w:pPr>
        <w:pStyle w:val="Nadpis1"/>
        <w:numPr>
          <w:ilvl w:val="0"/>
          <w:numId w:val="0"/>
        </w:numPr>
        <w:tabs>
          <w:tab w:val="clear" w:pos="540"/>
        </w:tabs>
        <w:ind w:left="284"/>
        <w:rPr>
          <w:rFonts w:cs="Arial"/>
          <w:sz w:val="22"/>
          <w:szCs w:val="22"/>
        </w:rPr>
      </w:pPr>
    </w:p>
    <w:p w14:paraId="624D39C8" w14:textId="77777777" w:rsidR="0000551E" w:rsidRPr="0098636F" w:rsidRDefault="0000551E" w:rsidP="006A0258">
      <w:pPr>
        <w:pStyle w:val="Nadpis1"/>
        <w:tabs>
          <w:tab w:val="clear" w:pos="540"/>
        </w:tabs>
        <w:ind w:left="284" w:hanging="284"/>
        <w:rPr>
          <w:rFonts w:cs="Arial"/>
          <w:sz w:val="22"/>
          <w:szCs w:val="22"/>
        </w:rPr>
      </w:pPr>
      <w:r w:rsidRPr="0098636F">
        <w:rPr>
          <w:rFonts w:cs="Arial"/>
          <w:sz w:val="22"/>
          <w:szCs w:val="22"/>
        </w:rPr>
        <w:t>Akceptační kritéria</w:t>
      </w:r>
    </w:p>
    <w:p w14:paraId="47AE9715" w14:textId="77777777" w:rsidR="0000551E" w:rsidRPr="0098636F" w:rsidRDefault="0000551E" w:rsidP="008964A9">
      <w:pPr>
        <w:spacing w:after="0"/>
        <w:rPr>
          <w:rFonts w:cs="Arial"/>
          <w:color w:val="000000"/>
          <w:szCs w:val="22"/>
          <w:lang w:eastAsia="cs-CZ"/>
        </w:rPr>
      </w:pPr>
      <w:r w:rsidRPr="0098636F">
        <w:rPr>
          <w:rFonts w:cs="Arial"/>
          <w:color w:val="000000"/>
          <w:szCs w:val="22"/>
          <w:lang w:eastAsia="cs-CZ"/>
        </w:rPr>
        <w:t xml:space="preserve">Plnění v rámci požadavku na změnu bude akceptováno, jestliže budou akceptovány dokumenty uvedené v tabulce výše v bodu </w:t>
      </w:r>
      <w:r w:rsidR="00236F99">
        <w:rPr>
          <w:rFonts w:cs="Arial"/>
          <w:color w:val="000000"/>
          <w:szCs w:val="22"/>
          <w:lang w:eastAsia="cs-CZ"/>
        </w:rPr>
        <w:t>5</w:t>
      </w:r>
      <w:r w:rsidR="00A07148">
        <w:rPr>
          <w:rFonts w:cs="Arial"/>
          <w:color w:val="000000"/>
          <w:szCs w:val="22"/>
          <w:lang w:eastAsia="cs-CZ"/>
        </w:rPr>
        <w:t>,</w:t>
      </w:r>
      <w:r w:rsidRPr="0098636F">
        <w:rPr>
          <w:rFonts w:cs="Arial"/>
          <w:color w:val="000000"/>
          <w:szCs w:val="22"/>
          <w:lang w:eastAsia="cs-CZ"/>
        </w:rPr>
        <w:t xml:space="preserve"> budou předloženy </w:t>
      </w:r>
      <w:r w:rsidR="001427F3">
        <w:rPr>
          <w:rFonts w:cs="Arial"/>
          <w:color w:val="000000"/>
          <w:szCs w:val="22"/>
          <w:lang w:eastAsia="cs-CZ"/>
        </w:rPr>
        <w:t xml:space="preserve">podepsané </w:t>
      </w:r>
      <w:r w:rsidRPr="0098636F">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sidRPr="0098636F">
        <w:rPr>
          <w:rFonts w:cs="Arial"/>
          <w:color w:val="000000"/>
          <w:szCs w:val="22"/>
          <w:lang w:eastAsia="cs-CZ"/>
        </w:rPr>
        <w:t xml:space="preserve">. </w:t>
      </w:r>
    </w:p>
    <w:p w14:paraId="0FE6C9E9" w14:textId="77777777" w:rsidR="0000551E" w:rsidRPr="0098636F" w:rsidRDefault="0000551E" w:rsidP="009D0844"/>
    <w:p w14:paraId="23DCBBD9" w14:textId="77777777" w:rsidR="0000551E" w:rsidRPr="0098636F" w:rsidRDefault="0000551E" w:rsidP="00C62446">
      <w:pPr>
        <w:pStyle w:val="Nadpis1"/>
        <w:tabs>
          <w:tab w:val="clear" w:pos="540"/>
        </w:tabs>
        <w:ind w:left="284" w:hanging="284"/>
        <w:rPr>
          <w:rFonts w:cs="Arial"/>
          <w:sz w:val="22"/>
          <w:szCs w:val="22"/>
        </w:rPr>
      </w:pPr>
      <w:r w:rsidRPr="0098636F">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98636F" w14:paraId="0FD9061F" w14:textId="77777777" w:rsidTr="00E20EC8">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1F4341" w14:textId="77777777" w:rsidR="0000551E" w:rsidRPr="0098636F" w:rsidRDefault="0000551E" w:rsidP="00C62446">
            <w:pPr>
              <w:spacing w:after="0"/>
              <w:rPr>
                <w:rFonts w:cs="Arial"/>
                <w:b/>
                <w:bCs/>
                <w:color w:val="000000"/>
                <w:szCs w:val="22"/>
                <w:lang w:eastAsia="cs-CZ"/>
              </w:rPr>
            </w:pPr>
            <w:r w:rsidRPr="0098636F">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8640322" w14:textId="77777777" w:rsidR="0000551E" w:rsidRPr="0098636F" w:rsidRDefault="0000551E" w:rsidP="00153C10">
            <w:pPr>
              <w:spacing w:after="0"/>
              <w:rPr>
                <w:rFonts w:cs="Arial"/>
                <w:b/>
                <w:bCs/>
                <w:color w:val="000000"/>
                <w:szCs w:val="22"/>
                <w:lang w:eastAsia="cs-CZ"/>
              </w:rPr>
            </w:pPr>
            <w:r w:rsidRPr="0098636F">
              <w:rPr>
                <w:rFonts w:cs="Arial"/>
                <w:b/>
                <w:bCs/>
                <w:color w:val="000000"/>
                <w:szCs w:val="22"/>
                <w:lang w:eastAsia="cs-CZ"/>
              </w:rPr>
              <w:t>Termín</w:t>
            </w:r>
          </w:p>
        </w:tc>
      </w:tr>
      <w:tr w:rsidR="0000551E" w:rsidRPr="0098636F" w14:paraId="0CC2D93F" w14:textId="77777777" w:rsidTr="00E20EC8">
        <w:trPr>
          <w:trHeight w:val="284"/>
        </w:trPr>
        <w:tc>
          <w:tcPr>
            <w:tcW w:w="7655" w:type="dxa"/>
            <w:shd w:val="clear" w:color="auto" w:fill="auto"/>
            <w:noWrap/>
            <w:vAlign w:val="center"/>
          </w:tcPr>
          <w:p w14:paraId="13CC93C7" w14:textId="77777777" w:rsidR="0000551E" w:rsidRPr="0098636F" w:rsidRDefault="00A030CD" w:rsidP="00153C10">
            <w:pPr>
              <w:spacing w:after="0"/>
              <w:rPr>
                <w:rFonts w:cs="Arial"/>
                <w:color w:val="000000"/>
                <w:szCs w:val="22"/>
                <w:lang w:eastAsia="cs-CZ"/>
              </w:rPr>
            </w:pPr>
            <w:r w:rsidRPr="0098636F">
              <w:rPr>
                <w:rFonts w:cs="Arial"/>
                <w:color w:val="000000"/>
                <w:szCs w:val="22"/>
                <w:lang w:eastAsia="cs-CZ"/>
              </w:rPr>
              <w:t>Nasazení na testovací prostředí</w:t>
            </w:r>
            <w:r w:rsidR="00982B08">
              <w:rPr>
                <w:rFonts w:cs="Arial"/>
                <w:color w:val="000000"/>
                <w:szCs w:val="22"/>
                <w:lang w:eastAsia="cs-CZ"/>
              </w:rPr>
              <w:t>- služba LPI_HPP01A, LPI_DPBMON01A</w:t>
            </w:r>
          </w:p>
        </w:tc>
        <w:tc>
          <w:tcPr>
            <w:tcW w:w="2116" w:type="dxa"/>
            <w:shd w:val="clear" w:color="auto" w:fill="auto"/>
            <w:vAlign w:val="center"/>
          </w:tcPr>
          <w:p w14:paraId="2A4DFBD5" w14:textId="77777777" w:rsidR="0000551E" w:rsidRPr="0098636F" w:rsidRDefault="00982B08" w:rsidP="00741DD7">
            <w:pPr>
              <w:spacing w:after="0"/>
              <w:rPr>
                <w:rFonts w:cs="Arial"/>
                <w:color w:val="000000"/>
                <w:szCs w:val="22"/>
                <w:lang w:eastAsia="cs-CZ"/>
              </w:rPr>
            </w:pPr>
            <w:r>
              <w:rPr>
                <w:rFonts w:cs="Arial"/>
                <w:color w:val="000000"/>
                <w:szCs w:val="22"/>
                <w:lang w:eastAsia="cs-CZ"/>
              </w:rPr>
              <w:t>15.1</w:t>
            </w:r>
            <w:r w:rsidR="002C7709" w:rsidRPr="0098636F">
              <w:rPr>
                <w:rFonts w:cs="Arial"/>
                <w:color w:val="000000"/>
                <w:szCs w:val="22"/>
                <w:lang w:eastAsia="cs-CZ"/>
              </w:rPr>
              <w:t>.20</w:t>
            </w:r>
            <w:r w:rsidR="0036069B" w:rsidRPr="0098636F">
              <w:rPr>
                <w:rFonts w:cs="Arial"/>
                <w:color w:val="000000"/>
                <w:szCs w:val="22"/>
                <w:lang w:eastAsia="cs-CZ"/>
              </w:rPr>
              <w:t>2</w:t>
            </w:r>
            <w:r>
              <w:rPr>
                <w:rFonts w:cs="Arial"/>
                <w:color w:val="000000"/>
                <w:szCs w:val="22"/>
                <w:lang w:eastAsia="cs-CZ"/>
              </w:rPr>
              <w:t>1</w:t>
            </w:r>
          </w:p>
        </w:tc>
      </w:tr>
      <w:tr w:rsidR="00982B08" w:rsidRPr="0098636F" w14:paraId="2B9EF7B3" w14:textId="77777777" w:rsidTr="00982B08">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150893" w14:textId="77777777" w:rsidR="00982B08" w:rsidRPr="0098636F" w:rsidRDefault="00982B08" w:rsidP="008708C7">
            <w:pPr>
              <w:spacing w:after="0"/>
              <w:rPr>
                <w:rFonts w:cs="Arial"/>
                <w:color w:val="000000"/>
                <w:szCs w:val="22"/>
                <w:lang w:eastAsia="cs-CZ"/>
              </w:rPr>
            </w:pPr>
            <w:r w:rsidRPr="0098636F">
              <w:rPr>
                <w:rFonts w:cs="Arial"/>
                <w:color w:val="000000"/>
                <w:szCs w:val="22"/>
                <w:lang w:eastAsia="cs-CZ"/>
              </w:rPr>
              <w:t>Nasazení na testovací prostředí</w:t>
            </w:r>
            <w:r>
              <w:rPr>
                <w:rFonts w:cs="Arial"/>
                <w:color w:val="000000"/>
                <w:szCs w:val="22"/>
                <w:lang w:eastAsia="cs-CZ"/>
              </w:rPr>
              <w:t xml:space="preserve">- zbývající funkce </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03F6BC35" w14:textId="77777777" w:rsidR="00982B08" w:rsidRPr="0098636F" w:rsidRDefault="00982B08" w:rsidP="008708C7">
            <w:pPr>
              <w:spacing w:after="0"/>
              <w:rPr>
                <w:rFonts w:cs="Arial"/>
                <w:color w:val="000000"/>
                <w:szCs w:val="22"/>
                <w:lang w:eastAsia="cs-CZ"/>
              </w:rPr>
            </w:pPr>
            <w:r>
              <w:rPr>
                <w:rFonts w:cs="Arial"/>
                <w:color w:val="000000"/>
                <w:szCs w:val="22"/>
                <w:lang w:eastAsia="cs-CZ"/>
              </w:rPr>
              <w:t>15.3</w:t>
            </w:r>
            <w:r w:rsidRPr="0098636F">
              <w:rPr>
                <w:rFonts w:cs="Arial"/>
                <w:color w:val="000000"/>
                <w:szCs w:val="22"/>
                <w:lang w:eastAsia="cs-CZ"/>
              </w:rPr>
              <w:t>.202</w:t>
            </w:r>
            <w:r>
              <w:rPr>
                <w:rFonts w:cs="Arial"/>
                <w:color w:val="000000"/>
                <w:szCs w:val="22"/>
                <w:lang w:eastAsia="cs-CZ"/>
              </w:rPr>
              <w:t>1</w:t>
            </w:r>
          </w:p>
        </w:tc>
      </w:tr>
      <w:tr w:rsidR="0000551E" w:rsidRPr="0098636F" w14:paraId="3D342A1C" w14:textId="77777777" w:rsidTr="00E20EC8">
        <w:trPr>
          <w:trHeight w:val="284"/>
        </w:trPr>
        <w:tc>
          <w:tcPr>
            <w:tcW w:w="7655" w:type="dxa"/>
            <w:shd w:val="clear" w:color="auto" w:fill="auto"/>
            <w:noWrap/>
            <w:vAlign w:val="center"/>
          </w:tcPr>
          <w:p w14:paraId="0C915B95" w14:textId="77777777" w:rsidR="0000551E" w:rsidRPr="0098636F" w:rsidRDefault="00A030CD" w:rsidP="00153C10">
            <w:pPr>
              <w:spacing w:after="0"/>
              <w:rPr>
                <w:rFonts w:cs="Arial"/>
                <w:color w:val="000000"/>
                <w:szCs w:val="22"/>
                <w:lang w:eastAsia="cs-CZ"/>
              </w:rPr>
            </w:pPr>
            <w:r w:rsidRPr="0098636F">
              <w:rPr>
                <w:rFonts w:cs="Arial"/>
                <w:color w:val="000000"/>
                <w:szCs w:val="22"/>
                <w:lang w:eastAsia="cs-CZ"/>
              </w:rPr>
              <w:t>Nasazení na provozní prostředí</w:t>
            </w:r>
            <w:r w:rsidR="00982B08">
              <w:rPr>
                <w:rFonts w:cs="Arial"/>
                <w:color w:val="000000"/>
                <w:szCs w:val="22"/>
                <w:lang w:eastAsia="cs-CZ"/>
              </w:rPr>
              <w:t>- služba LPI_HPP01A, LPI_DPBMON01A</w:t>
            </w:r>
          </w:p>
        </w:tc>
        <w:tc>
          <w:tcPr>
            <w:tcW w:w="2116" w:type="dxa"/>
            <w:shd w:val="clear" w:color="auto" w:fill="auto"/>
            <w:vAlign w:val="center"/>
          </w:tcPr>
          <w:p w14:paraId="3F731688" w14:textId="77777777" w:rsidR="0000551E" w:rsidRPr="0098636F" w:rsidRDefault="005170EB" w:rsidP="00153C10">
            <w:pPr>
              <w:spacing w:after="0"/>
              <w:rPr>
                <w:rFonts w:cs="Arial"/>
                <w:color w:val="000000"/>
                <w:szCs w:val="22"/>
                <w:lang w:eastAsia="cs-CZ"/>
              </w:rPr>
            </w:pPr>
            <w:r>
              <w:rPr>
                <w:rFonts w:cs="Arial"/>
                <w:color w:val="000000"/>
                <w:szCs w:val="22"/>
                <w:lang w:eastAsia="cs-CZ"/>
              </w:rPr>
              <w:t>15.12</w:t>
            </w:r>
            <w:r w:rsidR="002C7709" w:rsidRPr="0098636F">
              <w:rPr>
                <w:rFonts w:cs="Arial"/>
                <w:color w:val="000000"/>
                <w:szCs w:val="22"/>
                <w:lang w:eastAsia="cs-CZ"/>
              </w:rPr>
              <w:t>.20</w:t>
            </w:r>
            <w:r w:rsidR="0036069B" w:rsidRPr="0098636F">
              <w:rPr>
                <w:rFonts w:cs="Arial"/>
                <w:color w:val="000000"/>
                <w:szCs w:val="22"/>
                <w:lang w:eastAsia="cs-CZ"/>
              </w:rPr>
              <w:t>20</w:t>
            </w:r>
          </w:p>
        </w:tc>
      </w:tr>
      <w:tr w:rsidR="00982B08" w:rsidRPr="0098636F" w14:paraId="5DA148DF" w14:textId="77777777" w:rsidTr="00E20EC8">
        <w:trPr>
          <w:trHeight w:val="284"/>
        </w:trPr>
        <w:tc>
          <w:tcPr>
            <w:tcW w:w="7655" w:type="dxa"/>
            <w:shd w:val="clear" w:color="auto" w:fill="auto"/>
            <w:noWrap/>
            <w:vAlign w:val="center"/>
          </w:tcPr>
          <w:p w14:paraId="154051AF" w14:textId="77777777" w:rsidR="00982B08" w:rsidRPr="0098636F" w:rsidRDefault="00982B08" w:rsidP="00982B08">
            <w:pPr>
              <w:spacing w:after="0"/>
              <w:rPr>
                <w:rFonts w:cs="Arial"/>
                <w:color w:val="000000"/>
                <w:szCs w:val="22"/>
                <w:lang w:eastAsia="cs-CZ"/>
              </w:rPr>
            </w:pPr>
            <w:r w:rsidRPr="0098636F">
              <w:rPr>
                <w:rFonts w:cs="Arial"/>
                <w:color w:val="000000"/>
                <w:szCs w:val="22"/>
                <w:lang w:eastAsia="cs-CZ"/>
              </w:rPr>
              <w:t xml:space="preserve">Nasazení na </w:t>
            </w:r>
            <w:r>
              <w:rPr>
                <w:rFonts w:cs="Arial"/>
                <w:color w:val="000000"/>
                <w:szCs w:val="22"/>
                <w:lang w:eastAsia="cs-CZ"/>
              </w:rPr>
              <w:t>provozní</w:t>
            </w:r>
            <w:r w:rsidRPr="0098636F">
              <w:rPr>
                <w:rFonts w:cs="Arial"/>
                <w:color w:val="000000"/>
                <w:szCs w:val="22"/>
                <w:lang w:eastAsia="cs-CZ"/>
              </w:rPr>
              <w:t xml:space="preserve"> prostředí</w:t>
            </w:r>
            <w:r>
              <w:rPr>
                <w:rFonts w:cs="Arial"/>
                <w:color w:val="000000"/>
                <w:szCs w:val="22"/>
                <w:lang w:eastAsia="cs-CZ"/>
              </w:rPr>
              <w:t xml:space="preserve">- zbývající funkce </w:t>
            </w:r>
          </w:p>
        </w:tc>
        <w:tc>
          <w:tcPr>
            <w:tcW w:w="2116" w:type="dxa"/>
            <w:shd w:val="clear" w:color="auto" w:fill="auto"/>
            <w:vAlign w:val="center"/>
          </w:tcPr>
          <w:p w14:paraId="5F8A746C" w14:textId="77777777" w:rsidR="00982B08" w:rsidRDefault="00982B08" w:rsidP="00982B08">
            <w:pPr>
              <w:spacing w:after="0"/>
              <w:rPr>
                <w:rFonts w:cs="Arial"/>
                <w:color w:val="000000"/>
                <w:szCs w:val="22"/>
                <w:lang w:eastAsia="cs-CZ"/>
              </w:rPr>
            </w:pPr>
            <w:r>
              <w:rPr>
                <w:rFonts w:cs="Arial"/>
                <w:color w:val="000000"/>
                <w:szCs w:val="22"/>
                <w:lang w:eastAsia="cs-CZ"/>
              </w:rPr>
              <w:t>31.3.2021</w:t>
            </w:r>
          </w:p>
        </w:tc>
      </w:tr>
      <w:tr w:rsidR="00982B08" w:rsidRPr="0098636F" w14:paraId="67CB3032" w14:textId="77777777" w:rsidTr="00E20EC8">
        <w:trPr>
          <w:trHeight w:val="284"/>
        </w:trPr>
        <w:tc>
          <w:tcPr>
            <w:tcW w:w="7655" w:type="dxa"/>
            <w:shd w:val="clear" w:color="auto" w:fill="auto"/>
            <w:noWrap/>
            <w:vAlign w:val="center"/>
          </w:tcPr>
          <w:p w14:paraId="0F757399" w14:textId="77777777" w:rsidR="00982B08" w:rsidRPr="0098636F" w:rsidRDefault="00982B08" w:rsidP="00982B08">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27E06D3B" w14:textId="77777777" w:rsidR="00982B08" w:rsidRDefault="00982B08" w:rsidP="00982B08">
            <w:pPr>
              <w:spacing w:after="0"/>
              <w:rPr>
                <w:rFonts w:cs="Arial"/>
                <w:color w:val="000000"/>
                <w:szCs w:val="22"/>
                <w:lang w:eastAsia="cs-CZ"/>
              </w:rPr>
            </w:pPr>
            <w:r>
              <w:rPr>
                <w:rFonts w:cs="Arial"/>
                <w:color w:val="000000"/>
                <w:szCs w:val="22"/>
                <w:lang w:eastAsia="cs-CZ"/>
              </w:rPr>
              <w:t>30.4.2021</w:t>
            </w:r>
          </w:p>
        </w:tc>
      </w:tr>
    </w:tbl>
    <w:p w14:paraId="7904DE1B" w14:textId="77777777" w:rsidR="007D6009" w:rsidRDefault="007D6009">
      <w:pPr>
        <w:spacing w:after="0"/>
        <w:rPr>
          <w:rFonts w:cs="Arial"/>
          <w:szCs w:val="22"/>
        </w:rPr>
      </w:pPr>
    </w:p>
    <w:p w14:paraId="4AC999E2" w14:textId="77777777" w:rsidR="0000551E" w:rsidRPr="0098636F" w:rsidRDefault="0000551E" w:rsidP="00355BAB">
      <w:pPr>
        <w:pStyle w:val="Nadpis1"/>
        <w:tabs>
          <w:tab w:val="clear" w:pos="540"/>
        </w:tabs>
        <w:ind w:left="284" w:hanging="284"/>
        <w:rPr>
          <w:rFonts w:cs="Arial"/>
          <w:sz w:val="22"/>
          <w:szCs w:val="22"/>
        </w:rPr>
      </w:pPr>
      <w:r w:rsidRPr="0098636F">
        <w:rPr>
          <w:rFonts w:cs="Arial"/>
          <w:sz w:val="22"/>
          <w:szCs w:val="22"/>
        </w:rPr>
        <w:t>Přílohy</w:t>
      </w:r>
    </w:p>
    <w:p w14:paraId="3321587B" w14:textId="77777777" w:rsidR="0000551E" w:rsidRPr="0098636F" w:rsidRDefault="0000551E" w:rsidP="001978D2">
      <w:pPr>
        <w:spacing w:after="0"/>
        <w:ind w:left="426"/>
        <w:rPr>
          <w:rFonts w:cs="Arial"/>
          <w:szCs w:val="22"/>
        </w:rPr>
      </w:pPr>
      <w:r w:rsidRPr="0098636F">
        <w:rPr>
          <w:rFonts w:cs="Arial"/>
          <w:szCs w:val="22"/>
        </w:rPr>
        <w:t>1.</w:t>
      </w:r>
    </w:p>
    <w:p w14:paraId="214C374F" w14:textId="77777777" w:rsidR="0000551E" w:rsidRPr="0098636F" w:rsidRDefault="0000551E" w:rsidP="001978D2">
      <w:pPr>
        <w:spacing w:after="0"/>
        <w:ind w:left="426"/>
        <w:rPr>
          <w:rFonts w:cs="Arial"/>
          <w:szCs w:val="22"/>
        </w:rPr>
      </w:pPr>
      <w:r w:rsidRPr="0098636F">
        <w:rPr>
          <w:rFonts w:cs="Arial"/>
          <w:szCs w:val="22"/>
        </w:rPr>
        <w:t>2.</w:t>
      </w:r>
    </w:p>
    <w:p w14:paraId="03F29643" w14:textId="77777777" w:rsidR="0000551E" w:rsidRPr="0098636F" w:rsidRDefault="0000551E">
      <w:pPr>
        <w:spacing w:after="0"/>
        <w:rPr>
          <w:rFonts w:cs="Arial"/>
          <w:szCs w:val="22"/>
        </w:rPr>
      </w:pPr>
    </w:p>
    <w:p w14:paraId="0C7B4389" w14:textId="77777777" w:rsidR="0000551E" w:rsidRPr="0098636F" w:rsidRDefault="0000551E" w:rsidP="006A0258">
      <w:pPr>
        <w:pStyle w:val="Nadpis1"/>
        <w:tabs>
          <w:tab w:val="clear" w:pos="540"/>
        </w:tabs>
        <w:ind w:left="284" w:hanging="284"/>
        <w:rPr>
          <w:rFonts w:cs="Arial"/>
          <w:sz w:val="22"/>
          <w:szCs w:val="22"/>
        </w:rPr>
      </w:pPr>
      <w:r w:rsidRPr="0098636F">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98636F" w14:paraId="4592BCDB" w14:textId="77777777" w:rsidTr="00E20EC8">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6FDAA546" w14:textId="77777777" w:rsidR="0000551E" w:rsidRPr="00C54DB7" w:rsidRDefault="0000551E" w:rsidP="00CD05B8">
            <w:pPr>
              <w:spacing w:after="0"/>
              <w:rPr>
                <w:b/>
                <w:color w:val="000000"/>
              </w:rPr>
            </w:pPr>
            <w:r w:rsidRPr="00C54DB7">
              <w:rPr>
                <w:b/>
                <w:color w:val="000000"/>
              </w:rPr>
              <w:t>Za resort MZe:</w:t>
            </w:r>
          </w:p>
        </w:tc>
        <w:tc>
          <w:tcPr>
            <w:tcW w:w="3398" w:type="dxa"/>
            <w:tcBorders>
              <w:top w:val="single" w:sz="8" w:space="0" w:color="auto"/>
              <w:bottom w:val="single" w:sz="8" w:space="0" w:color="auto"/>
            </w:tcBorders>
            <w:vAlign w:val="center"/>
          </w:tcPr>
          <w:p w14:paraId="32036BB6" w14:textId="77777777" w:rsidR="0000551E" w:rsidRPr="00C54DB7" w:rsidRDefault="0000551E" w:rsidP="00830DFE">
            <w:pPr>
              <w:spacing w:after="0"/>
              <w:rPr>
                <w:b/>
                <w:color w:val="000000"/>
              </w:rPr>
            </w:pPr>
            <w:r w:rsidRPr="00C54DB7">
              <w:rPr>
                <w:b/>
                <w:color w:val="000000"/>
              </w:rPr>
              <w:t>Jméno:</w:t>
            </w:r>
          </w:p>
        </w:tc>
        <w:tc>
          <w:tcPr>
            <w:tcW w:w="1417" w:type="dxa"/>
            <w:tcBorders>
              <w:top w:val="single" w:sz="8" w:space="0" w:color="auto"/>
              <w:bottom w:val="single" w:sz="8" w:space="0" w:color="auto"/>
            </w:tcBorders>
            <w:vAlign w:val="center"/>
          </w:tcPr>
          <w:p w14:paraId="4847F391" w14:textId="77777777" w:rsidR="0000551E" w:rsidRPr="0098636F" w:rsidRDefault="0000551E" w:rsidP="00337DDA">
            <w:pPr>
              <w:spacing w:after="0"/>
              <w:rPr>
                <w:rFonts w:cs="Arial"/>
                <w:b/>
                <w:bCs/>
                <w:color w:val="000000"/>
                <w:szCs w:val="22"/>
                <w:lang w:eastAsia="cs-CZ"/>
              </w:rPr>
            </w:pPr>
            <w:r w:rsidRPr="0098636F">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0B57E256" w14:textId="77777777" w:rsidR="0000551E" w:rsidRPr="0098636F" w:rsidRDefault="0000551E" w:rsidP="00337DDA">
            <w:pPr>
              <w:spacing w:after="0"/>
              <w:rPr>
                <w:rFonts w:cs="Arial"/>
                <w:b/>
                <w:bCs/>
                <w:color w:val="000000"/>
                <w:szCs w:val="22"/>
                <w:lang w:eastAsia="cs-CZ"/>
              </w:rPr>
            </w:pPr>
            <w:r w:rsidRPr="0098636F">
              <w:rPr>
                <w:rFonts w:cs="Arial"/>
                <w:b/>
                <w:bCs/>
                <w:color w:val="000000"/>
                <w:szCs w:val="22"/>
                <w:lang w:eastAsia="cs-CZ"/>
              </w:rPr>
              <w:t>Podpis:</w:t>
            </w:r>
          </w:p>
        </w:tc>
      </w:tr>
      <w:tr w:rsidR="00D71BF8" w:rsidRPr="0098636F" w14:paraId="25BCC5EF" w14:textId="77777777" w:rsidTr="00D71BF8">
        <w:trPr>
          <w:trHeight w:val="728"/>
        </w:trPr>
        <w:tc>
          <w:tcPr>
            <w:tcW w:w="2688" w:type="dxa"/>
            <w:shd w:val="clear" w:color="auto" w:fill="auto"/>
            <w:noWrap/>
            <w:vAlign w:val="center"/>
            <w:hideMark/>
          </w:tcPr>
          <w:p w14:paraId="2963FF91" w14:textId="77777777" w:rsidR="00D71BF8" w:rsidRPr="00C54DB7" w:rsidRDefault="00D71BF8" w:rsidP="00D71BF8">
            <w:pPr>
              <w:spacing w:after="0"/>
              <w:rPr>
                <w:color w:val="000000"/>
              </w:rPr>
            </w:pPr>
            <w:bookmarkStart w:id="10" w:name="_Hlk15298558"/>
            <w:r>
              <w:rPr>
                <w:szCs w:val="22"/>
              </w:rPr>
              <w:t>Žadatel/věcný garant (viz bod v PZ)</w:t>
            </w:r>
          </w:p>
        </w:tc>
        <w:tc>
          <w:tcPr>
            <w:tcW w:w="3398" w:type="dxa"/>
            <w:vAlign w:val="center"/>
          </w:tcPr>
          <w:p w14:paraId="7C5027A0" w14:textId="77777777" w:rsidR="00D71BF8" w:rsidRPr="00C54DB7" w:rsidRDefault="00D71BF8" w:rsidP="00D71BF8">
            <w:pPr>
              <w:spacing w:after="0"/>
              <w:rPr>
                <w:color w:val="000000"/>
              </w:rPr>
            </w:pPr>
            <w:r>
              <w:rPr>
                <w:sz w:val="20"/>
                <w:szCs w:val="20"/>
              </w:rPr>
              <w:t>Kateřina Bělinová</w:t>
            </w:r>
          </w:p>
        </w:tc>
        <w:tc>
          <w:tcPr>
            <w:tcW w:w="1417" w:type="dxa"/>
            <w:vAlign w:val="center"/>
          </w:tcPr>
          <w:p w14:paraId="2A0D300B" w14:textId="77777777" w:rsidR="00D71BF8" w:rsidRPr="0098636F" w:rsidRDefault="00D71BF8" w:rsidP="00D71BF8">
            <w:pPr>
              <w:spacing w:after="0"/>
              <w:rPr>
                <w:rFonts w:cs="Arial"/>
                <w:color w:val="000000"/>
                <w:szCs w:val="22"/>
                <w:lang w:eastAsia="cs-CZ"/>
              </w:rPr>
            </w:pPr>
          </w:p>
        </w:tc>
        <w:tc>
          <w:tcPr>
            <w:tcW w:w="2267" w:type="dxa"/>
            <w:shd w:val="clear" w:color="auto" w:fill="auto"/>
            <w:vAlign w:val="center"/>
          </w:tcPr>
          <w:p w14:paraId="56F8E6D8" w14:textId="77777777" w:rsidR="00D71BF8" w:rsidRPr="0098636F" w:rsidRDefault="00D71BF8" w:rsidP="00D71BF8">
            <w:pPr>
              <w:spacing w:after="0"/>
              <w:rPr>
                <w:rFonts w:cs="Arial"/>
                <w:color w:val="000000"/>
                <w:szCs w:val="22"/>
                <w:lang w:eastAsia="cs-CZ"/>
              </w:rPr>
            </w:pPr>
          </w:p>
        </w:tc>
      </w:tr>
      <w:tr w:rsidR="00D71BF8" w:rsidRPr="0098636F" w14:paraId="5D74419C" w14:textId="77777777" w:rsidTr="00E20EC8">
        <w:trPr>
          <w:trHeight w:val="397"/>
        </w:trPr>
        <w:tc>
          <w:tcPr>
            <w:tcW w:w="2688" w:type="dxa"/>
            <w:shd w:val="clear" w:color="auto" w:fill="auto"/>
            <w:noWrap/>
            <w:vAlign w:val="center"/>
          </w:tcPr>
          <w:p w14:paraId="56023704" w14:textId="77777777" w:rsidR="00D71BF8" w:rsidRPr="00C54DB7" w:rsidRDefault="00D71BF8" w:rsidP="00D71BF8">
            <w:pPr>
              <w:spacing w:after="0"/>
              <w:rPr>
                <w:color w:val="000000"/>
              </w:rPr>
            </w:pPr>
            <w:r>
              <w:rPr>
                <w:szCs w:val="22"/>
              </w:rPr>
              <w:t>Žadatel/věcný garant (viz bod v PZ)</w:t>
            </w:r>
          </w:p>
        </w:tc>
        <w:tc>
          <w:tcPr>
            <w:tcW w:w="3398" w:type="dxa"/>
            <w:vAlign w:val="center"/>
          </w:tcPr>
          <w:p w14:paraId="2E058273" w14:textId="77777777" w:rsidR="00D71BF8" w:rsidRPr="00C54DB7" w:rsidRDefault="00D71BF8" w:rsidP="00D71BF8">
            <w:pPr>
              <w:spacing w:after="0"/>
              <w:rPr>
                <w:color w:val="000000"/>
              </w:rPr>
            </w:pPr>
            <w:r>
              <w:rPr>
                <w:sz w:val="20"/>
                <w:szCs w:val="20"/>
              </w:rPr>
              <w:t>David Kuna</w:t>
            </w:r>
          </w:p>
        </w:tc>
        <w:tc>
          <w:tcPr>
            <w:tcW w:w="1417" w:type="dxa"/>
            <w:vAlign w:val="center"/>
          </w:tcPr>
          <w:p w14:paraId="246A4222" w14:textId="77777777" w:rsidR="00D71BF8" w:rsidRPr="0098636F" w:rsidRDefault="00D71BF8" w:rsidP="00D71BF8">
            <w:pPr>
              <w:spacing w:after="0"/>
              <w:rPr>
                <w:rFonts w:cs="Arial"/>
                <w:color w:val="000000"/>
                <w:szCs w:val="22"/>
                <w:lang w:eastAsia="cs-CZ"/>
              </w:rPr>
            </w:pPr>
          </w:p>
        </w:tc>
        <w:tc>
          <w:tcPr>
            <w:tcW w:w="2267" w:type="dxa"/>
            <w:shd w:val="clear" w:color="auto" w:fill="auto"/>
            <w:vAlign w:val="center"/>
          </w:tcPr>
          <w:p w14:paraId="1B77C95A" w14:textId="77777777" w:rsidR="00D71BF8" w:rsidRPr="0098636F" w:rsidRDefault="00D71BF8" w:rsidP="00D71BF8">
            <w:pPr>
              <w:spacing w:after="0"/>
              <w:rPr>
                <w:rFonts w:cs="Arial"/>
                <w:color w:val="000000"/>
                <w:szCs w:val="22"/>
                <w:lang w:eastAsia="cs-CZ"/>
              </w:rPr>
            </w:pPr>
          </w:p>
        </w:tc>
      </w:tr>
      <w:tr w:rsidR="00D71BF8" w:rsidRPr="0098636F" w14:paraId="7B34E148" w14:textId="77777777" w:rsidTr="00E20EC8">
        <w:trPr>
          <w:trHeight w:val="397"/>
        </w:trPr>
        <w:tc>
          <w:tcPr>
            <w:tcW w:w="2688" w:type="dxa"/>
            <w:shd w:val="clear" w:color="auto" w:fill="auto"/>
            <w:noWrap/>
            <w:vAlign w:val="center"/>
          </w:tcPr>
          <w:p w14:paraId="5005D530" w14:textId="77777777" w:rsidR="00D71BF8" w:rsidRPr="00C54DB7" w:rsidRDefault="00D71BF8" w:rsidP="00D71BF8">
            <w:pPr>
              <w:spacing w:after="0"/>
              <w:rPr>
                <w:color w:val="000000"/>
              </w:rPr>
            </w:pPr>
            <w:r>
              <w:rPr>
                <w:szCs w:val="22"/>
              </w:rPr>
              <w:t>Žadatel/věcný garant (viz bod v PZ)</w:t>
            </w:r>
          </w:p>
        </w:tc>
        <w:tc>
          <w:tcPr>
            <w:tcW w:w="3398" w:type="dxa"/>
            <w:vAlign w:val="center"/>
          </w:tcPr>
          <w:p w14:paraId="0AD07246" w14:textId="77777777" w:rsidR="00D71BF8" w:rsidRPr="00C54DB7" w:rsidRDefault="00D71BF8" w:rsidP="00D71BF8">
            <w:pPr>
              <w:spacing w:after="0"/>
              <w:rPr>
                <w:color w:val="000000"/>
              </w:rPr>
            </w:pPr>
            <w:r>
              <w:rPr>
                <w:sz w:val="20"/>
                <w:szCs w:val="20"/>
              </w:rPr>
              <w:t>Barbara Dobiášová</w:t>
            </w:r>
          </w:p>
        </w:tc>
        <w:tc>
          <w:tcPr>
            <w:tcW w:w="1417" w:type="dxa"/>
            <w:vAlign w:val="center"/>
          </w:tcPr>
          <w:p w14:paraId="79BCA71E" w14:textId="77777777" w:rsidR="00D71BF8" w:rsidRPr="0098636F" w:rsidRDefault="00D71BF8" w:rsidP="00D71BF8">
            <w:pPr>
              <w:spacing w:after="0"/>
              <w:rPr>
                <w:rFonts w:cs="Arial"/>
                <w:color w:val="000000"/>
                <w:szCs w:val="22"/>
                <w:lang w:eastAsia="cs-CZ"/>
              </w:rPr>
            </w:pPr>
          </w:p>
        </w:tc>
        <w:tc>
          <w:tcPr>
            <w:tcW w:w="2267" w:type="dxa"/>
            <w:shd w:val="clear" w:color="auto" w:fill="auto"/>
            <w:vAlign w:val="center"/>
          </w:tcPr>
          <w:p w14:paraId="556412DF" w14:textId="77777777" w:rsidR="00D71BF8" w:rsidRPr="0098636F" w:rsidRDefault="00D71BF8" w:rsidP="00D71BF8">
            <w:pPr>
              <w:spacing w:after="0"/>
              <w:rPr>
                <w:rFonts w:cs="Arial"/>
                <w:color w:val="000000"/>
                <w:szCs w:val="22"/>
                <w:lang w:eastAsia="cs-CZ"/>
              </w:rPr>
            </w:pPr>
          </w:p>
        </w:tc>
      </w:tr>
      <w:tr w:rsidR="00D71BF8" w:rsidRPr="0098636F" w14:paraId="3997D7CF" w14:textId="77777777" w:rsidTr="00E20EC8">
        <w:trPr>
          <w:trHeight w:val="397"/>
        </w:trPr>
        <w:tc>
          <w:tcPr>
            <w:tcW w:w="2688" w:type="dxa"/>
            <w:shd w:val="clear" w:color="auto" w:fill="auto"/>
            <w:noWrap/>
            <w:vAlign w:val="center"/>
          </w:tcPr>
          <w:p w14:paraId="36B3730E" w14:textId="77777777" w:rsidR="00D71BF8" w:rsidRPr="00C54DB7" w:rsidRDefault="00D71BF8" w:rsidP="00D71BF8">
            <w:pPr>
              <w:spacing w:after="0"/>
              <w:rPr>
                <w:color w:val="000000"/>
              </w:rPr>
            </w:pPr>
            <w:r>
              <w:rPr>
                <w:szCs w:val="22"/>
              </w:rPr>
              <w:t>Žadatel/věcný garant (zbylé body)</w:t>
            </w:r>
          </w:p>
        </w:tc>
        <w:tc>
          <w:tcPr>
            <w:tcW w:w="3398" w:type="dxa"/>
            <w:vAlign w:val="center"/>
          </w:tcPr>
          <w:p w14:paraId="1D51A925" w14:textId="77777777" w:rsidR="00D71BF8" w:rsidRPr="00C54DB7" w:rsidRDefault="00D71BF8" w:rsidP="00D71BF8">
            <w:pPr>
              <w:spacing w:after="0"/>
              <w:rPr>
                <w:color w:val="000000"/>
              </w:rPr>
            </w:pPr>
            <w:r>
              <w:rPr>
                <w:sz w:val="20"/>
                <w:szCs w:val="20"/>
              </w:rPr>
              <w:t>Lenka Typoltová</w:t>
            </w:r>
          </w:p>
        </w:tc>
        <w:tc>
          <w:tcPr>
            <w:tcW w:w="1417" w:type="dxa"/>
            <w:vAlign w:val="center"/>
          </w:tcPr>
          <w:p w14:paraId="60D2A7BD" w14:textId="77777777" w:rsidR="00D71BF8" w:rsidRPr="0098636F" w:rsidRDefault="00D71BF8" w:rsidP="00D71BF8">
            <w:pPr>
              <w:spacing w:after="0"/>
              <w:rPr>
                <w:rFonts w:cs="Arial"/>
                <w:color w:val="000000"/>
                <w:szCs w:val="22"/>
                <w:lang w:eastAsia="cs-CZ"/>
              </w:rPr>
            </w:pPr>
          </w:p>
        </w:tc>
        <w:tc>
          <w:tcPr>
            <w:tcW w:w="2267" w:type="dxa"/>
            <w:shd w:val="clear" w:color="auto" w:fill="auto"/>
            <w:vAlign w:val="center"/>
          </w:tcPr>
          <w:p w14:paraId="0C79D973" w14:textId="77777777" w:rsidR="00D71BF8" w:rsidRPr="0098636F" w:rsidRDefault="00D71BF8" w:rsidP="00D71BF8">
            <w:pPr>
              <w:spacing w:after="0"/>
              <w:rPr>
                <w:rFonts w:cs="Arial"/>
                <w:color w:val="000000"/>
                <w:szCs w:val="22"/>
                <w:lang w:eastAsia="cs-CZ"/>
              </w:rPr>
            </w:pPr>
          </w:p>
        </w:tc>
      </w:tr>
      <w:bookmarkEnd w:id="10"/>
      <w:tr w:rsidR="00D71BF8" w:rsidRPr="006C3557" w14:paraId="586C97C3" w14:textId="77777777" w:rsidTr="00E20EC8">
        <w:trPr>
          <w:trHeight w:val="397"/>
        </w:trPr>
        <w:tc>
          <w:tcPr>
            <w:tcW w:w="2688" w:type="dxa"/>
            <w:shd w:val="clear" w:color="auto" w:fill="auto"/>
            <w:noWrap/>
            <w:vAlign w:val="center"/>
          </w:tcPr>
          <w:p w14:paraId="113F0189" w14:textId="77777777" w:rsidR="00D71BF8" w:rsidRPr="00C54DB7" w:rsidRDefault="00D71BF8" w:rsidP="00D71BF8">
            <w:pPr>
              <w:spacing w:after="0"/>
              <w:rPr>
                <w:color w:val="000000"/>
              </w:rPr>
            </w:pPr>
            <w:r w:rsidRPr="00C54DB7">
              <w:rPr>
                <w:color w:val="000000"/>
              </w:rPr>
              <w:t>Change koordinátor:</w:t>
            </w:r>
          </w:p>
        </w:tc>
        <w:tc>
          <w:tcPr>
            <w:tcW w:w="3398" w:type="dxa"/>
            <w:vAlign w:val="center"/>
          </w:tcPr>
          <w:p w14:paraId="392A965F" w14:textId="77777777" w:rsidR="00D71BF8" w:rsidRPr="00C54DB7" w:rsidRDefault="00D71BF8" w:rsidP="00D71BF8">
            <w:pPr>
              <w:spacing w:after="0"/>
              <w:rPr>
                <w:color w:val="000000"/>
              </w:rPr>
            </w:pPr>
            <w:r w:rsidRPr="00C54DB7">
              <w:rPr>
                <w:color w:val="000000"/>
              </w:rPr>
              <w:t>Jiří Bukovský</w:t>
            </w:r>
          </w:p>
        </w:tc>
        <w:tc>
          <w:tcPr>
            <w:tcW w:w="1417" w:type="dxa"/>
            <w:vAlign w:val="center"/>
          </w:tcPr>
          <w:p w14:paraId="31D79DCB" w14:textId="77777777" w:rsidR="00D71BF8" w:rsidRPr="006C3557" w:rsidRDefault="00D71BF8" w:rsidP="00D71BF8">
            <w:pPr>
              <w:spacing w:after="0"/>
              <w:rPr>
                <w:rFonts w:cs="Arial"/>
                <w:color w:val="000000"/>
                <w:szCs w:val="22"/>
                <w:lang w:eastAsia="cs-CZ"/>
              </w:rPr>
            </w:pPr>
          </w:p>
        </w:tc>
        <w:tc>
          <w:tcPr>
            <w:tcW w:w="2267" w:type="dxa"/>
            <w:shd w:val="clear" w:color="auto" w:fill="auto"/>
            <w:vAlign w:val="center"/>
          </w:tcPr>
          <w:p w14:paraId="37CD4213" w14:textId="77777777" w:rsidR="00D71BF8" w:rsidRPr="006C3557" w:rsidRDefault="00D71BF8" w:rsidP="00D71BF8">
            <w:pPr>
              <w:spacing w:after="0"/>
              <w:rPr>
                <w:rFonts w:cs="Arial"/>
                <w:color w:val="000000"/>
                <w:szCs w:val="22"/>
                <w:lang w:eastAsia="cs-CZ"/>
              </w:rPr>
            </w:pPr>
          </w:p>
        </w:tc>
      </w:tr>
    </w:tbl>
    <w:p w14:paraId="5906EAE8" w14:textId="77777777" w:rsidR="002207E9" w:rsidRDefault="002207E9" w:rsidP="00484CB3">
      <w:pPr>
        <w:spacing w:after="0"/>
        <w:rPr>
          <w:rFonts w:cs="Arial"/>
          <w:szCs w:val="22"/>
        </w:rPr>
      </w:pPr>
    </w:p>
    <w:p w14:paraId="796EA2AA" w14:textId="77777777" w:rsidR="002207E9" w:rsidRDefault="002207E9" w:rsidP="00484CB3">
      <w:pPr>
        <w:spacing w:after="0"/>
        <w:rPr>
          <w:rFonts w:cs="Arial"/>
          <w:szCs w:val="22"/>
        </w:rPr>
      </w:pPr>
    </w:p>
    <w:p w14:paraId="2463528A" w14:textId="77777777" w:rsidR="0000551E" w:rsidRDefault="0000551E" w:rsidP="002B12D5">
      <w:pPr>
        <w:spacing w:after="0"/>
        <w:rPr>
          <w:rFonts w:cs="Arial"/>
          <w:b/>
          <w:caps/>
          <w:szCs w:val="22"/>
        </w:rPr>
        <w:sectPr w:rsidR="0000551E" w:rsidSect="00362D0D">
          <w:headerReference w:type="default" r:id="rId16"/>
          <w:footerReference w:type="default" r:id="rId17"/>
          <w:type w:val="continuous"/>
          <w:pgSz w:w="11906" w:h="16838" w:code="9"/>
          <w:pgMar w:top="1134" w:right="1418" w:bottom="1134" w:left="992" w:header="567" w:footer="567" w:gutter="0"/>
          <w:cols w:space="708"/>
          <w:docGrid w:linePitch="360"/>
        </w:sectPr>
      </w:pPr>
    </w:p>
    <w:p w14:paraId="11623880" w14:textId="77777777" w:rsidR="0000551E" w:rsidRDefault="0000551E" w:rsidP="002B12D5">
      <w:pPr>
        <w:spacing w:after="0"/>
        <w:rPr>
          <w:rFonts w:cs="Arial"/>
          <w:b/>
          <w:caps/>
          <w:szCs w:val="22"/>
        </w:rPr>
        <w:sectPr w:rsidR="0000551E" w:rsidSect="00362D0D">
          <w:headerReference w:type="default" r:id="rId18"/>
          <w:footerReference w:type="default" r:id="rId19"/>
          <w:type w:val="continuous"/>
          <w:pgSz w:w="11906" w:h="16838" w:code="9"/>
          <w:pgMar w:top="1134" w:right="1418" w:bottom="1134" w:left="992" w:header="567" w:footer="567" w:gutter="0"/>
          <w:cols w:space="708"/>
          <w:docGrid w:linePitch="360"/>
        </w:sectPr>
      </w:pPr>
    </w:p>
    <w:p w14:paraId="001E3B1B" w14:textId="77777777" w:rsidR="008B2258"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643FCF" w:rsidRPr="00643FCF">
        <w:rPr>
          <w:rFonts w:cs="Arial"/>
          <w:b/>
          <w:caps/>
          <w:szCs w:val="22"/>
        </w:rPr>
        <w:t>Z30406</w:t>
      </w:r>
    </w:p>
    <w:tbl>
      <w:tblPr>
        <w:tblW w:w="3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2670"/>
        <w:gridCol w:w="1276"/>
      </w:tblGrid>
      <w:tr w:rsidR="00EF4B24" w:rsidRPr="006C3557" w14:paraId="26966EEA" w14:textId="77777777" w:rsidTr="0085506E">
        <w:trPr>
          <w:trHeight w:val="160"/>
        </w:trPr>
        <w:tc>
          <w:tcPr>
            <w:tcW w:w="2670" w:type="dxa"/>
            <w:tcBorders>
              <w:top w:val="single" w:sz="8" w:space="0" w:color="auto"/>
              <w:left w:val="single" w:sz="8" w:space="0" w:color="auto"/>
              <w:bottom w:val="single" w:sz="8" w:space="0" w:color="auto"/>
            </w:tcBorders>
            <w:shd w:val="clear" w:color="auto" w:fill="auto"/>
            <w:vAlign w:val="center"/>
          </w:tcPr>
          <w:p w14:paraId="22CE1B8E" w14:textId="77777777" w:rsidR="00EF4B24" w:rsidRPr="009D0844" w:rsidRDefault="00EF4B24" w:rsidP="0085497D">
            <w:pPr>
              <w:pStyle w:val="Tabulka"/>
              <w:rPr>
                <w:rStyle w:val="Siln"/>
                <w:szCs w:val="22"/>
              </w:rPr>
            </w:pPr>
            <w:r w:rsidRPr="009D0844">
              <w:rPr>
                <w:b/>
                <w:szCs w:val="22"/>
              </w:rPr>
              <w:t>ID PK MZe</w:t>
            </w:r>
            <w:r w:rsidRPr="009D0844">
              <w:rPr>
                <w:rStyle w:val="Odkaznavysvtlivky"/>
                <w:szCs w:val="22"/>
              </w:rPr>
              <w:endnoteReference w:id="15"/>
            </w:r>
            <w:r w:rsidRPr="009D0844">
              <w:t>:</w:t>
            </w:r>
          </w:p>
        </w:tc>
        <w:tc>
          <w:tcPr>
            <w:tcW w:w="1276" w:type="dxa"/>
            <w:shd w:val="clear" w:color="auto" w:fill="auto"/>
            <w:vAlign w:val="center"/>
          </w:tcPr>
          <w:p w14:paraId="5803D886" w14:textId="77777777" w:rsidR="00EF4B24" w:rsidRPr="009D0844" w:rsidRDefault="008B2258" w:rsidP="00741DD7">
            <w:pPr>
              <w:pStyle w:val="Tabulka"/>
              <w:rPr>
                <w:szCs w:val="22"/>
              </w:rPr>
            </w:pPr>
            <w:r>
              <w:rPr>
                <w:szCs w:val="22"/>
              </w:rPr>
              <w:t>564</w:t>
            </w:r>
          </w:p>
        </w:tc>
      </w:tr>
    </w:tbl>
    <w:p w14:paraId="7429BF80" w14:textId="77777777" w:rsidR="0000551E" w:rsidRDefault="0000551E" w:rsidP="00EC6856">
      <w:pPr>
        <w:spacing w:after="0"/>
        <w:rPr>
          <w:rFonts w:cs="Arial"/>
          <w:caps/>
          <w:szCs w:val="22"/>
        </w:rPr>
      </w:pPr>
    </w:p>
    <w:p w14:paraId="00A4900F"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44373AFC" w14:textId="77777777" w:rsidR="0000551E" w:rsidRPr="00B27B87" w:rsidRDefault="002B12D5" w:rsidP="00B27B87">
      <w:r>
        <w:t>Viz část A tohoto PZ, body 2 a 3.</w:t>
      </w:r>
    </w:p>
    <w:p w14:paraId="15DE9D7B"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184C4503" w14:textId="77777777" w:rsidR="0000551E" w:rsidRPr="00CC4564" w:rsidRDefault="002B12D5" w:rsidP="00CC4564">
      <w:r>
        <w:t xml:space="preserve">V souladu s podmínkami smlouvy </w:t>
      </w:r>
      <w:r w:rsidRPr="002B12D5">
        <w:t>391-2019-11150</w:t>
      </w:r>
      <w:r>
        <w:t xml:space="preserve">. </w:t>
      </w:r>
    </w:p>
    <w:p w14:paraId="410048F3" w14:textId="77777777" w:rsidR="0000551E" w:rsidRDefault="0000551E" w:rsidP="009C558F">
      <w:pPr>
        <w:pStyle w:val="Nadpis1"/>
        <w:numPr>
          <w:ilvl w:val="0"/>
          <w:numId w:val="4"/>
        </w:numPr>
        <w:tabs>
          <w:tab w:val="clear" w:pos="540"/>
        </w:tabs>
        <w:ind w:left="284" w:hanging="284"/>
        <w:rPr>
          <w:rFonts w:cs="Arial"/>
          <w:sz w:val="22"/>
          <w:szCs w:val="22"/>
        </w:rPr>
      </w:pPr>
      <w:r w:rsidRPr="00F654B6">
        <w:rPr>
          <w:rFonts w:cs="Arial"/>
          <w:sz w:val="22"/>
          <w:szCs w:val="22"/>
        </w:rPr>
        <w:t>Dopady</w:t>
      </w:r>
      <w:r>
        <w:rPr>
          <w:rFonts w:cs="Arial"/>
          <w:sz w:val="22"/>
          <w:szCs w:val="22"/>
        </w:rPr>
        <w:t xml:space="preserve"> do systémů MZe</w:t>
      </w:r>
    </w:p>
    <w:p w14:paraId="42FB6958" w14:textId="77777777" w:rsidR="00970BD3" w:rsidRPr="00970BD3" w:rsidRDefault="00970BD3" w:rsidP="00970BD3"/>
    <w:p w14:paraId="4205315B" w14:textId="1CBA895C"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5C434879" w14:textId="14B78F1B" w:rsidR="0000551E" w:rsidRPr="00EF4B24" w:rsidRDefault="0000551E" w:rsidP="00EF4B24">
      <w:pPr>
        <w:pStyle w:val="Bezmezer"/>
        <w:jc w:val="both"/>
        <w:rPr>
          <w:sz w:val="20"/>
        </w:rPr>
      </w:pPr>
      <w:r w:rsidRPr="00EF4B24">
        <w:rPr>
          <w:sz w:val="20"/>
        </w:rPr>
        <w:t>(Pozn.: V popisu dopadů zohledněte strukturu informací uvedenou v části A - Věcné zadání v bodu 4</w:t>
      </w:r>
      <w:r w:rsidR="003B0C0E" w:rsidRPr="00EF4B24">
        <w:rPr>
          <w:sz w:val="20"/>
        </w:rPr>
        <w:t>, přičemž u dopadů dle bodu</w:t>
      </w:r>
      <w:r w:rsidRPr="00EF4B24">
        <w:rPr>
          <w:sz w:val="20"/>
        </w:rPr>
        <w:t xml:space="preserve"> 4.1 uveďte, zda může mít změna dopad do agendy, aplikace, na data, na síťovou strukturu, na serverovou infrastrukturu, na bezpečnost.  </w:t>
      </w:r>
    </w:p>
    <w:p w14:paraId="1C4030B0" w14:textId="77777777" w:rsidR="0000551E" w:rsidRPr="00EF4B24" w:rsidRDefault="0000551E" w:rsidP="00EF4B24">
      <w:pPr>
        <w:pStyle w:val="Bezmezer"/>
        <w:jc w:val="both"/>
        <w:rPr>
          <w:sz w:val="20"/>
        </w:rPr>
      </w:pPr>
      <w:r w:rsidRPr="00EF4B24">
        <w:rPr>
          <w:sz w:val="20"/>
        </w:rPr>
        <w:t>Pokud má požadavek dopady do dalších požadavků MZe, uveďte je též v tomto bodu.</w:t>
      </w:r>
    </w:p>
    <w:p w14:paraId="65988489" w14:textId="2A9BF565" w:rsidR="0000551E" w:rsidRPr="00EF4B24" w:rsidRDefault="0000551E" w:rsidP="009D0844">
      <w:pPr>
        <w:pStyle w:val="Bezmezer"/>
        <w:rPr>
          <w:sz w:val="18"/>
        </w:rPr>
      </w:pPr>
      <w:r w:rsidRPr="009D0844">
        <w:rPr>
          <w:sz w:val="18"/>
        </w:rPr>
        <w:t xml:space="preserve">(Pozn.: </w:t>
      </w:r>
      <w:r w:rsidRPr="00EF4B24">
        <w:rPr>
          <w:sz w:val="18"/>
        </w:rPr>
        <w:t>V případě, že má změna dopady na síťovou infrastrukturu, doplňte tabulku v připojeném souboru - otevřete dvojklikem</w:t>
      </w:r>
      <w:r w:rsidR="00962388" w:rsidRPr="00962388">
        <w:rPr>
          <w:sz w:val="18"/>
          <w:szCs w:val="18"/>
        </w:rPr>
        <w:t>.)</w:t>
      </w:r>
      <w:r w:rsidRPr="004C022A">
        <w:t>):</w:t>
      </w:r>
      <w:r w:rsidRPr="00EF4B24">
        <w:rPr>
          <w:sz w:val="18"/>
        </w:rPr>
        <w:t xml:space="preserve">  </w:t>
      </w:r>
      <w:r w:rsidR="00EC65BB">
        <w:rPr>
          <w:sz w:val="18"/>
        </w:rPr>
        <w:t>NEVEŘEJNÉ</w:t>
      </w:r>
      <w:r w:rsidRPr="00EF4B24">
        <w:rPr>
          <w:sz w:val="18"/>
        </w:rPr>
        <w:t xml:space="preserve">   </w:t>
      </w:r>
    </w:p>
    <w:p w14:paraId="2721693E"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47CF3176"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76CCFFA7" w14:textId="77777777" w:rsidTr="00A45BD2">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2A94FB6" w14:textId="77777777" w:rsidR="00962388" w:rsidRPr="00927AC8" w:rsidRDefault="00962388" w:rsidP="00CE4077">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63DCC5" w14:textId="77777777" w:rsidR="00962388" w:rsidRPr="00927AC8" w:rsidRDefault="00962388" w:rsidP="00CE4077">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1961E2" w14:textId="77777777" w:rsidR="00962388" w:rsidRPr="008D2D56" w:rsidRDefault="00962388" w:rsidP="00CE4077">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64F3F61B" w14:textId="77777777" w:rsidTr="00A45BD2">
        <w:trPr>
          <w:trHeight w:val="300"/>
        </w:trPr>
        <w:tc>
          <w:tcPr>
            <w:tcW w:w="426" w:type="dxa"/>
            <w:tcBorders>
              <w:top w:val="single" w:sz="8" w:space="0" w:color="auto"/>
              <w:bottom w:val="single" w:sz="4" w:space="0" w:color="auto"/>
            </w:tcBorders>
            <w:vAlign w:val="center"/>
          </w:tcPr>
          <w:p w14:paraId="3178A0BB"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7BBAF188"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2"/>
            </w:r>
          </w:p>
        </w:tc>
        <w:tc>
          <w:tcPr>
            <w:tcW w:w="4253" w:type="dxa"/>
            <w:tcBorders>
              <w:top w:val="single" w:sz="8" w:space="0" w:color="auto"/>
              <w:bottom w:val="single" w:sz="4" w:space="0" w:color="auto"/>
            </w:tcBorders>
            <w:shd w:val="clear" w:color="auto" w:fill="auto"/>
            <w:noWrap/>
            <w:vAlign w:val="center"/>
          </w:tcPr>
          <w:p w14:paraId="4DD0F92C"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rsidRPr="00705F38" w14:paraId="0161251C" w14:textId="77777777" w:rsidTr="00A45BD2">
        <w:trPr>
          <w:trHeight w:val="300"/>
        </w:trPr>
        <w:tc>
          <w:tcPr>
            <w:tcW w:w="426" w:type="dxa"/>
            <w:tcBorders>
              <w:bottom w:val="single" w:sz="4" w:space="0" w:color="auto"/>
            </w:tcBorders>
            <w:vAlign w:val="center"/>
          </w:tcPr>
          <w:p w14:paraId="7E3563F0"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147F13C" w14:textId="77777777" w:rsidR="00962388" w:rsidRPr="00927AC8" w:rsidRDefault="00962388" w:rsidP="00CE4077">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tcPr>
          <w:p w14:paraId="1FFE7F2A"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14:paraId="36B294F9" w14:textId="77777777" w:rsidTr="00A45BD2">
        <w:trPr>
          <w:trHeight w:val="300"/>
        </w:trPr>
        <w:tc>
          <w:tcPr>
            <w:tcW w:w="426" w:type="dxa"/>
            <w:tcBorders>
              <w:bottom w:val="single" w:sz="4" w:space="0" w:color="auto"/>
            </w:tcBorders>
            <w:vAlign w:val="center"/>
          </w:tcPr>
          <w:p w14:paraId="06D95527"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AA47290"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tcPr>
          <w:p w14:paraId="71CBE8E5"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14:paraId="73EF4A1F" w14:textId="77777777" w:rsidTr="00A45BD2">
        <w:trPr>
          <w:trHeight w:val="300"/>
        </w:trPr>
        <w:tc>
          <w:tcPr>
            <w:tcW w:w="426" w:type="dxa"/>
            <w:tcBorders>
              <w:bottom w:val="single" w:sz="4" w:space="0" w:color="auto"/>
            </w:tcBorders>
            <w:vAlign w:val="center"/>
          </w:tcPr>
          <w:p w14:paraId="7C09F0FD"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246F26A1" w14:textId="77777777" w:rsidR="00962388" w:rsidRDefault="00962388" w:rsidP="00CE4077">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5729A6C2"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14:paraId="76916E93" w14:textId="77777777" w:rsidTr="00A45BD2">
        <w:trPr>
          <w:trHeight w:val="300"/>
        </w:trPr>
        <w:tc>
          <w:tcPr>
            <w:tcW w:w="426" w:type="dxa"/>
            <w:tcBorders>
              <w:bottom w:val="single" w:sz="4" w:space="0" w:color="auto"/>
            </w:tcBorders>
            <w:vAlign w:val="center"/>
          </w:tcPr>
          <w:p w14:paraId="3DFB8BCF"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62F6A79" w14:textId="77777777" w:rsidR="00962388" w:rsidRPr="00927AC8" w:rsidRDefault="00962388" w:rsidP="00CE4077">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1414A1D7"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14:paraId="320EC4A5" w14:textId="77777777" w:rsidTr="00A45BD2">
        <w:trPr>
          <w:trHeight w:val="300"/>
        </w:trPr>
        <w:tc>
          <w:tcPr>
            <w:tcW w:w="426" w:type="dxa"/>
            <w:tcBorders>
              <w:bottom w:val="single" w:sz="4" w:space="0" w:color="auto"/>
            </w:tcBorders>
            <w:vAlign w:val="center"/>
          </w:tcPr>
          <w:p w14:paraId="444BE374"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E61C244" w14:textId="77777777" w:rsidR="00962388" w:rsidRPr="00927AC8" w:rsidRDefault="00962388" w:rsidP="00CE4077">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77667E78"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14:paraId="2D05E28C" w14:textId="77777777" w:rsidTr="00A45BD2">
        <w:trPr>
          <w:trHeight w:val="300"/>
        </w:trPr>
        <w:tc>
          <w:tcPr>
            <w:tcW w:w="426" w:type="dxa"/>
            <w:tcBorders>
              <w:bottom w:val="single" w:sz="4" w:space="0" w:color="auto"/>
            </w:tcBorders>
            <w:vAlign w:val="center"/>
          </w:tcPr>
          <w:p w14:paraId="7B9ABBF0"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A28E9C2" w14:textId="77777777" w:rsidR="00962388" w:rsidRPr="00927AC8" w:rsidRDefault="00962388" w:rsidP="00CE4077">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0E9CB62F"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14:paraId="603D6654" w14:textId="77777777" w:rsidTr="00A45BD2">
        <w:trPr>
          <w:trHeight w:val="300"/>
        </w:trPr>
        <w:tc>
          <w:tcPr>
            <w:tcW w:w="426" w:type="dxa"/>
            <w:tcBorders>
              <w:bottom w:val="single" w:sz="4" w:space="0" w:color="auto"/>
            </w:tcBorders>
            <w:vAlign w:val="center"/>
          </w:tcPr>
          <w:p w14:paraId="55D0D48C"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76E7D5"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tcPr>
          <w:p w14:paraId="37A8C294"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14:paraId="0DDE40EE" w14:textId="77777777" w:rsidTr="00A45BD2">
        <w:trPr>
          <w:trHeight w:val="300"/>
        </w:trPr>
        <w:tc>
          <w:tcPr>
            <w:tcW w:w="426" w:type="dxa"/>
            <w:tcBorders>
              <w:bottom w:val="single" w:sz="4" w:space="0" w:color="auto"/>
            </w:tcBorders>
            <w:vAlign w:val="center"/>
          </w:tcPr>
          <w:p w14:paraId="2E8B980E"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C552E5F"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tcPr>
          <w:p w14:paraId="2AE0D1D2"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14:paraId="09E05080" w14:textId="77777777" w:rsidTr="00A45BD2">
        <w:trPr>
          <w:trHeight w:val="300"/>
        </w:trPr>
        <w:tc>
          <w:tcPr>
            <w:tcW w:w="426" w:type="dxa"/>
            <w:tcBorders>
              <w:bottom w:val="single" w:sz="4" w:space="0" w:color="auto"/>
            </w:tcBorders>
            <w:vAlign w:val="center"/>
          </w:tcPr>
          <w:p w14:paraId="226DA38F"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3286828"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4"/>
            </w:r>
          </w:p>
        </w:tc>
        <w:tc>
          <w:tcPr>
            <w:tcW w:w="4253" w:type="dxa"/>
            <w:tcBorders>
              <w:bottom w:val="single" w:sz="4" w:space="0" w:color="auto"/>
            </w:tcBorders>
            <w:shd w:val="clear" w:color="auto" w:fill="auto"/>
            <w:noWrap/>
            <w:vAlign w:val="center"/>
          </w:tcPr>
          <w:p w14:paraId="2030C41D"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14:paraId="6645BB32" w14:textId="77777777" w:rsidTr="00A45BD2">
        <w:trPr>
          <w:trHeight w:val="300"/>
        </w:trPr>
        <w:tc>
          <w:tcPr>
            <w:tcW w:w="426" w:type="dxa"/>
            <w:tcBorders>
              <w:bottom w:val="single" w:sz="4" w:space="0" w:color="auto"/>
            </w:tcBorders>
            <w:vAlign w:val="center"/>
          </w:tcPr>
          <w:p w14:paraId="7D7CE84E"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BE9062D"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tcPr>
          <w:p w14:paraId="759EC057"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rsidRPr="00F7707A" w14:paraId="305C4CBE" w14:textId="77777777" w:rsidTr="00A45BD2">
        <w:trPr>
          <w:trHeight w:val="300"/>
        </w:trPr>
        <w:tc>
          <w:tcPr>
            <w:tcW w:w="426" w:type="dxa"/>
            <w:tcBorders>
              <w:bottom w:val="single" w:sz="4" w:space="0" w:color="auto"/>
            </w:tcBorders>
            <w:vAlign w:val="center"/>
          </w:tcPr>
          <w:p w14:paraId="1C2B5518"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56C2AB9"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tcPr>
          <w:p w14:paraId="61AFCD1A"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r w:rsidR="00962388" w14:paraId="4D694D08" w14:textId="77777777" w:rsidTr="00A45BD2">
        <w:trPr>
          <w:trHeight w:val="300"/>
        </w:trPr>
        <w:tc>
          <w:tcPr>
            <w:tcW w:w="426" w:type="dxa"/>
            <w:tcBorders>
              <w:bottom w:val="single" w:sz="4" w:space="0" w:color="auto"/>
            </w:tcBorders>
            <w:vAlign w:val="center"/>
          </w:tcPr>
          <w:p w14:paraId="5FF8D6E2" w14:textId="77777777" w:rsidR="00962388" w:rsidRPr="00927AC8" w:rsidRDefault="00962388" w:rsidP="00440A10">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588F57"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tcPr>
          <w:p w14:paraId="287FE462" w14:textId="77777777" w:rsidR="00962388" w:rsidRPr="005A71D5" w:rsidRDefault="00535B0E" w:rsidP="00CE4077">
            <w:pPr>
              <w:spacing w:after="0"/>
              <w:rPr>
                <w:rFonts w:cs="Arial"/>
                <w:bCs/>
                <w:color w:val="000000"/>
                <w:szCs w:val="22"/>
                <w:lang w:eastAsia="cs-CZ"/>
              </w:rPr>
            </w:pPr>
            <w:r>
              <w:rPr>
                <w:rFonts w:cs="Arial"/>
                <w:bCs/>
                <w:color w:val="000000"/>
                <w:szCs w:val="22"/>
                <w:lang w:eastAsia="cs-CZ"/>
              </w:rPr>
              <w:t>Bez dopadů</w:t>
            </w:r>
          </w:p>
        </w:tc>
      </w:tr>
    </w:tbl>
    <w:p w14:paraId="5BBD060B" w14:textId="77777777" w:rsidR="00360DA3" w:rsidRPr="00360DA3" w:rsidRDefault="00360DA3" w:rsidP="00360DA3"/>
    <w:p w14:paraId="7D9DC18A"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2816BA67" w14:textId="77777777" w:rsidR="00360DA3" w:rsidRPr="00360DA3" w:rsidRDefault="00475A7C" w:rsidP="005A71D5">
      <w:pPr>
        <w:ind w:left="708"/>
      </w:pPr>
      <w:r>
        <w:t>SAP</w:t>
      </w:r>
    </w:p>
    <w:p w14:paraId="0AF9D138"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2CDC15FB" w14:textId="77777777" w:rsidR="00360DA3" w:rsidRPr="00360DA3" w:rsidRDefault="00475A7C" w:rsidP="005A71D5">
      <w:pPr>
        <w:ind w:left="576" w:firstLine="132"/>
      </w:pPr>
      <w:r>
        <w:t>Ano</w:t>
      </w:r>
    </w:p>
    <w:p w14:paraId="12440059" w14:textId="77777777" w:rsidR="007D6009" w:rsidRPr="003218A6" w:rsidRDefault="00556C1F" w:rsidP="003218A6">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14:paraId="55CE18B8"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E972222"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70563A4" w14:textId="77777777" w:rsidR="0000551E" w:rsidRPr="00BA1643" w:rsidRDefault="0000551E" w:rsidP="00EC6856">
      <w:pPr>
        <w:rPr>
          <w:rFonts w:cs="Arial"/>
          <w:szCs w:val="22"/>
        </w:rPr>
      </w:pPr>
    </w:p>
    <w:p w14:paraId="54CC7CFE"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 xml:space="preserve">Požadavky na </w:t>
      </w:r>
      <w:r w:rsidRPr="00F654B6">
        <w:rPr>
          <w:rFonts w:cs="Arial"/>
          <w:sz w:val="22"/>
          <w:szCs w:val="22"/>
        </w:rPr>
        <w:t>součinnost</w:t>
      </w:r>
      <w:r w:rsidRPr="0003534C">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2E968C33" w14:textId="77777777" w:rsidTr="00EF4B24">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E4042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7F1007"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278CF95C" w14:textId="77777777" w:rsidTr="00EF4B24">
        <w:trPr>
          <w:trHeight w:val="284"/>
        </w:trPr>
        <w:tc>
          <w:tcPr>
            <w:tcW w:w="2126" w:type="dxa"/>
            <w:tcBorders>
              <w:right w:val="dotted" w:sz="4" w:space="0" w:color="auto"/>
            </w:tcBorders>
            <w:shd w:val="clear" w:color="auto" w:fill="auto"/>
            <w:noWrap/>
            <w:vAlign w:val="bottom"/>
          </w:tcPr>
          <w:p w14:paraId="608D4815" w14:textId="77777777" w:rsidR="0000551E" w:rsidRPr="00F23D33" w:rsidRDefault="002B12D5" w:rsidP="00337DDA">
            <w:pPr>
              <w:spacing w:after="0"/>
              <w:rPr>
                <w:rFonts w:cs="Arial"/>
                <w:color w:val="000000"/>
                <w:szCs w:val="22"/>
                <w:lang w:eastAsia="cs-CZ"/>
              </w:rPr>
            </w:pPr>
            <w:r>
              <w:rPr>
                <w:rFonts w:cs="Arial"/>
                <w:color w:val="000000"/>
                <w:szCs w:val="22"/>
                <w:lang w:eastAsia="cs-CZ"/>
              </w:rPr>
              <w:t>MZe</w:t>
            </w:r>
            <w:r w:rsidR="00475A7C">
              <w:rPr>
                <w:rFonts w:cs="Arial"/>
                <w:color w:val="000000"/>
                <w:szCs w:val="22"/>
                <w:lang w:eastAsia="cs-CZ"/>
              </w:rPr>
              <w:t>, SZIF</w:t>
            </w:r>
          </w:p>
        </w:tc>
        <w:tc>
          <w:tcPr>
            <w:tcW w:w="7654" w:type="dxa"/>
            <w:tcBorders>
              <w:left w:val="dotted" w:sz="4" w:space="0" w:color="auto"/>
              <w:right w:val="dotted" w:sz="4" w:space="0" w:color="auto"/>
            </w:tcBorders>
            <w:shd w:val="clear" w:color="auto" w:fill="auto"/>
            <w:noWrap/>
            <w:vAlign w:val="bottom"/>
          </w:tcPr>
          <w:p w14:paraId="27133961" w14:textId="77777777" w:rsidR="0000551E" w:rsidRPr="00F23D33" w:rsidRDefault="002B12D5" w:rsidP="00337DDA">
            <w:pPr>
              <w:spacing w:after="0"/>
              <w:rPr>
                <w:rFonts w:cs="Arial"/>
                <w:color w:val="000000"/>
                <w:szCs w:val="22"/>
                <w:lang w:eastAsia="cs-CZ"/>
              </w:rPr>
            </w:pPr>
            <w:r>
              <w:rPr>
                <w:rFonts w:cs="Arial"/>
                <w:color w:val="000000"/>
                <w:szCs w:val="22"/>
                <w:lang w:eastAsia="cs-CZ"/>
              </w:rPr>
              <w:t>Součinnost při testování a akceptaci PZ</w:t>
            </w:r>
          </w:p>
        </w:tc>
      </w:tr>
      <w:tr w:rsidR="0000551E" w:rsidRPr="00F23D33" w14:paraId="5701E0DB" w14:textId="77777777" w:rsidTr="00EF4B24">
        <w:trPr>
          <w:trHeight w:val="284"/>
        </w:trPr>
        <w:tc>
          <w:tcPr>
            <w:tcW w:w="2126" w:type="dxa"/>
            <w:tcBorders>
              <w:right w:val="dotted" w:sz="4" w:space="0" w:color="auto"/>
            </w:tcBorders>
            <w:shd w:val="clear" w:color="auto" w:fill="auto"/>
            <w:noWrap/>
            <w:vAlign w:val="bottom"/>
          </w:tcPr>
          <w:p w14:paraId="6646FDF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C89A168" w14:textId="77777777" w:rsidR="0000551E" w:rsidRPr="00F23D33" w:rsidRDefault="0000551E" w:rsidP="00337DDA">
            <w:pPr>
              <w:spacing w:after="0"/>
              <w:rPr>
                <w:rFonts w:cs="Arial"/>
                <w:color w:val="000000"/>
                <w:szCs w:val="22"/>
                <w:lang w:eastAsia="cs-CZ"/>
              </w:rPr>
            </w:pPr>
          </w:p>
        </w:tc>
      </w:tr>
    </w:tbl>
    <w:p w14:paraId="7E1C15BC" w14:textId="77777777" w:rsidR="0000551E" w:rsidRPr="00A45BD2" w:rsidRDefault="0000551E" w:rsidP="00A45BD2">
      <w:pPr>
        <w:spacing w:before="120"/>
        <w:rPr>
          <w:rFonts w:cs="Arial"/>
          <w:sz w:val="18"/>
          <w:szCs w:val="18"/>
        </w:rPr>
      </w:pPr>
      <w:r w:rsidRPr="00A45BD2">
        <w:rPr>
          <w:rFonts w:cs="Arial"/>
          <w:sz w:val="18"/>
          <w:szCs w:val="18"/>
        </w:rPr>
        <w:t>(Pozn.: K popisu požadavku uveďte etapu, kdy bude součinnost vyžadována.)</w:t>
      </w:r>
    </w:p>
    <w:p w14:paraId="167AC7E2" w14:textId="77777777" w:rsidR="0000551E" w:rsidRPr="006033CF" w:rsidRDefault="0000551E" w:rsidP="006033CF"/>
    <w:p w14:paraId="7F52E2DE"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F654B6">
        <w:rPr>
          <w:rFonts w:cs="Arial"/>
          <w:sz w:val="22"/>
          <w:szCs w:val="22"/>
        </w:rPr>
        <w:t>Harmonogram</w:t>
      </w:r>
      <w:r w:rsidRPr="0003534C">
        <w:rPr>
          <w:rFonts w:cs="Arial"/>
          <w:sz w:val="22"/>
          <w:szCs w:val="22"/>
        </w:rPr>
        <w:t xml:space="preserve"> </w:t>
      </w:r>
      <w:r>
        <w:rPr>
          <w:rFonts w:cs="Arial"/>
          <w:sz w:val="22"/>
          <w:szCs w:val="22"/>
        </w:rPr>
        <w:t>plnění</w:t>
      </w:r>
      <w:r w:rsidRPr="0003534C">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622B3B43" w14:textId="77777777" w:rsidTr="00EF4B24">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D66093"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043C00B"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2B12D5">
              <w:rPr>
                <w:rFonts w:cs="Arial"/>
                <w:b/>
                <w:bCs/>
                <w:color w:val="000000"/>
                <w:szCs w:val="22"/>
                <w:lang w:eastAsia="cs-CZ"/>
              </w:rPr>
              <w:t xml:space="preserve"> */</w:t>
            </w:r>
          </w:p>
        </w:tc>
      </w:tr>
      <w:tr w:rsidR="0000551E" w:rsidRPr="00F23D33" w14:paraId="67178E69" w14:textId="77777777" w:rsidTr="00EF4B24">
        <w:trPr>
          <w:trHeight w:val="284"/>
        </w:trPr>
        <w:tc>
          <w:tcPr>
            <w:tcW w:w="7229" w:type="dxa"/>
            <w:tcBorders>
              <w:right w:val="dotted" w:sz="4" w:space="0" w:color="auto"/>
            </w:tcBorders>
            <w:shd w:val="clear" w:color="auto" w:fill="auto"/>
            <w:noWrap/>
            <w:vAlign w:val="bottom"/>
          </w:tcPr>
          <w:p w14:paraId="2F8D6E4E" w14:textId="77777777" w:rsidR="0000551E" w:rsidRPr="00F23D33" w:rsidRDefault="00475A7C" w:rsidP="00337DDA">
            <w:pPr>
              <w:spacing w:after="0"/>
              <w:rPr>
                <w:rFonts w:cs="Arial"/>
                <w:color w:val="000000"/>
                <w:szCs w:val="22"/>
                <w:lang w:eastAsia="cs-CZ"/>
              </w:rPr>
            </w:pPr>
            <w:r>
              <w:rPr>
                <w:rFonts w:cs="Arial"/>
                <w:color w:val="000000"/>
                <w:szCs w:val="22"/>
                <w:lang w:eastAsia="cs-CZ"/>
              </w:rPr>
              <w:t>Nasazení na test</w:t>
            </w:r>
          </w:p>
        </w:tc>
        <w:tc>
          <w:tcPr>
            <w:tcW w:w="2552" w:type="dxa"/>
            <w:tcBorders>
              <w:left w:val="dotted" w:sz="4" w:space="0" w:color="auto"/>
            </w:tcBorders>
            <w:shd w:val="clear" w:color="auto" w:fill="auto"/>
            <w:vAlign w:val="bottom"/>
          </w:tcPr>
          <w:p w14:paraId="5FCD6E91" w14:textId="77777777" w:rsidR="0000551E" w:rsidRPr="00F23D33" w:rsidRDefault="00535B0E" w:rsidP="00535B0E">
            <w:pPr>
              <w:spacing w:after="0"/>
              <w:rPr>
                <w:rFonts w:cs="Arial"/>
                <w:color w:val="000000"/>
                <w:szCs w:val="22"/>
                <w:lang w:eastAsia="cs-CZ"/>
              </w:rPr>
            </w:pPr>
            <w:r>
              <w:rPr>
                <w:rFonts w:cs="Arial"/>
                <w:color w:val="000000"/>
                <w:szCs w:val="22"/>
                <w:lang w:eastAsia="cs-CZ"/>
              </w:rPr>
              <w:t>31.3.202</w:t>
            </w:r>
            <w:r w:rsidR="0053502D">
              <w:rPr>
                <w:rFonts w:cs="Arial"/>
                <w:color w:val="000000"/>
                <w:szCs w:val="22"/>
                <w:lang w:eastAsia="cs-CZ"/>
              </w:rPr>
              <w:t>1</w:t>
            </w:r>
          </w:p>
        </w:tc>
      </w:tr>
      <w:tr w:rsidR="0000551E" w:rsidRPr="00F23D33" w14:paraId="44265AB9" w14:textId="77777777" w:rsidTr="00EF4B24">
        <w:trPr>
          <w:trHeight w:val="284"/>
        </w:trPr>
        <w:tc>
          <w:tcPr>
            <w:tcW w:w="7229" w:type="dxa"/>
            <w:tcBorders>
              <w:right w:val="dotted" w:sz="4" w:space="0" w:color="auto"/>
            </w:tcBorders>
            <w:shd w:val="clear" w:color="auto" w:fill="auto"/>
            <w:noWrap/>
            <w:vAlign w:val="bottom"/>
          </w:tcPr>
          <w:p w14:paraId="0DBF34E7" w14:textId="77777777" w:rsidR="0000551E" w:rsidRPr="00F23D33" w:rsidRDefault="00475A7C" w:rsidP="00337DDA">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bottom"/>
          </w:tcPr>
          <w:p w14:paraId="7B5D44D3" w14:textId="77777777" w:rsidR="0000551E" w:rsidRPr="00F23D33" w:rsidRDefault="00535B0E" w:rsidP="00337DDA">
            <w:pPr>
              <w:spacing w:after="0"/>
              <w:rPr>
                <w:rFonts w:cs="Arial"/>
                <w:color w:val="000000"/>
                <w:szCs w:val="22"/>
                <w:lang w:eastAsia="cs-CZ"/>
              </w:rPr>
            </w:pPr>
            <w:r>
              <w:rPr>
                <w:rFonts w:cs="Arial"/>
                <w:color w:val="000000"/>
                <w:szCs w:val="22"/>
                <w:lang w:eastAsia="cs-CZ"/>
              </w:rPr>
              <w:t>15.4.202</w:t>
            </w:r>
            <w:r w:rsidR="0053502D">
              <w:rPr>
                <w:rFonts w:cs="Arial"/>
                <w:color w:val="000000"/>
                <w:szCs w:val="22"/>
                <w:lang w:eastAsia="cs-CZ"/>
              </w:rPr>
              <w:t>1</w:t>
            </w:r>
          </w:p>
        </w:tc>
      </w:tr>
    </w:tbl>
    <w:p w14:paraId="0E733FA8" w14:textId="77777777" w:rsidR="00F654B6" w:rsidRPr="00F654B6" w:rsidRDefault="00F654B6" w:rsidP="00F654B6">
      <w:pPr>
        <w:spacing w:before="120"/>
        <w:rPr>
          <w:rFonts w:cs="Arial"/>
          <w:sz w:val="18"/>
          <w:szCs w:val="18"/>
        </w:rPr>
      </w:pPr>
      <w:r w:rsidRPr="00F654B6">
        <w:rPr>
          <w:rFonts w:cs="Arial"/>
          <w:sz w:val="18"/>
          <w:szCs w:val="18"/>
        </w:rPr>
        <w:t xml:space="preserve">*/ Upozornění: Uvedený harmonogram je platný v případě, že Dodavatel obdrží objednávku v rozmezí </w:t>
      </w:r>
      <w:r>
        <w:rPr>
          <w:rFonts w:cs="Arial"/>
          <w:sz w:val="18"/>
          <w:szCs w:val="18"/>
        </w:rPr>
        <w:t>8.12</w:t>
      </w:r>
      <w:r w:rsidRPr="00F654B6">
        <w:rPr>
          <w:rFonts w:cs="Arial"/>
          <w:sz w:val="18"/>
          <w:szCs w:val="18"/>
        </w:rPr>
        <w:t>.-</w:t>
      </w:r>
      <w:r>
        <w:rPr>
          <w:rFonts w:cs="Arial"/>
          <w:sz w:val="18"/>
          <w:szCs w:val="18"/>
        </w:rPr>
        <w:t>31</w:t>
      </w:r>
      <w:r w:rsidRPr="00F654B6">
        <w:rPr>
          <w:rFonts w:cs="Arial"/>
          <w:sz w:val="18"/>
          <w:szCs w:val="18"/>
        </w:rPr>
        <w:t>.</w:t>
      </w:r>
      <w:r>
        <w:rPr>
          <w:rFonts w:cs="Arial"/>
          <w:sz w:val="18"/>
          <w:szCs w:val="18"/>
        </w:rPr>
        <w:t>12</w:t>
      </w:r>
      <w:r w:rsidRPr="00F654B6">
        <w:rPr>
          <w:rFonts w:cs="Arial"/>
          <w:sz w:val="18"/>
          <w:szCs w:val="18"/>
        </w:rPr>
        <w:t>.20</w:t>
      </w:r>
      <w:r>
        <w:rPr>
          <w:rFonts w:cs="Arial"/>
          <w:sz w:val="18"/>
          <w:szCs w:val="18"/>
        </w:rPr>
        <w:t>20</w:t>
      </w:r>
      <w:r w:rsidRPr="00F654B6">
        <w:rPr>
          <w:rFonts w:cs="Arial"/>
          <w:sz w:val="18"/>
          <w:szCs w:val="18"/>
        </w:rPr>
        <w:t>. V případě pozdějšího data objednání si Dodavatel vyhrazuje právo na úpravu harmonogramu v závislosti na aktuálním vytížení kapacit daného realizačního týmu Dodavatele či stanovení priorit ze strany Objednatele.</w:t>
      </w:r>
    </w:p>
    <w:p w14:paraId="765DB857"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0475D72C"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3544"/>
        <w:gridCol w:w="1276"/>
        <w:gridCol w:w="1559"/>
        <w:gridCol w:w="1581"/>
      </w:tblGrid>
      <w:tr w:rsidR="0000551E" w:rsidRPr="00F23D33" w14:paraId="2A42B22D" w14:textId="77777777" w:rsidTr="006575D5">
        <w:tc>
          <w:tcPr>
            <w:tcW w:w="1819" w:type="dxa"/>
            <w:tcBorders>
              <w:top w:val="single" w:sz="8" w:space="0" w:color="auto"/>
              <w:left w:val="single" w:sz="8" w:space="0" w:color="auto"/>
              <w:bottom w:val="single" w:sz="8" w:space="0" w:color="auto"/>
              <w:right w:val="single" w:sz="8" w:space="0" w:color="auto"/>
            </w:tcBorders>
            <w:shd w:val="clear" w:color="auto" w:fill="auto"/>
          </w:tcPr>
          <w:p w14:paraId="37CC6650" w14:textId="77777777" w:rsidR="0000551E" w:rsidRPr="009D0844" w:rsidRDefault="0000551E" w:rsidP="00337DDA">
            <w:pPr>
              <w:pStyle w:val="Tabulka"/>
              <w:rPr>
                <w:szCs w:val="22"/>
              </w:rPr>
            </w:pPr>
            <w:r w:rsidRPr="009D0844">
              <w:rPr>
                <w:b/>
                <w:szCs w:val="22"/>
              </w:rPr>
              <w:t>Oblast / role</w:t>
            </w:r>
            <w:r w:rsidRPr="009D0844">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tcPr>
          <w:p w14:paraId="377DCECC" w14:textId="77777777" w:rsidR="0000551E" w:rsidRPr="009D0844" w:rsidRDefault="0000551E" w:rsidP="00337DDA">
            <w:pPr>
              <w:pStyle w:val="Tabulka"/>
              <w:rPr>
                <w:b/>
                <w:szCs w:val="22"/>
              </w:rPr>
            </w:pPr>
            <w:r w:rsidRPr="009D0844">
              <w:rPr>
                <w:b/>
                <w:szCs w:val="22"/>
              </w:rPr>
              <w:t>Popis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707349BD" w14:textId="77777777" w:rsidR="0000551E" w:rsidRPr="009D0844" w:rsidRDefault="0000551E" w:rsidP="00337DDA">
            <w:pPr>
              <w:pStyle w:val="Tabulka"/>
              <w:rPr>
                <w:b/>
                <w:szCs w:val="22"/>
              </w:rPr>
            </w:pPr>
            <w:r w:rsidRPr="009D0844">
              <w:rPr>
                <w:b/>
                <w:szCs w:val="22"/>
              </w:rPr>
              <w:t>Pracnost v MD/MJ</w:t>
            </w:r>
          </w:p>
        </w:tc>
        <w:tc>
          <w:tcPr>
            <w:tcW w:w="1559" w:type="dxa"/>
            <w:tcBorders>
              <w:top w:val="single" w:sz="8" w:space="0" w:color="auto"/>
              <w:left w:val="single" w:sz="8" w:space="0" w:color="auto"/>
              <w:bottom w:val="single" w:sz="8" w:space="0" w:color="auto"/>
              <w:right w:val="single" w:sz="8" w:space="0" w:color="auto"/>
            </w:tcBorders>
            <w:shd w:val="clear" w:color="auto" w:fill="auto"/>
          </w:tcPr>
          <w:p w14:paraId="11E0CB81" w14:textId="77777777" w:rsidR="0000551E" w:rsidRPr="009D0844" w:rsidRDefault="0000551E" w:rsidP="00337DDA">
            <w:pPr>
              <w:pStyle w:val="Tabulka"/>
              <w:rPr>
                <w:b/>
                <w:szCs w:val="22"/>
              </w:rPr>
            </w:pPr>
            <w:r w:rsidRPr="009D0844">
              <w:rPr>
                <w:b/>
                <w:szCs w:val="22"/>
              </w:rPr>
              <w:t>v Kč bez DPH</w:t>
            </w:r>
          </w:p>
        </w:tc>
        <w:tc>
          <w:tcPr>
            <w:tcW w:w="1581" w:type="dxa"/>
            <w:tcBorders>
              <w:top w:val="single" w:sz="8" w:space="0" w:color="auto"/>
              <w:left w:val="single" w:sz="8" w:space="0" w:color="auto"/>
              <w:bottom w:val="single" w:sz="8" w:space="0" w:color="auto"/>
              <w:right w:val="single" w:sz="8" w:space="0" w:color="auto"/>
            </w:tcBorders>
            <w:shd w:val="clear" w:color="auto" w:fill="auto"/>
          </w:tcPr>
          <w:p w14:paraId="77EBC071" w14:textId="77777777" w:rsidR="0000551E" w:rsidRPr="009D0844" w:rsidRDefault="0000551E" w:rsidP="00337DDA">
            <w:pPr>
              <w:pStyle w:val="Tabulka"/>
              <w:rPr>
                <w:b/>
                <w:szCs w:val="22"/>
              </w:rPr>
            </w:pPr>
            <w:r w:rsidRPr="009D0844">
              <w:rPr>
                <w:b/>
                <w:szCs w:val="22"/>
              </w:rPr>
              <w:t>v Kč s DPH</w:t>
            </w:r>
          </w:p>
        </w:tc>
      </w:tr>
      <w:tr w:rsidR="0000551E" w:rsidRPr="00F23D33" w14:paraId="2475C16F" w14:textId="77777777" w:rsidTr="006575D5">
        <w:trPr>
          <w:trHeight w:hRule="exact" w:val="20"/>
        </w:trPr>
        <w:tc>
          <w:tcPr>
            <w:tcW w:w="1819" w:type="dxa"/>
            <w:tcBorders>
              <w:top w:val="single" w:sz="8" w:space="0" w:color="auto"/>
              <w:left w:val="dotted" w:sz="4" w:space="0" w:color="auto"/>
            </w:tcBorders>
            <w:shd w:val="clear" w:color="auto" w:fill="auto"/>
          </w:tcPr>
          <w:p w14:paraId="5BBA3D64" w14:textId="77777777" w:rsidR="0000551E" w:rsidRPr="009D0844" w:rsidRDefault="0000551E" w:rsidP="00337DDA">
            <w:pPr>
              <w:pStyle w:val="Tabulka"/>
              <w:rPr>
                <w:szCs w:val="22"/>
              </w:rPr>
            </w:pPr>
          </w:p>
        </w:tc>
        <w:tc>
          <w:tcPr>
            <w:tcW w:w="3544" w:type="dxa"/>
            <w:tcBorders>
              <w:top w:val="single" w:sz="8" w:space="0" w:color="auto"/>
              <w:left w:val="dotted" w:sz="4" w:space="0" w:color="auto"/>
            </w:tcBorders>
            <w:shd w:val="clear" w:color="auto" w:fill="auto"/>
          </w:tcPr>
          <w:p w14:paraId="12D20564" w14:textId="77777777" w:rsidR="0000551E" w:rsidRPr="009D0844" w:rsidRDefault="0000551E" w:rsidP="00337DDA">
            <w:pPr>
              <w:pStyle w:val="Tabulka"/>
              <w:rPr>
                <w:szCs w:val="22"/>
              </w:rPr>
            </w:pPr>
          </w:p>
        </w:tc>
        <w:tc>
          <w:tcPr>
            <w:tcW w:w="1276" w:type="dxa"/>
            <w:tcBorders>
              <w:top w:val="single" w:sz="8" w:space="0" w:color="auto"/>
            </w:tcBorders>
            <w:shd w:val="clear" w:color="auto" w:fill="auto"/>
          </w:tcPr>
          <w:p w14:paraId="1E257B90" w14:textId="77777777" w:rsidR="0000551E" w:rsidRPr="009D0844" w:rsidRDefault="0000551E" w:rsidP="00337DDA">
            <w:pPr>
              <w:pStyle w:val="Tabulka"/>
              <w:rPr>
                <w:szCs w:val="22"/>
              </w:rPr>
            </w:pPr>
          </w:p>
        </w:tc>
        <w:tc>
          <w:tcPr>
            <w:tcW w:w="1559" w:type="dxa"/>
            <w:tcBorders>
              <w:top w:val="single" w:sz="8" w:space="0" w:color="auto"/>
            </w:tcBorders>
            <w:shd w:val="clear" w:color="auto" w:fill="auto"/>
          </w:tcPr>
          <w:p w14:paraId="1F01F990" w14:textId="77777777" w:rsidR="0000551E" w:rsidRPr="009D0844" w:rsidRDefault="0000551E" w:rsidP="00337DDA">
            <w:pPr>
              <w:pStyle w:val="Tabulka"/>
              <w:rPr>
                <w:szCs w:val="22"/>
              </w:rPr>
            </w:pPr>
          </w:p>
        </w:tc>
        <w:tc>
          <w:tcPr>
            <w:tcW w:w="1581" w:type="dxa"/>
            <w:tcBorders>
              <w:top w:val="single" w:sz="8" w:space="0" w:color="auto"/>
            </w:tcBorders>
            <w:shd w:val="clear" w:color="auto" w:fill="auto"/>
          </w:tcPr>
          <w:p w14:paraId="29CFD045" w14:textId="77777777" w:rsidR="0000551E" w:rsidRPr="009D0844" w:rsidRDefault="0000551E" w:rsidP="00337DDA">
            <w:pPr>
              <w:pStyle w:val="Tabulka"/>
              <w:rPr>
                <w:szCs w:val="22"/>
              </w:rPr>
            </w:pPr>
          </w:p>
        </w:tc>
      </w:tr>
      <w:tr w:rsidR="0000551E" w:rsidRPr="00F23D33" w14:paraId="5E28AB72" w14:textId="77777777" w:rsidTr="006575D5">
        <w:trPr>
          <w:trHeight w:val="397"/>
        </w:trPr>
        <w:tc>
          <w:tcPr>
            <w:tcW w:w="1819" w:type="dxa"/>
            <w:tcBorders>
              <w:top w:val="dotted" w:sz="4" w:space="0" w:color="auto"/>
              <w:left w:val="dotted" w:sz="4" w:space="0" w:color="auto"/>
            </w:tcBorders>
            <w:shd w:val="clear" w:color="auto" w:fill="auto"/>
          </w:tcPr>
          <w:p w14:paraId="548A750C" w14:textId="77777777" w:rsidR="0000551E" w:rsidRPr="009D0844" w:rsidRDefault="0000551E" w:rsidP="00337DDA">
            <w:pPr>
              <w:pStyle w:val="Tabulka"/>
              <w:rPr>
                <w:szCs w:val="22"/>
              </w:rPr>
            </w:pPr>
          </w:p>
        </w:tc>
        <w:tc>
          <w:tcPr>
            <w:tcW w:w="3544" w:type="dxa"/>
            <w:tcBorders>
              <w:top w:val="dotted" w:sz="4" w:space="0" w:color="auto"/>
              <w:left w:val="dotted" w:sz="4" w:space="0" w:color="auto"/>
            </w:tcBorders>
            <w:shd w:val="clear" w:color="auto" w:fill="auto"/>
          </w:tcPr>
          <w:p w14:paraId="5EB93043" w14:textId="77777777" w:rsidR="0000551E" w:rsidRPr="009D0844" w:rsidRDefault="002B12D5" w:rsidP="00337DDA">
            <w:pPr>
              <w:pStyle w:val="Tabulka"/>
              <w:rPr>
                <w:szCs w:val="22"/>
              </w:rPr>
            </w:pPr>
            <w:r>
              <w:rPr>
                <w:szCs w:val="22"/>
              </w:rPr>
              <w:t>Viz cenová nabídka v příloze č.01</w:t>
            </w:r>
          </w:p>
        </w:tc>
        <w:tc>
          <w:tcPr>
            <w:tcW w:w="1276" w:type="dxa"/>
            <w:tcBorders>
              <w:top w:val="dotted" w:sz="4" w:space="0" w:color="auto"/>
            </w:tcBorders>
            <w:shd w:val="clear" w:color="auto" w:fill="auto"/>
          </w:tcPr>
          <w:p w14:paraId="017D718E" w14:textId="77777777" w:rsidR="0000551E" w:rsidRPr="009D0844" w:rsidRDefault="00F654B6" w:rsidP="006575D5">
            <w:pPr>
              <w:pStyle w:val="Tabulka"/>
              <w:jc w:val="center"/>
              <w:rPr>
                <w:szCs w:val="22"/>
              </w:rPr>
            </w:pPr>
            <w:r>
              <w:rPr>
                <w:szCs w:val="22"/>
              </w:rPr>
              <w:t>284,75</w:t>
            </w:r>
          </w:p>
        </w:tc>
        <w:tc>
          <w:tcPr>
            <w:tcW w:w="1559" w:type="dxa"/>
            <w:tcBorders>
              <w:top w:val="dotted" w:sz="4" w:space="0" w:color="auto"/>
            </w:tcBorders>
            <w:shd w:val="clear" w:color="auto" w:fill="auto"/>
          </w:tcPr>
          <w:p w14:paraId="447A07B0" w14:textId="77777777" w:rsidR="0000551E" w:rsidRPr="009D0844" w:rsidRDefault="00F654B6" w:rsidP="00337DDA">
            <w:pPr>
              <w:pStyle w:val="Tabulka"/>
              <w:rPr>
                <w:szCs w:val="22"/>
              </w:rPr>
            </w:pPr>
            <w:r w:rsidRPr="00F654B6">
              <w:rPr>
                <w:szCs w:val="22"/>
              </w:rPr>
              <w:t>2 534 275,00</w:t>
            </w:r>
          </w:p>
        </w:tc>
        <w:tc>
          <w:tcPr>
            <w:tcW w:w="1581" w:type="dxa"/>
            <w:tcBorders>
              <w:top w:val="dotted" w:sz="4" w:space="0" w:color="auto"/>
            </w:tcBorders>
            <w:shd w:val="clear" w:color="auto" w:fill="auto"/>
          </w:tcPr>
          <w:p w14:paraId="1885C023" w14:textId="77777777" w:rsidR="0000551E" w:rsidRPr="009D0844" w:rsidRDefault="00F654B6" w:rsidP="00337DDA">
            <w:pPr>
              <w:pStyle w:val="Tabulka"/>
              <w:rPr>
                <w:szCs w:val="22"/>
              </w:rPr>
            </w:pPr>
            <w:r w:rsidRPr="00F654B6">
              <w:rPr>
                <w:szCs w:val="22"/>
              </w:rPr>
              <w:t>3 066 472,75</w:t>
            </w:r>
          </w:p>
        </w:tc>
      </w:tr>
      <w:tr w:rsidR="00F654B6" w:rsidRPr="00F23D33" w14:paraId="0645229C" w14:textId="77777777" w:rsidTr="006575D5">
        <w:trPr>
          <w:trHeight w:val="397"/>
        </w:trPr>
        <w:tc>
          <w:tcPr>
            <w:tcW w:w="5363" w:type="dxa"/>
            <w:gridSpan w:val="2"/>
            <w:tcBorders>
              <w:left w:val="dotted" w:sz="4" w:space="0" w:color="auto"/>
              <w:bottom w:val="dotted" w:sz="4" w:space="0" w:color="auto"/>
            </w:tcBorders>
            <w:shd w:val="clear" w:color="auto" w:fill="auto"/>
          </w:tcPr>
          <w:p w14:paraId="59461F1C" w14:textId="77777777" w:rsidR="00F654B6" w:rsidRPr="009D0844" w:rsidRDefault="00F654B6" w:rsidP="00F654B6">
            <w:pPr>
              <w:pStyle w:val="Tabulka"/>
              <w:rPr>
                <w:b/>
                <w:szCs w:val="22"/>
              </w:rPr>
            </w:pPr>
            <w:r w:rsidRPr="009D0844">
              <w:rPr>
                <w:b/>
                <w:szCs w:val="22"/>
              </w:rPr>
              <w:t>Celkem:</w:t>
            </w:r>
          </w:p>
        </w:tc>
        <w:tc>
          <w:tcPr>
            <w:tcW w:w="1276" w:type="dxa"/>
            <w:tcBorders>
              <w:bottom w:val="dotted" w:sz="4" w:space="0" w:color="auto"/>
            </w:tcBorders>
            <w:shd w:val="clear" w:color="auto" w:fill="auto"/>
          </w:tcPr>
          <w:p w14:paraId="7224682F" w14:textId="77777777" w:rsidR="00F654B6" w:rsidRPr="009D0844" w:rsidRDefault="00F654B6" w:rsidP="00F654B6">
            <w:pPr>
              <w:pStyle w:val="Tabulka"/>
              <w:jc w:val="center"/>
              <w:rPr>
                <w:szCs w:val="22"/>
              </w:rPr>
            </w:pPr>
            <w:r>
              <w:rPr>
                <w:szCs w:val="22"/>
              </w:rPr>
              <w:t>284,75</w:t>
            </w:r>
          </w:p>
        </w:tc>
        <w:tc>
          <w:tcPr>
            <w:tcW w:w="1559" w:type="dxa"/>
            <w:tcBorders>
              <w:bottom w:val="dotted" w:sz="4" w:space="0" w:color="auto"/>
            </w:tcBorders>
            <w:shd w:val="clear" w:color="auto" w:fill="auto"/>
          </w:tcPr>
          <w:p w14:paraId="79BDCC4E" w14:textId="77777777" w:rsidR="00F654B6" w:rsidRPr="009D0844" w:rsidRDefault="00F654B6" w:rsidP="00F654B6">
            <w:pPr>
              <w:pStyle w:val="Tabulka"/>
              <w:rPr>
                <w:szCs w:val="22"/>
              </w:rPr>
            </w:pPr>
            <w:r w:rsidRPr="00F654B6">
              <w:rPr>
                <w:szCs w:val="22"/>
              </w:rPr>
              <w:t>2 534 275,00</w:t>
            </w:r>
          </w:p>
        </w:tc>
        <w:tc>
          <w:tcPr>
            <w:tcW w:w="1581" w:type="dxa"/>
            <w:tcBorders>
              <w:bottom w:val="dotted" w:sz="4" w:space="0" w:color="auto"/>
            </w:tcBorders>
            <w:shd w:val="clear" w:color="auto" w:fill="auto"/>
          </w:tcPr>
          <w:p w14:paraId="0153C8A5" w14:textId="77777777" w:rsidR="00F654B6" w:rsidRPr="009D0844" w:rsidRDefault="00F654B6" w:rsidP="00F654B6">
            <w:pPr>
              <w:pStyle w:val="Tabulka"/>
              <w:rPr>
                <w:szCs w:val="22"/>
              </w:rPr>
            </w:pPr>
            <w:r w:rsidRPr="00F654B6">
              <w:rPr>
                <w:szCs w:val="22"/>
              </w:rPr>
              <w:t>3 066 472,75</w:t>
            </w:r>
          </w:p>
        </w:tc>
      </w:tr>
    </w:tbl>
    <w:p w14:paraId="254D64C9" w14:textId="77777777" w:rsidR="0000551E" w:rsidRPr="00F23D33" w:rsidRDefault="0000551E" w:rsidP="00EC6856">
      <w:pPr>
        <w:spacing w:after="0"/>
        <w:rPr>
          <w:rFonts w:cs="Arial"/>
          <w:sz w:val="8"/>
          <w:szCs w:val="8"/>
        </w:rPr>
      </w:pPr>
    </w:p>
    <w:p w14:paraId="25203524" w14:textId="77777777" w:rsidR="0000551E" w:rsidRPr="006575D5" w:rsidRDefault="0000551E" w:rsidP="00EC6856">
      <w:pPr>
        <w:spacing w:after="0"/>
        <w:rPr>
          <w:sz w:val="18"/>
        </w:rPr>
      </w:pPr>
      <w:r w:rsidRPr="006575D5">
        <w:rPr>
          <w:sz w:val="18"/>
        </w:rPr>
        <w:t>(Pozn.: MD – člověkoden, MJ – měrná jednotka, např. počet kusů)</w:t>
      </w:r>
    </w:p>
    <w:p w14:paraId="5FA37085" w14:textId="77777777" w:rsidR="0000551E" w:rsidRPr="00110ED2" w:rsidRDefault="0000551E" w:rsidP="006575D5">
      <w:pPr>
        <w:rPr>
          <w:sz w:val="20"/>
        </w:rPr>
      </w:pPr>
    </w:p>
    <w:p w14:paraId="1C20769F" w14:textId="77777777" w:rsidR="0000551E" w:rsidRPr="0003534C" w:rsidRDefault="0000551E" w:rsidP="0016171A">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47"/>
        <w:gridCol w:w="6299"/>
        <w:gridCol w:w="2797"/>
      </w:tblGrid>
      <w:tr w:rsidR="0000551E" w:rsidRPr="006C3557" w14:paraId="39F3688B" w14:textId="77777777" w:rsidTr="006575D5">
        <w:trPr>
          <w:trHeight w:val="300"/>
        </w:trPr>
        <w:tc>
          <w:tcPr>
            <w:tcW w:w="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737AE5"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3E6174"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D2D9D2B" w14:textId="77777777" w:rsidR="0000551E" w:rsidRPr="00181484" w:rsidRDefault="0000551E" w:rsidP="002B12D5">
            <w:pPr>
              <w:spacing w:after="0"/>
              <w:rPr>
                <w:color w:val="000000"/>
              </w:rPr>
            </w:pPr>
            <w:r w:rsidRPr="006C3557">
              <w:rPr>
                <w:rFonts w:cs="Arial"/>
                <w:b/>
                <w:bCs/>
                <w:color w:val="000000"/>
                <w:szCs w:val="22"/>
                <w:lang w:eastAsia="cs-CZ"/>
              </w:rPr>
              <w:t xml:space="preserve">Formát </w:t>
            </w:r>
            <w:r w:rsidRPr="006575D5">
              <w:rPr>
                <w:color w:val="000000"/>
                <w:sz w:val="20"/>
              </w:rPr>
              <w:t>(CD, listinná forma)</w:t>
            </w:r>
          </w:p>
        </w:tc>
      </w:tr>
      <w:tr w:rsidR="0000551E" w:rsidRPr="006C3557" w14:paraId="211933ED" w14:textId="77777777" w:rsidTr="006575D5">
        <w:trPr>
          <w:trHeight w:val="284"/>
        </w:trPr>
        <w:tc>
          <w:tcPr>
            <w:tcW w:w="647" w:type="dxa"/>
            <w:tcBorders>
              <w:right w:val="dotted" w:sz="4" w:space="0" w:color="auto"/>
            </w:tcBorders>
            <w:shd w:val="clear" w:color="auto" w:fill="auto"/>
            <w:noWrap/>
            <w:vAlign w:val="bottom"/>
          </w:tcPr>
          <w:p w14:paraId="49FE61E1" w14:textId="77777777" w:rsidR="0000551E" w:rsidRPr="006C3557" w:rsidRDefault="002B12D5" w:rsidP="000B6887">
            <w:pPr>
              <w:spacing w:after="0"/>
              <w:rPr>
                <w:rFonts w:cs="Arial"/>
                <w:color w:val="000000"/>
                <w:szCs w:val="22"/>
                <w:lang w:eastAsia="cs-CZ"/>
              </w:rPr>
            </w:pPr>
            <w:r>
              <w:rPr>
                <w:rFonts w:cs="Arial"/>
                <w:color w:val="000000"/>
                <w:szCs w:val="22"/>
                <w:lang w:eastAsia="cs-CZ"/>
              </w:rPr>
              <w:t>01</w:t>
            </w:r>
          </w:p>
        </w:tc>
        <w:tc>
          <w:tcPr>
            <w:tcW w:w="6299" w:type="dxa"/>
            <w:tcBorders>
              <w:left w:val="dotted" w:sz="4" w:space="0" w:color="auto"/>
              <w:right w:val="dotted" w:sz="4" w:space="0" w:color="auto"/>
            </w:tcBorders>
            <w:shd w:val="clear" w:color="auto" w:fill="auto"/>
            <w:noWrap/>
            <w:vAlign w:val="bottom"/>
          </w:tcPr>
          <w:p w14:paraId="3EFDD638" w14:textId="77777777" w:rsidR="0000551E" w:rsidRPr="006C3557" w:rsidRDefault="002B12D5"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2B10083F" w14:textId="77777777" w:rsidR="0000551E" w:rsidRPr="006C3557" w:rsidRDefault="002B12D5"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579D0474" w14:textId="77777777" w:rsidTr="006575D5">
        <w:trPr>
          <w:trHeight w:val="284"/>
        </w:trPr>
        <w:tc>
          <w:tcPr>
            <w:tcW w:w="647" w:type="dxa"/>
            <w:tcBorders>
              <w:right w:val="dotted" w:sz="4" w:space="0" w:color="auto"/>
            </w:tcBorders>
            <w:shd w:val="clear" w:color="auto" w:fill="auto"/>
            <w:noWrap/>
            <w:vAlign w:val="bottom"/>
          </w:tcPr>
          <w:p w14:paraId="5EE9D92C" w14:textId="77777777" w:rsidR="0000551E" w:rsidRPr="006C3557" w:rsidRDefault="003218A6" w:rsidP="000B6887">
            <w:pPr>
              <w:spacing w:after="0"/>
              <w:rPr>
                <w:rFonts w:cs="Arial"/>
                <w:color w:val="000000"/>
                <w:szCs w:val="22"/>
                <w:lang w:eastAsia="cs-CZ"/>
              </w:rPr>
            </w:pPr>
            <w:r>
              <w:rPr>
                <w:rFonts w:cs="Arial"/>
                <w:color w:val="000000"/>
                <w:szCs w:val="22"/>
                <w:lang w:eastAsia="cs-CZ"/>
              </w:rPr>
              <w:t>02</w:t>
            </w:r>
          </w:p>
        </w:tc>
        <w:tc>
          <w:tcPr>
            <w:tcW w:w="6299" w:type="dxa"/>
            <w:tcBorders>
              <w:left w:val="dotted" w:sz="4" w:space="0" w:color="auto"/>
              <w:right w:val="dotted" w:sz="4" w:space="0" w:color="auto"/>
            </w:tcBorders>
            <w:shd w:val="clear" w:color="auto" w:fill="auto"/>
            <w:noWrap/>
            <w:vAlign w:val="bottom"/>
          </w:tcPr>
          <w:p w14:paraId="4C3D512A" w14:textId="77777777" w:rsidR="0000551E" w:rsidRPr="006C3557" w:rsidRDefault="003218A6"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675F8C7A" w14:textId="77777777" w:rsidR="0000551E" w:rsidRPr="006C3557" w:rsidRDefault="003218A6" w:rsidP="000B6887">
            <w:pPr>
              <w:spacing w:after="0"/>
              <w:rPr>
                <w:rFonts w:cs="Arial"/>
                <w:color w:val="000000"/>
                <w:szCs w:val="22"/>
                <w:lang w:eastAsia="cs-CZ"/>
              </w:rPr>
            </w:pPr>
            <w:r>
              <w:rPr>
                <w:rFonts w:cs="Arial"/>
                <w:color w:val="000000"/>
                <w:szCs w:val="22"/>
                <w:lang w:eastAsia="cs-CZ"/>
              </w:rPr>
              <w:t>e-mailem</w:t>
            </w:r>
          </w:p>
        </w:tc>
      </w:tr>
    </w:tbl>
    <w:p w14:paraId="3DC0B1B4" w14:textId="77777777" w:rsidR="0000551E" w:rsidRPr="00181484" w:rsidRDefault="0000551E" w:rsidP="00181484">
      <w:pPr>
        <w:rPr>
          <w:sz w:val="20"/>
        </w:rPr>
      </w:pPr>
    </w:p>
    <w:p w14:paraId="246E1EE2"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194"/>
        <w:gridCol w:w="1559"/>
        <w:gridCol w:w="2335"/>
      </w:tblGrid>
      <w:tr w:rsidR="0000551E" w:rsidRPr="006C3557" w14:paraId="42E46B4F" w14:textId="77777777" w:rsidTr="00181484">
        <w:trPr>
          <w:trHeight w:val="651"/>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A38B6F" w14:textId="77777777"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194" w:type="dxa"/>
            <w:tcBorders>
              <w:top w:val="single" w:sz="8" w:space="0" w:color="auto"/>
              <w:left w:val="single" w:sz="8" w:space="0" w:color="auto"/>
              <w:bottom w:val="single" w:sz="8" w:space="0" w:color="auto"/>
              <w:right w:val="single" w:sz="8" w:space="0" w:color="auto"/>
            </w:tcBorders>
            <w:vAlign w:val="center"/>
          </w:tcPr>
          <w:p w14:paraId="3028F82B" w14:textId="77777777"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1559" w:type="dxa"/>
            <w:tcBorders>
              <w:top w:val="single" w:sz="8" w:space="0" w:color="auto"/>
              <w:left w:val="single" w:sz="8" w:space="0" w:color="auto"/>
              <w:bottom w:val="single" w:sz="8" w:space="0" w:color="auto"/>
              <w:right w:val="single" w:sz="8" w:space="0" w:color="auto"/>
            </w:tcBorders>
            <w:vAlign w:val="center"/>
          </w:tcPr>
          <w:p w14:paraId="2EC5511B"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335" w:type="dxa"/>
            <w:tcBorders>
              <w:top w:val="single" w:sz="8" w:space="0" w:color="auto"/>
              <w:left w:val="single" w:sz="8" w:space="0" w:color="auto"/>
              <w:bottom w:val="single" w:sz="8" w:space="0" w:color="auto"/>
              <w:right w:val="single" w:sz="8" w:space="0" w:color="auto"/>
            </w:tcBorders>
            <w:shd w:val="clear" w:color="auto" w:fill="auto"/>
            <w:vAlign w:val="center"/>
          </w:tcPr>
          <w:p w14:paraId="62C5373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14:paraId="64D241EC" w14:textId="77777777" w:rsidTr="00181484">
        <w:trPr>
          <w:trHeight w:val="544"/>
        </w:trPr>
        <w:tc>
          <w:tcPr>
            <w:tcW w:w="2693" w:type="dxa"/>
            <w:shd w:val="clear" w:color="auto" w:fill="auto"/>
            <w:noWrap/>
            <w:vAlign w:val="center"/>
          </w:tcPr>
          <w:p w14:paraId="4FF59B3A" w14:textId="77777777" w:rsidR="0000551E" w:rsidRPr="006C3557" w:rsidRDefault="002B12D5" w:rsidP="00337DDA">
            <w:pPr>
              <w:spacing w:after="0"/>
              <w:rPr>
                <w:rFonts w:cs="Arial"/>
                <w:color w:val="000000"/>
                <w:szCs w:val="22"/>
                <w:lang w:eastAsia="cs-CZ"/>
              </w:rPr>
            </w:pPr>
            <w:r>
              <w:rPr>
                <w:rFonts w:cs="Arial"/>
                <w:color w:val="000000"/>
                <w:szCs w:val="22"/>
                <w:lang w:eastAsia="cs-CZ"/>
              </w:rPr>
              <w:t>O2 IT Services s.r.o.</w:t>
            </w:r>
          </w:p>
        </w:tc>
        <w:tc>
          <w:tcPr>
            <w:tcW w:w="3194" w:type="dxa"/>
            <w:vAlign w:val="center"/>
          </w:tcPr>
          <w:p w14:paraId="1C50DEA2" w14:textId="60EB4A47" w:rsidR="0000551E" w:rsidRPr="006C3557" w:rsidRDefault="00B40D74" w:rsidP="00337DDA">
            <w:pPr>
              <w:spacing w:after="0"/>
              <w:rPr>
                <w:rFonts w:cs="Arial"/>
                <w:color w:val="000000"/>
                <w:szCs w:val="22"/>
                <w:lang w:eastAsia="cs-CZ"/>
              </w:rPr>
            </w:pPr>
            <w:r>
              <w:rPr>
                <w:rFonts w:cs="Arial"/>
                <w:color w:val="000000"/>
                <w:szCs w:val="22"/>
                <w:lang w:eastAsia="cs-CZ"/>
              </w:rPr>
              <w:t>XXX</w:t>
            </w:r>
          </w:p>
        </w:tc>
        <w:tc>
          <w:tcPr>
            <w:tcW w:w="1559" w:type="dxa"/>
            <w:vAlign w:val="center"/>
          </w:tcPr>
          <w:p w14:paraId="6579A92B" w14:textId="77777777" w:rsidR="0000551E" w:rsidRPr="006C3557" w:rsidRDefault="0000551E" w:rsidP="00337DDA">
            <w:pPr>
              <w:spacing w:after="0"/>
              <w:rPr>
                <w:rFonts w:cs="Arial"/>
                <w:color w:val="000000"/>
                <w:szCs w:val="22"/>
                <w:lang w:eastAsia="cs-CZ"/>
              </w:rPr>
            </w:pPr>
          </w:p>
        </w:tc>
        <w:tc>
          <w:tcPr>
            <w:tcW w:w="2335" w:type="dxa"/>
            <w:shd w:val="clear" w:color="auto" w:fill="auto"/>
            <w:vAlign w:val="center"/>
          </w:tcPr>
          <w:p w14:paraId="075BB8EE" w14:textId="77777777" w:rsidR="0000551E" w:rsidRPr="006C3557" w:rsidRDefault="0000551E" w:rsidP="00BC5CB6">
            <w:pPr>
              <w:spacing w:after="0"/>
              <w:ind w:right="72"/>
              <w:rPr>
                <w:rFonts w:cs="Arial"/>
                <w:color w:val="000000"/>
                <w:szCs w:val="22"/>
                <w:lang w:eastAsia="cs-CZ"/>
              </w:rPr>
            </w:pPr>
          </w:p>
        </w:tc>
      </w:tr>
    </w:tbl>
    <w:p w14:paraId="7137F52A" w14:textId="77777777" w:rsidR="0000551E" w:rsidRDefault="0000551E" w:rsidP="00EC6856">
      <w:pPr>
        <w:rPr>
          <w:rFonts w:cs="Arial"/>
          <w:szCs w:val="22"/>
        </w:rPr>
      </w:pPr>
    </w:p>
    <w:p w14:paraId="0AC544D2" w14:textId="77777777" w:rsidR="0000551E" w:rsidRDefault="0000551E" w:rsidP="002B12D5">
      <w:pPr>
        <w:spacing w:after="0"/>
        <w:rPr>
          <w:rFonts w:cs="Arial"/>
          <w:b/>
          <w:caps/>
          <w:szCs w:val="22"/>
        </w:rPr>
        <w:sectPr w:rsidR="0000551E" w:rsidSect="009D0844">
          <w:footerReference w:type="default" r:id="rId20"/>
          <w:pgSz w:w="11906" w:h="16838" w:code="9"/>
          <w:pgMar w:top="1560" w:right="1418" w:bottom="1134" w:left="992" w:header="567" w:footer="567" w:gutter="0"/>
          <w:pgNumType w:start="1"/>
          <w:cols w:space="708"/>
          <w:docGrid w:linePitch="360"/>
        </w:sectPr>
      </w:pPr>
    </w:p>
    <w:p w14:paraId="4CEDE9CE" w14:textId="77777777"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643FCF" w:rsidRPr="00643FCF">
        <w:rPr>
          <w:rFonts w:cs="Arial"/>
          <w:b/>
          <w:caps/>
          <w:szCs w:val="22"/>
        </w:rPr>
        <w:t>Z30406</w:t>
      </w:r>
    </w:p>
    <w:tbl>
      <w:tblPr>
        <w:tblW w:w="267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78"/>
        <w:gridCol w:w="992"/>
      </w:tblGrid>
      <w:tr w:rsidR="00181484" w:rsidRPr="006C3557" w14:paraId="0621B59A" w14:textId="77777777" w:rsidTr="0085506E">
        <w:trPr>
          <w:trHeight w:val="332"/>
        </w:trPr>
        <w:tc>
          <w:tcPr>
            <w:tcW w:w="1678" w:type="dxa"/>
            <w:tcBorders>
              <w:top w:val="single" w:sz="8" w:space="0" w:color="auto"/>
              <w:left w:val="single" w:sz="8" w:space="0" w:color="auto"/>
              <w:bottom w:val="single" w:sz="8" w:space="0" w:color="auto"/>
            </w:tcBorders>
            <w:shd w:val="clear" w:color="auto" w:fill="auto"/>
            <w:vAlign w:val="center"/>
          </w:tcPr>
          <w:p w14:paraId="5E2F628B" w14:textId="77777777" w:rsidR="00181484" w:rsidRPr="009D0844" w:rsidRDefault="00181484" w:rsidP="0085497D">
            <w:pPr>
              <w:pStyle w:val="Tabulka"/>
              <w:rPr>
                <w:rStyle w:val="Siln"/>
                <w:szCs w:val="22"/>
              </w:rPr>
            </w:pPr>
            <w:r w:rsidRPr="009D0844">
              <w:rPr>
                <w:b/>
                <w:szCs w:val="22"/>
              </w:rPr>
              <w:t>ID PK MZe</w:t>
            </w:r>
            <w:r w:rsidRPr="009D0844">
              <w:rPr>
                <w:rStyle w:val="Odkaznavysvtlivky"/>
                <w:szCs w:val="22"/>
              </w:rPr>
              <w:endnoteReference w:id="21"/>
            </w:r>
            <w:r w:rsidRPr="009D0844">
              <w:t>:</w:t>
            </w:r>
          </w:p>
        </w:tc>
        <w:tc>
          <w:tcPr>
            <w:tcW w:w="992" w:type="dxa"/>
            <w:shd w:val="clear" w:color="auto" w:fill="auto"/>
            <w:vAlign w:val="center"/>
          </w:tcPr>
          <w:p w14:paraId="5AE45F1D" w14:textId="77777777" w:rsidR="00181484" w:rsidRPr="009D0844" w:rsidRDefault="008B2258" w:rsidP="009D0844">
            <w:pPr>
              <w:pStyle w:val="Tabulka"/>
              <w:jc w:val="center"/>
              <w:rPr>
                <w:szCs w:val="22"/>
              </w:rPr>
            </w:pPr>
            <w:r>
              <w:rPr>
                <w:szCs w:val="22"/>
              </w:rPr>
              <w:t>564</w:t>
            </w:r>
          </w:p>
        </w:tc>
      </w:tr>
    </w:tbl>
    <w:p w14:paraId="56409528" w14:textId="77777777" w:rsidR="0000551E" w:rsidRDefault="0000551E" w:rsidP="00401780">
      <w:pPr>
        <w:rPr>
          <w:rFonts w:cs="Arial"/>
          <w:szCs w:val="22"/>
        </w:rPr>
      </w:pPr>
    </w:p>
    <w:p w14:paraId="06A712ED" w14:textId="77777777" w:rsidR="0000551E" w:rsidRPr="00044DB9" w:rsidRDefault="0000551E" w:rsidP="00147567">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28DB715" w14:textId="77777777" w:rsidR="0000551E" w:rsidRDefault="0000551E" w:rsidP="00181484">
      <w:pPr>
        <w:spacing w:after="120"/>
        <w:rPr>
          <w:rFonts w:cs="Arial"/>
        </w:rPr>
      </w:pPr>
      <w:r>
        <w:rPr>
          <w:rFonts w:cs="Arial"/>
        </w:rPr>
        <w:t xml:space="preserve">Požadované plnění je specifikováno v části A a B tohoto RfC. </w:t>
      </w:r>
    </w:p>
    <w:p w14:paraId="21B5882F" w14:textId="77777777" w:rsidR="004D7EA0" w:rsidRDefault="004D7EA0" w:rsidP="004D7EA0">
      <w:pPr>
        <w:rPr>
          <w:rFonts w:cs="Arial"/>
        </w:rPr>
      </w:pPr>
      <w:r>
        <w:rPr>
          <w:rFonts w:cs="Arial"/>
        </w:rPr>
        <w:t xml:space="preserve">Dle části B bod </w:t>
      </w:r>
      <w:r>
        <w:rPr>
          <w:rFonts w:cs="Arial"/>
        </w:rPr>
        <w:fldChar w:fldCharType="begin"/>
      </w:r>
      <w:r>
        <w:rPr>
          <w:rFonts w:cs="Arial"/>
        </w:rPr>
        <w:instrText xml:space="preserve"> REF _Ref526774440 \r \h </w:instrText>
      </w:r>
      <w:r>
        <w:rPr>
          <w:rFonts w:cs="Arial"/>
        </w:rPr>
      </w:r>
      <w:r>
        <w:rPr>
          <w:rFonts w:cs="Arial"/>
        </w:rPr>
        <w:fldChar w:fldCharType="separate"/>
      </w:r>
      <w:r>
        <w:rPr>
          <w:rFonts w:cs="Arial"/>
        </w:rPr>
        <w:t>3.2</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5"/>
      </w:r>
      <w:r>
        <w:rPr>
          <w:rFonts w:cs="Arial"/>
        </w:rP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276E5A" w:rsidRPr="00504500" w14:paraId="31BD8732" w14:textId="77777777" w:rsidTr="00334E2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C362799" w14:textId="77777777" w:rsidR="00276E5A" w:rsidRPr="00927AC8" w:rsidRDefault="00276E5A" w:rsidP="00334E2B">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99FF15" w14:textId="77777777" w:rsidR="00276E5A" w:rsidRPr="00927AC8" w:rsidRDefault="00276E5A" w:rsidP="00334E2B">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22"/>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DBB50D" w14:textId="77777777" w:rsidR="00276E5A" w:rsidRPr="008D2D56" w:rsidRDefault="00276E5A" w:rsidP="00334E2B">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276E5A" w:rsidRPr="003153D0" w14:paraId="46A24EE5" w14:textId="77777777" w:rsidTr="00334E2B">
        <w:trPr>
          <w:trHeight w:val="300"/>
        </w:trPr>
        <w:tc>
          <w:tcPr>
            <w:tcW w:w="426" w:type="dxa"/>
            <w:tcBorders>
              <w:top w:val="single" w:sz="8" w:space="0" w:color="auto"/>
              <w:bottom w:val="single" w:sz="4" w:space="0" w:color="auto"/>
            </w:tcBorders>
            <w:vAlign w:val="center"/>
          </w:tcPr>
          <w:p w14:paraId="4EF849FA" w14:textId="77777777" w:rsidR="00276E5A" w:rsidRPr="00927AC8" w:rsidRDefault="00276E5A" w:rsidP="00276E5A">
            <w:pPr>
              <w:pStyle w:val="Odstavecseseznamem"/>
              <w:numPr>
                <w:ilvl w:val="0"/>
                <w:numId w:val="45"/>
              </w:numPr>
              <w:spacing w:after="0"/>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63ADA3B" w14:textId="77777777" w:rsidR="00276E5A" w:rsidRPr="00927AC8" w:rsidRDefault="00276E5A" w:rsidP="00334E2B">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6"/>
            </w:r>
          </w:p>
        </w:tc>
        <w:tc>
          <w:tcPr>
            <w:tcW w:w="4253" w:type="dxa"/>
            <w:tcBorders>
              <w:top w:val="single" w:sz="8" w:space="0" w:color="auto"/>
              <w:bottom w:val="single" w:sz="4" w:space="0" w:color="auto"/>
            </w:tcBorders>
            <w:shd w:val="clear" w:color="auto" w:fill="auto"/>
            <w:noWrap/>
            <w:vAlign w:val="center"/>
          </w:tcPr>
          <w:p w14:paraId="3AD2DE2E"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rsidRPr="00705F38" w14:paraId="35E9FF3F" w14:textId="77777777" w:rsidTr="00334E2B">
        <w:trPr>
          <w:trHeight w:val="300"/>
        </w:trPr>
        <w:tc>
          <w:tcPr>
            <w:tcW w:w="426" w:type="dxa"/>
            <w:tcBorders>
              <w:bottom w:val="single" w:sz="4" w:space="0" w:color="auto"/>
            </w:tcBorders>
            <w:vAlign w:val="center"/>
          </w:tcPr>
          <w:p w14:paraId="5BB98C45"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470E2D" w14:textId="77777777" w:rsidR="00276E5A" w:rsidRPr="00927AC8" w:rsidRDefault="00276E5A" w:rsidP="00334E2B">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tcPr>
          <w:p w14:paraId="58F7CFC1"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14:paraId="6CCC44C4" w14:textId="77777777" w:rsidTr="00334E2B">
        <w:trPr>
          <w:trHeight w:val="300"/>
        </w:trPr>
        <w:tc>
          <w:tcPr>
            <w:tcW w:w="426" w:type="dxa"/>
            <w:tcBorders>
              <w:bottom w:val="single" w:sz="4" w:space="0" w:color="auto"/>
            </w:tcBorders>
            <w:vAlign w:val="center"/>
          </w:tcPr>
          <w:p w14:paraId="6CF1EF72"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87BE745" w14:textId="77777777" w:rsidR="00276E5A" w:rsidRPr="00927AC8" w:rsidRDefault="00276E5A" w:rsidP="00334E2B">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7"/>
            </w:r>
          </w:p>
        </w:tc>
        <w:tc>
          <w:tcPr>
            <w:tcW w:w="4253" w:type="dxa"/>
            <w:tcBorders>
              <w:bottom w:val="single" w:sz="4" w:space="0" w:color="auto"/>
            </w:tcBorders>
            <w:shd w:val="clear" w:color="auto" w:fill="auto"/>
            <w:noWrap/>
            <w:vAlign w:val="center"/>
          </w:tcPr>
          <w:p w14:paraId="64640979"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14:paraId="0E3D2991" w14:textId="77777777" w:rsidTr="00334E2B">
        <w:trPr>
          <w:trHeight w:val="300"/>
        </w:trPr>
        <w:tc>
          <w:tcPr>
            <w:tcW w:w="426" w:type="dxa"/>
            <w:tcBorders>
              <w:bottom w:val="single" w:sz="4" w:space="0" w:color="auto"/>
            </w:tcBorders>
            <w:vAlign w:val="center"/>
          </w:tcPr>
          <w:p w14:paraId="7376FCED"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6D1F554" w14:textId="77777777" w:rsidR="00276E5A" w:rsidRDefault="00276E5A" w:rsidP="00334E2B">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2FBD5A47"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14:paraId="3ACE3B24" w14:textId="77777777" w:rsidTr="00334E2B">
        <w:trPr>
          <w:trHeight w:val="300"/>
        </w:trPr>
        <w:tc>
          <w:tcPr>
            <w:tcW w:w="426" w:type="dxa"/>
            <w:tcBorders>
              <w:bottom w:val="single" w:sz="4" w:space="0" w:color="auto"/>
            </w:tcBorders>
            <w:vAlign w:val="center"/>
          </w:tcPr>
          <w:p w14:paraId="5B7055FF"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FA00BEC" w14:textId="77777777" w:rsidR="00276E5A" w:rsidRPr="00927AC8" w:rsidRDefault="00276E5A" w:rsidP="00334E2B">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39F65957"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14:paraId="01448B0E" w14:textId="77777777" w:rsidTr="00334E2B">
        <w:trPr>
          <w:trHeight w:val="300"/>
        </w:trPr>
        <w:tc>
          <w:tcPr>
            <w:tcW w:w="426" w:type="dxa"/>
            <w:tcBorders>
              <w:bottom w:val="single" w:sz="4" w:space="0" w:color="auto"/>
            </w:tcBorders>
            <w:vAlign w:val="center"/>
          </w:tcPr>
          <w:p w14:paraId="14BFBA6F"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A5FEC73" w14:textId="77777777" w:rsidR="00276E5A" w:rsidRPr="00927AC8" w:rsidRDefault="00276E5A" w:rsidP="00334E2B">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6CFEAD20"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14:paraId="4912E168" w14:textId="77777777" w:rsidTr="00334E2B">
        <w:trPr>
          <w:trHeight w:val="300"/>
        </w:trPr>
        <w:tc>
          <w:tcPr>
            <w:tcW w:w="426" w:type="dxa"/>
            <w:tcBorders>
              <w:bottom w:val="single" w:sz="4" w:space="0" w:color="auto"/>
            </w:tcBorders>
            <w:vAlign w:val="center"/>
          </w:tcPr>
          <w:p w14:paraId="3D975740"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FB10CF" w14:textId="77777777" w:rsidR="00276E5A" w:rsidRPr="00927AC8" w:rsidRDefault="00276E5A" w:rsidP="00334E2B">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47C0C358"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14:paraId="7F9ABB83" w14:textId="77777777" w:rsidTr="00334E2B">
        <w:trPr>
          <w:trHeight w:val="300"/>
        </w:trPr>
        <w:tc>
          <w:tcPr>
            <w:tcW w:w="426" w:type="dxa"/>
            <w:tcBorders>
              <w:bottom w:val="single" w:sz="4" w:space="0" w:color="auto"/>
            </w:tcBorders>
            <w:vAlign w:val="center"/>
          </w:tcPr>
          <w:p w14:paraId="745E35D5"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D443186" w14:textId="77777777" w:rsidR="00276E5A" w:rsidRPr="00927AC8" w:rsidRDefault="00276E5A" w:rsidP="00334E2B">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tcPr>
          <w:p w14:paraId="1C2CD958"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14:paraId="032689AA" w14:textId="77777777" w:rsidTr="00334E2B">
        <w:trPr>
          <w:trHeight w:val="300"/>
        </w:trPr>
        <w:tc>
          <w:tcPr>
            <w:tcW w:w="426" w:type="dxa"/>
            <w:tcBorders>
              <w:bottom w:val="single" w:sz="4" w:space="0" w:color="auto"/>
            </w:tcBorders>
            <w:vAlign w:val="center"/>
          </w:tcPr>
          <w:p w14:paraId="6E1899C8"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0D07DF9" w14:textId="77777777" w:rsidR="00276E5A" w:rsidRPr="00927AC8" w:rsidRDefault="00276E5A" w:rsidP="00334E2B">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tcPr>
          <w:p w14:paraId="197D9E17"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14:paraId="556C1D0F" w14:textId="77777777" w:rsidTr="00334E2B">
        <w:trPr>
          <w:trHeight w:val="300"/>
        </w:trPr>
        <w:tc>
          <w:tcPr>
            <w:tcW w:w="426" w:type="dxa"/>
            <w:tcBorders>
              <w:bottom w:val="single" w:sz="4" w:space="0" w:color="auto"/>
            </w:tcBorders>
            <w:vAlign w:val="center"/>
          </w:tcPr>
          <w:p w14:paraId="787BDFCC"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3459949" w14:textId="77777777" w:rsidR="00276E5A" w:rsidRPr="00927AC8" w:rsidRDefault="00276E5A" w:rsidP="00334E2B">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8"/>
            </w:r>
          </w:p>
        </w:tc>
        <w:tc>
          <w:tcPr>
            <w:tcW w:w="4253" w:type="dxa"/>
            <w:tcBorders>
              <w:bottom w:val="single" w:sz="4" w:space="0" w:color="auto"/>
            </w:tcBorders>
            <w:shd w:val="clear" w:color="auto" w:fill="auto"/>
            <w:noWrap/>
            <w:vAlign w:val="center"/>
          </w:tcPr>
          <w:p w14:paraId="60165FF5"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14:paraId="2FD3E46E" w14:textId="77777777" w:rsidTr="00334E2B">
        <w:trPr>
          <w:trHeight w:val="300"/>
        </w:trPr>
        <w:tc>
          <w:tcPr>
            <w:tcW w:w="426" w:type="dxa"/>
            <w:tcBorders>
              <w:bottom w:val="single" w:sz="4" w:space="0" w:color="auto"/>
            </w:tcBorders>
            <w:vAlign w:val="center"/>
          </w:tcPr>
          <w:p w14:paraId="2FA3A73C"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4537A05" w14:textId="77777777" w:rsidR="00276E5A" w:rsidRPr="00927AC8" w:rsidRDefault="00276E5A" w:rsidP="00334E2B">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tcPr>
          <w:p w14:paraId="017CE7C3"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rsidRPr="00F7707A" w14:paraId="39B5D68E" w14:textId="77777777" w:rsidTr="00334E2B">
        <w:trPr>
          <w:trHeight w:val="300"/>
        </w:trPr>
        <w:tc>
          <w:tcPr>
            <w:tcW w:w="426" w:type="dxa"/>
            <w:tcBorders>
              <w:bottom w:val="single" w:sz="4" w:space="0" w:color="auto"/>
            </w:tcBorders>
            <w:vAlign w:val="center"/>
          </w:tcPr>
          <w:p w14:paraId="6EEF1977"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B0D6D6" w14:textId="77777777" w:rsidR="00276E5A" w:rsidRPr="00927AC8" w:rsidRDefault="00276E5A" w:rsidP="00334E2B">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tcPr>
          <w:p w14:paraId="4C2EC7DA"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r w:rsidR="00276E5A" w14:paraId="02BFF627" w14:textId="77777777" w:rsidTr="00334E2B">
        <w:trPr>
          <w:trHeight w:val="300"/>
        </w:trPr>
        <w:tc>
          <w:tcPr>
            <w:tcW w:w="426" w:type="dxa"/>
            <w:tcBorders>
              <w:bottom w:val="single" w:sz="4" w:space="0" w:color="auto"/>
            </w:tcBorders>
            <w:vAlign w:val="center"/>
          </w:tcPr>
          <w:p w14:paraId="0FF4CFB1" w14:textId="77777777" w:rsidR="00276E5A" w:rsidRPr="00927AC8" w:rsidRDefault="00276E5A" w:rsidP="00276E5A">
            <w:pPr>
              <w:pStyle w:val="Odstavecseseznamem"/>
              <w:numPr>
                <w:ilvl w:val="0"/>
                <w:numId w:val="4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DD0856E" w14:textId="77777777" w:rsidR="00276E5A" w:rsidRPr="00927AC8" w:rsidRDefault="00276E5A" w:rsidP="00334E2B">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tcPr>
          <w:p w14:paraId="039B956C" w14:textId="77777777" w:rsidR="00276E5A" w:rsidRPr="005A71D5" w:rsidRDefault="00276E5A" w:rsidP="00334E2B">
            <w:pPr>
              <w:spacing w:after="0"/>
              <w:rPr>
                <w:rFonts w:cs="Arial"/>
                <w:bCs/>
                <w:color w:val="000000"/>
                <w:szCs w:val="22"/>
                <w:lang w:eastAsia="cs-CZ"/>
              </w:rPr>
            </w:pPr>
            <w:r>
              <w:rPr>
                <w:rFonts w:cs="Arial"/>
                <w:bCs/>
                <w:color w:val="000000"/>
                <w:szCs w:val="22"/>
                <w:lang w:eastAsia="cs-CZ"/>
              </w:rPr>
              <w:t>Bez dopadů</w:t>
            </w:r>
          </w:p>
        </w:tc>
      </w:tr>
    </w:tbl>
    <w:p w14:paraId="1952E633" w14:textId="77777777" w:rsidR="0000551E" w:rsidRDefault="0000551E" w:rsidP="004A3B16">
      <w:pPr>
        <w:rPr>
          <w:rFonts w:cs="Arial"/>
        </w:rPr>
      </w:pPr>
    </w:p>
    <w:p w14:paraId="1C55F691" w14:textId="77777777" w:rsidR="0000551E" w:rsidRPr="00285F9D" w:rsidRDefault="0000551E" w:rsidP="00147567">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28E0E075" w14:textId="77777777" w:rsidR="0000551E" w:rsidRDefault="0000551E" w:rsidP="004C756F"/>
    <w:p w14:paraId="560FC2CB" w14:textId="77777777" w:rsidR="0000551E" w:rsidRPr="006C3557"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19286CC2" w14:textId="77777777" w:rsidTr="00181484">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B0BADE"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FD974F"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6A2A88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24B3A08F" w14:textId="77777777" w:rsidTr="00181484">
        <w:trPr>
          <w:trHeight w:val="284"/>
        </w:trPr>
        <w:tc>
          <w:tcPr>
            <w:tcW w:w="1843" w:type="dxa"/>
            <w:tcBorders>
              <w:right w:val="dotted" w:sz="4" w:space="0" w:color="auto"/>
            </w:tcBorders>
            <w:shd w:val="clear" w:color="auto" w:fill="auto"/>
            <w:noWrap/>
            <w:vAlign w:val="bottom"/>
          </w:tcPr>
          <w:p w14:paraId="3EE111EA" w14:textId="77777777" w:rsidR="0000551E" w:rsidRPr="006C3557" w:rsidRDefault="00780FBB" w:rsidP="00337DDA">
            <w:pPr>
              <w:spacing w:after="0"/>
              <w:rPr>
                <w:rFonts w:cs="Arial"/>
                <w:color w:val="000000"/>
                <w:szCs w:val="22"/>
                <w:lang w:eastAsia="cs-CZ"/>
              </w:rPr>
            </w:pPr>
            <w:r>
              <w:rPr>
                <w:rFonts w:cs="Arial"/>
                <w:color w:val="000000"/>
                <w:szCs w:val="22"/>
                <w:lang w:eastAsia="cs-CZ"/>
              </w:rPr>
              <w:t>ÚKZUZ, MZe</w:t>
            </w:r>
          </w:p>
        </w:tc>
        <w:tc>
          <w:tcPr>
            <w:tcW w:w="5670" w:type="dxa"/>
            <w:tcBorders>
              <w:left w:val="dotted" w:sz="4" w:space="0" w:color="auto"/>
              <w:right w:val="dotted" w:sz="4" w:space="0" w:color="auto"/>
            </w:tcBorders>
            <w:shd w:val="clear" w:color="auto" w:fill="auto"/>
            <w:noWrap/>
            <w:vAlign w:val="bottom"/>
          </w:tcPr>
          <w:p w14:paraId="5B7903C4" w14:textId="77777777" w:rsidR="0000551E" w:rsidRPr="006C3557" w:rsidRDefault="00780FBB" w:rsidP="00337DDA">
            <w:pPr>
              <w:spacing w:after="0"/>
              <w:rPr>
                <w:rFonts w:cs="Arial"/>
                <w:color w:val="000000"/>
                <w:szCs w:val="22"/>
                <w:lang w:eastAsia="cs-CZ"/>
              </w:rPr>
            </w:pPr>
            <w:r>
              <w:rPr>
                <w:rFonts w:cs="Arial"/>
                <w:color w:val="000000"/>
                <w:szCs w:val="22"/>
                <w:lang w:eastAsia="cs-CZ"/>
              </w:rPr>
              <w:t>Testování, akceptace</w:t>
            </w:r>
          </w:p>
        </w:tc>
        <w:tc>
          <w:tcPr>
            <w:tcW w:w="2268" w:type="dxa"/>
            <w:tcBorders>
              <w:left w:val="dotted" w:sz="4" w:space="0" w:color="auto"/>
            </w:tcBorders>
            <w:shd w:val="clear" w:color="auto" w:fill="auto"/>
            <w:vAlign w:val="bottom"/>
          </w:tcPr>
          <w:p w14:paraId="4C92542A" w14:textId="77777777" w:rsidR="0000551E" w:rsidRPr="006C3557" w:rsidRDefault="00780FBB" w:rsidP="00337DDA">
            <w:pPr>
              <w:spacing w:after="0"/>
              <w:rPr>
                <w:rFonts w:cs="Arial"/>
                <w:color w:val="000000"/>
                <w:szCs w:val="22"/>
                <w:lang w:eastAsia="cs-CZ"/>
              </w:rPr>
            </w:pPr>
            <w:r>
              <w:rPr>
                <w:rFonts w:cs="Arial"/>
                <w:color w:val="000000"/>
                <w:szCs w:val="22"/>
                <w:lang w:eastAsia="cs-CZ"/>
              </w:rPr>
              <w:t>žadatelé</w:t>
            </w:r>
          </w:p>
        </w:tc>
      </w:tr>
      <w:tr w:rsidR="0000551E" w:rsidRPr="006C3557" w14:paraId="740A830A" w14:textId="77777777" w:rsidTr="00181484">
        <w:trPr>
          <w:trHeight w:val="284"/>
        </w:trPr>
        <w:tc>
          <w:tcPr>
            <w:tcW w:w="1843" w:type="dxa"/>
            <w:tcBorders>
              <w:right w:val="dotted" w:sz="4" w:space="0" w:color="auto"/>
            </w:tcBorders>
            <w:shd w:val="clear" w:color="auto" w:fill="auto"/>
            <w:noWrap/>
            <w:vAlign w:val="bottom"/>
          </w:tcPr>
          <w:p w14:paraId="1A23448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6079EF7"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D6A59F8" w14:textId="77777777" w:rsidR="0000551E" w:rsidRPr="006C3557" w:rsidRDefault="0000551E" w:rsidP="00337DDA">
            <w:pPr>
              <w:spacing w:after="0"/>
              <w:rPr>
                <w:rFonts w:cs="Arial"/>
                <w:color w:val="000000"/>
                <w:szCs w:val="22"/>
                <w:lang w:eastAsia="cs-CZ"/>
              </w:rPr>
            </w:pPr>
          </w:p>
        </w:tc>
      </w:tr>
    </w:tbl>
    <w:p w14:paraId="525211E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31852A07" w14:textId="77777777" w:rsidR="0000551E" w:rsidRPr="004C756F" w:rsidRDefault="0000551E" w:rsidP="00CB3C3C"/>
    <w:p w14:paraId="5CAA0BFC" w14:textId="77777777" w:rsidR="0000551E" w:rsidRPr="0003534C" w:rsidRDefault="0000551E" w:rsidP="00147567">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13D7D8AC" w14:textId="77777777" w:rsidTr="00181484">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9A9A4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1DD743"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0AB399FE" w14:textId="77777777" w:rsidTr="00181484">
        <w:trPr>
          <w:trHeight w:val="284"/>
        </w:trPr>
        <w:tc>
          <w:tcPr>
            <w:tcW w:w="7513" w:type="dxa"/>
            <w:tcBorders>
              <w:top w:val="single" w:sz="8" w:space="0" w:color="auto"/>
              <w:right w:val="dotted" w:sz="4" w:space="0" w:color="auto"/>
            </w:tcBorders>
            <w:shd w:val="clear" w:color="auto" w:fill="auto"/>
            <w:noWrap/>
            <w:vAlign w:val="bottom"/>
          </w:tcPr>
          <w:p w14:paraId="5A9FF2DA"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453483DD" w14:textId="77777777" w:rsidR="0000551E" w:rsidRPr="00F23D33" w:rsidRDefault="00780FBB" w:rsidP="001E3C70">
            <w:pPr>
              <w:spacing w:after="0"/>
              <w:rPr>
                <w:rFonts w:cs="Arial"/>
                <w:color w:val="000000"/>
                <w:szCs w:val="22"/>
                <w:lang w:eastAsia="cs-CZ"/>
              </w:rPr>
            </w:pPr>
            <w:r>
              <w:rPr>
                <w:rFonts w:cs="Arial"/>
                <w:color w:val="000000"/>
                <w:szCs w:val="22"/>
                <w:lang w:eastAsia="cs-CZ"/>
              </w:rPr>
              <w:t>ihned</w:t>
            </w:r>
          </w:p>
        </w:tc>
      </w:tr>
      <w:tr w:rsidR="0000551E" w:rsidRPr="00F23D33" w14:paraId="291974A1" w14:textId="77777777" w:rsidTr="00181484">
        <w:trPr>
          <w:trHeight w:val="284"/>
        </w:trPr>
        <w:tc>
          <w:tcPr>
            <w:tcW w:w="7513" w:type="dxa"/>
            <w:tcBorders>
              <w:right w:val="dotted" w:sz="4" w:space="0" w:color="auto"/>
            </w:tcBorders>
            <w:shd w:val="clear" w:color="auto" w:fill="auto"/>
            <w:noWrap/>
            <w:vAlign w:val="bottom"/>
          </w:tcPr>
          <w:p w14:paraId="27275D8C" w14:textId="77777777" w:rsidR="0000551E" w:rsidRDefault="00780FBB" w:rsidP="001E3C70">
            <w:pPr>
              <w:spacing w:after="0"/>
              <w:rPr>
                <w:rFonts w:cs="Arial"/>
                <w:color w:val="000000"/>
                <w:szCs w:val="22"/>
                <w:lang w:eastAsia="cs-CZ"/>
              </w:rPr>
            </w:pPr>
            <w:r>
              <w:rPr>
                <w:rFonts w:cs="Arial"/>
                <w:color w:val="000000"/>
                <w:szCs w:val="22"/>
                <w:lang w:eastAsia="cs-CZ"/>
              </w:rPr>
              <w:t>Nasazení na test</w:t>
            </w:r>
          </w:p>
        </w:tc>
        <w:tc>
          <w:tcPr>
            <w:tcW w:w="2268" w:type="dxa"/>
            <w:tcBorders>
              <w:left w:val="dotted" w:sz="4" w:space="0" w:color="auto"/>
            </w:tcBorders>
            <w:shd w:val="clear" w:color="auto" w:fill="auto"/>
            <w:vAlign w:val="bottom"/>
          </w:tcPr>
          <w:p w14:paraId="2C3C8726" w14:textId="77777777" w:rsidR="0000551E" w:rsidRPr="00F23D33" w:rsidRDefault="00780FBB" w:rsidP="00780FBB">
            <w:pPr>
              <w:spacing w:after="0"/>
              <w:rPr>
                <w:rFonts w:cs="Arial"/>
                <w:color w:val="000000"/>
                <w:szCs w:val="22"/>
                <w:lang w:eastAsia="cs-CZ"/>
              </w:rPr>
            </w:pPr>
            <w:r>
              <w:rPr>
                <w:rFonts w:cs="Arial"/>
                <w:color w:val="000000"/>
                <w:szCs w:val="22"/>
                <w:lang w:eastAsia="cs-CZ"/>
              </w:rPr>
              <w:t>20.3.2021</w:t>
            </w:r>
          </w:p>
        </w:tc>
      </w:tr>
      <w:tr w:rsidR="00181484" w:rsidRPr="00F23D33" w14:paraId="2E06D8C5" w14:textId="77777777" w:rsidTr="00181484">
        <w:trPr>
          <w:trHeight w:val="284"/>
        </w:trPr>
        <w:tc>
          <w:tcPr>
            <w:tcW w:w="7513" w:type="dxa"/>
            <w:tcBorders>
              <w:right w:val="dotted" w:sz="4" w:space="0" w:color="auto"/>
            </w:tcBorders>
            <w:shd w:val="clear" w:color="auto" w:fill="auto"/>
            <w:noWrap/>
            <w:vAlign w:val="bottom"/>
          </w:tcPr>
          <w:p w14:paraId="509C0454" w14:textId="77777777" w:rsidR="00181484" w:rsidRDefault="00780FBB" w:rsidP="001E3C70">
            <w:pPr>
              <w:spacing w:after="0"/>
              <w:rPr>
                <w:rFonts w:cs="Arial"/>
                <w:color w:val="000000"/>
                <w:szCs w:val="22"/>
                <w:lang w:eastAsia="cs-CZ"/>
              </w:rPr>
            </w:pPr>
            <w:r>
              <w:rPr>
                <w:rFonts w:cs="Arial"/>
                <w:color w:val="000000"/>
                <w:szCs w:val="22"/>
                <w:lang w:eastAsia="cs-CZ"/>
              </w:rPr>
              <w:t>Nasazení na provoz</w:t>
            </w:r>
          </w:p>
        </w:tc>
        <w:tc>
          <w:tcPr>
            <w:tcW w:w="2268" w:type="dxa"/>
            <w:tcBorders>
              <w:left w:val="dotted" w:sz="4" w:space="0" w:color="auto"/>
            </w:tcBorders>
            <w:shd w:val="clear" w:color="auto" w:fill="auto"/>
            <w:vAlign w:val="bottom"/>
          </w:tcPr>
          <w:p w14:paraId="0C5EDB11" w14:textId="77777777" w:rsidR="00181484" w:rsidRPr="00F23D33" w:rsidRDefault="00780FBB" w:rsidP="001E3C70">
            <w:pPr>
              <w:spacing w:after="0"/>
              <w:rPr>
                <w:rFonts w:cs="Arial"/>
                <w:color w:val="000000"/>
                <w:szCs w:val="22"/>
                <w:lang w:eastAsia="cs-CZ"/>
              </w:rPr>
            </w:pPr>
            <w:r>
              <w:rPr>
                <w:rFonts w:cs="Arial"/>
                <w:color w:val="000000"/>
                <w:szCs w:val="22"/>
                <w:lang w:eastAsia="cs-CZ"/>
              </w:rPr>
              <w:t>5.4.2021</w:t>
            </w:r>
          </w:p>
        </w:tc>
      </w:tr>
      <w:tr w:rsidR="0000551E" w:rsidRPr="00F23D33" w14:paraId="72A5083C" w14:textId="77777777" w:rsidTr="00181484">
        <w:trPr>
          <w:trHeight w:val="284"/>
        </w:trPr>
        <w:tc>
          <w:tcPr>
            <w:tcW w:w="7513" w:type="dxa"/>
            <w:tcBorders>
              <w:right w:val="dotted" w:sz="4" w:space="0" w:color="auto"/>
            </w:tcBorders>
            <w:shd w:val="clear" w:color="auto" w:fill="auto"/>
            <w:noWrap/>
            <w:vAlign w:val="bottom"/>
          </w:tcPr>
          <w:p w14:paraId="57B6BCE1" w14:textId="77777777" w:rsidR="0000551E" w:rsidRPr="00F23D33" w:rsidRDefault="00780FBB" w:rsidP="001E3C70">
            <w:pPr>
              <w:spacing w:after="0"/>
              <w:rPr>
                <w:rFonts w:cs="Arial"/>
                <w:color w:val="000000"/>
                <w:szCs w:val="22"/>
                <w:lang w:eastAsia="cs-CZ"/>
              </w:rPr>
            </w:pPr>
            <w:r>
              <w:rPr>
                <w:rFonts w:cs="Arial"/>
                <w:color w:val="000000"/>
                <w:szCs w:val="22"/>
                <w:lang w:eastAsia="cs-CZ"/>
              </w:rPr>
              <w:t>Akceptace</w:t>
            </w:r>
          </w:p>
        </w:tc>
        <w:tc>
          <w:tcPr>
            <w:tcW w:w="2268" w:type="dxa"/>
            <w:tcBorders>
              <w:left w:val="dotted" w:sz="4" w:space="0" w:color="auto"/>
            </w:tcBorders>
            <w:shd w:val="clear" w:color="auto" w:fill="auto"/>
            <w:vAlign w:val="bottom"/>
          </w:tcPr>
          <w:p w14:paraId="1878F03D" w14:textId="77777777" w:rsidR="0000551E" w:rsidRPr="00F23D33" w:rsidRDefault="00780FBB" w:rsidP="008A35F6">
            <w:pPr>
              <w:spacing w:after="0"/>
              <w:rPr>
                <w:rFonts w:cs="Arial"/>
                <w:color w:val="000000"/>
                <w:szCs w:val="22"/>
                <w:lang w:eastAsia="cs-CZ"/>
              </w:rPr>
            </w:pPr>
            <w:r>
              <w:rPr>
                <w:rFonts w:cs="Arial"/>
                <w:color w:val="000000"/>
                <w:szCs w:val="22"/>
                <w:lang w:eastAsia="cs-CZ"/>
              </w:rPr>
              <w:t>20.4.2021</w:t>
            </w:r>
          </w:p>
        </w:tc>
      </w:tr>
    </w:tbl>
    <w:p w14:paraId="4039C8DA" w14:textId="77777777" w:rsidR="0000551E" w:rsidRPr="004C756F" w:rsidRDefault="0000551E" w:rsidP="004C756F"/>
    <w:p w14:paraId="03DB3222" w14:textId="77777777" w:rsidR="0000551E" w:rsidRPr="0003534C" w:rsidRDefault="0000551E" w:rsidP="00147567">
      <w:pPr>
        <w:pStyle w:val="Nadpis1"/>
        <w:numPr>
          <w:ilvl w:val="0"/>
          <w:numId w:val="5"/>
        </w:numPr>
        <w:tabs>
          <w:tab w:val="clear" w:pos="540"/>
        </w:tabs>
        <w:ind w:left="284" w:hanging="284"/>
        <w:rPr>
          <w:rFonts w:cs="Arial"/>
          <w:sz w:val="22"/>
          <w:szCs w:val="22"/>
        </w:rPr>
      </w:pPr>
      <w:r w:rsidRPr="0003534C">
        <w:rPr>
          <w:rFonts w:cs="Arial"/>
          <w:sz w:val="22"/>
          <w:szCs w:val="22"/>
        </w:rPr>
        <w:lastRenderedPageBreak/>
        <w:t>Pracnost a cenová nabídka navrhovaného řešení</w:t>
      </w:r>
    </w:p>
    <w:p w14:paraId="0B1EFB27"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3544"/>
        <w:gridCol w:w="1276"/>
        <w:gridCol w:w="1559"/>
        <w:gridCol w:w="1581"/>
      </w:tblGrid>
      <w:tr w:rsidR="005631DD" w:rsidRPr="00F23D33" w14:paraId="337A94EB" w14:textId="77777777" w:rsidTr="00334E2B">
        <w:tc>
          <w:tcPr>
            <w:tcW w:w="1819" w:type="dxa"/>
            <w:tcBorders>
              <w:top w:val="single" w:sz="8" w:space="0" w:color="auto"/>
              <w:left w:val="single" w:sz="8" w:space="0" w:color="auto"/>
              <w:bottom w:val="single" w:sz="8" w:space="0" w:color="auto"/>
              <w:right w:val="single" w:sz="8" w:space="0" w:color="auto"/>
            </w:tcBorders>
            <w:shd w:val="clear" w:color="auto" w:fill="auto"/>
          </w:tcPr>
          <w:p w14:paraId="3E95AE81" w14:textId="77777777" w:rsidR="005631DD" w:rsidRPr="009D0844" w:rsidRDefault="005631DD" w:rsidP="00334E2B">
            <w:pPr>
              <w:pStyle w:val="Tabulka"/>
              <w:rPr>
                <w:szCs w:val="22"/>
              </w:rPr>
            </w:pPr>
            <w:r w:rsidRPr="009D0844">
              <w:rPr>
                <w:b/>
                <w:szCs w:val="22"/>
              </w:rPr>
              <w:t>Oblast / role</w:t>
            </w:r>
            <w:r w:rsidRPr="009D0844">
              <w:rPr>
                <w:rStyle w:val="Odkaznavysvtlivky"/>
                <w:szCs w:val="22"/>
              </w:rPr>
              <w:endnoteReference w:id="24"/>
            </w:r>
          </w:p>
        </w:tc>
        <w:tc>
          <w:tcPr>
            <w:tcW w:w="3544" w:type="dxa"/>
            <w:tcBorders>
              <w:top w:val="single" w:sz="8" w:space="0" w:color="auto"/>
              <w:left w:val="single" w:sz="8" w:space="0" w:color="auto"/>
              <w:bottom w:val="single" w:sz="8" w:space="0" w:color="auto"/>
              <w:right w:val="single" w:sz="8" w:space="0" w:color="auto"/>
            </w:tcBorders>
            <w:shd w:val="clear" w:color="auto" w:fill="auto"/>
          </w:tcPr>
          <w:p w14:paraId="0F547291" w14:textId="77777777" w:rsidR="005631DD" w:rsidRPr="009D0844" w:rsidRDefault="005631DD" w:rsidP="00334E2B">
            <w:pPr>
              <w:pStyle w:val="Tabulka"/>
              <w:rPr>
                <w:b/>
                <w:szCs w:val="22"/>
              </w:rPr>
            </w:pPr>
            <w:r w:rsidRPr="009D0844">
              <w:rPr>
                <w:b/>
                <w:szCs w:val="22"/>
              </w:rPr>
              <w:t>Popis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5BBE723" w14:textId="77777777" w:rsidR="005631DD" w:rsidRPr="009D0844" w:rsidRDefault="005631DD" w:rsidP="00334E2B">
            <w:pPr>
              <w:pStyle w:val="Tabulka"/>
              <w:rPr>
                <w:b/>
                <w:szCs w:val="22"/>
              </w:rPr>
            </w:pPr>
            <w:r w:rsidRPr="009D0844">
              <w:rPr>
                <w:b/>
                <w:szCs w:val="22"/>
              </w:rPr>
              <w:t>Pracnost v MD/MJ</w:t>
            </w:r>
          </w:p>
        </w:tc>
        <w:tc>
          <w:tcPr>
            <w:tcW w:w="1559" w:type="dxa"/>
            <w:tcBorders>
              <w:top w:val="single" w:sz="8" w:space="0" w:color="auto"/>
              <w:left w:val="single" w:sz="8" w:space="0" w:color="auto"/>
              <w:bottom w:val="single" w:sz="8" w:space="0" w:color="auto"/>
              <w:right w:val="single" w:sz="8" w:space="0" w:color="auto"/>
            </w:tcBorders>
            <w:shd w:val="clear" w:color="auto" w:fill="auto"/>
          </w:tcPr>
          <w:p w14:paraId="049F07FB" w14:textId="77777777" w:rsidR="005631DD" w:rsidRPr="009D0844" w:rsidRDefault="005631DD" w:rsidP="00334E2B">
            <w:pPr>
              <w:pStyle w:val="Tabulka"/>
              <w:rPr>
                <w:b/>
                <w:szCs w:val="22"/>
              </w:rPr>
            </w:pPr>
            <w:r w:rsidRPr="009D0844">
              <w:rPr>
                <w:b/>
                <w:szCs w:val="22"/>
              </w:rPr>
              <w:t>v Kč bez DPH</w:t>
            </w:r>
          </w:p>
        </w:tc>
        <w:tc>
          <w:tcPr>
            <w:tcW w:w="1581" w:type="dxa"/>
            <w:tcBorders>
              <w:top w:val="single" w:sz="8" w:space="0" w:color="auto"/>
              <w:left w:val="single" w:sz="8" w:space="0" w:color="auto"/>
              <w:bottom w:val="single" w:sz="8" w:space="0" w:color="auto"/>
              <w:right w:val="single" w:sz="8" w:space="0" w:color="auto"/>
            </w:tcBorders>
            <w:shd w:val="clear" w:color="auto" w:fill="auto"/>
          </w:tcPr>
          <w:p w14:paraId="6401C8A0" w14:textId="77777777" w:rsidR="005631DD" w:rsidRPr="009D0844" w:rsidRDefault="005631DD" w:rsidP="00334E2B">
            <w:pPr>
              <w:pStyle w:val="Tabulka"/>
              <w:rPr>
                <w:b/>
                <w:szCs w:val="22"/>
              </w:rPr>
            </w:pPr>
            <w:r w:rsidRPr="009D0844">
              <w:rPr>
                <w:b/>
                <w:szCs w:val="22"/>
              </w:rPr>
              <w:t>v Kč s DPH</w:t>
            </w:r>
          </w:p>
        </w:tc>
      </w:tr>
      <w:tr w:rsidR="005631DD" w:rsidRPr="00F23D33" w14:paraId="5174E3DA" w14:textId="77777777" w:rsidTr="00334E2B">
        <w:trPr>
          <w:trHeight w:hRule="exact" w:val="20"/>
        </w:trPr>
        <w:tc>
          <w:tcPr>
            <w:tcW w:w="1819" w:type="dxa"/>
            <w:tcBorders>
              <w:top w:val="single" w:sz="8" w:space="0" w:color="auto"/>
              <w:left w:val="dotted" w:sz="4" w:space="0" w:color="auto"/>
            </w:tcBorders>
            <w:shd w:val="clear" w:color="auto" w:fill="auto"/>
          </w:tcPr>
          <w:p w14:paraId="00AFB957" w14:textId="77777777" w:rsidR="005631DD" w:rsidRPr="009D0844" w:rsidRDefault="005631DD" w:rsidP="00334E2B">
            <w:pPr>
              <w:pStyle w:val="Tabulka"/>
              <w:rPr>
                <w:szCs w:val="22"/>
              </w:rPr>
            </w:pPr>
          </w:p>
        </w:tc>
        <w:tc>
          <w:tcPr>
            <w:tcW w:w="3544" w:type="dxa"/>
            <w:tcBorders>
              <w:top w:val="single" w:sz="8" w:space="0" w:color="auto"/>
              <w:left w:val="dotted" w:sz="4" w:space="0" w:color="auto"/>
            </w:tcBorders>
            <w:shd w:val="clear" w:color="auto" w:fill="auto"/>
          </w:tcPr>
          <w:p w14:paraId="7065FA65" w14:textId="77777777" w:rsidR="005631DD" w:rsidRPr="009D0844" w:rsidRDefault="005631DD" w:rsidP="00334E2B">
            <w:pPr>
              <w:pStyle w:val="Tabulka"/>
              <w:rPr>
                <w:szCs w:val="22"/>
              </w:rPr>
            </w:pPr>
          </w:p>
        </w:tc>
        <w:tc>
          <w:tcPr>
            <w:tcW w:w="1276" w:type="dxa"/>
            <w:tcBorders>
              <w:top w:val="single" w:sz="8" w:space="0" w:color="auto"/>
            </w:tcBorders>
            <w:shd w:val="clear" w:color="auto" w:fill="auto"/>
          </w:tcPr>
          <w:p w14:paraId="1343F2F3" w14:textId="77777777" w:rsidR="005631DD" w:rsidRPr="009D0844" w:rsidRDefault="005631DD" w:rsidP="00334E2B">
            <w:pPr>
              <w:pStyle w:val="Tabulka"/>
              <w:rPr>
                <w:szCs w:val="22"/>
              </w:rPr>
            </w:pPr>
          </w:p>
        </w:tc>
        <w:tc>
          <w:tcPr>
            <w:tcW w:w="1559" w:type="dxa"/>
            <w:tcBorders>
              <w:top w:val="single" w:sz="8" w:space="0" w:color="auto"/>
            </w:tcBorders>
            <w:shd w:val="clear" w:color="auto" w:fill="auto"/>
          </w:tcPr>
          <w:p w14:paraId="30CC15D7" w14:textId="77777777" w:rsidR="005631DD" w:rsidRPr="009D0844" w:rsidRDefault="005631DD" w:rsidP="00334E2B">
            <w:pPr>
              <w:pStyle w:val="Tabulka"/>
              <w:rPr>
                <w:szCs w:val="22"/>
              </w:rPr>
            </w:pPr>
          </w:p>
        </w:tc>
        <w:tc>
          <w:tcPr>
            <w:tcW w:w="1581" w:type="dxa"/>
            <w:tcBorders>
              <w:top w:val="single" w:sz="8" w:space="0" w:color="auto"/>
            </w:tcBorders>
            <w:shd w:val="clear" w:color="auto" w:fill="auto"/>
          </w:tcPr>
          <w:p w14:paraId="206EB079" w14:textId="77777777" w:rsidR="005631DD" w:rsidRPr="009D0844" w:rsidRDefault="005631DD" w:rsidP="00334E2B">
            <w:pPr>
              <w:pStyle w:val="Tabulka"/>
              <w:rPr>
                <w:szCs w:val="22"/>
              </w:rPr>
            </w:pPr>
          </w:p>
        </w:tc>
      </w:tr>
      <w:tr w:rsidR="005631DD" w:rsidRPr="00F23D33" w14:paraId="3A383ECC" w14:textId="77777777" w:rsidTr="00334E2B">
        <w:trPr>
          <w:trHeight w:val="397"/>
        </w:trPr>
        <w:tc>
          <w:tcPr>
            <w:tcW w:w="1819" w:type="dxa"/>
            <w:tcBorders>
              <w:top w:val="dotted" w:sz="4" w:space="0" w:color="auto"/>
              <w:left w:val="dotted" w:sz="4" w:space="0" w:color="auto"/>
            </w:tcBorders>
            <w:shd w:val="clear" w:color="auto" w:fill="auto"/>
          </w:tcPr>
          <w:p w14:paraId="0C56107E" w14:textId="77777777" w:rsidR="005631DD" w:rsidRPr="009D0844" w:rsidRDefault="005631DD" w:rsidP="00334E2B">
            <w:pPr>
              <w:pStyle w:val="Tabulka"/>
              <w:rPr>
                <w:szCs w:val="22"/>
              </w:rPr>
            </w:pPr>
          </w:p>
        </w:tc>
        <w:tc>
          <w:tcPr>
            <w:tcW w:w="3544" w:type="dxa"/>
            <w:tcBorders>
              <w:top w:val="dotted" w:sz="4" w:space="0" w:color="auto"/>
              <w:left w:val="dotted" w:sz="4" w:space="0" w:color="auto"/>
            </w:tcBorders>
            <w:shd w:val="clear" w:color="auto" w:fill="auto"/>
          </w:tcPr>
          <w:p w14:paraId="5CC373A2" w14:textId="77777777" w:rsidR="005631DD" w:rsidRPr="009D0844" w:rsidRDefault="005631DD" w:rsidP="00334E2B">
            <w:pPr>
              <w:pStyle w:val="Tabulka"/>
              <w:rPr>
                <w:szCs w:val="22"/>
              </w:rPr>
            </w:pPr>
            <w:r>
              <w:rPr>
                <w:szCs w:val="22"/>
              </w:rPr>
              <w:t>Viz cenová nabídka v příloze č.01</w:t>
            </w:r>
          </w:p>
        </w:tc>
        <w:tc>
          <w:tcPr>
            <w:tcW w:w="1276" w:type="dxa"/>
            <w:tcBorders>
              <w:top w:val="dotted" w:sz="4" w:space="0" w:color="auto"/>
            </w:tcBorders>
            <w:shd w:val="clear" w:color="auto" w:fill="auto"/>
          </w:tcPr>
          <w:p w14:paraId="51380117" w14:textId="77777777" w:rsidR="005631DD" w:rsidRPr="009D0844" w:rsidRDefault="005631DD" w:rsidP="00334E2B">
            <w:pPr>
              <w:pStyle w:val="Tabulka"/>
              <w:jc w:val="center"/>
              <w:rPr>
                <w:szCs w:val="22"/>
              </w:rPr>
            </w:pPr>
            <w:r>
              <w:rPr>
                <w:szCs w:val="22"/>
              </w:rPr>
              <w:t>284,75</w:t>
            </w:r>
          </w:p>
        </w:tc>
        <w:tc>
          <w:tcPr>
            <w:tcW w:w="1559" w:type="dxa"/>
            <w:tcBorders>
              <w:top w:val="dotted" w:sz="4" w:space="0" w:color="auto"/>
            </w:tcBorders>
            <w:shd w:val="clear" w:color="auto" w:fill="auto"/>
          </w:tcPr>
          <w:p w14:paraId="6C8EB721" w14:textId="77777777" w:rsidR="005631DD" w:rsidRPr="009D0844" w:rsidRDefault="005631DD" w:rsidP="00334E2B">
            <w:pPr>
              <w:pStyle w:val="Tabulka"/>
              <w:rPr>
                <w:szCs w:val="22"/>
              </w:rPr>
            </w:pPr>
            <w:r w:rsidRPr="00F654B6">
              <w:rPr>
                <w:szCs w:val="22"/>
              </w:rPr>
              <w:t>2 534 275,00</w:t>
            </w:r>
          </w:p>
        </w:tc>
        <w:tc>
          <w:tcPr>
            <w:tcW w:w="1581" w:type="dxa"/>
            <w:tcBorders>
              <w:top w:val="dotted" w:sz="4" w:space="0" w:color="auto"/>
            </w:tcBorders>
            <w:shd w:val="clear" w:color="auto" w:fill="auto"/>
          </w:tcPr>
          <w:p w14:paraId="3A145CC8" w14:textId="77777777" w:rsidR="005631DD" w:rsidRPr="009D0844" w:rsidRDefault="005631DD" w:rsidP="00334E2B">
            <w:pPr>
              <w:pStyle w:val="Tabulka"/>
              <w:rPr>
                <w:szCs w:val="22"/>
              </w:rPr>
            </w:pPr>
            <w:r w:rsidRPr="00F654B6">
              <w:rPr>
                <w:szCs w:val="22"/>
              </w:rPr>
              <w:t>3 066 472,75</w:t>
            </w:r>
          </w:p>
        </w:tc>
      </w:tr>
      <w:tr w:rsidR="005631DD" w:rsidRPr="00F23D33" w14:paraId="6C3E2047" w14:textId="77777777" w:rsidTr="00334E2B">
        <w:trPr>
          <w:trHeight w:val="397"/>
        </w:trPr>
        <w:tc>
          <w:tcPr>
            <w:tcW w:w="5363" w:type="dxa"/>
            <w:gridSpan w:val="2"/>
            <w:tcBorders>
              <w:left w:val="dotted" w:sz="4" w:space="0" w:color="auto"/>
              <w:bottom w:val="dotted" w:sz="4" w:space="0" w:color="auto"/>
            </w:tcBorders>
            <w:shd w:val="clear" w:color="auto" w:fill="auto"/>
          </w:tcPr>
          <w:p w14:paraId="1ACDDF4B" w14:textId="77777777" w:rsidR="005631DD" w:rsidRPr="009D0844" w:rsidRDefault="005631DD" w:rsidP="00334E2B">
            <w:pPr>
              <w:pStyle w:val="Tabulka"/>
              <w:rPr>
                <w:b/>
                <w:szCs w:val="22"/>
              </w:rPr>
            </w:pPr>
            <w:r w:rsidRPr="009D0844">
              <w:rPr>
                <w:b/>
                <w:szCs w:val="22"/>
              </w:rPr>
              <w:t>Celkem:</w:t>
            </w:r>
          </w:p>
        </w:tc>
        <w:tc>
          <w:tcPr>
            <w:tcW w:w="1276" w:type="dxa"/>
            <w:tcBorders>
              <w:bottom w:val="dotted" w:sz="4" w:space="0" w:color="auto"/>
            </w:tcBorders>
            <w:shd w:val="clear" w:color="auto" w:fill="auto"/>
          </w:tcPr>
          <w:p w14:paraId="66FC0926" w14:textId="77777777" w:rsidR="005631DD" w:rsidRPr="009D0844" w:rsidRDefault="005631DD" w:rsidP="00334E2B">
            <w:pPr>
              <w:pStyle w:val="Tabulka"/>
              <w:jc w:val="center"/>
              <w:rPr>
                <w:szCs w:val="22"/>
              </w:rPr>
            </w:pPr>
            <w:r>
              <w:rPr>
                <w:szCs w:val="22"/>
              </w:rPr>
              <w:t>284,75</w:t>
            </w:r>
          </w:p>
        </w:tc>
        <w:tc>
          <w:tcPr>
            <w:tcW w:w="1559" w:type="dxa"/>
            <w:tcBorders>
              <w:bottom w:val="dotted" w:sz="4" w:space="0" w:color="auto"/>
            </w:tcBorders>
            <w:shd w:val="clear" w:color="auto" w:fill="auto"/>
          </w:tcPr>
          <w:p w14:paraId="6DF7ECE4" w14:textId="77777777" w:rsidR="005631DD" w:rsidRPr="009D0844" w:rsidRDefault="005631DD" w:rsidP="00334E2B">
            <w:pPr>
              <w:pStyle w:val="Tabulka"/>
              <w:rPr>
                <w:szCs w:val="22"/>
              </w:rPr>
            </w:pPr>
            <w:r w:rsidRPr="00F654B6">
              <w:rPr>
                <w:szCs w:val="22"/>
              </w:rPr>
              <w:t>2 534 275,00</w:t>
            </w:r>
          </w:p>
        </w:tc>
        <w:tc>
          <w:tcPr>
            <w:tcW w:w="1581" w:type="dxa"/>
            <w:tcBorders>
              <w:bottom w:val="dotted" w:sz="4" w:space="0" w:color="auto"/>
            </w:tcBorders>
            <w:shd w:val="clear" w:color="auto" w:fill="auto"/>
          </w:tcPr>
          <w:p w14:paraId="5B47CADB" w14:textId="77777777" w:rsidR="005631DD" w:rsidRPr="009D0844" w:rsidRDefault="005631DD" w:rsidP="00334E2B">
            <w:pPr>
              <w:pStyle w:val="Tabulka"/>
              <w:rPr>
                <w:szCs w:val="22"/>
              </w:rPr>
            </w:pPr>
            <w:r w:rsidRPr="00F654B6">
              <w:rPr>
                <w:szCs w:val="22"/>
              </w:rPr>
              <w:t>3 066 472,75</w:t>
            </w:r>
          </w:p>
        </w:tc>
      </w:tr>
    </w:tbl>
    <w:p w14:paraId="26693323" w14:textId="77777777" w:rsidR="0000551E" w:rsidRPr="00F23D33" w:rsidRDefault="0000551E" w:rsidP="00CC6780">
      <w:pPr>
        <w:spacing w:after="0"/>
        <w:rPr>
          <w:rFonts w:cs="Arial"/>
          <w:sz w:val="8"/>
          <w:szCs w:val="8"/>
        </w:rPr>
      </w:pPr>
    </w:p>
    <w:p w14:paraId="2CDB9C8F"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0011E16F" w14:textId="77777777" w:rsidR="0000551E" w:rsidRPr="00110ED2" w:rsidRDefault="0000551E" w:rsidP="00181484"/>
    <w:p w14:paraId="49021DBD" w14:textId="77777777" w:rsidR="00926D78" w:rsidRPr="004C756F" w:rsidRDefault="00926D78" w:rsidP="00CB3C3C"/>
    <w:p w14:paraId="713BC143" w14:textId="77777777" w:rsidR="0000551E" w:rsidRPr="002123D3" w:rsidRDefault="0000551E" w:rsidP="00147567">
      <w:pPr>
        <w:pStyle w:val="Nadpis1"/>
        <w:numPr>
          <w:ilvl w:val="0"/>
          <w:numId w:val="5"/>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25"/>
      </w:r>
    </w:p>
    <w:p w14:paraId="1C721A82" w14:textId="77777777" w:rsidR="002B12D5" w:rsidRPr="004C756F" w:rsidRDefault="002B12D5" w:rsidP="0085506E">
      <w:pPr>
        <w:spacing w:after="0"/>
      </w:pPr>
    </w:p>
    <w:p w14:paraId="606FA7BE" w14:textId="77777777" w:rsidR="0000551E"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26"/>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371"/>
        <w:gridCol w:w="2372"/>
        <w:gridCol w:w="2372"/>
      </w:tblGrid>
      <w:tr w:rsidR="0000551E" w:rsidRPr="00194CEC" w14:paraId="229C7CDA" w14:textId="77777777" w:rsidTr="00CB625B">
        <w:trPr>
          <w:trHeight w:val="374"/>
        </w:trPr>
        <w:tc>
          <w:tcPr>
            <w:tcW w:w="2547" w:type="dxa"/>
            <w:shd w:val="clear" w:color="auto" w:fill="auto"/>
            <w:vAlign w:val="center"/>
          </w:tcPr>
          <w:p w14:paraId="36831EE8" w14:textId="77777777" w:rsidR="0000551E" w:rsidRPr="009D0844" w:rsidRDefault="0000551E" w:rsidP="00153C10">
            <w:pPr>
              <w:rPr>
                <w:b/>
              </w:rPr>
            </w:pPr>
            <w:r w:rsidRPr="009D0844">
              <w:rPr>
                <w:b/>
              </w:rPr>
              <w:t>Role</w:t>
            </w:r>
          </w:p>
        </w:tc>
        <w:tc>
          <w:tcPr>
            <w:tcW w:w="2371" w:type="dxa"/>
            <w:shd w:val="clear" w:color="auto" w:fill="auto"/>
            <w:vAlign w:val="center"/>
          </w:tcPr>
          <w:p w14:paraId="5F457FEC" w14:textId="77777777" w:rsidR="0000551E" w:rsidRPr="009D0844" w:rsidRDefault="0000551E" w:rsidP="00153C10">
            <w:pPr>
              <w:rPr>
                <w:b/>
              </w:rPr>
            </w:pPr>
            <w:r w:rsidRPr="009D0844">
              <w:rPr>
                <w:b/>
              </w:rPr>
              <w:t>Jméno</w:t>
            </w:r>
          </w:p>
        </w:tc>
        <w:tc>
          <w:tcPr>
            <w:tcW w:w="2372" w:type="dxa"/>
            <w:shd w:val="clear" w:color="auto" w:fill="auto"/>
            <w:vAlign w:val="center"/>
          </w:tcPr>
          <w:p w14:paraId="0849722E" w14:textId="77777777" w:rsidR="0000551E" w:rsidRPr="009D0844" w:rsidRDefault="0000551E" w:rsidP="00153C10">
            <w:pPr>
              <w:rPr>
                <w:b/>
              </w:rPr>
            </w:pPr>
            <w:r w:rsidRPr="009D0844">
              <w:rPr>
                <w:b/>
              </w:rPr>
              <w:t>Datum</w:t>
            </w:r>
          </w:p>
        </w:tc>
        <w:tc>
          <w:tcPr>
            <w:tcW w:w="2372" w:type="dxa"/>
            <w:shd w:val="clear" w:color="auto" w:fill="auto"/>
            <w:vAlign w:val="center"/>
          </w:tcPr>
          <w:p w14:paraId="04AE0257" w14:textId="77777777" w:rsidR="0000551E" w:rsidRPr="009D0844" w:rsidRDefault="0000551E" w:rsidP="00153C10">
            <w:pPr>
              <w:rPr>
                <w:b/>
              </w:rPr>
            </w:pPr>
            <w:r w:rsidRPr="009D0844">
              <w:rPr>
                <w:b/>
              </w:rPr>
              <w:t>Podpis/Mail</w:t>
            </w:r>
            <w:r w:rsidRPr="009D0844">
              <w:rPr>
                <w:rStyle w:val="Odkaznavysvtlivky"/>
                <w:b/>
              </w:rPr>
              <w:endnoteReference w:id="27"/>
            </w:r>
          </w:p>
        </w:tc>
      </w:tr>
      <w:tr w:rsidR="0000551E" w14:paraId="5BB49F1C" w14:textId="77777777" w:rsidTr="00CB625B">
        <w:trPr>
          <w:trHeight w:val="510"/>
        </w:trPr>
        <w:tc>
          <w:tcPr>
            <w:tcW w:w="2547" w:type="dxa"/>
            <w:shd w:val="clear" w:color="auto" w:fill="auto"/>
            <w:vAlign w:val="center"/>
          </w:tcPr>
          <w:p w14:paraId="686E8857" w14:textId="77777777" w:rsidR="0000551E" w:rsidRDefault="0000551E" w:rsidP="00153C10">
            <w:r>
              <w:t>Bezpečnostní garant</w:t>
            </w:r>
          </w:p>
        </w:tc>
        <w:tc>
          <w:tcPr>
            <w:tcW w:w="2371" w:type="dxa"/>
            <w:shd w:val="clear" w:color="auto" w:fill="auto"/>
            <w:vAlign w:val="center"/>
          </w:tcPr>
          <w:p w14:paraId="737166F1" w14:textId="77777777" w:rsidR="0000551E" w:rsidRDefault="005631DD" w:rsidP="00153C10">
            <w:r>
              <w:t>Karel Štefl</w:t>
            </w:r>
          </w:p>
        </w:tc>
        <w:tc>
          <w:tcPr>
            <w:tcW w:w="2372" w:type="dxa"/>
            <w:shd w:val="clear" w:color="auto" w:fill="auto"/>
            <w:vAlign w:val="center"/>
          </w:tcPr>
          <w:p w14:paraId="6087169F" w14:textId="77777777" w:rsidR="0000551E" w:rsidRDefault="0000551E" w:rsidP="00153C10"/>
        </w:tc>
        <w:tc>
          <w:tcPr>
            <w:tcW w:w="2372" w:type="dxa"/>
            <w:shd w:val="clear" w:color="auto" w:fill="auto"/>
            <w:vAlign w:val="center"/>
          </w:tcPr>
          <w:p w14:paraId="397BC155" w14:textId="77777777" w:rsidR="0000551E" w:rsidRDefault="0000551E" w:rsidP="00153C10"/>
        </w:tc>
      </w:tr>
      <w:tr w:rsidR="0000551E" w14:paraId="10DA76F4" w14:textId="77777777" w:rsidTr="00CB625B">
        <w:trPr>
          <w:trHeight w:val="510"/>
        </w:trPr>
        <w:tc>
          <w:tcPr>
            <w:tcW w:w="2547" w:type="dxa"/>
            <w:shd w:val="clear" w:color="auto" w:fill="auto"/>
            <w:vAlign w:val="center"/>
          </w:tcPr>
          <w:p w14:paraId="3B48EF15" w14:textId="77777777" w:rsidR="0000551E" w:rsidRDefault="0000551E" w:rsidP="00153C10">
            <w:r>
              <w:t>Provozní garant</w:t>
            </w:r>
          </w:p>
        </w:tc>
        <w:tc>
          <w:tcPr>
            <w:tcW w:w="2371" w:type="dxa"/>
            <w:shd w:val="clear" w:color="auto" w:fill="auto"/>
            <w:vAlign w:val="center"/>
          </w:tcPr>
          <w:p w14:paraId="7808C068" w14:textId="77777777" w:rsidR="0000551E" w:rsidRDefault="005631DD" w:rsidP="00153C10">
            <w:r>
              <w:t>Pavel Štětina</w:t>
            </w:r>
          </w:p>
        </w:tc>
        <w:tc>
          <w:tcPr>
            <w:tcW w:w="2372" w:type="dxa"/>
            <w:shd w:val="clear" w:color="auto" w:fill="auto"/>
            <w:vAlign w:val="center"/>
          </w:tcPr>
          <w:p w14:paraId="02CA5670" w14:textId="77777777" w:rsidR="0000551E" w:rsidRDefault="0000551E" w:rsidP="00153C10"/>
        </w:tc>
        <w:tc>
          <w:tcPr>
            <w:tcW w:w="2372" w:type="dxa"/>
            <w:shd w:val="clear" w:color="auto" w:fill="auto"/>
            <w:vAlign w:val="center"/>
          </w:tcPr>
          <w:p w14:paraId="2762B585" w14:textId="77777777" w:rsidR="0000551E" w:rsidRDefault="0000551E" w:rsidP="00153C10"/>
        </w:tc>
      </w:tr>
      <w:tr w:rsidR="0000551E" w14:paraId="0F671321" w14:textId="77777777" w:rsidTr="00CB625B">
        <w:trPr>
          <w:trHeight w:val="510"/>
        </w:trPr>
        <w:tc>
          <w:tcPr>
            <w:tcW w:w="2547" w:type="dxa"/>
            <w:shd w:val="clear" w:color="auto" w:fill="auto"/>
            <w:vAlign w:val="center"/>
          </w:tcPr>
          <w:p w14:paraId="28122BA2" w14:textId="77777777" w:rsidR="0000551E" w:rsidRDefault="0000551E" w:rsidP="00153C10">
            <w:r>
              <w:t>Architekt</w:t>
            </w:r>
          </w:p>
        </w:tc>
        <w:tc>
          <w:tcPr>
            <w:tcW w:w="2371" w:type="dxa"/>
            <w:shd w:val="clear" w:color="auto" w:fill="auto"/>
            <w:vAlign w:val="center"/>
          </w:tcPr>
          <w:p w14:paraId="5C20BA25" w14:textId="77777777" w:rsidR="0000551E" w:rsidRDefault="0000551E" w:rsidP="00153C10"/>
        </w:tc>
        <w:tc>
          <w:tcPr>
            <w:tcW w:w="2372" w:type="dxa"/>
            <w:shd w:val="clear" w:color="auto" w:fill="auto"/>
            <w:vAlign w:val="center"/>
          </w:tcPr>
          <w:p w14:paraId="6E92048A" w14:textId="77777777" w:rsidR="0000551E" w:rsidRDefault="0000551E" w:rsidP="00153C10"/>
        </w:tc>
        <w:tc>
          <w:tcPr>
            <w:tcW w:w="2372" w:type="dxa"/>
            <w:shd w:val="clear" w:color="auto" w:fill="auto"/>
            <w:vAlign w:val="center"/>
          </w:tcPr>
          <w:p w14:paraId="72C51FEF" w14:textId="77777777" w:rsidR="0000551E" w:rsidRDefault="0000551E" w:rsidP="00153C10"/>
        </w:tc>
      </w:tr>
    </w:tbl>
    <w:p w14:paraId="0055A3D9" w14:textId="77777777" w:rsidR="0000551E" w:rsidRDefault="0000551E" w:rsidP="00E921FF">
      <w:pPr>
        <w:spacing w:before="60"/>
      </w:pPr>
      <w:r w:rsidRPr="00CB625B">
        <w:rPr>
          <w:sz w:val="16"/>
        </w:rPr>
        <w:t>(Pozn.:</w:t>
      </w:r>
      <w:r w:rsidRPr="00110ED2">
        <w:rPr>
          <w:rStyle w:val="BezmezerChar"/>
        </w:rPr>
        <w:t xml:space="preserve"> </w:t>
      </w:r>
      <w:r w:rsidR="00E921FF" w:rsidRPr="00DE7ACF">
        <w:rPr>
          <w:sz w:val="16"/>
          <w:szCs w:val="16"/>
        </w:rPr>
        <w:t>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w:t>
      </w:r>
    </w:p>
    <w:p w14:paraId="707B5A8D" w14:textId="77777777" w:rsidR="0000551E" w:rsidRDefault="0000551E" w:rsidP="00BD6765"/>
    <w:p w14:paraId="474DBF32" w14:textId="77777777" w:rsidR="0000551E" w:rsidRDefault="0000551E" w:rsidP="00875247">
      <w:pPr>
        <w:rPr>
          <w:rFonts w:cs="Arial"/>
          <w:szCs w:val="22"/>
        </w:rPr>
      </w:pPr>
    </w:p>
    <w:p w14:paraId="0CACBFA7" w14:textId="77777777" w:rsidR="0000551E" w:rsidRPr="006C3557"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Schválení</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6B22BD" w:rsidRPr="0098636F" w14:paraId="570C0522" w14:textId="77777777" w:rsidTr="008B2258">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411F04" w14:textId="77777777" w:rsidR="006B22BD" w:rsidRPr="00C54DB7" w:rsidRDefault="006B22BD" w:rsidP="008B2258">
            <w:pPr>
              <w:spacing w:after="0"/>
              <w:rPr>
                <w:b/>
                <w:color w:val="000000"/>
              </w:rPr>
            </w:pPr>
            <w:r w:rsidRPr="00C54DB7">
              <w:rPr>
                <w:b/>
                <w:color w:val="000000"/>
              </w:rPr>
              <w:t>Za resort MZe:</w:t>
            </w:r>
          </w:p>
        </w:tc>
        <w:tc>
          <w:tcPr>
            <w:tcW w:w="3398" w:type="dxa"/>
            <w:tcBorders>
              <w:top w:val="single" w:sz="8" w:space="0" w:color="auto"/>
              <w:bottom w:val="single" w:sz="8" w:space="0" w:color="auto"/>
            </w:tcBorders>
            <w:vAlign w:val="center"/>
          </w:tcPr>
          <w:p w14:paraId="0F4FC2E2" w14:textId="77777777" w:rsidR="006B22BD" w:rsidRPr="00C54DB7" w:rsidRDefault="006B22BD" w:rsidP="008B2258">
            <w:pPr>
              <w:spacing w:after="0"/>
              <w:rPr>
                <w:b/>
                <w:color w:val="000000"/>
              </w:rPr>
            </w:pPr>
            <w:r w:rsidRPr="00C54DB7">
              <w:rPr>
                <w:b/>
                <w:color w:val="000000"/>
              </w:rPr>
              <w:t>Jméno:</w:t>
            </w:r>
          </w:p>
        </w:tc>
        <w:tc>
          <w:tcPr>
            <w:tcW w:w="1417" w:type="dxa"/>
            <w:tcBorders>
              <w:top w:val="single" w:sz="8" w:space="0" w:color="auto"/>
              <w:bottom w:val="single" w:sz="8" w:space="0" w:color="auto"/>
            </w:tcBorders>
            <w:vAlign w:val="center"/>
          </w:tcPr>
          <w:p w14:paraId="01F41732" w14:textId="77777777" w:rsidR="006B22BD" w:rsidRPr="0098636F" w:rsidRDefault="006B22BD" w:rsidP="008B2258">
            <w:pPr>
              <w:spacing w:after="0"/>
              <w:rPr>
                <w:rFonts w:cs="Arial"/>
                <w:b/>
                <w:bCs/>
                <w:color w:val="000000"/>
                <w:szCs w:val="22"/>
                <w:lang w:eastAsia="cs-CZ"/>
              </w:rPr>
            </w:pPr>
            <w:r w:rsidRPr="0098636F">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0C2A8A65" w14:textId="77777777" w:rsidR="006B22BD" w:rsidRPr="0098636F" w:rsidRDefault="006B22BD" w:rsidP="008B2258">
            <w:pPr>
              <w:spacing w:after="0"/>
              <w:rPr>
                <w:rFonts w:cs="Arial"/>
                <w:b/>
                <w:bCs/>
                <w:color w:val="000000"/>
                <w:szCs w:val="22"/>
                <w:lang w:eastAsia="cs-CZ"/>
              </w:rPr>
            </w:pPr>
            <w:r w:rsidRPr="0098636F">
              <w:rPr>
                <w:rFonts w:cs="Arial"/>
                <w:b/>
                <w:bCs/>
                <w:color w:val="000000"/>
                <w:szCs w:val="22"/>
                <w:lang w:eastAsia="cs-CZ"/>
              </w:rPr>
              <w:t>Podpis:</w:t>
            </w:r>
          </w:p>
        </w:tc>
      </w:tr>
      <w:tr w:rsidR="006B22BD" w:rsidRPr="0098636F" w14:paraId="67492932" w14:textId="77777777" w:rsidTr="008B2258">
        <w:trPr>
          <w:trHeight w:val="728"/>
        </w:trPr>
        <w:tc>
          <w:tcPr>
            <w:tcW w:w="2688" w:type="dxa"/>
            <w:shd w:val="clear" w:color="auto" w:fill="auto"/>
            <w:noWrap/>
            <w:vAlign w:val="center"/>
            <w:hideMark/>
          </w:tcPr>
          <w:p w14:paraId="032DBBEB" w14:textId="77777777" w:rsidR="006B22BD" w:rsidRPr="00C54DB7" w:rsidRDefault="006B22BD" w:rsidP="008B2258">
            <w:pPr>
              <w:spacing w:after="0"/>
              <w:rPr>
                <w:color w:val="000000"/>
              </w:rPr>
            </w:pPr>
            <w:r>
              <w:rPr>
                <w:szCs w:val="22"/>
              </w:rPr>
              <w:t>Žadatel/věcný garant (viz bod v PZ)</w:t>
            </w:r>
          </w:p>
        </w:tc>
        <w:tc>
          <w:tcPr>
            <w:tcW w:w="3398" w:type="dxa"/>
            <w:vAlign w:val="center"/>
          </w:tcPr>
          <w:p w14:paraId="0C8ED102" w14:textId="77777777" w:rsidR="006B22BD" w:rsidRPr="00C54DB7" w:rsidRDefault="006B22BD" w:rsidP="008B2258">
            <w:pPr>
              <w:spacing w:after="0"/>
              <w:rPr>
                <w:color w:val="000000"/>
              </w:rPr>
            </w:pPr>
            <w:r>
              <w:rPr>
                <w:sz w:val="20"/>
                <w:szCs w:val="20"/>
              </w:rPr>
              <w:t>Kateřina Bělinová</w:t>
            </w:r>
          </w:p>
        </w:tc>
        <w:tc>
          <w:tcPr>
            <w:tcW w:w="1417" w:type="dxa"/>
            <w:vAlign w:val="center"/>
          </w:tcPr>
          <w:p w14:paraId="5DF4FAC4" w14:textId="77777777" w:rsidR="006B22BD" w:rsidRPr="0098636F" w:rsidRDefault="006B22BD" w:rsidP="008B2258">
            <w:pPr>
              <w:spacing w:after="0"/>
              <w:rPr>
                <w:rFonts w:cs="Arial"/>
                <w:color w:val="000000"/>
                <w:szCs w:val="22"/>
                <w:lang w:eastAsia="cs-CZ"/>
              </w:rPr>
            </w:pPr>
          </w:p>
        </w:tc>
        <w:tc>
          <w:tcPr>
            <w:tcW w:w="2267" w:type="dxa"/>
            <w:shd w:val="clear" w:color="auto" w:fill="auto"/>
            <w:vAlign w:val="center"/>
          </w:tcPr>
          <w:p w14:paraId="1A451527" w14:textId="77777777" w:rsidR="006B22BD" w:rsidRPr="0098636F" w:rsidRDefault="006B22BD" w:rsidP="008B2258">
            <w:pPr>
              <w:spacing w:after="0"/>
              <w:rPr>
                <w:rFonts w:cs="Arial"/>
                <w:color w:val="000000"/>
                <w:szCs w:val="22"/>
                <w:lang w:eastAsia="cs-CZ"/>
              </w:rPr>
            </w:pPr>
          </w:p>
        </w:tc>
      </w:tr>
      <w:tr w:rsidR="006B22BD" w:rsidRPr="0098636F" w14:paraId="61EFDA1A" w14:textId="77777777" w:rsidTr="008B2258">
        <w:trPr>
          <w:trHeight w:val="397"/>
        </w:trPr>
        <w:tc>
          <w:tcPr>
            <w:tcW w:w="2688" w:type="dxa"/>
            <w:shd w:val="clear" w:color="auto" w:fill="auto"/>
            <w:noWrap/>
            <w:vAlign w:val="center"/>
          </w:tcPr>
          <w:p w14:paraId="7CBE4D8F" w14:textId="77777777" w:rsidR="006B22BD" w:rsidRPr="00C54DB7" w:rsidRDefault="006B22BD" w:rsidP="008B2258">
            <w:pPr>
              <w:spacing w:after="0"/>
              <w:rPr>
                <w:color w:val="000000"/>
              </w:rPr>
            </w:pPr>
            <w:r>
              <w:rPr>
                <w:szCs w:val="22"/>
              </w:rPr>
              <w:t>Žadatel/věcný garant (viz bod v PZ)</w:t>
            </w:r>
          </w:p>
        </w:tc>
        <w:tc>
          <w:tcPr>
            <w:tcW w:w="3398" w:type="dxa"/>
            <w:vAlign w:val="center"/>
          </w:tcPr>
          <w:p w14:paraId="2BB26475" w14:textId="77777777" w:rsidR="006B22BD" w:rsidRPr="00C54DB7" w:rsidRDefault="006B22BD" w:rsidP="008B2258">
            <w:pPr>
              <w:spacing w:after="0"/>
              <w:rPr>
                <w:color w:val="000000"/>
              </w:rPr>
            </w:pPr>
            <w:r>
              <w:rPr>
                <w:sz w:val="20"/>
                <w:szCs w:val="20"/>
              </w:rPr>
              <w:t>David Kuna</w:t>
            </w:r>
          </w:p>
        </w:tc>
        <w:tc>
          <w:tcPr>
            <w:tcW w:w="1417" w:type="dxa"/>
            <w:vAlign w:val="center"/>
          </w:tcPr>
          <w:p w14:paraId="75C49991" w14:textId="77777777" w:rsidR="006B22BD" w:rsidRPr="0098636F" w:rsidRDefault="006B22BD" w:rsidP="008B2258">
            <w:pPr>
              <w:spacing w:after="0"/>
              <w:rPr>
                <w:rFonts w:cs="Arial"/>
                <w:color w:val="000000"/>
                <w:szCs w:val="22"/>
                <w:lang w:eastAsia="cs-CZ"/>
              </w:rPr>
            </w:pPr>
          </w:p>
        </w:tc>
        <w:tc>
          <w:tcPr>
            <w:tcW w:w="2267" w:type="dxa"/>
            <w:shd w:val="clear" w:color="auto" w:fill="auto"/>
            <w:vAlign w:val="center"/>
          </w:tcPr>
          <w:p w14:paraId="1244514E" w14:textId="77777777" w:rsidR="006B22BD" w:rsidRPr="0098636F" w:rsidRDefault="006B22BD" w:rsidP="008B2258">
            <w:pPr>
              <w:spacing w:after="0"/>
              <w:rPr>
                <w:rFonts w:cs="Arial"/>
                <w:color w:val="000000"/>
                <w:szCs w:val="22"/>
                <w:lang w:eastAsia="cs-CZ"/>
              </w:rPr>
            </w:pPr>
          </w:p>
        </w:tc>
      </w:tr>
      <w:tr w:rsidR="006B22BD" w:rsidRPr="0098636F" w14:paraId="74A16DF7" w14:textId="77777777" w:rsidTr="008B2258">
        <w:trPr>
          <w:trHeight w:val="397"/>
        </w:trPr>
        <w:tc>
          <w:tcPr>
            <w:tcW w:w="2688" w:type="dxa"/>
            <w:shd w:val="clear" w:color="auto" w:fill="auto"/>
            <w:noWrap/>
            <w:vAlign w:val="center"/>
          </w:tcPr>
          <w:p w14:paraId="498EFD33" w14:textId="77777777" w:rsidR="006B22BD" w:rsidRPr="00C54DB7" w:rsidRDefault="006B22BD" w:rsidP="008B2258">
            <w:pPr>
              <w:spacing w:after="0"/>
              <w:rPr>
                <w:color w:val="000000"/>
              </w:rPr>
            </w:pPr>
            <w:r>
              <w:rPr>
                <w:szCs w:val="22"/>
              </w:rPr>
              <w:t>Žadatel/věcný garant (viz bod v PZ)</w:t>
            </w:r>
          </w:p>
        </w:tc>
        <w:tc>
          <w:tcPr>
            <w:tcW w:w="3398" w:type="dxa"/>
            <w:vAlign w:val="center"/>
          </w:tcPr>
          <w:p w14:paraId="0D945AA2" w14:textId="77777777" w:rsidR="006B22BD" w:rsidRPr="00C54DB7" w:rsidRDefault="006B22BD" w:rsidP="008B2258">
            <w:pPr>
              <w:spacing w:after="0"/>
              <w:rPr>
                <w:color w:val="000000"/>
              </w:rPr>
            </w:pPr>
            <w:r>
              <w:rPr>
                <w:sz w:val="20"/>
                <w:szCs w:val="20"/>
              </w:rPr>
              <w:t>Barbara Dobiášová</w:t>
            </w:r>
          </w:p>
        </w:tc>
        <w:tc>
          <w:tcPr>
            <w:tcW w:w="1417" w:type="dxa"/>
            <w:vAlign w:val="center"/>
          </w:tcPr>
          <w:p w14:paraId="0F65A8CF" w14:textId="77777777" w:rsidR="006B22BD" w:rsidRPr="0098636F" w:rsidRDefault="006B22BD" w:rsidP="008B2258">
            <w:pPr>
              <w:spacing w:after="0"/>
              <w:rPr>
                <w:rFonts w:cs="Arial"/>
                <w:color w:val="000000"/>
                <w:szCs w:val="22"/>
                <w:lang w:eastAsia="cs-CZ"/>
              </w:rPr>
            </w:pPr>
          </w:p>
        </w:tc>
        <w:tc>
          <w:tcPr>
            <w:tcW w:w="2267" w:type="dxa"/>
            <w:shd w:val="clear" w:color="auto" w:fill="auto"/>
            <w:vAlign w:val="center"/>
          </w:tcPr>
          <w:p w14:paraId="4A09CA44" w14:textId="77777777" w:rsidR="006B22BD" w:rsidRPr="0098636F" w:rsidRDefault="006B22BD" w:rsidP="008B2258">
            <w:pPr>
              <w:spacing w:after="0"/>
              <w:rPr>
                <w:rFonts w:cs="Arial"/>
                <w:color w:val="000000"/>
                <w:szCs w:val="22"/>
                <w:lang w:eastAsia="cs-CZ"/>
              </w:rPr>
            </w:pPr>
          </w:p>
        </w:tc>
      </w:tr>
      <w:tr w:rsidR="006B22BD" w:rsidRPr="0098636F" w14:paraId="452A16F3" w14:textId="77777777" w:rsidTr="008B2258">
        <w:trPr>
          <w:trHeight w:val="397"/>
        </w:trPr>
        <w:tc>
          <w:tcPr>
            <w:tcW w:w="2688" w:type="dxa"/>
            <w:shd w:val="clear" w:color="auto" w:fill="auto"/>
            <w:noWrap/>
            <w:vAlign w:val="center"/>
          </w:tcPr>
          <w:p w14:paraId="70047FB5" w14:textId="77777777" w:rsidR="006B22BD" w:rsidRPr="00C54DB7" w:rsidRDefault="006B22BD" w:rsidP="008B2258">
            <w:pPr>
              <w:spacing w:after="0"/>
              <w:rPr>
                <w:color w:val="000000"/>
              </w:rPr>
            </w:pPr>
            <w:r>
              <w:rPr>
                <w:szCs w:val="22"/>
              </w:rPr>
              <w:t>Žadatel/věcný garant (zbylé body)</w:t>
            </w:r>
          </w:p>
        </w:tc>
        <w:tc>
          <w:tcPr>
            <w:tcW w:w="3398" w:type="dxa"/>
            <w:vAlign w:val="center"/>
          </w:tcPr>
          <w:p w14:paraId="77A44101" w14:textId="77777777" w:rsidR="006B22BD" w:rsidRPr="00C54DB7" w:rsidRDefault="006B22BD" w:rsidP="008B2258">
            <w:pPr>
              <w:spacing w:after="0"/>
              <w:rPr>
                <w:color w:val="000000"/>
              </w:rPr>
            </w:pPr>
            <w:r>
              <w:rPr>
                <w:sz w:val="20"/>
                <w:szCs w:val="20"/>
              </w:rPr>
              <w:t>Lenka Typoltová</w:t>
            </w:r>
          </w:p>
        </w:tc>
        <w:tc>
          <w:tcPr>
            <w:tcW w:w="1417" w:type="dxa"/>
            <w:vAlign w:val="center"/>
          </w:tcPr>
          <w:p w14:paraId="735EC61C" w14:textId="77777777" w:rsidR="006B22BD" w:rsidRPr="0098636F" w:rsidRDefault="006B22BD" w:rsidP="008B2258">
            <w:pPr>
              <w:spacing w:after="0"/>
              <w:rPr>
                <w:rFonts w:cs="Arial"/>
                <w:color w:val="000000"/>
                <w:szCs w:val="22"/>
                <w:lang w:eastAsia="cs-CZ"/>
              </w:rPr>
            </w:pPr>
          </w:p>
        </w:tc>
        <w:tc>
          <w:tcPr>
            <w:tcW w:w="2267" w:type="dxa"/>
            <w:shd w:val="clear" w:color="auto" w:fill="auto"/>
            <w:vAlign w:val="center"/>
          </w:tcPr>
          <w:p w14:paraId="15E31F07" w14:textId="77777777" w:rsidR="006B22BD" w:rsidRPr="0098636F" w:rsidRDefault="006B22BD" w:rsidP="008B2258">
            <w:pPr>
              <w:spacing w:after="0"/>
              <w:rPr>
                <w:rFonts w:cs="Arial"/>
                <w:color w:val="000000"/>
                <w:szCs w:val="22"/>
                <w:lang w:eastAsia="cs-CZ"/>
              </w:rPr>
            </w:pPr>
          </w:p>
        </w:tc>
      </w:tr>
      <w:tr w:rsidR="006B22BD" w:rsidRPr="006C3557" w14:paraId="3A665BA3" w14:textId="77777777" w:rsidTr="008B2258">
        <w:trPr>
          <w:trHeight w:val="397"/>
        </w:trPr>
        <w:tc>
          <w:tcPr>
            <w:tcW w:w="2688" w:type="dxa"/>
            <w:shd w:val="clear" w:color="auto" w:fill="auto"/>
            <w:noWrap/>
            <w:vAlign w:val="center"/>
          </w:tcPr>
          <w:p w14:paraId="7ABF4616" w14:textId="77777777" w:rsidR="006B22BD" w:rsidRPr="00C54DB7" w:rsidRDefault="006B22BD" w:rsidP="008B2258">
            <w:pPr>
              <w:spacing w:after="0"/>
              <w:rPr>
                <w:color w:val="000000"/>
              </w:rPr>
            </w:pPr>
            <w:r w:rsidRPr="00C54DB7">
              <w:rPr>
                <w:color w:val="000000"/>
              </w:rPr>
              <w:t>Change koordinátor:</w:t>
            </w:r>
          </w:p>
        </w:tc>
        <w:tc>
          <w:tcPr>
            <w:tcW w:w="3398" w:type="dxa"/>
            <w:vAlign w:val="center"/>
          </w:tcPr>
          <w:p w14:paraId="16F0A3B8" w14:textId="77777777" w:rsidR="006B22BD" w:rsidRPr="00C54DB7" w:rsidRDefault="006B22BD" w:rsidP="008B2258">
            <w:pPr>
              <w:spacing w:after="0"/>
              <w:rPr>
                <w:color w:val="000000"/>
              </w:rPr>
            </w:pPr>
            <w:r w:rsidRPr="00C54DB7">
              <w:rPr>
                <w:color w:val="000000"/>
              </w:rPr>
              <w:t>Jiří Bukovský</w:t>
            </w:r>
          </w:p>
        </w:tc>
        <w:tc>
          <w:tcPr>
            <w:tcW w:w="1417" w:type="dxa"/>
            <w:vAlign w:val="center"/>
          </w:tcPr>
          <w:p w14:paraId="28C588B6" w14:textId="77777777" w:rsidR="006B22BD" w:rsidRPr="006C3557" w:rsidRDefault="006B22BD" w:rsidP="008B2258">
            <w:pPr>
              <w:spacing w:after="0"/>
              <w:rPr>
                <w:rFonts w:cs="Arial"/>
                <w:color w:val="000000"/>
                <w:szCs w:val="22"/>
                <w:lang w:eastAsia="cs-CZ"/>
              </w:rPr>
            </w:pPr>
          </w:p>
        </w:tc>
        <w:tc>
          <w:tcPr>
            <w:tcW w:w="2267" w:type="dxa"/>
            <w:shd w:val="clear" w:color="auto" w:fill="auto"/>
            <w:vAlign w:val="center"/>
          </w:tcPr>
          <w:p w14:paraId="3D1A70CE" w14:textId="77777777" w:rsidR="006B22BD" w:rsidRPr="006C3557" w:rsidRDefault="006B22BD" w:rsidP="008B2258">
            <w:pPr>
              <w:spacing w:after="0"/>
              <w:rPr>
                <w:rFonts w:cs="Arial"/>
                <w:color w:val="000000"/>
                <w:szCs w:val="22"/>
                <w:lang w:eastAsia="cs-CZ"/>
              </w:rPr>
            </w:pPr>
          </w:p>
        </w:tc>
      </w:tr>
    </w:tbl>
    <w:p w14:paraId="03D65D07" w14:textId="77777777" w:rsidR="00E921FF" w:rsidRPr="00DE7ACF" w:rsidRDefault="006B22BD" w:rsidP="00E921FF">
      <w:pPr>
        <w:spacing w:before="60"/>
        <w:rPr>
          <w:sz w:val="16"/>
          <w:szCs w:val="16"/>
        </w:rPr>
        <w:sectPr w:rsidR="00E921FF" w:rsidRPr="00DE7ACF" w:rsidSect="00223FDB">
          <w:footerReference w:type="default" r:id="rId21"/>
          <w:pgSz w:w="11906" w:h="16838" w:code="9"/>
          <w:pgMar w:top="1560" w:right="1418" w:bottom="1134" w:left="992" w:header="567" w:footer="567" w:gutter="0"/>
          <w:pgNumType w:start="1"/>
          <w:cols w:space="708"/>
          <w:docGrid w:linePitch="360"/>
        </w:sectPr>
      </w:pPr>
      <w:r w:rsidRPr="00DE7ACF">
        <w:rPr>
          <w:sz w:val="16"/>
          <w:szCs w:val="16"/>
        </w:rPr>
        <w:t xml:space="preserve"> </w:t>
      </w:r>
      <w:r w:rsidR="00E921FF" w:rsidRPr="00DE7ACF">
        <w:rPr>
          <w:sz w:val="16"/>
          <w:szCs w:val="16"/>
        </w:rPr>
        <w:t>(Pozn.: Oprávněná osoba se uvede v případě, že je uvedena ve smlouvě.)</w:t>
      </w:r>
    </w:p>
    <w:p w14:paraId="51BB7CBB" w14:textId="77777777" w:rsidR="0000551E" w:rsidRDefault="0000551E" w:rsidP="00110ED2">
      <w:pPr>
        <w:pStyle w:val="Nadpis1"/>
        <w:numPr>
          <w:ilvl w:val="0"/>
          <w:numId w:val="0"/>
        </w:numPr>
        <w:tabs>
          <w:tab w:val="clear" w:pos="540"/>
        </w:tabs>
        <w:rPr>
          <w:rFonts w:cs="Arial"/>
        </w:rPr>
      </w:pPr>
      <w:r w:rsidRPr="00340225">
        <w:rPr>
          <w:rFonts w:cs="Arial"/>
        </w:rPr>
        <w:lastRenderedPageBreak/>
        <w:t>Vysvětlivky</w:t>
      </w:r>
    </w:p>
    <w:sectPr w:rsidR="0000551E" w:rsidSect="00440CB4">
      <w:footerReference w:type="default" r:id="rId22"/>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788F1" w14:textId="77777777" w:rsidR="00886F1D" w:rsidRDefault="00886F1D" w:rsidP="0000551E">
      <w:pPr>
        <w:spacing w:after="0"/>
      </w:pPr>
      <w:r>
        <w:separator/>
      </w:r>
    </w:p>
  </w:endnote>
  <w:endnote w:type="continuationSeparator" w:id="0">
    <w:p w14:paraId="300864C6" w14:textId="77777777" w:rsidR="00886F1D" w:rsidRDefault="00886F1D" w:rsidP="0000551E">
      <w:pPr>
        <w:spacing w:after="0"/>
      </w:pPr>
      <w:r>
        <w:continuationSeparator/>
      </w:r>
    </w:p>
  </w:endnote>
  <w:endnote w:type="continuationNotice" w:id="1">
    <w:p w14:paraId="49755DE6" w14:textId="77777777" w:rsidR="00886F1D" w:rsidRDefault="00886F1D">
      <w:pPr>
        <w:spacing w:after="0"/>
      </w:pPr>
    </w:p>
  </w:endnote>
  <w:endnote w:id="2">
    <w:p w14:paraId="3234DF64" w14:textId="77777777" w:rsidR="00334E2B" w:rsidRPr="00E56B5D" w:rsidRDefault="00334E2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316AC71C" w14:textId="77777777" w:rsidR="00334E2B" w:rsidRPr="00E56B5D" w:rsidRDefault="00334E2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68655775" w14:textId="77777777" w:rsidR="00334E2B" w:rsidRPr="00E56B5D" w:rsidRDefault="00334E2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12D91EFD" w14:textId="77777777" w:rsidR="00334E2B" w:rsidRPr="00E56B5D" w:rsidRDefault="00334E2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2E869093" w14:textId="77777777" w:rsidR="00334E2B" w:rsidRPr="00E56B5D" w:rsidRDefault="00334E2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7B6527DF" w14:textId="77777777" w:rsidR="00334E2B" w:rsidRPr="00E56B5D" w:rsidRDefault="00334E2B" w:rsidP="00EB24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72B7995C" w14:textId="77777777" w:rsidR="00334E2B" w:rsidRPr="00E56B5D" w:rsidRDefault="00334E2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0883484D" w14:textId="77777777" w:rsidR="00334E2B" w:rsidRPr="00E56B5D" w:rsidRDefault="00334E2B">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0">
    <w:p w14:paraId="2F79586A" w14:textId="77777777" w:rsidR="00334E2B" w:rsidRPr="00E56B5D" w:rsidRDefault="00334E2B"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w:t>
      </w:r>
      <w:r w:rsidRPr="00686C37">
        <w:rPr>
          <w:rFonts w:cs="Arial"/>
          <w:sz w:val="18"/>
          <w:szCs w:val="18"/>
        </w:rPr>
        <w:t>.</w:t>
      </w:r>
      <w:r w:rsidRPr="00E56B5D">
        <w:rPr>
          <w:rFonts w:cs="Arial"/>
          <w:sz w:val="18"/>
          <w:szCs w:val="18"/>
        </w:rPr>
        <w:t xml:space="preserve"> s Provozním garantem</w:t>
      </w:r>
      <w:r w:rsidRPr="00686C37">
        <w:rPr>
          <w:rFonts w:cs="Arial"/>
          <w:sz w:val="18"/>
          <w:szCs w:val="18"/>
        </w:rPr>
        <w:t>. Uvedený seznam dokumentace je pouze příkladem.</w:t>
      </w:r>
    </w:p>
  </w:endnote>
  <w:endnote w:id="11">
    <w:p w14:paraId="5D4194F3" w14:textId="77777777" w:rsidR="00334E2B" w:rsidRDefault="00334E2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2">
    <w:p w14:paraId="37FC2231" w14:textId="77777777" w:rsidR="00334E2B" w:rsidRPr="00E56B5D" w:rsidRDefault="00334E2B">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5EB88B90" w14:textId="77777777" w:rsidR="00334E2B" w:rsidRPr="00103605" w:rsidRDefault="00334E2B">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4">
    <w:p w14:paraId="68CF0461" w14:textId="77777777" w:rsidR="00334E2B" w:rsidRPr="004642D2" w:rsidRDefault="00334E2B">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5">
    <w:p w14:paraId="68E7DABF" w14:textId="77777777" w:rsidR="00334E2B" w:rsidRPr="00E56B5D" w:rsidRDefault="00334E2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21BFC59A" w14:textId="77777777" w:rsidR="00334E2B" w:rsidRPr="0036019B" w:rsidRDefault="00334E2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550C7438" w14:textId="77777777" w:rsidR="00334E2B" w:rsidRPr="00360DA3" w:rsidRDefault="00334E2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59D368ED" w14:textId="77777777" w:rsidR="00334E2B" w:rsidRPr="00E56B5D" w:rsidRDefault="00334E2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1E6D2B1C" w14:textId="77777777" w:rsidR="00334E2B" w:rsidRPr="00E56B5D" w:rsidRDefault="00334E2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5D1B90EF" w14:textId="77777777" w:rsidR="00334E2B" w:rsidRPr="00E56B5D" w:rsidRDefault="00334E2B"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059410C5" w14:textId="77777777" w:rsidR="00334E2B" w:rsidRPr="00E56B5D" w:rsidRDefault="00334E2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1C541748" w14:textId="77777777" w:rsidR="00334E2B" w:rsidRPr="0036019B" w:rsidRDefault="00334E2B" w:rsidP="00276E5A">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23">
    <w:p w14:paraId="610DE418" w14:textId="77777777" w:rsidR="00334E2B" w:rsidRPr="00E56B5D" w:rsidRDefault="00334E2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4">
    <w:p w14:paraId="6CF45CBC" w14:textId="77777777" w:rsidR="00334E2B" w:rsidRPr="00E56B5D" w:rsidRDefault="00334E2B" w:rsidP="005631D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5">
    <w:p w14:paraId="75968756" w14:textId="77777777" w:rsidR="00334E2B" w:rsidRPr="00E56B5D" w:rsidRDefault="00334E2B" w:rsidP="00044DB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26">
    <w:p w14:paraId="2AD2F5F0" w14:textId="77777777" w:rsidR="00334E2B" w:rsidRPr="00E56B5D" w:rsidRDefault="00334E2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7">
    <w:p w14:paraId="7A31D03A" w14:textId="77777777" w:rsidR="00334E2B" w:rsidRDefault="00334E2B">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945B" w14:textId="26607F11" w:rsidR="00334E2B" w:rsidRPr="00CC2560" w:rsidRDefault="00334E2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9A4539">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A4539">
      <w:rPr>
        <w:noProof/>
        <w:sz w:val="16"/>
        <w:szCs w:val="16"/>
      </w:rPr>
      <w:t>17</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62C04" w14:textId="77777777" w:rsidR="00334E2B" w:rsidRPr="00CC2560" w:rsidRDefault="00334E2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27</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8F212" w14:textId="4D2ABCBB" w:rsidR="00334E2B" w:rsidRPr="00CC2560" w:rsidRDefault="00334E2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r>
      <w:t>Veřejné</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9A4539">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A4539">
      <w:rPr>
        <w:noProof/>
        <w:sz w:val="16"/>
        <w:szCs w:val="16"/>
      </w:rPr>
      <w:t>2</w:t>
    </w:r>
    <w:r>
      <w:rPr>
        <w:sz w:val="16"/>
        <w:szCs w:val="16"/>
      </w:rPr>
      <w:fldChar w:fldCharType="end"/>
    </w:r>
    <w:r w:rsidRPr="00C52DA0">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EB17" w14:textId="010EB972" w:rsidR="00334E2B" w:rsidRPr="00CC2560" w:rsidRDefault="00334E2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9A4539">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A4539">
      <w:rPr>
        <w:noProof/>
        <w:sz w:val="16"/>
        <w:szCs w:val="16"/>
      </w:rPr>
      <w:t>2</w:t>
    </w:r>
    <w:r>
      <w:rPr>
        <w:sz w:val="16"/>
        <w:szCs w:val="16"/>
      </w:rPr>
      <w:fldChar w:fldCharType="end"/>
    </w:r>
    <w:r w:rsidRPr="00C52DA0">
      <w:rPr>
        <w:sz w:val="16"/>
        <w:szCs w:val="16"/>
      </w:rPr>
      <w:tab/>
    </w:r>
    <w:r>
      <w:rPr>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C4D2" w14:textId="1C0F0CAF" w:rsidR="00334E2B" w:rsidRPr="00EF7DC4" w:rsidRDefault="00334E2B" w:rsidP="00CB625B">
    <w:pPr>
      <w:pBdr>
        <w:top w:val="single" w:sz="18" w:space="1" w:color="B2BC00"/>
      </w:pBdr>
      <w:spacing w:after="0"/>
      <w:ind w:right="-314"/>
      <w:rPr>
        <w:sz w:val="16"/>
        <w:szCs w:val="16"/>
      </w:rPr>
    </w:pPr>
    <w:r w:rsidRPr="00C52DA0">
      <w:rPr>
        <w:sz w:val="16"/>
        <w:szCs w:val="16"/>
      </w:rPr>
      <w:t>Stupeň důvěrnosti:</w:t>
    </w:r>
    <w:r>
      <w:rPr>
        <w:sz w:val="16"/>
        <w:szCs w:val="16"/>
      </w:rPr>
      <w:t xml:space="preserve"> </w:t>
    </w:r>
    <w:r>
      <w:t>Veřejné</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9A4539">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9A4539">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EAA96" w14:textId="77777777" w:rsidR="00886F1D" w:rsidRDefault="00886F1D" w:rsidP="0000551E">
      <w:pPr>
        <w:spacing w:after="0"/>
      </w:pPr>
      <w:r>
        <w:separator/>
      </w:r>
    </w:p>
  </w:footnote>
  <w:footnote w:type="continuationSeparator" w:id="0">
    <w:p w14:paraId="77FC4A68" w14:textId="77777777" w:rsidR="00886F1D" w:rsidRDefault="00886F1D" w:rsidP="0000551E">
      <w:pPr>
        <w:spacing w:after="0"/>
      </w:pPr>
      <w:r>
        <w:continuationSeparator/>
      </w:r>
    </w:p>
  </w:footnote>
  <w:footnote w:type="continuationNotice" w:id="1">
    <w:p w14:paraId="6164E51E" w14:textId="77777777" w:rsidR="00886F1D" w:rsidRDefault="00886F1D">
      <w:pPr>
        <w:spacing w:after="0"/>
      </w:pPr>
    </w:p>
  </w:footnote>
  <w:footnote w:id="2">
    <w:p w14:paraId="5FFCE51C" w14:textId="77777777" w:rsidR="00334E2B" w:rsidRDefault="00334E2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03EE3D2A" w14:textId="77777777" w:rsidR="00334E2B" w:rsidRDefault="00334E2B">
      <w:pPr>
        <w:pStyle w:val="Textpoznpodarou"/>
      </w:pPr>
      <w:r>
        <w:rPr>
          <w:rStyle w:val="Znakapoznpodarou"/>
        </w:rPr>
        <w:footnoteRef/>
      </w:r>
      <w:r>
        <w:t xml:space="preserve"> </w:t>
      </w:r>
      <w:r>
        <w:rPr>
          <w:sz w:val="16"/>
          <w:szCs w:val="16"/>
        </w:rPr>
        <w:t>Uveďte, zda a jakým způsobem se mění/vytváří napojení na SIEM.</w:t>
      </w:r>
    </w:p>
  </w:footnote>
  <w:footnote w:id="4">
    <w:p w14:paraId="65AD2D80" w14:textId="77777777" w:rsidR="00334E2B" w:rsidRDefault="00334E2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3FB77F03" w14:textId="77777777" w:rsidR="00334E2B" w:rsidRPr="00647845" w:rsidRDefault="00334E2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 w:id="6">
    <w:p w14:paraId="7D906510" w14:textId="77777777" w:rsidR="00334E2B" w:rsidRDefault="00334E2B" w:rsidP="00276E5A">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7">
    <w:p w14:paraId="278201E3" w14:textId="77777777" w:rsidR="00334E2B" w:rsidRDefault="00334E2B" w:rsidP="00276E5A">
      <w:pPr>
        <w:pStyle w:val="Textpoznpodarou"/>
      </w:pPr>
      <w:r>
        <w:rPr>
          <w:rStyle w:val="Znakapoznpodarou"/>
        </w:rPr>
        <w:footnoteRef/>
      </w:r>
      <w:r>
        <w:t xml:space="preserve"> </w:t>
      </w:r>
      <w:r>
        <w:rPr>
          <w:sz w:val="16"/>
          <w:szCs w:val="16"/>
        </w:rPr>
        <w:t>Uveďte, zda a jakým způsobem se mění/vytváří napojení na SIEM.</w:t>
      </w:r>
    </w:p>
  </w:footnote>
  <w:footnote w:id="8">
    <w:p w14:paraId="418F2AAC" w14:textId="77777777" w:rsidR="00334E2B" w:rsidRDefault="00334E2B" w:rsidP="00276E5A">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DF00" w14:textId="77777777" w:rsidR="00334E2B" w:rsidRPr="003315A8" w:rsidRDefault="00334E2B" w:rsidP="002A77A3">
    <w:pPr>
      <w:pStyle w:val="Zhlav"/>
      <w:pBdr>
        <w:bottom w:val="single" w:sz="18" w:space="1" w:color="B2BC00"/>
      </w:pBdr>
      <w:tabs>
        <w:tab w:val="clear" w:pos="9072"/>
        <w:tab w:val="left" w:pos="3993"/>
        <w:tab w:val="right" w:pos="9923"/>
      </w:tabs>
      <w:ind w:right="-427"/>
    </w:pPr>
    <w:r w:rsidRPr="002A77A3">
      <w:rPr>
        <w:sz w:val="16"/>
        <w:szCs w:val="16"/>
      </w:rPr>
      <w:t>Verze šablony 1.</w:t>
    </w:r>
    <w:r>
      <w:rPr>
        <w:sz w:val="16"/>
        <w:szCs w:val="16"/>
      </w:rPr>
      <w:t>6</w:t>
    </w:r>
    <w:r>
      <w:tab/>
    </w:r>
    <w:r>
      <w:tab/>
    </w:r>
    <w:r>
      <w:tab/>
    </w:r>
    <w:r w:rsidRPr="0003251C">
      <w:rPr>
        <w:noProof/>
        <w:lang w:eastAsia="cs-CZ"/>
      </w:rPr>
      <w:drawing>
        <wp:inline distT="0" distB="0" distL="0" distR="0" wp14:anchorId="5C922BCA" wp14:editId="6EA6BC32">
          <wp:extent cx="885825" cy="419100"/>
          <wp:effectExtent l="0" t="0" r="9525" b="0"/>
          <wp:docPr id="5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6F608" w14:textId="77777777" w:rsidR="00334E2B" w:rsidRPr="003315A8" w:rsidRDefault="00334E2B" w:rsidP="00CB625B">
    <w:pPr>
      <w:pStyle w:val="Zhlav"/>
      <w:pBdr>
        <w:bottom w:val="single" w:sz="18" w:space="1" w:color="B2BC00"/>
      </w:pBdr>
      <w:tabs>
        <w:tab w:val="clear" w:pos="9072"/>
        <w:tab w:val="left" w:pos="3993"/>
        <w:tab w:val="right" w:pos="9923"/>
      </w:tabs>
      <w:ind w:right="-427"/>
    </w:pPr>
    <w:r w:rsidRPr="002A77A3">
      <w:rPr>
        <w:sz w:val="16"/>
        <w:szCs w:val="16"/>
      </w:rPr>
      <w:t>Verze šablony 1.</w:t>
    </w:r>
    <w:r>
      <w:rPr>
        <w:sz w:val="16"/>
        <w:szCs w:val="16"/>
      </w:rPr>
      <w:t>6</w:t>
    </w:r>
    <w:r>
      <w:tab/>
    </w:r>
    <w:r>
      <w:tab/>
    </w:r>
    <w:r>
      <w:tab/>
    </w:r>
    <w:r w:rsidRPr="0003251C">
      <w:rPr>
        <w:noProof/>
        <w:lang w:eastAsia="cs-CZ"/>
      </w:rPr>
      <w:drawing>
        <wp:inline distT="0" distB="0" distL="0" distR="0" wp14:anchorId="0D8EC5E0" wp14:editId="3949D1A8">
          <wp:extent cx="885825" cy="419100"/>
          <wp:effectExtent l="0" t="0" r="9525" b="0"/>
          <wp:docPr id="5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6ABD"/>
    <w:multiLevelType w:val="hybridMultilevel"/>
    <w:tmpl w:val="58A4DFBC"/>
    <w:lvl w:ilvl="0" w:tplc="B620672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35DF6"/>
    <w:multiLevelType w:val="hybridMultilevel"/>
    <w:tmpl w:val="9B64F590"/>
    <w:lvl w:ilvl="0" w:tplc="C45A3E70">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6312CE7"/>
    <w:multiLevelType w:val="hybridMultilevel"/>
    <w:tmpl w:val="C9F6A0A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B1D10"/>
    <w:multiLevelType w:val="multilevel"/>
    <w:tmpl w:val="334C4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D42DF"/>
    <w:multiLevelType w:val="hybridMultilevel"/>
    <w:tmpl w:val="3B104992"/>
    <w:lvl w:ilvl="0" w:tplc="C9508DA4">
      <w:start w:val="1"/>
      <w:numFmt w:val="decimal"/>
      <w:lvlText w:val="%1."/>
      <w:lvlJc w:val="left"/>
      <w:pPr>
        <w:ind w:left="720" w:hanging="360"/>
      </w:pPr>
      <w:rPr>
        <w:rFonts w:ascii="Arial" w:eastAsia="Times New Roman" w:hAnsi="Arial"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0D557D"/>
    <w:multiLevelType w:val="multilevel"/>
    <w:tmpl w:val="1C02BFB2"/>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0DBE7409"/>
    <w:multiLevelType w:val="multilevel"/>
    <w:tmpl w:val="CAACB9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A7DEA"/>
    <w:multiLevelType w:val="hybridMultilevel"/>
    <w:tmpl w:val="9640A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617AF4"/>
    <w:multiLevelType w:val="hybridMultilevel"/>
    <w:tmpl w:val="3DE4B878"/>
    <w:lvl w:ilvl="0" w:tplc="0405000F">
      <w:start w:val="1"/>
      <w:numFmt w:val="decimal"/>
      <w:lvlText w:val="%1."/>
      <w:lvlJc w:val="left"/>
      <w:pPr>
        <w:ind w:left="720" w:hanging="360"/>
      </w:pPr>
      <w:rPr>
        <w:rFonts w:hint="default"/>
      </w:rPr>
    </w:lvl>
    <w:lvl w:ilvl="1" w:tplc="4A6C7514">
      <w:start w:val="1"/>
      <w:numFmt w:val="bullet"/>
      <w:lvlText w:val="-"/>
      <w:lvlJc w:val="left"/>
      <w:pPr>
        <w:ind w:left="1440" w:hanging="360"/>
      </w:pPr>
      <w:rPr>
        <w:rFonts w:ascii="Arial" w:eastAsia="Times New Roman" w:hAnsi="Arial" w:cs="Arial" w:hint="default"/>
      </w:rPr>
    </w:lvl>
    <w:lvl w:ilvl="2" w:tplc="C36821B0">
      <w:start w:val="1"/>
      <w:numFmt w:val="lowerLetter"/>
      <w:lvlText w:val="%3."/>
      <w:lvlJc w:val="left"/>
      <w:pPr>
        <w:ind w:left="2340" w:hanging="360"/>
      </w:pPr>
      <w:rPr>
        <w:rFonts w:hint="default"/>
      </w:rPr>
    </w:lvl>
    <w:lvl w:ilvl="3" w:tplc="0405000F">
      <w:start w:val="1"/>
      <w:numFmt w:val="decimal"/>
      <w:lvlText w:val="%4."/>
      <w:lvlJc w:val="left"/>
      <w:pPr>
        <w:ind w:left="2880" w:hanging="360"/>
      </w:pPr>
    </w:lvl>
    <w:lvl w:ilvl="4" w:tplc="C82A773C">
      <w:start w:val="1"/>
      <w:numFmt w:val="lowerLetter"/>
      <w:lvlText w:val="%5-"/>
      <w:lvlJc w:val="left"/>
      <w:pPr>
        <w:ind w:left="3600" w:hanging="360"/>
      </w:pPr>
      <w:rPr>
        <w:rFonts w:hint="default"/>
      </w:rPr>
    </w:lvl>
    <w:lvl w:ilvl="5" w:tplc="68BC74DE">
      <w:start w:val="1"/>
      <w:numFmt w:val="upperLetter"/>
      <w:lvlText w:val="%6."/>
      <w:lvlJc w:val="left"/>
      <w:pPr>
        <w:ind w:left="4500" w:hanging="360"/>
      </w:pPr>
      <w:rPr>
        <w:rFonts w:ascii="Tahoma" w:hAnsi="Tahoma" w:cs="Tahoma" w:hint="default"/>
        <w:color w:val="FF0000"/>
        <w:sz w:val="18"/>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D5005F"/>
    <w:multiLevelType w:val="multilevel"/>
    <w:tmpl w:val="BB507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420D9"/>
    <w:multiLevelType w:val="hybridMultilevel"/>
    <w:tmpl w:val="A5AA16D2"/>
    <w:lvl w:ilvl="0" w:tplc="934E890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 w15:restartNumberingAfterBreak="0">
    <w:nsid w:val="1B0E176F"/>
    <w:multiLevelType w:val="hybridMultilevel"/>
    <w:tmpl w:val="871E0E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04940BC"/>
    <w:multiLevelType w:val="hybridMultilevel"/>
    <w:tmpl w:val="585AD54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F67C1B"/>
    <w:multiLevelType w:val="multilevel"/>
    <w:tmpl w:val="BB507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21434"/>
    <w:multiLevelType w:val="multilevel"/>
    <w:tmpl w:val="B256250C"/>
    <w:lvl w:ilvl="0">
      <w:start w:val="1"/>
      <w:numFmt w:val="decimal"/>
      <w:pStyle w:val="Nadpis11"/>
      <w:lvlText w:val="%1"/>
      <w:lvlJc w:val="left"/>
      <w:pPr>
        <w:ind w:left="432" w:hanging="432"/>
      </w:pPr>
      <w:rPr>
        <w:rFonts w:hint="default"/>
      </w:rPr>
    </w:lvl>
    <w:lvl w:ilvl="1">
      <w:start w:val="1"/>
      <w:numFmt w:val="decimal"/>
      <w:pStyle w:val="Nadpis21"/>
      <w:lvlText w:val="%1.%2"/>
      <w:lvlJc w:val="left"/>
      <w:pPr>
        <w:ind w:left="576" w:hanging="576"/>
      </w:pPr>
      <w:rPr>
        <w:rFonts w:hint="default"/>
      </w:rPr>
    </w:lvl>
    <w:lvl w:ilvl="2">
      <w:start w:val="1"/>
      <w:numFmt w:val="decimal"/>
      <w:pStyle w:val="Nadpis31"/>
      <w:lvlText w:val="%1.%2.%3"/>
      <w:lvlJc w:val="left"/>
      <w:pPr>
        <w:ind w:left="170" w:hanging="170"/>
      </w:pPr>
      <w:rPr>
        <w:rFonts w:hint="default"/>
      </w:rPr>
    </w:lvl>
    <w:lvl w:ilvl="3">
      <w:start w:val="1"/>
      <w:numFmt w:val="decimal"/>
      <w:pStyle w:val="Nadpis41"/>
      <w:lvlText w:val="%1.%2.%3.%4"/>
      <w:lvlJc w:val="left"/>
      <w:pPr>
        <w:ind w:left="864" w:hanging="864"/>
      </w:pPr>
      <w:rPr>
        <w:rFonts w:hint="default"/>
      </w:rPr>
    </w:lvl>
    <w:lvl w:ilvl="4">
      <w:start w:val="1"/>
      <w:numFmt w:val="decimal"/>
      <w:pStyle w:val="Nadpis51"/>
      <w:lvlText w:val="%1.%2.%3.%4.%5"/>
      <w:lvlJc w:val="left"/>
      <w:pPr>
        <w:ind w:left="1008" w:hanging="1008"/>
      </w:pPr>
      <w:rPr>
        <w:rFonts w:hint="default"/>
      </w:rPr>
    </w:lvl>
    <w:lvl w:ilvl="5">
      <w:start w:val="1"/>
      <w:numFmt w:val="decimal"/>
      <w:pStyle w:val="Nadpis61"/>
      <w:lvlText w:val="%1.%2.%3.%4.%5.%6"/>
      <w:lvlJc w:val="left"/>
      <w:pPr>
        <w:ind w:left="1152" w:hanging="1152"/>
      </w:pPr>
      <w:rPr>
        <w:rFonts w:hint="default"/>
      </w:rPr>
    </w:lvl>
    <w:lvl w:ilvl="6">
      <w:start w:val="1"/>
      <w:numFmt w:val="decimal"/>
      <w:pStyle w:val="Nadpis71"/>
      <w:lvlText w:val="%1.%2.%3.%4.%5.%6.%7"/>
      <w:lvlJc w:val="left"/>
      <w:pPr>
        <w:ind w:left="1296" w:hanging="1296"/>
      </w:pPr>
      <w:rPr>
        <w:rFonts w:hint="default"/>
      </w:rPr>
    </w:lvl>
    <w:lvl w:ilvl="7">
      <w:start w:val="1"/>
      <w:numFmt w:val="decimal"/>
      <w:pStyle w:val="Nadpis81"/>
      <w:lvlText w:val="%1.%2.%3.%4.%5.%6.%7.%8"/>
      <w:lvlJc w:val="left"/>
      <w:pPr>
        <w:ind w:left="1440" w:hanging="1440"/>
      </w:pPr>
      <w:rPr>
        <w:rFonts w:hint="default"/>
      </w:rPr>
    </w:lvl>
    <w:lvl w:ilvl="8">
      <w:start w:val="1"/>
      <w:numFmt w:val="decimal"/>
      <w:pStyle w:val="Nadpis91"/>
      <w:lvlText w:val="%1.%2.%3.%4.%5.%6.%7.%8.%9"/>
      <w:lvlJc w:val="left"/>
      <w:pPr>
        <w:ind w:left="1584" w:hanging="1584"/>
      </w:pPr>
      <w:rPr>
        <w:rFonts w:hint="default"/>
      </w:rPr>
    </w:lvl>
  </w:abstractNum>
  <w:abstractNum w:abstractNumId="16"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D64181"/>
    <w:multiLevelType w:val="hybridMultilevel"/>
    <w:tmpl w:val="1ADCC5C2"/>
    <w:lvl w:ilvl="0" w:tplc="0CE044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88693A"/>
    <w:multiLevelType w:val="multilevel"/>
    <w:tmpl w:val="42A0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E705DD"/>
    <w:multiLevelType w:val="hybridMultilevel"/>
    <w:tmpl w:val="62501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BA5A2F"/>
    <w:multiLevelType w:val="hybridMultilevel"/>
    <w:tmpl w:val="299CB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DF01E5"/>
    <w:multiLevelType w:val="hybridMultilevel"/>
    <w:tmpl w:val="DFAC4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6629EB"/>
    <w:multiLevelType w:val="multilevel"/>
    <w:tmpl w:val="BB507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F10297"/>
    <w:multiLevelType w:val="hybridMultilevel"/>
    <w:tmpl w:val="327AC5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D8D670A"/>
    <w:multiLevelType w:val="hybridMultilevel"/>
    <w:tmpl w:val="C5F289C6"/>
    <w:lvl w:ilvl="0" w:tplc="E3EEA948">
      <w:start w:val="1"/>
      <w:numFmt w:val="lowerLetter"/>
      <w:lvlText w:val="%1."/>
      <w:lvlJc w:val="left"/>
      <w:pPr>
        <w:ind w:left="1080" w:hanging="360"/>
      </w:pPr>
      <w:rPr>
        <w:color w:val="FF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BB444C"/>
    <w:multiLevelType w:val="hybridMultilevel"/>
    <w:tmpl w:val="A6D4A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6D0DAC"/>
    <w:multiLevelType w:val="hybridMultilevel"/>
    <w:tmpl w:val="6876D1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B5A6726"/>
    <w:multiLevelType w:val="hybridMultilevel"/>
    <w:tmpl w:val="F5102D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08664F"/>
    <w:multiLevelType w:val="hybridMultilevel"/>
    <w:tmpl w:val="50CC3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721486"/>
    <w:multiLevelType w:val="multilevel"/>
    <w:tmpl w:val="BB507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F00AD6"/>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3E30D9"/>
    <w:multiLevelType w:val="hybridMultilevel"/>
    <w:tmpl w:val="4BEE5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497472"/>
    <w:multiLevelType w:val="hybridMultilevel"/>
    <w:tmpl w:val="EE722ED0"/>
    <w:lvl w:ilvl="0" w:tplc="0CE044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3123EE"/>
    <w:multiLevelType w:val="multilevel"/>
    <w:tmpl w:val="2EFE4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3C2C51"/>
    <w:multiLevelType w:val="multilevel"/>
    <w:tmpl w:val="A0D80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C16A4B"/>
    <w:multiLevelType w:val="multilevel"/>
    <w:tmpl w:val="D66EF986"/>
    <w:lvl w:ilvl="0">
      <w:start w:val="3"/>
      <w:numFmt w:val="decimal"/>
      <w:lvlText w:val="%1."/>
      <w:lvlJc w:val="left"/>
      <w:pPr>
        <w:ind w:left="585" w:hanging="585"/>
      </w:pPr>
      <w:rPr>
        <w:rFonts w:hint="default"/>
      </w:rPr>
    </w:lvl>
    <w:lvl w:ilvl="1">
      <w:start w:val="1"/>
      <w:numFmt w:val="decimal"/>
      <w:lvlText w:val="%1.%2."/>
      <w:lvlJc w:val="left"/>
      <w:pPr>
        <w:ind w:left="1503" w:hanging="720"/>
      </w:pPr>
      <w:rPr>
        <w:rFonts w:hint="default"/>
      </w:rPr>
    </w:lvl>
    <w:lvl w:ilvl="2">
      <w:start w:val="2"/>
      <w:numFmt w:val="decimal"/>
      <w:pStyle w:val="Nadpis3"/>
      <w:lvlText w:val="%1.%2.%3."/>
      <w:lvlJc w:val="left"/>
      <w:pPr>
        <w:ind w:left="2847" w:hanging="72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39"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8B80966"/>
    <w:multiLevelType w:val="hybridMultilevel"/>
    <w:tmpl w:val="70F86FC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16"/>
  </w:num>
  <w:num w:numId="2">
    <w:abstractNumId w:val="5"/>
  </w:num>
  <w:num w:numId="3">
    <w:abstractNumId w:val="20"/>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num>
  <w:num w:numId="8">
    <w:abstractNumId w:val="8"/>
  </w:num>
  <w:num w:numId="9">
    <w:abstractNumId w:val="4"/>
  </w:num>
  <w:num w:numId="10">
    <w:abstractNumId w:val="23"/>
  </w:num>
  <w:num w:numId="11">
    <w:abstractNumId w:val="7"/>
  </w:num>
  <w:num w:numId="12">
    <w:abstractNumId w:val="9"/>
  </w:num>
  <w:num w:numId="13">
    <w:abstractNumId w:val="32"/>
  </w:num>
  <w:num w:numId="14">
    <w:abstractNumId w:val="39"/>
  </w:num>
  <w:num w:numId="15">
    <w:abstractNumId w:val="13"/>
  </w:num>
  <w:num w:numId="16">
    <w:abstractNumId w:val="38"/>
  </w:num>
  <w:num w:numId="17">
    <w:abstractNumId w:val="21"/>
  </w:num>
  <w:num w:numId="18">
    <w:abstractNumId w:val="30"/>
  </w:num>
  <w:num w:numId="19">
    <w:abstractNumId w:val="34"/>
  </w:num>
  <w:num w:numId="20">
    <w:abstractNumId w:val="27"/>
  </w:num>
  <w:num w:numId="21">
    <w:abstractNumId w:val="1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
  </w:num>
  <w:num w:numId="29">
    <w:abstractNumId w:val="36"/>
  </w:num>
  <w:num w:numId="30">
    <w:abstractNumId w:val="3"/>
  </w:num>
  <w:num w:numId="31">
    <w:abstractNumId w:val="41"/>
  </w:num>
  <w:num w:numId="32">
    <w:abstractNumId w:val="22"/>
  </w:num>
  <w:num w:numId="33">
    <w:abstractNumId w:val="29"/>
  </w:num>
  <w:num w:numId="34">
    <w:abstractNumId w:val="0"/>
  </w:num>
  <w:num w:numId="35">
    <w:abstractNumId w:val="17"/>
  </w:num>
  <w:num w:numId="36">
    <w:abstractNumId w:val="12"/>
  </w:num>
  <w:num w:numId="37">
    <w:abstractNumId w:val="25"/>
  </w:num>
  <w:num w:numId="38">
    <w:abstractNumId w:val="35"/>
  </w:num>
  <w:num w:numId="39">
    <w:abstractNumId w:val="2"/>
  </w:num>
  <w:num w:numId="40">
    <w:abstractNumId w:val="28"/>
  </w:num>
  <w:num w:numId="41">
    <w:abstractNumId w:val="24"/>
  </w:num>
  <w:num w:numId="42">
    <w:abstractNumId w:val="31"/>
  </w:num>
  <w:num w:numId="43">
    <w:abstractNumId w:val="14"/>
  </w:num>
  <w:num w:numId="44">
    <w:abstractNumId w:val="10"/>
  </w:num>
  <w:num w:numId="45">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BFA"/>
    <w:rsid w:val="00001C86"/>
    <w:rsid w:val="00001D20"/>
    <w:rsid w:val="000034C4"/>
    <w:rsid w:val="00004AE0"/>
    <w:rsid w:val="00004D27"/>
    <w:rsid w:val="00004EC1"/>
    <w:rsid w:val="0000551E"/>
    <w:rsid w:val="00005870"/>
    <w:rsid w:val="00005BCE"/>
    <w:rsid w:val="00006FAD"/>
    <w:rsid w:val="00007165"/>
    <w:rsid w:val="00007324"/>
    <w:rsid w:val="00010358"/>
    <w:rsid w:val="00013DF1"/>
    <w:rsid w:val="00014F2F"/>
    <w:rsid w:val="0001584A"/>
    <w:rsid w:val="00016B61"/>
    <w:rsid w:val="0002035C"/>
    <w:rsid w:val="0002192A"/>
    <w:rsid w:val="00021E8C"/>
    <w:rsid w:val="00023303"/>
    <w:rsid w:val="000235A7"/>
    <w:rsid w:val="0002371D"/>
    <w:rsid w:val="000242F6"/>
    <w:rsid w:val="00024398"/>
    <w:rsid w:val="000249F5"/>
    <w:rsid w:val="00025784"/>
    <w:rsid w:val="00025973"/>
    <w:rsid w:val="0002724A"/>
    <w:rsid w:val="0003057D"/>
    <w:rsid w:val="00031784"/>
    <w:rsid w:val="000323A1"/>
    <w:rsid w:val="00032EAF"/>
    <w:rsid w:val="00033242"/>
    <w:rsid w:val="000335CF"/>
    <w:rsid w:val="00033CCA"/>
    <w:rsid w:val="00033DD1"/>
    <w:rsid w:val="0003534C"/>
    <w:rsid w:val="00036C48"/>
    <w:rsid w:val="0004128C"/>
    <w:rsid w:val="0004305E"/>
    <w:rsid w:val="000443D6"/>
    <w:rsid w:val="00044DB9"/>
    <w:rsid w:val="00046851"/>
    <w:rsid w:val="00046BAE"/>
    <w:rsid w:val="00050367"/>
    <w:rsid w:val="000510AA"/>
    <w:rsid w:val="00051D11"/>
    <w:rsid w:val="00052206"/>
    <w:rsid w:val="00052499"/>
    <w:rsid w:val="00052C84"/>
    <w:rsid w:val="0005358D"/>
    <w:rsid w:val="000544B5"/>
    <w:rsid w:val="00054889"/>
    <w:rsid w:val="00055BD5"/>
    <w:rsid w:val="00061005"/>
    <w:rsid w:val="0006227B"/>
    <w:rsid w:val="000624D8"/>
    <w:rsid w:val="00062D02"/>
    <w:rsid w:val="000647F1"/>
    <w:rsid w:val="00065210"/>
    <w:rsid w:val="00065AF5"/>
    <w:rsid w:val="00066D9E"/>
    <w:rsid w:val="00070749"/>
    <w:rsid w:val="00070AE9"/>
    <w:rsid w:val="00071399"/>
    <w:rsid w:val="00071F38"/>
    <w:rsid w:val="000746A6"/>
    <w:rsid w:val="00075011"/>
    <w:rsid w:val="00075914"/>
    <w:rsid w:val="00076FF3"/>
    <w:rsid w:val="00081648"/>
    <w:rsid w:val="00081781"/>
    <w:rsid w:val="0008189C"/>
    <w:rsid w:val="000823BD"/>
    <w:rsid w:val="00083AE5"/>
    <w:rsid w:val="00083C9D"/>
    <w:rsid w:val="00083D9F"/>
    <w:rsid w:val="00083E85"/>
    <w:rsid w:val="00083F45"/>
    <w:rsid w:val="00084053"/>
    <w:rsid w:val="00085613"/>
    <w:rsid w:val="00086555"/>
    <w:rsid w:val="000871C4"/>
    <w:rsid w:val="000872BF"/>
    <w:rsid w:val="00087BE0"/>
    <w:rsid w:val="0009090C"/>
    <w:rsid w:val="00090CFE"/>
    <w:rsid w:val="00090D89"/>
    <w:rsid w:val="00091C53"/>
    <w:rsid w:val="00092229"/>
    <w:rsid w:val="00093843"/>
    <w:rsid w:val="00093F4B"/>
    <w:rsid w:val="00095F04"/>
    <w:rsid w:val="000A0161"/>
    <w:rsid w:val="000A07D1"/>
    <w:rsid w:val="000A0E3D"/>
    <w:rsid w:val="000A15BC"/>
    <w:rsid w:val="000A180A"/>
    <w:rsid w:val="000A2262"/>
    <w:rsid w:val="000A2A65"/>
    <w:rsid w:val="000A34B8"/>
    <w:rsid w:val="000A4FF0"/>
    <w:rsid w:val="000A560E"/>
    <w:rsid w:val="000A6F5B"/>
    <w:rsid w:val="000A7D80"/>
    <w:rsid w:val="000B2007"/>
    <w:rsid w:val="000B2FCB"/>
    <w:rsid w:val="000B6887"/>
    <w:rsid w:val="000B7C9F"/>
    <w:rsid w:val="000B7CA6"/>
    <w:rsid w:val="000C02AA"/>
    <w:rsid w:val="000C02F2"/>
    <w:rsid w:val="000C10FC"/>
    <w:rsid w:val="000C145C"/>
    <w:rsid w:val="000C36FD"/>
    <w:rsid w:val="000C4008"/>
    <w:rsid w:val="000C4A49"/>
    <w:rsid w:val="000C59B3"/>
    <w:rsid w:val="000C7406"/>
    <w:rsid w:val="000D062B"/>
    <w:rsid w:val="000D1EBA"/>
    <w:rsid w:val="000D21E2"/>
    <w:rsid w:val="000D283A"/>
    <w:rsid w:val="000D290E"/>
    <w:rsid w:val="000D29E7"/>
    <w:rsid w:val="000D4EF2"/>
    <w:rsid w:val="000D5063"/>
    <w:rsid w:val="000D58C0"/>
    <w:rsid w:val="000D6AF4"/>
    <w:rsid w:val="000E0A43"/>
    <w:rsid w:val="000E0BA7"/>
    <w:rsid w:val="000E3004"/>
    <w:rsid w:val="000E35BD"/>
    <w:rsid w:val="000E3B62"/>
    <w:rsid w:val="000E4800"/>
    <w:rsid w:val="000E51A3"/>
    <w:rsid w:val="000E6413"/>
    <w:rsid w:val="000E6E54"/>
    <w:rsid w:val="000E720F"/>
    <w:rsid w:val="000E7473"/>
    <w:rsid w:val="000E7DD0"/>
    <w:rsid w:val="000F27BA"/>
    <w:rsid w:val="000F7DA2"/>
    <w:rsid w:val="00100774"/>
    <w:rsid w:val="00101481"/>
    <w:rsid w:val="001018A2"/>
    <w:rsid w:val="00103472"/>
    <w:rsid w:val="00103605"/>
    <w:rsid w:val="001037F6"/>
    <w:rsid w:val="00104A7E"/>
    <w:rsid w:val="00104EEE"/>
    <w:rsid w:val="001075BF"/>
    <w:rsid w:val="00107698"/>
    <w:rsid w:val="001076D7"/>
    <w:rsid w:val="00107EFE"/>
    <w:rsid w:val="00110797"/>
    <w:rsid w:val="00110879"/>
    <w:rsid w:val="00110D24"/>
    <w:rsid w:val="00110ED2"/>
    <w:rsid w:val="00111B51"/>
    <w:rsid w:val="00111BAD"/>
    <w:rsid w:val="00111EB8"/>
    <w:rsid w:val="001135A2"/>
    <w:rsid w:val="001138EC"/>
    <w:rsid w:val="00113A14"/>
    <w:rsid w:val="001143AB"/>
    <w:rsid w:val="00115C2D"/>
    <w:rsid w:val="00116A3B"/>
    <w:rsid w:val="00117234"/>
    <w:rsid w:val="001172FB"/>
    <w:rsid w:val="00117979"/>
    <w:rsid w:val="00120DCA"/>
    <w:rsid w:val="00121683"/>
    <w:rsid w:val="0012280F"/>
    <w:rsid w:val="00123421"/>
    <w:rsid w:val="00125A65"/>
    <w:rsid w:val="00125AFA"/>
    <w:rsid w:val="00126474"/>
    <w:rsid w:val="001267F1"/>
    <w:rsid w:val="0012694B"/>
    <w:rsid w:val="00126E12"/>
    <w:rsid w:val="00127005"/>
    <w:rsid w:val="00127530"/>
    <w:rsid w:val="001303E1"/>
    <w:rsid w:val="001307A1"/>
    <w:rsid w:val="001321B5"/>
    <w:rsid w:val="00133B40"/>
    <w:rsid w:val="00135AFB"/>
    <w:rsid w:val="00135B87"/>
    <w:rsid w:val="00137FC3"/>
    <w:rsid w:val="001422BC"/>
    <w:rsid w:val="001427F3"/>
    <w:rsid w:val="001434E6"/>
    <w:rsid w:val="00143DA4"/>
    <w:rsid w:val="001444E5"/>
    <w:rsid w:val="00145FF2"/>
    <w:rsid w:val="0014616B"/>
    <w:rsid w:val="0014630E"/>
    <w:rsid w:val="00147567"/>
    <w:rsid w:val="00150237"/>
    <w:rsid w:val="00150A5B"/>
    <w:rsid w:val="0015192F"/>
    <w:rsid w:val="00152900"/>
    <w:rsid w:val="00152E30"/>
    <w:rsid w:val="00153806"/>
    <w:rsid w:val="00153C10"/>
    <w:rsid w:val="00154837"/>
    <w:rsid w:val="001564D8"/>
    <w:rsid w:val="00157030"/>
    <w:rsid w:val="00160341"/>
    <w:rsid w:val="00160B68"/>
    <w:rsid w:val="0016171A"/>
    <w:rsid w:val="00161AB6"/>
    <w:rsid w:val="0016270D"/>
    <w:rsid w:val="0016573F"/>
    <w:rsid w:val="0016660D"/>
    <w:rsid w:val="00166B75"/>
    <w:rsid w:val="00166E4C"/>
    <w:rsid w:val="00167BDB"/>
    <w:rsid w:val="0017119F"/>
    <w:rsid w:val="001740E1"/>
    <w:rsid w:val="00176F03"/>
    <w:rsid w:val="00181484"/>
    <w:rsid w:val="0018389A"/>
    <w:rsid w:val="001842B4"/>
    <w:rsid w:val="001851C6"/>
    <w:rsid w:val="00185867"/>
    <w:rsid w:val="00185897"/>
    <w:rsid w:val="0018603B"/>
    <w:rsid w:val="00186BE8"/>
    <w:rsid w:val="00187B95"/>
    <w:rsid w:val="0019068A"/>
    <w:rsid w:val="001914FF"/>
    <w:rsid w:val="0019268C"/>
    <w:rsid w:val="00193D58"/>
    <w:rsid w:val="00194389"/>
    <w:rsid w:val="00194AE9"/>
    <w:rsid w:val="00194CE8"/>
    <w:rsid w:val="00194CEC"/>
    <w:rsid w:val="001956B7"/>
    <w:rsid w:val="001962E1"/>
    <w:rsid w:val="001965E1"/>
    <w:rsid w:val="0019706B"/>
    <w:rsid w:val="001974FA"/>
    <w:rsid w:val="001978D2"/>
    <w:rsid w:val="00197C96"/>
    <w:rsid w:val="001A0600"/>
    <w:rsid w:val="001A0E77"/>
    <w:rsid w:val="001A2A82"/>
    <w:rsid w:val="001A42C7"/>
    <w:rsid w:val="001A4302"/>
    <w:rsid w:val="001A4B49"/>
    <w:rsid w:val="001A58B3"/>
    <w:rsid w:val="001A5927"/>
    <w:rsid w:val="001A5FFF"/>
    <w:rsid w:val="001B0176"/>
    <w:rsid w:val="001B028B"/>
    <w:rsid w:val="001B0FC9"/>
    <w:rsid w:val="001B1313"/>
    <w:rsid w:val="001B1625"/>
    <w:rsid w:val="001B1CD2"/>
    <w:rsid w:val="001B1F5C"/>
    <w:rsid w:val="001B33A9"/>
    <w:rsid w:val="001B4E69"/>
    <w:rsid w:val="001B55A2"/>
    <w:rsid w:val="001B59C1"/>
    <w:rsid w:val="001B5B62"/>
    <w:rsid w:val="001B772A"/>
    <w:rsid w:val="001B7D19"/>
    <w:rsid w:val="001B7FCF"/>
    <w:rsid w:val="001C0A45"/>
    <w:rsid w:val="001C1A3B"/>
    <w:rsid w:val="001C1ED2"/>
    <w:rsid w:val="001C277E"/>
    <w:rsid w:val="001C2D39"/>
    <w:rsid w:val="001C4C0B"/>
    <w:rsid w:val="001C4C4B"/>
    <w:rsid w:val="001C6B93"/>
    <w:rsid w:val="001D0604"/>
    <w:rsid w:val="001D11EB"/>
    <w:rsid w:val="001D1AA1"/>
    <w:rsid w:val="001D389E"/>
    <w:rsid w:val="001D4698"/>
    <w:rsid w:val="001D5892"/>
    <w:rsid w:val="001D7762"/>
    <w:rsid w:val="001E17C9"/>
    <w:rsid w:val="001E378B"/>
    <w:rsid w:val="001E3C70"/>
    <w:rsid w:val="001E419F"/>
    <w:rsid w:val="001E5E87"/>
    <w:rsid w:val="001E65E1"/>
    <w:rsid w:val="001E731B"/>
    <w:rsid w:val="001E744A"/>
    <w:rsid w:val="001F07C4"/>
    <w:rsid w:val="001F0E4E"/>
    <w:rsid w:val="001F1546"/>
    <w:rsid w:val="001F177F"/>
    <w:rsid w:val="001F19AD"/>
    <w:rsid w:val="001F2E58"/>
    <w:rsid w:val="001F3AA3"/>
    <w:rsid w:val="001F3AF1"/>
    <w:rsid w:val="001F4C72"/>
    <w:rsid w:val="001F5DAF"/>
    <w:rsid w:val="002004A7"/>
    <w:rsid w:val="002022FA"/>
    <w:rsid w:val="00203452"/>
    <w:rsid w:val="0020366A"/>
    <w:rsid w:val="002052F9"/>
    <w:rsid w:val="00206D15"/>
    <w:rsid w:val="00207B75"/>
    <w:rsid w:val="00210222"/>
    <w:rsid w:val="00210895"/>
    <w:rsid w:val="00211559"/>
    <w:rsid w:val="002123D3"/>
    <w:rsid w:val="00213452"/>
    <w:rsid w:val="00215510"/>
    <w:rsid w:val="00216084"/>
    <w:rsid w:val="002160EE"/>
    <w:rsid w:val="00220678"/>
    <w:rsid w:val="002207E9"/>
    <w:rsid w:val="002209A3"/>
    <w:rsid w:val="0022332D"/>
    <w:rsid w:val="00223FDB"/>
    <w:rsid w:val="002251B0"/>
    <w:rsid w:val="002255E9"/>
    <w:rsid w:val="00225DA6"/>
    <w:rsid w:val="00226272"/>
    <w:rsid w:val="00226385"/>
    <w:rsid w:val="00226AB4"/>
    <w:rsid w:val="002273D3"/>
    <w:rsid w:val="002300B6"/>
    <w:rsid w:val="00230B57"/>
    <w:rsid w:val="00231BF8"/>
    <w:rsid w:val="00234F76"/>
    <w:rsid w:val="00235981"/>
    <w:rsid w:val="002362A1"/>
    <w:rsid w:val="00236CF3"/>
    <w:rsid w:val="00236F99"/>
    <w:rsid w:val="00242077"/>
    <w:rsid w:val="002421CB"/>
    <w:rsid w:val="00242E87"/>
    <w:rsid w:val="002431C0"/>
    <w:rsid w:val="00243461"/>
    <w:rsid w:val="00243E35"/>
    <w:rsid w:val="002442A7"/>
    <w:rsid w:val="00244BFC"/>
    <w:rsid w:val="002455B2"/>
    <w:rsid w:val="0024594C"/>
    <w:rsid w:val="00245FA7"/>
    <w:rsid w:val="00246148"/>
    <w:rsid w:val="0024636F"/>
    <w:rsid w:val="00246A07"/>
    <w:rsid w:val="00246D60"/>
    <w:rsid w:val="00247FA5"/>
    <w:rsid w:val="002505F7"/>
    <w:rsid w:val="0025211E"/>
    <w:rsid w:val="00252B23"/>
    <w:rsid w:val="00252F01"/>
    <w:rsid w:val="00252F3F"/>
    <w:rsid w:val="00254328"/>
    <w:rsid w:val="0025556E"/>
    <w:rsid w:val="00257FC1"/>
    <w:rsid w:val="002601CE"/>
    <w:rsid w:val="002606E1"/>
    <w:rsid w:val="0026086A"/>
    <w:rsid w:val="002623D5"/>
    <w:rsid w:val="002629E2"/>
    <w:rsid w:val="0026367F"/>
    <w:rsid w:val="002641AE"/>
    <w:rsid w:val="00264BFC"/>
    <w:rsid w:val="00265237"/>
    <w:rsid w:val="00265ED9"/>
    <w:rsid w:val="00265F9C"/>
    <w:rsid w:val="00266BC7"/>
    <w:rsid w:val="00270494"/>
    <w:rsid w:val="00270C2B"/>
    <w:rsid w:val="00271D01"/>
    <w:rsid w:val="00272107"/>
    <w:rsid w:val="00272576"/>
    <w:rsid w:val="00273821"/>
    <w:rsid w:val="0027382A"/>
    <w:rsid w:val="00273A70"/>
    <w:rsid w:val="00274A4F"/>
    <w:rsid w:val="0027567B"/>
    <w:rsid w:val="00276A3F"/>
    <w:rsid w:val="00276E5A"/>
    <w:rsid w:val="00277CA5"/>
    <w:rsid w:val="00280C14"/>
    <w:rsid w:val="00281028"/>
    <w:rsid w:val="0028103B"/>
    <w:rsid w:val="00281DCC"/>
    <w:rsid w:val="00284C4B"/>
    <w:rsid w:val="00285F9D"/>
    <w:rsid w:val="0028652D"/>
    <w:rsid w:val="0028799E"/>
    <w:rsid w:val="00287AF9"/>
    <w:rsid w:val="00290A21"/>
    <w:rsid w:val="0029151C"/>
    <w:rsid w:val="0029286B"/>
    <w:rsid w:val="002928C5"/>
    <w:rsid w:val="002956AD"/>
    <w:rsid w:val="00296D71"/>
    <w:rsid w:val="00297821"/>
    <w:rsid w:val="002A0F37"/>
    <w:rsid w:val="002A262B"/>
    <w:rsid w:val="002A3316"/>
    <w:rsid w:val="002A4EAB"/>
    <w:rsid w:val="002A52DF"/>
    <w:rsid w:val="002A77A3"/>
    <w:rsid w:val="002B04AE"/>
    <w:rsid w:val="002B0E7B"/>
    <w:rsid w:val="002B12D5"/>
    <w:rsid w:val="002B2742"/>
    <w:rsid w:val="002B2BF7"/>
    <w:rsid w:val="002B63C6"/>
    <w:rsid w:val="002B7BF0"/>
    <w:rsid w:val="002B7FEE"/>
    <w:rsid w:val="002C007F"/>
    <w:rsid w:val="002C133B"/>
    <w:rsid w:val="002C140A"/>
    <w:rsid w:val="002C1CD1"/>
    <w:rsid w:val="002C4300"/>
    <w:rsid w:val="002C5752"/>
    <w:rsid w:val="002C64EF"/>
    <w:rsid w:val="002C660B"/>
    <w:rsid w:val="002C7709"/>
    <w:rsid w:val="002C7A38"/>
    <w:rsid w:val="002C7A49"/>
    <w:rsid w:val="002D0745"/>
    <w:rsid w:val="002D21BB"/>
    <w:rsid w:val="002D251A"/>
    <w:rsid w:val="002D3C0F"/>
    <w:rsid w:val="002D53DF"/>
    <w:rsid w:val="002D5926"/>
    <w:rsid w:val="002D5C46"/>
    <w:rsid w:val="002D607A"/>
    <w:rsid w:val="002D6114"/>
    <w:rsid w:val="002D67F2"/>
    <w:rsid w:val="002D6C83"/>
    <w:rsid w:val="002D6D05"/>
    <w:rsid w:val="002D6E30"/>
    <w:rsid w:val="002D7846"/>
    <w:rsid w:val="002D7A02"/>
    <w:rsid w:val="002E0D8C"/>
    <w:rsid w:val="002E0DA7"/>
    <w:rsid w:val="002E1304"/>
    <w:rsid w:val="002E1369"/>
    <w:rsid w:val="002E14A8"/>
    <w:rsid w:val="002E1A78"/>
    <w:rsid w:val="002E3679"/>
    <w:rsid w:val="002E39F8"/>
    <w:rsid w:val="002E6E8C"/>
    <w:rsid w:val="002E72E1"/>
    <w:rsid w:val="002E7414"/>
    <w:rsid w:val="002F20C1"/>
    <w:rsid w:val="002F31F7"/>
    <w:rsid w:val="002F479F"/>
    <w:rsid w:val="002F5A5B"/>
    <w:rsid w:val="002F6294"/>
    <w:rsid w:val="002F748F"/>
    <w:rsid w:val="00300418"/>
    <w:rsid w:val="00300819"/>
    <w:rsid w:val="00300B6D"/>
    <w:rsid w:val="00302142"/>
    <w:rsid w:val="003025D0"/>
    <w:rsid w:val="003025EB"/>
    <w:rsid w:val="00302BD8"/>
    <w:rsid w:val="00304509"/>
    <w:rsid w:val="003100E1"/>
    <w:rsid w:val="00311EA9"/>
    <w:rsid w:val="00313250"/>
    <w:rsid w:val="0031387C"/>
    <w:rsid w:val="00314469"/>
    <w:rsid w:val="003153D0"/>
    <w:rsid w:val="00315572"/>
    <w:rsid w:val="00315CC2"/>
    <w:rsid w:val="00317942"/>
    <w:rsid w:val="00320930"/>
    <w:rsid w:val="00320FF1"/>
    <w:rsid w:val="003218A6"/>
    <w:rsid w:val="00322213"/>
    <w:rsid w:val="0032275E"/>
    <w:rsid w:val="00322A3C"/>
    <w:rsid w:val="00322CBD"/>
    <w:rsid w:val="00323488"/>
    <w:rsid w:val="00323E78"/>
    <w:rsid w:val="0032749A"/>
    <w:rsid w:val="00330944"/>
    <w:rsid w:val="0033113B"/>
    <w:rsid w:val="003315A8"/>
    <w:rsid w:val="00331C28"/>
    <w:rsid w:val="00332775"/>
    <w:rsid w:val="003327CE"/>
    <w:rsid w:val="00332946"/>
    <w:rsid w:val="00332EBE"/>
    <w:rsid w:val="003336F8"/>
    <w:rsid w:val="00334E2B"/>
    <w:rsid w:val="003352D6"/>
    <w:rsid w:val="00337DDA"/>
    <w:rsid w:val="00337FB0"/>
    <w:rsid w:val="00340225"/>
    <w:rsid w:val="003409FB"/>
    <w:rsid w:val="00340B03"/>
    <w:rsid w:val="00340CF2"/>
    <w:rsid w:val="00342733"/>
    <w:rsid w:val="003439A8"/>
    <w:rsid w:val="00347F53"/>
    <w:rsid w:val="00350203"/>
    <w:rsid w:val="003518D0"/>
    <w:rsid w:val="003519C1"/>
    <w:rsid w:val="00351F5F"/>
    <w:rsid w:val="00352B3A"/>
    <w:rsid w:val="00353C5D"/>
    <w:rsid w:val="00353F48"/>
    <w:rsid w:val="00355946"/>
    <w:rsid w:val="00355BAB"/>
    <w:rsid w:val="00356A15"/>
    <w:rsid w:val="00357CB1"/>
    <w:rsid w:val="0036019B"/>
    <w:rsid w:val="0036069B"/>
    <w:rsid w:val="00360DA3"/>
    <w:rsid w:val="00361371"/>
    <w:rsid w:val="0036140A"/>
    <w:rsid w:val="003622E0"/>
    <w:rsid w:val="00362D0D"/>
    <w:rsid w:val="00362F61"/>
    <w:rsid w:val="00363409"/>
    <w:rsid w:val="003637D7"/>
    <w:rsid w:val="0036498B"/>
    <w:rsid w:val="00365C89"/>
    <w:rsid w:val="003666D7"/>
    <w:rsid w:val="00371CE8"/>
    <w:rsid w:val="00372419"/>
    <w:rsid w:val="003728F1"/>
    <w:rsid w:val="00372AE7"/>
    <w:rsid w:val="0037452C"/>
    <w:rsid w:val="0037674C"/>
    <w:rsid w:val="00376D41"/>
    <w:rsid w:val="00376E6E"/>
    <w:rsid w:val="003779C5"/>
    <w:rsid w:val="00377E10"/>
    <w:rsid w:val="00381BB8"/>
    <w:rsid w:val="00383B65"/>
    <w:rsid w:val="00383EE4"/>
    <w:rsid w:val="00385734"/>
    <w:rsid w:val="00385D40"/>
    <w:rsid w:val="0038703A"/>
    <w:rsid w:val="00387519"/>
    <w:rsid w:val="00387CF8"/>
    <w:rsid w:val="00387F5C"/>
    <w:rsid w:val="00390A58"/>
    <w:rsid w:val="00390EB2"/>
    <w:rsid w:val="0039112C"/>
    <w:rsid w:val="00393B99"/>
    <w:rsid w:val="00394CDD"/>
    <w:rsid w:val="00394E3E"/>
    <w:rsid w:val="00397293"/>
    <w:rsid w:val="00397A6B"/>
    <w:rsid w:val="003A3C1D"/>
    <w:rsid w:val="003A48D8"/>
    <w:rsid w:val="003A5846"/>
    <w:rsid w:val="003A6EEF"/>
    <w:rsid w:val="003B02D5"/>
    <w:rsid w:val="003B0C0E"/>
    <w:rsid w:val="003B26AC"/>
    <w:rsid w:val="003B2C89"/>
    <w:rsid w:val="003B2D72"/>
    <w:rsid w:val="003B610B"/>
    <w:rsid w:val="003C0389"/>
    <w:rsid w:val="003C22EE"/>
    <w:rsid w:val="003C2B9D"/>
    <w:rsid w:val="003C305C"/>
    <w:rsid w:val="003C3FCA"/>
    <w:rsid w:val="003C4156"/>
    <w:rsid w:val="003C472B"/>
    <w:rsid w:val="003C4A56"/>
    <w:rsid w:val="003C4ABB"/>
    <w:rsid w:val="003C59CF"/>
    <w:rsid w:val="003C6F4E"/>
    <w:rsid w:val="003D01EA"/>
    <w:rsid w:val="003D0558"/>
    <w:rsid w:val="003D3EA5"/>
    <w:rsid w:val="003D6816"/>
    <w:rsid w:val="003D682E"/>
    <w:rsid w:val="003E027A"/>
    <w:rsid w:val="003E0CA6"/>
    <w:rsid w:val="003E2A52"/>
    <w:rsid w:val="003E31C8"/>
    <w:rsid w:val="003E45A4"/>
    <w:rsid w:val="003E5793"/>
    <w:rsid w:val="003E59FE"/>
    <w:rsid w:val="003E5FE7"/>
    <w:rsid w:val="003E763A"/>
    <w:rsid w:val="003F06DD"/>
    <w:rsid w:val="003F0F2C"/>
    <w:rsid w:val="003F1A5D"/>
    <w:rsid w:val="003F1C67"/>
    <w:rsid w:val="003F2DDB"/>
    <w:rsid w:val="003F446B"/>
    <w:rsid w:val="003F4D97"/>
    <w:rsid w:val="003F4E22"/>
    <w:rsid w:val="003F519C"/>
    <w:rsid w:val="003F5711"/>
    <w:rsid w:val="003F7291"/>
    <w:rsid w:val="003F7E2A"/>
    <w:rsid w:val="004004A2"/>
    <w:rsid w:val="00400A12"/>
    <w:rsid w:val="00400CAC"/>
    <w:rsid w:val="00401780"/>
    <w:rsid w:val="00403987"/>
    <w:rsid w:val="0040551D"/>
    <w:rsid w:val="00405605"/>
    <w:rsid w:val="00405CA5"/>
    <w:rsid w:val="0040605E"/>
    <w:rsid w:val="004068D1"/>
    <w:rsid w:val="004106C6"/>
    <w:rsid w:val="00411B8E"/>
    <w:rsid w:val="004121AF"/>
    <w:rsid w:val="004124FC"/>
    <w:rsid w:val="004148A0"/>
    <w:rsid w:val="00415D6E"/>
    <w:rsid w:val="00415E35"/>
    <w:rsid w:val="0041678A"/>
    <w:rsid w:val="00417A9E"/>
    <w:rsid w:val="00417DF1"/>
    <w:rsid w:val="00420195"/>
    <w:rsid w:val="004222BF"/>
    <w:rsid w:val="004254A1"/>
    <w:rsid w:val="004273EA"/>
    <w:rsid w:val="0042789D"/>
    <w:rsid w:val="00427A5C"/>
    <w:rsid w:val="00427C26"/>
    <w:rsid w:val="00427C99"/>
    <w:rsid w:val="00430986"/>
    <w:rsid w:val="0043104C"/>
    <w:rsid w:val="00431B33"/>
    <w:rsid w:val="00431BA4"/>
    <w:rsid w:val="004329C9"/>
    <w:rsid w:val="00433A2E"/>
    <w:rsid w:val="004350B5"/>
    <w:rsid w:val="004356DD"/>
    <w:rsid w:val="00436A5D"/>
    <w:rsid w:val="0043787F"/>
    <w:rsid w:val="00437AC0"/>
    <w:rsid w:val="00440A10"/>
    <w:rsid w:val="00440CB4"/>
    <w:rsid w:val="00441EC9"/>
    <w:rsid w:val="004426A9"/>
    <w:rsid w:val="00442AD4"/>
    <w:rsid w:val="00443374"/>
    <w:rsid w:val="0044342B"/>
    <w:rsid w:val="0044438B"/>
    <w:rsid w:val="00444A0A"/>
    <w:rsid w:val="004453BB"/>
    <w:rsid w:val="00445F4B"/>
    <w:rsid w:val="00446E5A"/>
    <w:rsid w:val="00447A58"/>
    <w:rsid w:val="004509B4"/>
    <w:rsid w:val="00450CD9"/>
    <w:rsid w:val="0045199E"/>
    <w:rsid w:val="00452C7E"/>
    <w:rsid w:val="004541C8"/>
    <w:rsid w:val="004551F8"/>
    <w:rsid w:val="004552F1"/>
    <w:rsid w:val="004570A4"/>
    <w:rsid w:val="0045798A"/>
    <w:rsid w:val="004579D1"/>
    <w:rsid w:val="0046380B"/>
    <w:rsid w:val="00463E31"/>
    <w:rsid w:val="004642D2"/>
    <w:rsid w:val="004645A2"/>
    <w:rsid w:val="00472E74"/>
    <w:rsid w:val="00473A0A"/>
    <w:rsid w:val="00473FBD"/>
    <w:rsid w:val="00474E0F"/>
    <w:rsid w:val="00474F44"/>
    <w:rsid w:val="004755FC"/>
    <w:rsid w:val="00475A7C"/>
    <w:rsid w:val="00475C15"/>
    <w:rsid w:val="0047786D"/>
    <w:rsid w:val="00481ED2"/>
    <w:rsid w:val="004824B1"/>
    <w:rsid w:val="00482B2F"/>
    <w:rsid w:val="00482BD9"/>
    <w:rsid w:val="00483F65"/>
    <w:rsid w:val="00484CB3"/>
    <w:rsid w:val="00485230"/>
    <w:rsid w:val="004853D9"/>
    <w:rsid w:val="00487F08"/>
    <w:rsid w:val="00492761"/>
    <w:rsid w:val="004934CD"/>
    <w:rsid w:val="00494F25"/>
    <w:rsid w:val="004956EA"/>
    <w:rsid w:val="00495A84"/>
    <w:rsid w:val="00496789"/>
    <w:rsid w:val="004A0800"/>
    <w:rsid w:val="004A0BA8"/>
    <w:rsid w:val="004A21C9"/>
    <w:rsid w:val="004A24F1"/>
    <w:rsid w:val="004A3249"/>
    <w:rsid w:val="004A3B16"/>
    <w:rsid w:val="004A5356"/>
    <w:rsid w:val="004A683D"/>
    <w:rsid w:val="004A7C0A"/>
    <w:rsid w:val="004B0458"/>
    <w:rsid w:val="004B07BF"/>
    <w:rsid w:val="004B0E49"/>
    <w:rsid w:val="004B2FB8"/>
    <w:rsid w:val="004B3171"/>
    <w:rsid w:val="004B322F"/>
    <w:rsid w:val="004B32B1"/>
    <w:rsid w:val="004B36F6"/>
    <w:rsid w:val="004B3B90"/>
    <w:rsid w:val="004B49CA"/>
    <w:rsid w:val="004B4A7D"/>
    <w:rsid w:val="004B4D88"/>
    <w:rsid w:val="004B5AB3"/>
    <w:rsid w:val="004C022A"/>
    <w:rsid w:val="004C0F47"/>
    <w:rsid w:val="004C20DD"/>
    <w:rsid w:val="004C343B"/>
    <w:rsid w:val="004C38E0"/>
    <w:rsid w:val="004C5158"/>
    <w:rsid w:val="004C5DDA"/>
    <w:rsid w:val="004C70DF"/>
    <w:rsid w:val="004C756F"/>
    <w:rsid w:val="004D053A"/>
    <w:rsid w:val="004D1868"/>
    <w:rsid w:val="004D1C5E"/>
    <w:rsid w:val="004D2441"/>
    <w:rsid w:val="004D2C9A"/>
    <w:rsid w:val="004D32F2"/>
    <w:rsid w:val="004D3738"/>
    <w:rsid w:val="004D3B56"/>
    <w:rsid w:val="004D464D"/>
    <w:rsid w:val="004D5FB1"/>
    <w:rsid w:val="004D6927"/>
    <w:rsid w:val="004D6D90"/>
    <w:rsid w:val="004D7469"/>
    <w:rsid w:val="004D7E68"/>
    <w:rsid w:val="004D7EA0"/>
    <w:rsid w:val="004E2C2C"/>
    <w:rsid w:val="004E3049"/>
    <w:rsid w:val="004E3C65"/>
    <w:rsid w:val="004E3E11"/>
    <w:rsid w:val="004E4AE1"/>
    <w:rsid w:val="004E4B99"/>
    <w:rsid w:val="004E58C6"/>
    <w:rsid w:val="004E63AF"/>
    <w:rsid w:val="004E6EEC"/>
    <w:rsid w:val="004E7D14"/>
    <w:rsid w:val="004F0346"/>
    <w:rsid w:val="004F0A0E"/>
    <w:rsid w:val="004F17E3"/>
    <w:rsid w:val="004F1DCE"/>
    <w:rsid w:val="004F1F87"/>
    <w:rsid w:val="004F234D"/>
    <w:rsid w:val="004F290A"/>
    <w:rsid w:val="004F2BA0"/>
    <w:rsid w:val="004F2ED6"/>
    <w:rsid w:val="004F34DB"/>
    <w:rsid w:val="004F3ECA"/>
    <w:rsid w:val="004F41D3"/>
    <w:rsid w:val="004F65E7"/>
    <w:rsid w:val="004F736A"/>
    <w:rsid w:val="004F7676"/>
    <w:rsid w:val="00500D20"/>
    <w:rsid w:val="0050146D"/>
    <w:rsid w:val="00502119"/>
    <w:rsid w:val="005025E0"/>
    <w:rsid w:val="005025F6"/>
    <w:rsid w:val="00503270"/>
    <w:rsid w:val="005038EA"/>
    <w:rsid w:val="005039EC"/>
    <w:rsid w:val="00503F4B"/>
    <w:rsid w:val="00504500"/>
    <w:rsid w:val="005057FA"/>
    <w:rsid w:val="00507EFD"/>
    <w:rsid w:val="005103F3"/>
    <w:rsid w:val="0051070E"/>
    <w:rsid w:val="00512899"/>
    <w:rsid w:val="00512D42"/>
    <w:rsid w:val="00513ABB"/>
    <w:rsid w:val="00513C49"/>
    <w:rsid w:val="00515305"/>
    <w:rsid w:val="00515494"/>
    <w:rsid w:val="0051576F"/>
    <w:rsid w:val="005170EB"/>
    <w:rsid w:val="00517725"/>
    <w:rsid w:val="005177CF"/>
    <w:rsid w:val="00520182"/>
    <w:rsid w:val="00525B29"/>
    <w:rsid w:val="00525C8C"/>
    <w:rsid w:val="0052661C"/>
    <w:rsid w:val="00527FC7"/>
    <w:rsid w:val="005316D6"/>
    <w:rsid w:val="00531D74"/>
    <w:rsid w:val="00533B94"/>
    <w:rsid w:val="00534C12"/>
    <w:rsid w:val="0053502D"/>
    <w:rsid w:val="00535801"/>
    <w:rsid w:val="00535B0E"/>
    <w:rsid w:val="00543429"/>
    <w:rsid w:val="005436B8"/>
    <w:rsid w:val="00544283"/>
    <w:rsid w:val="00545290"/>
    <w:rsid w:val="00546316"/>
    <w:rsid w:val="005463DA"/>
    <w:rsid w:val="005463DD"/>
    <w:rsid w:val="005470B5"/>
    <w:rsid w:val="00550509"/>
    <w:rsid w:val="00551C8B"/>
    <w:rsid w:val="00551D30"/>
    <w:rsid w:val="00552522"/>
    <w:rsid w:val="00552C00"/>
    <w:rsid w:val="00552DC8"/>
    <w:rsid w:val="00553E7C"/>
    <w:rsid w:val="00554046"/>
    <w:rsid w:val="00554154"/>
    <w:rsid w:val="00554B49"/>
    <w:rsid w:val="005569E0"/>
    <w:rsid w:val="00556C1F"/>
    <w:rsid w:val="00556D1B"/>
    <w:rsid w:val="005574C2"/>
    <w:rsid w:val="00557B83"/>
    <w:rsid w:val="00560B9C"/>
    <w:rsid w:val="0056136C"/>
    <w:rsid w:val="005631DD"/>
    <w:rsid w:val="005638C2"/>
    <w:rsid w:val="00563C08"/>
    <w:rsid w:val="00563C33"/>
    <w:rsid w:val="00563E40"/>
    <w:rsid w:val="005648FB"/>
    <w:rsid w:val="00564A56"/>
    <w:rsid w:val="00565A7E"/>
    <w:rsid w:val="005669B3"/>
    <w:rsid w:val="00566BEA"/>
    <w:rsid w:val="0057042D"/>
    <w:rsid w:val="005711D8"/>
    <w:rsid w:val="00571A8D"/>
    <w:rsid w:val="00572CD5"/>
    <w:rsid w:val="00573055"/>
    <w:rsid w:val="00573BA2"/>
    <w:rsid w:val="00574725"/>
    <w:rsid w:val="00574FE9"/>
    <w:rsid w:val="00575A06"/>
    <w:rsid w:val="005767BC"/>
    <w:rsid w:val="00581E34"/>
    <w:rsid w:val="00582909"/>
    <w:rsid w:val="00582A99"/>
    <w:rsid w:val="005842C8"/>
    <w:rsid w:val="00584756"/>
    <w:rsid w:val="0058569E"/>
    <w:rsid w:val="00585D63"/>
    <w:rsid w:val="005861F5"/>
    <w:rsid w:val="00591022"/>
    <w:rsid w:val="00591195"/>
    <w:rsid w:val="005915AE"/>
    <w:rsid w:val="00592400"/>
    <w:rsid w:val="00592474"/>
    <w:rsid w:val="005926C0"/>
    <w:rsid w:val="005929E7"/>
    <w:rsid w:val="00593EFD"/>
    <w:rsid w:val="005949DC"/>
    <w:rsid w:val="00595358"/>
    <w:rsid w:val="00596743"/>
    <w:rsid w:val="00597B22"/>
    <w:rsid w:val="005A096A"/>
    <w:rsid w:val="005A138A"/>
    <w:rsid w:val="005A20D7"/>
    <w:rsid w:val="005A395B"/>
    <w:rsid w:val="005A4D0C"/>
    <w:rsid w:val="005A63E9"/>
    <w:rsid w:val="005A71D5"/>
    <w:rsid w:val="005B0069"/>
    <w:rsid w:val="005B08B8"/>
    <w:rsid w:val="005B1A7F"/>
    <w:rsid w:val="005B2E45"/>
    <w:rsid w:val="005B3CBD"/>
    <w:rsid w:val="005B452B"/>
    <w:rsid w:val="005B4FEF"/>
    <w:rsid w:val="005B5C69"/>
    <w:rsid w:val="005B71BB"/>
    <w:rsid w:val="005C1B21"/>
    <w:rsid w:val="005C1BD4"/>
    <w:rsid w:val="005C2192"/>
    <w:rsid w:val="005C2513"/>
    <w:rsid w:val="005C4ADA"/>
    <w:rsid w:val="005C50A9"/>
    <w:rsid w:val="005C6286"/>
    <w:rsid w:val="005D0B35"/>
    <w:rsid w:val="005D116D"/>
    <w:rsid w:val="005D1D78"/>
    <w:rsid w:val="005D2190"/>
    <w:rsid w:val="005D2C69"/>
    <w:rsid w:val="005D2D5B"/>
    <w:rsid w:val="005D2DA5"/>
    <w:rsid w:val="005D325D"/>
    <w:rsid w:val="005D454E"/>
    <w:rsid w:val="005D4934"/>
    <w:rsid w:val="005D5144"/>
    <w:rsid w:val="005D53BE"/>
    <w:rsid w:val="005D65C0"/>
    <w:rsid w:val="005D6829"/>
    <w:rsid w:val="005D7536"/>
    <w:rsid w:val="005E023F"/>
    <w:rsid w:val="005E22E3"/>
    <w:rsid w:val="005E29BE"/>
    <w:rsid w:val="005E2DAB"/>
    <w:rsid w:val="005E3F0C"/>
    <w:rsid w:val="005E537C"/>
    <w:rsid w:val="005E5F03"/>
    <w:rsid w:val="005E6190"/>
    <w:rsid w:val="005E6373"/>
    <w:rsid w:val="005E6EDE"/>
    <w:rsid w:val="005F14D3"/>
    <w:rsid w:val="005F45E9"/>
    <w:rsid w:val="005F5218"/>
    <w:rsid w:val="005F67F6"/>
    <w:rsid w:val="0060065D"/>
    <w:rsid w:val="00600A08"/>
    <w:rsid w:val="00601CB2"/>
    <w:rsid w:val="0060212D"/>
    <w:rsid w:val="0060261A"/>
    <w:rsid w:val="00602A28"/>
    <w:rsid w:val="006033CF"/>
    <w:rsid w:val="00605932"/>
    <w:rsid w:val="00607659"/>
    <w:rsid w:val="0061023B"/>
    <w:rsid w:val="00610B8C"/>
    <w:rsid w:val="00611070"/>
    <w:rsid w:val="00611DD1"/>
    <w:rsid w:val="00613870"/>
    <w:rsid w:val="006143F5"/>
    <w:rsid w:val="006147BF"/>
    <w:rsid w:val="006156B9"/>
    <w:rsid w:val="006172E7"/>
    <w:rsid w:val="00617642"/>
    <w:rsid w:val="00620F6D"/>
    <w:rsid w:val="0062365B"/>
    <w:rsid w:val="00623E2B"/>
    <w:rsid w:val="00624CD0"/>
    <w:rsid w:val="00625FAB"/>
    <w:rsid w:val="0062621E"/>
    <w:rsid w:val="00627135"/>
    <w:rsid w:val="00627C8A"/>
    <w:rsid w:val="00630527"/>
    <w:rsid w:val="00630A81"/>
    <w:rsid w:val="00634F76"/>
    <w:rsid w:val="0063566B"/>
    <w:rsid w:val="00635AAB"/>
    <w:rsid w:val="006362BD"/>
    <w:rsid w:val="00637515"/>
    <w:rsid w:val="00637907"/>
    <w:rsid w:val="0064232D"/>
    <w:rsid w:val="00642575"/>
    <w:rsid w:val="006427DA"/>
    <w:rsid w:val="0064353D"/>
    <w:rsid w:val="006439A5"/>
    <w:rsid w:val="00643FCF"/>
    <w:rsid w:val="006444E6"/>
    <w:rsid w:val="0064509C"/>
    <w:rsid w:val="00645447"/>
    <w:rsid w:val="00645AB7"/>
    <w:rsid w:val="006463E1"/>
    <w:rsid w:val="00646CF9"/>
    <w:rsid w:val="00650DDB"/>
    <w:rsid w:val="00651649"/>
    <w:rsid w:val="00651917"/>
    <w:rsid w:val="00651CF1"/>
    <w:rsid w:val="00651D15"/>
    <w:rsid w:val="0065303F"/>
    <w:rsid w:val="00653444"/>
    <w:rsid w:val="0065377D"/>
    <w:rsid w:val="0065507A"/>
    <w:rsid w:val="00656250"/>
    <w:rsid w:val="006575D5"/>
    <w:rsid w:val="0066038E"/>
    <w:rsid w:val="0066121C"/>
    <w:rsid w:val="00662C76"/>
    <w:rsid w:val="0066334B"/>
    <w:rsid w:val="00663C4D"/>
    <w:rsid w:val="006650D6"/>
    <w:rsid w:val="00665294"/>
    <w:rsid w:val="00665970"/>
    <w:rsid w:val="0066618C"/>
    <w:rsid w:val="0066632E"/>
    <w:rsid w:val="006710DF"/>
    <w:rsid w:val="00671407"/>
    <w:rsid w:val="00673814"/>
    <w:rsid w:val="00681DA5"/>
    <w:rsid w:val="0068246F"/>
    <w:rsid w:val="00682F29"/>
    <w:rsid w:val="00683FBC"/>
    <w:rsid w:val="00684365"/>
    <w:rsid w:val="006850A1"/>
    <w:rsid w:val="006852DE"/>
    <w:rsid w:val="006860FF"/>
    <w:rsid w:val="00686C37"/>
    <w:rsid w:val="006907E8"/>
    <w:rsid w:val="00692434"/>
    <w:rsid w:val="00693557"/>
    <w:rsid w:val="006950C7"/>
    <w:rsid w:val="00695407"/>
    <w:rsid w:val="00696639"/>
    <w:rsid w:val="00697C5F"/>
    <w:rsid w:val="00697C60"/>
    <w:rsid w:val="006A0258"/>
    <w:rsid w:val="006A1416"/>
    <w:rsid w:val="006A1A52"/>
    <w:rsid w:val="006A47E0"/>
    <w:rsid w:val="006A4842"/>
    <w:rsid w:val="006A59DD"/>
    <w:rsid w:val="006A5B28"/>
    <w:rsid w:val="006A5FF3"/>
    <w:rsid w:val="006A6EA8"/>
    <w:rsid w:val="006B1BE9"/>
    <w:rsid w:val="006B1E5C"/>
    <w:rsid w:val="006B22BD"/>
    <w:rsid w:val="006B279F"/>
    <w:rsid w:val="006B3D65"/>
    <w:rsid w:val="006B5C63"/>
    <w:rsid w:val="006B67DF"/>
    <w:rsid w:val="006B696A"/>
    <w:rsid w:val="006C0241"/>
    <w:rsid w:val="006C0FB6"/>
    <w:rsid w:val="006C19B5"/>
    <w:rsid w:val="006C2F8C"/>
    <w:rsid w:val="006C3557"/>
    <w:rsid w:val="006C4182"/>
    <w:rsid w:val="006C44B5"/>
    <w:rsid w:val="006C45C6"/>
    <w:rsid w:val="006C4DE7"/>
    <w:rsid w:val="006C4F22"/>
    <w:rsid w:val="006C545B"/>
    <w:rsid w:val="006C5D59"/>
    <w:rsid w:val="006C6BCB"/>
    <w:rsid w:val="006C745C"/>
    <w:rsid w:val="006C7AE0"/>
    <w:rsid w:val="006D056A"/>
    <w:rsid w:val="006D0943"/>
    <w:rsid w:val="006D1EB9"/>
    <w:rsid w:val="006D244E"/>
    <w:rsid w:val="006D2BF7"/>
    <w:rsid w:val="006D52F3"/>
    <w:rsid w:val="006D5B5C"/>
    <w:rsid w:val="006D6E7D"/>
    <w:rsid w:val="006D72DB"/>
    <w:rsid w:val="006E025E"/>
    <w:rsid w:val="006E076F"/>
    <w:rsid w:val="006E0E50"/>
    <w:rsid w:val="006E15A5"/>
    <w:rsid w:val="006E22FA"/>
    <w:rsid w:val="006E25B8"/>
    <w:rsid w:val="006E31C0"/>
    <w:rsid w:val="006E5560"/>
    <w:rsid w:val="006E66C7"/>
    <w:rsid w:val="006E6907"/>
    <w:rsid w:val="006E77B0"/>
    <w:rsid w:val="006F19B3"/>
    <w:rsid w:val="006F2FE6"/>
    <w:rsid w:val="006F4A05"/>
    <w:rsid w:val="006F514F"/>
    <w:rsid w:val="006F52C6"/>
    <w:rsid w:val="006F5658"/>
    <w:rsid w:val="006F62D0"/>
    <w:rsid w:val="006F6EE6"/>
    <w:rsid w:val="006F6F21"/>
    <w:rsid w:val="007006BD"/>
    <w:rsid w:val="00702054"/>
    <w:rsid w:val="0070267B"/>
    <w:rsid w:val="00703697"/>
    <w:rsid w:val="00703729"/>
    <w:rsid w:val="007039E9"/>
    <w:rsid w:val="007078D5"/>
    <w:rsid w:val="0071083C"/>
    <w:rsid w:val="00710C82"/>
    <w:rsid w:val="00710F5B"/>
    <w:rsid w:val="00711EE0"/>
    <w:rsid w:val="00712804"/>
    <w:rsid w:val="00712F09"/>
    <w:rsid w:val="00714116"/>
    <w:rsid w:val="007141C2"/>
    <w:rsid w:val="00715099"/>
    <w:rsid w:val="00715D06"/>
    <w:rsid w:val="00717A60"/>
    <w:rsid w:val="00721187"/>
    <w:rsid w:val="00721A04"/>
    <w:rsid w:val="00721C7A"/>
    <w:rsid w:val="0072220C"/>
    <w:rsid w:val="007232AB"/>
    <w:rsid w:val="00726C49"/>
    <w:rsid w:val="0072746E"/>
    <w:rsid w:val="00731407"/>
    <w:rsid w:val="007321D4"/>
    <w:rsid w:val="007323CA"/>
    <w:rsid w:val="007344F6"/>
    <w:rsid w:val="00735416"/>
    <w:rsid w:val="00735C40"/>
    <w:rsid w:val="00735E38"/>
    <w:rsid w:val="007375BB"/>
    <w:rsid w:val="007406B1"/>
    <w:rsid w:val="00741480"/>
    <w:rsid w:val="00741DD7"/>
    <w:rsid w:val="00742084"/>
    <w:rsid w:val="007423F6"/>
    <w:rsid w:val="0074334E"/>
    <w:rsid w:val="00743ABA"/>
    <w:rsid w:val="00743E48"/>
    <w:rsid w:val="00744621"/>
    <w:rsid w:val="0074488E"/>
    <w:rsid w:val="00747BD4"/>
    <w:rsid w:val="007505A0"/>
    <w:rsid w:val="00751800"/>
    <w:rsid w:val="007519DD"/>
    <w:rsid w:val="00751C20"/>
    <w:rsid w:val="00751E3A"/>
    <w:rsid w:val="007528B0"/>
    <w:rsid w:val="00753D96"/>
    <w:rsid w:val="00753DB7"/>
    <w:rsid w:val="00754F4F"/>
    <w:rsid w:val="00757385"/>
    <w:rsid w:val="00757A02"/>
    <w:rsid w:val="00760392"/>
    <w:rsid w:val="00760874"/>
    <w:rsid w:val="007608CF"/>
    <w:rsid w:val="00760A3B"/>
    <w:rsid w:val="00761A02"/>
    <w:rsid w:val="00762BE9"/>
    <w:rsid w:val="007633D5"/>
    <w:rsid w:val="0076385B"/>
    <w:rsid w:val="00765184"/>
    <w:rsid w:val="007654BE"/>
    <w:rsid w:val="00766100"/>
    <w:rsid w:val="00766840"/>
    <w:rsid w:val="00766C0B"/>
    <w:rsid w:val="00771FEA"/>
    <w:rsid w:val="00772361"/>
    <w:rsid w:val="00772440"/>
    <w:rsid w:val="00772821"/>
    <w:rsid w:val="00772EE3"/>
    <w:rsid w:val="00773E21"/>
    <w:rsid w:val="00775E8A"/>
    <w:rsid w:val="00776D64"/>
    <w:rsid w:val="00780E72"/>
    <w:rsid w:val="00780FBB"/>
    <w:rsid w:val="00781B7A"/>
    <w:rsid w:val="00781D19"/>
    <w:rsid w:val="00782A84"/>
    <w:rsid w:val="00782D46"/>
    <w:rsid w:val="007832EA"/>
    <w:rsid w:val="007834D7"/>
    <w:rsid w:val="007850B0"/>
    <w:rsid w:val="007858FB"/>
    <w:rsid w:val="00785DA1"/>
    <w:rsid w:val="00785F4C"/>
    <w:rsid w:val="007860B6"/>
    <w:rsid w:val="007864D9"/>
    <w:rsid w:val="007876AB"/>
    <w:rsid w:val="00793E39"/>
    <w:rsid w:val="00794530"/>
    <w:rsid w:val="007945E9"/>
    <w:rsid w:val="007957DE"/>
    <w:rsid w:val="0079688E"/>
    <w:rsid w:val="007A520D"/>
    <w:rsid w:val="007A5AFB"/>
    <w:rsid w:val="007B0C79"/>
    <w:rsid w:val="007B1FF0"/>
    <w:rsid w:val="007B2715"/>
    <w:rsid w:val="007B526B"/>
    <w:rsid w:val="007B530F"/>
    <w:rsid w:val="007B598C"/>
    <w:rsid w:val="007B64DF"/>
    <w:rsid w:val="007B6936"/>
    <w:rsid w:val="007B767D"/>
    <w:rsid w:val="007B7B73"/>
    <w:rsid w:val="007C0739"/>
    <w:rsid w:val="007C0A84"/>
    <w:rsid w:val="007C1578"/>
    <w:rsid w:val="007C334E"/>
    <w:rsid w:val="007C4151"/>
    <w:rsid w:val="007C4781"/>
    <w:rsid w:val="007C54C9"/>
    <w:rsid w:val="007C5555"/>
    <w:rsid w:val="007C5EA5"/>
    <w:rsid w:val="007C7407"/>
    <w:rsid w:val="007C7488"/>
    <w:rsid w:val="007D20CA"/>
    <w:rsid w:val="007D26A6"/>
    <w:rsid w:val="007D2A33"/>
    <w:rsid w:val="007D3305"/>
    <w:rsid w:val="007D43AF"/>
    <w:rsid w:val="007D46C0"/>
    <w:rsid w:val="007D515C"/>
    <w:rsid w:val="007D535B"/>
    <w:rsid w:val="007D5594"/>
    <w:rsid w:val="007D5891"/>
    <w:rsid w:val="007D6009"/>
    <w:rsid w:val="007D6F2B"/>
    <w:rsid w:val="007D705D"/>
    <w:rsid w:val="007D70AA"/>
    <w:rsid w:val="007E072C"/>
    <w:rsid w:val="007E0D22"/>
    <w:rsid w:val="007E0D3C"/>
    <w:rsid w:val="007E1795"/>
    <w:rsid w:val="007E224F"/>
    <w:rsid w:val="007E286F"/>
    <w:rsid w:val="007E297E"/>
    <w:rsid w:val="007E2D9B"/>
    <w:rsid w:val="007E380A"/>
    <w:rsid w:val="007E4EC0"/>
    <w:rsid w:val="007E5E1F"/>
    <w:rsid w:val="007E797B"/>
    <w:rsid w:val="007F1366"/>
    <w:rsid w:val="007F1715"/>
    <w:rsid w:val="007F2CB8"/>
    <w:rsid w:val="007F3380"/>
    <w:rsid w:val="007F366C"/>
    <w:rsid w:val="007F4308"/>
    <w:rsid w:val="007F6913"/>
    <w:rsid w:val="00800AED"/>
    <w:rsid w:val="00800FB0"/>
    <w:rsid w:val="008013DE"/>
    <w:rsid w:val="00803AD5"/>
    <w:rsid w:val="00803CA6"/>
    <w:rsid w:val="00803EBB"/>
    <w:rsid w:val="00804B5D"/>
    <w:rsid w:val="008053DB"/>
    <w:rsid w:val="00806FF9"/>
    <w:rsid w:val="008078E8"/>
    <w:rsid w:val="00807E6A"/>
    <w:rsid w:val="008105A0"/>
    <w:rsid w:val="008109CE"/>
    <w:rsid w:val="00810E6E"/>
    <w:rsid w:val="00813FBD"/>
    <w:rsid w:val="00815E21"/>
    <w:rsid w:val="0081628D"/>
    <w:rsid w:val="00816E5E"/>
    <w:rsid w:val="008212F6"/>
    <w:rsid w:val="00822810"/>
    <w:rsid w:val="00822B83"/>
    <w:rsid w:val="00822B97"/>
    <w:rsid w:val="00823073"/>
    <w:rsid w:val="00823AB7"/>
    <w:rsid w:val="00823C9A"/>
    <w:rsid w:val="00823E85"/>
    <w:rsid w:val="00825094"/>
    <w:rsid w:val="0082562F"/>
    <w:rsid w:val="00825655"/>
    <w:rsid w:val="00826A64"/>
    <w:rsid w:val="00826A78"/>
    <w:rsid w:val="00826D6F"/>
    <w:rsid w:val="008303AF"/>
    <w:rsid w:val="0083054C"/>
    <w:rsid w:val="00830DFE"/>
    <w:rsid w:val="00830E94"/>
    <w:rsid w:val="008335B3"/>
    <w:rsid w:val="00833C64"/>
    <w:rsid w:val="008347FE"/>
    <w:rsid w:val="0083505D"/>
    <w:rsid w:val="00836FA1"/>
    <w:rsid w:val="00841617"/>
    <w:rsid w:val="00841811"/>
    <w:rsid w:val="0084351A"/>
    <w:rsid w:val="008437C0"/>
    <w:rsid w:val="00843F88"/>
    <w:rsid w:val="008445AA"/>
    <w:rsid w:val="00844D4F"/>
    <w:rsid w:val="008463CC"/>
    <w:rsid w:val="00846B5B"/>
    <w:rsid w:val="00847E03"/>
    <w:rsid w:val="008514EE"/>
    <w:rsid w:val="00852156"/>
    <w:rsid w:val="008528C7"/>
    <w:rsid w:val="008529A9"/>
    <w:rsid w:val="00853988"/>
    <w:rsid w:val="00853B39"/>
    <w:rsid w:val="008547EE"/>
    <w:rsid w:val="0085497D"/>
    <w:rsid w:val="0085506E"/>
    <w:rsid w:val="00855235"/>
    <w:rsid w:val="0085582D"/>
    <w:rsid w:val="00855F52"/>
    <w:rsid w:val="00856501"/>
    <w:rsid w:val="00857EFE"/>
    <w:rsid w:val="0086133D"/>
    <w:rsid w:val="0086141C"/>
    <w:rsid w:val="00861E1D"/>
    <w:rsid w:val="00862163"/>
    <w:rsid w:val="008635EF"/>
    <w:rsid w:val="008671B9"/>
    <w:rsid w:val="00867B29"/>
    <w:rsid w:val="008708C7"/>
    <w:rsid w:val="00870B97"/>
    <w:rsid w:val="00872400"/>
    <w:rsid w:val="00872C14"/>
    <w:rsid w:val="00873788"/>
    <w:rsid w:val="00873841"/>
    <w:rsid w:val="00873E0B"/>
    <w:rsid w:val="0087487B"/>
    <w:rsid w:val="00875155"/>
    <w:rsid w:val="00875247"/>
    <w:rsid w:val="0087560C"/>
    <w:rsid w:val="00875635"/>
    <w:rsid w:val="00876286"/>
    <w:rsid w:val="0087678C"/>
    <w:rsid w:val="00876D9E"/>
    <w:rsid w:val="00880842"/>
    <w:rsid w:val="00881AFE"/>
    <w:rsid w:val="00883B88"/>
    <w:rsid w:val="008842F7"/>
    <w:rsid w:val="00886126"/>
    <w:rsid w:val="00886F1D"/>
    <w:rsid w:val="00887312"/>
    <w:rsid w:val="008877D5"/>
    <w:rsid w:val="008907FD"/>
    <w:rsid w:val="008911FC"/>
    <w:rsid w:val="008917C5"/>
    <w:rsid w:val="0089227E"/>
    <w:rsid w:val="008924CC"/>
    <w:rsid w:val="00892C9B"/>
    <w:rsid w:val="00893836"/>
    <w:rsid w:val="008945CA"/>
    <w:rsid w:val="00894932"/>
    <w:rsid w:val="00895AEB"/>
    <w:rsid w:val="008964A9"/>
    <w:rsid w:val="00897E8A"/>
    <w:rsid w:val="008A0A63"/>
    <w:rsid w:val="008A0E0C"/>
    <w:rsid w:val="008A13D0"/>
    <w:rsid w:val="008A35F6"/>
    <w:rsid w:val="008A4500"/>
    <w:rsid w:val="008A480D"/>
    <w:rsid w:val="008A4F94"/>
    <w:rsid w:val="008A798E"/>
    <w:rsid w:val="008A7EE0"/>
    <w:rsid w:val="008B0119"/>
    <w:rsid w:val="008B0D13"/>
    <w:rsid w:val="008B2258"/>
    <w:rsid w:val="008B336F"/>
    <w:rsid w:val="008B5350"/>
    <w:rsid w:val="008B54A1"/>
    <w:rsid w:val="008B5AF9"/>
    <w:rsid w:val="008B5BA0"/>
    <w:rsid w:val="008B6268"/>
    <w:rsid w:val="008B638C"/>
    <w:rsid w:val="008B7481"/>
    <w:rsid w:val="008C14AA"/>
    <w:rsid w:val="008C2FF1"/>
    <w:rsid w:val="008C32D3"/>
    <w:rsid w:val="008C4E9B"/>
    <w:rsid w:val="008C62D6"/>
    <w:rsid w:val="008C7990"/>
    <w:rsid w:val="008C7E9B"/>
    <w:rsid w:val="008D0232"/>
    <w:rsid w:val="008D0670"/>
    <w:rsid w:val="008D087C"/>
    <w:rsid w:val="008D12D5"/>
    <w:rsid w:val="008D2D56"/>
    <w:rsid w:val="008D3B56"/>
    <w:rsid w:val="008D3F72"/>
    <w:rsid w:val="008D3FF2"/>
    <w:rsid w:val="008D5536"/>
    <w:rsid w:val="008D558C"/>
    <w:rsid w:val="008D6BCE"/>
    <w:rsid w:val="008D6CCE"/>
    <w:rsid w:val="008D6D0C"/>
    <w:rsid w:val="008D740A"/>
    <w:rsid w:val="008E134B"/>
    <w:rsid w:val="008E13E0"/>
    <w:rsid w:val="008E2CFB"/>
    <w:rsid w:val="008E3981"/>
    <w:rsid w:val="008E3CCF"/>
    <w:rsid w:val="008E50CF"/>
    <w:rsid w:val="008E77F3"/>
    <w:rsid w:val="008F1387"/>
    <w:rsid w:val="008F17CE"/>
    <w:rsid w:val="008F29B6"/>
    <w:rsid w:val="008F2A26"/>
    <w:rsid w:val="008F2DBD"/>
    <w:rsid w:val="008F386A"/>
    <w:rsid w:val="008F387A"/>
    <w:rsid w:val="008F4F85"/>
    <w:rsid w:val="008F5A1F"/>
    <w:rsid w:val="008F6A69"/>
    <w:rsid w:val="008F6A85"/>
    <w:rsid w:val="00900FD9"/>
    <w:rsid w:val="00901244"/>
    <w:rsid w:val="009012E9"/>
    <w:rsid w:val="00901D99"/>
    <w:rsid w:val="009021E6"/>
    <w:rsid w:val="009025EE"/>
    <w:rsid w:val="009027C0"/>
    <w:rsid w:val="00902ACB"/>
    <w:rsid w:val="00904F69"/>
    <w:rsid w:val="009054F5"/>
    <w:rsid w:val="009056BD"/>
    <w:rsid w:val="00906EAD"/>
    <w:rsid w:val="00907661"/>
    <w:rsid w:val="009076A2"/>
    <w:rsid w:val="00910264"/>
    <w:rsid w:val="0091062E"/>
    <w:rsid w:val="009121D5"/>
    <w:rsid w:val="00913467"/>
    <w:rsid w:val="0091355A"/>
    <w:rsid w:val="00913CEF"/>
    <w:rsid w:val="00917E5E"/>
    <w:rsid w:val="009225F8"/>
    <w:rsid w:val="0092267C"/>
    <w:rsid w:val="00922C9A"/>
    <w:rsid w:val="00923468"/>
    <w:rsid w:val="0092382C"/>
    <w:rsid w:val="00923C57"/>
    <w:rsid w:val="00923CAA"/>
    <w:rsid w:val="00923DAF"/>
    <w:rsid w:val="00926D78"/>
    <w:rsid w:val="009279A0"/>
    <w:rsid w:val="00927AC8"/>
    <w:rsid w:val="00930199"/>
    <w:rsid w:val="00930F7D"/>
    <w:rsid w:val="009332AA"/>
    <w:rsid w:val="00934AA2"/>
    <w:rsid w:val="00936C5B"/>
    <w:rsid w:val="00937422"/>
    <w:rsid w:val="00937484"/>
    <w:rsid w:val="00940162"/>
    <w:rsid w:val="009409B0"/>
    <w:rsid w:val="00941129"/>
    <w:rsid w:val="00942293"/>
    <w:rsid w:val="00944CDA"/>
    <w:rsid w:val="0094779C"/>
    <w:rsid w:val="00947FC2"/>
    <w:rsid w:val="00951768"/>
    <w:rsid w:val="00952240"/>
    <w:rsid w:val="00952D18"/>
    <w:rsid w:val="00953303"/>
    <w:rsid w:val="0095335F"/>
    <w:rsid w:val="00954128"/>
    <w:rsid w:val="00954777"/>
    <w:rsid w:val="0095702D"/>
    <w:rsid w:val="009607A2"/>
    <w:rsid w:val="00962388"/>
    <w:rsid w:val="009628C3"/>
    <w:rsid w:val="00963080"/>
    <w:rsid w:val="00963B89"/>
    <w:rsid w:val="00965687"/>
    <w:rsid w:val="0096709C"/>
    <w:rsid w:val="0097063F"/>
    <w:rsid w:val="00970BD3"/>
    <w:rsid w:val="00971D4E"/>
    <w:rsid w:val="00972093"/>
    <w:rsid w:val="00972797"/>
    <w:rsid w:val="0097294E"/>
    <w:rsid w:val="00972ACF"/>
    <w:rsid w:val="00973110"/>
    <w:rsid w:val="0097389A"/>
    <w:rsid w:val="00974437"/>
    <w:rsid w:val="00974BC1"/>
    <w:rsid w:val="00974C2C"/>
    <w:rsid w:val="00976455"/>
    <w:rsid w:val="0098071D"/>
    <w:rsid w:val="00981791"/>
    <w:rsid w:val="00982037"/>
    <w:rsid w:val="0098245E"/>
    <w:rsid w:val="00982B08"/>
    <w:rsid w:val="00982F71"/>
    <w:rsid w:val="00983C31"/>
    <w:rsid w:val="00983EC6"/>
    <w:rsid w:val="009859FB"/>
    <w:rsid w:val="0098636F"/>
    <w:rsid w:val="00986691"/>
    <w:rsid w:val="00986A8E"/>
    <w:rsid w:val="00986B81"/>
    <w:rsid w:val="00986CC0"/>
    <w:rsid w:val="009879AE"/>
    <w:rsid w:val="00987CBF"/>
    <w:rsid w:val="00991DBF"/>
    <w:rsid w:val="00991FA3"/>
    <w:rsid w:val="009920A6"/>
    <w:rsid w:val="00993142"/>
    <w:rsid w:val="009938F5"/>
    <w:rsid w:val="00994971"/>
    <w:rsid w:val="009955F6"/>
    <w:rsid w:val="0099567D"/>
    <w:rsid w:val="009A0784"/>
    <w:rsid w:val="009A110D"/>
    <w:rsid w:val="009A2DB0"/>
    <w:rsid w:val="009A2F3C"/>
    <w:rsid w:val="009A4539"/>
    <w:rsid w:val="009A4BFC"/>
    <w:rsid w:val="009A4EC2"/>
    <w:rsid w:val="009A4F52"/>
    <w:rsid w:val="009A4F94"/>
    <w:rsid w:val="009A5B14"/>
    <w:rsid w:val="009A5F5E"/>
    <w:rsid w:val="009A66C9"/>
    <w:rsid w:val="009B0346"/>
    <w:rsid w:val="009B0598"/>
    <w:rsid w:val="009B0D7C"/>
    <w:rsid w:val="009B18EA"/>
    <w:rsid w:val="009B2889"/>
    <w:rsid w:val="009B4A04"/>
    <w:rsid w:val="009C0C0E"/>
    <w:rsid w:val="009C0C53"/>
    <w:rsid w:val="009C1386"/>
    <w:rsid w:val="009C18FD"/>
    <w:rsid w:val="009C1E34"/>
    <w:rsid w:val="009C2C71"/>
    <w:rsid w:val="009C3C4E"/>
    <w:rsid w:val="009C4B46"/>
    <w:rsid w:val="009C558F"/>
    <w:rsid w:val="009C56F1"/>
    <w:rsid w:val="009C640A"/>
    <w:rsid w:val="009C7059"/>
    <w:rsid w:val="009D0844"/>
    <w:rsid w:val="009D0B8B"/>
    <w:rsid w:val="009D0C80"/>
    <w:rsid w:val="009D11D9"/>
    <w:rsid w:val="009D2546"/>
    <w:rsid w:val="009D26E0"/>
    <w:rsid w:val="009D27EF"/>
    <w:rsid w:val="009D7AF8"/>
    <w:rsid w:val="009E0666"/>
    <w:rsid w:val="009E1DB9"/>
    <w:rsid w:val="009E2187"/>
    <w:rsid w:val="009E2E2F"/>
    <w:rsid w:val="009E48FF"/>
    <w:rsid w:val="009E5CAE"/>
    <w:rsid w:val="009E655F"/>
    <w:rsid w:val="009E6887"/>
    <w:rsid w:val="009E70EE"/>
    <w:rsid w:val="009E7235"/>
    <w:rsid w:val="009E7959"/>
    <w:rsid w:val="009F021C"/>
    <w:rsid w:val="009F0D77"/>
    <w:rsid w:val="009F0F63"/>
    <w:rsid w:val="009F1C53"/>
    <w:rsid w:val="009F215B"/>
    <w:rsid w:val="009F3552"/>
    <w:rsid w:val="009F3F3D"/>
    <w:rsid w:val="009F4D95"/>
    <w:rsid w:val="009F4F27"/>
    <w:rsid w:val="009F4FA0"/>
    <w:rsid w:val="009F5FB9"/>
    <w:rsid w:val="009F6592"/>
    <w:rsid w:val="009F6F9A"/>
    <w:rsid w:val="00A00CE7"/>
    <w:rsid w:val="00A01751"/>
    <w:rsid w:val="00A0248F"/>
    <w:rsid w:val="00A030CD"/>
    <w:rsid w:val="00A0314B"/>
    <w:rsid w:val="00A03C34"/>
    <w:rsid w:val="00A05A68"/>
    <w:rsid w:val="00A06C58"/>
    <w:rsid w:val="00A07148"/>
    <w:rsid w:val="00A078A9"/>
    <w:rsid w:val="00A11C6F"/>
    <w:rsid w:val="00A121E1"/>
    <w:rsid w:val="00A12CC5"/>
    <w:rsid w:val="00A13BA8"/>
    <w:rsid w:val="00A16766"/>
    <w:rsid w:val="00A16E29"/>
    <w:rsid w:val="00A17B22"/>
    <w:rsid w:val="00A20BC8"/>
    <w:rsid w:val="00A21C50"/>
    <w:rsid w:val="00A21F14"/>
    <w:rsid w:val="00A22A22"/>
    <w:rsid w:val="00A22E65"/>
    <w:rsid w:val="00A2306E"/>
    <w:rsid w:val="00A23C49"/>
    <w:rsid w:val="00A24508"/>
    <w:rsid w:val="00A24964"/>
    <w:rsid w:val="00A25AB9"/>
    <w:rsid w:val="00A25CC8"/>
    <w:rsid w:val="00A26F5F"/>
    <w:rsid w:val="00A2703B"/>
    <w:rsid w:val="00A27193"/>
    <w:rsid w:val="00A276A4"/>
    <w:rsid w:val="00A2791C"/>
    <w:rsid w:val="00A307DF"/>
    <w:rsid w:val="00A30A19"/>
    <w:rsid w:val="00A30A2B"/>
    <w:rsid w:val="00A32061"/>
    <w:rsid w:val="00A337F8"/>
    <w:rsid w:val="00A340CE"/>
    <w:rsid w:val="00A3421E"/>
    <w:rsid w:val="00A36BED"/>
    <w:rsid w:val="00A373CF"/>
    <w:rsid w:val="00A37A7E"/>
    <w:rsid w:val="00A42A01"/>
    <w:rsid w:val="00A43623"/>
    <w:rsid w:val="00A446F4"/>
    <w:rsid w:val="00A44936"/>
    <w:rsid w:val="00A4575C"/>
    <w:rsid w:val="00A45BD2"/>
    <w:rsid w:val="00A4741E"/>
    <w:rsid w:val="00A47BD2"/>
    <w:rsid w:val="00A51002"/>
    <w:rsid w:val="00A518E9"/>
    <w:rsid w:val="00A53177"/>
    <w:rsid w:val="00A53D33"/>
    <w:rsid w:val="00A5471A"/>
    <w:rsid w:val="00A54C3E"/>
    <w:rsid w:val="00A54E93"/>
    <w:rsid w:val="00A55324"/>
    <w:rsid w:val="00A57980"/>
    <w:rsid w:val="00A60E34"/>
    <w:rsid w:val="00A610D3"/>
    <w:rsid w:val="00A6262F"/>
    <w:rsid w:val="00A62E03"/>
    <w:rsid w:val="00A63961"/>
    <w:rsid w:val="00A642A8"/>
    <w:rsid w:val="00A64D98"/>
    <w:rsid w:val="00A706B8"/>
    <w:rsid w:val="00A712D4"/>
    <w:rsid w:val="00A73165"/>
    <w:rsid w:val="00A754B3"/>
    <w:rsid w:val="00A75640"/>
    <w:rsid w:val="00A7578E"/>
    <w:rsid w:val="00A75C77"/>
    <w:rsid w:val="00A769B0"/>
    <w:rsid w:val="00A76EFB"/>
    <w:rsid w:val="00A84163"/>
    <w:rsid w:val="00A84BA0"/>
    <w:rsid w:val="00A84CB3"/>
    <w:rsid w:val="00A85992"/>
    <w:rsid w:val="00A90078"/>
    <w:rsid w:val="00A91636"/>
    <w:rsid w:val="00A92384"/>
    <w:rsid w:val="00A93B05"/>
    <w:rsid w:val="00A95263"/>
    <w:rsid w:val="00A9600F"/>
    <w:rsid w:val="00AA1CC9"/>
    <w:rsid w:val="00AA451C"/>
    <w:rsid w:val="00AA5B07"/>
    <w:rsid w:val="00AA5B35"/>
    <w:rsid w:val="00AB0400"/>
    <w:rsid w:val="00AB0F08"/>
    <w:rsid w:val="00AB119D"/>
    <w:rsid w:val="00AB1A4F"/>
    <w:rsid w:val="00AB1BA0"/>
    <w:rsid w:val="00AB422C"/>
    <w:rsid w:val="00AB4C47"/>
    <w:rsid w:val="00AB557F"/>
    <w:rsid w:val="00AB618A"/>
    <w:rsid w:val="00AB75D3"/>
    <w:rsid w:val="00AB7822"/>
    <w:rsid w:val="00AB7BC4"/>
    <w:rsid w:val="00AC1CF7"/>
    <w:rsid w:val="00AC2AE9"/>
    <w:rsid w:val="00AC35C3"/>
    <w:rsid w:val="00AC4480"/>
    <w:rsid w:val="00AC597F"/>
    <w:rsid w:val="00AC621B"/>
    <w:rsid w:val="00AC6ACD"/>
    <w:rsid w:val="00AC7E8A"/>
    <w:rsid w:val="00AC7F91"/>
    <w:rsid w:val="00AD09FF"/>
    <w:rsid w:val="00AD4036"/>
    <w:rsid w:val="00AD4376"/>
    <w:rsid w:val="00AD4E7A"/>
    <w:rsid w:val="00AD507D"/>
    <w:rsid w:val="00AD5A4A"/>
    <w:rsid w:val="00AD5B1D"/>
    <w:rsid w:val="00AD6EE9"/>
    <w:rsid w:val="00AD7CE0"/>
    <w:rsid w:val="00AE0D3E"/>
    <w:rsid w:val="00AE0DAA"/>
    <w:rsid w:val="00AE22EC"/>
    <w:rsid w:val="00AE279E"/>
    <w:rsid w:val="00AE3FC9"/>
    <w:rsid w:val="00AE42EE"/>
    <w:rsid w:val="00AE5247"/>
    <w:rsid w:val="00AE6A62"/>
    <w:rsid w:val="00AE6FBD"/>
    <w:rsid w:val="00AE787D"/>
    <w:rsid w:val="00AF2BF3"/>
    <w:rsid w:val="00AF3195"/>
    <w:rsid w:val="00AF5170"/>
    <w:rsid w:val="00AF5612"/>
    <w:rsid w:val="00AF6FD7"/>
    <w:rsid w:val="00B00BEF"/>
    <w:rsid w:val="00B014E7"/>
    <w:rsid w:val="00B01DEF"/>
    <w:rsid w:val="00B02F18"/>
    <w:rsid w:val="00B036CC"/>
    <w:rsid w:val="00B03CD3"/>
    <w:rsid w:val="00B05EBD"/>
    <w:rsid w:val="00B06F68"/>
    <w:rsid w:val="00B07142"/>
    <w:rsid w:val="00B11493"/>
    <w:rsid w:val="00B11572"/>
    <w:rsid w:val="00B130B7"/>
    <w:rsid w:val="00B13437"/>
    <w:rsid w:val="00B151F9"/>
    <w:rsid w:val="00B15B77"/>
    <w:rsid w:val="00B16E67"/>
    <w:rsid w:val="00B17C97"/>
    <w:rsid w:val="00B21A38"/>
    <w:rsid w:val="00B22E02"/>
    <w:rsid w:val="00B22EA6"/>
    <w:rsid w:val="00B239C6"/>
    <w:rsid w:val="00B25419"/>
    <w:rsid w:val="00B25D5E"/>
    <w:rsid w:val="00B279A1"/>
    <w:rsid w:val="00B27B87"/>
    <w:rsid w:val="00B30D21"/>
    <w:rsid w:val="00B317DB"/>
    <w:rsid w:val="00B31834"/>
    <w:rsid w:val="00B32744"/>
    <w:rsid w:val="00B32AFA"/>
    <w:rsid w:val="00B3478F"/>
    <w:rsid w:val="00B362AF"/>
    <w:rsid w:val="00B4061A"/>
    <w:rsid w:val="00B406E5"/>
    <w:rsid w:val="00B40D74"/>
    <w:rsid w:val="00B40F78"/>
    <w:rsid w:val="00B44270"/>
    <w:rsid w:val="00B44C63"/>
    <w:rsid w:val="00B45AE2"/>
    <w:rsid w:val="00B45FA2"/>
    <w:rsid w:val="00B46ACE"/>
    <w:rsid w:val="00B51740"/>
    <w:rsid w:val="00B52244"/>
    <w:rsid w:val="00B53784"/>
    <w:rsid w:val="00B53F37"/>
    <w:rsid w:val="00B54E46"/>
    <w:rsid w:val="00B55225"/>
    <w:rsid w:val="00B568CB"/>
    <w:rsid w:val="00B577C1"/>
    <w:rsid w:val="00B603A8"/>
    <w:rsid w:val="00B6050B"/>
    <w:rsid w:val="00B610B7"/>
    <w:rsid w:val="00B62254"/>
    <w:rsid w:val="00B622ED"/>
    <w:rsid w:val="00B64EBD"/>
    <w:rsid w:val="00B65DEF"/>
    <w:rsid w:val="00B660AC"/>
    <w:rsid w:val="00B6674B"/>
    <w:rsid w:val="00B67F29"/>
    <w:rsid w:val="00B70EF6"/>
    <w:rsid w:val="00B72C26"/>
    <w:rsid w:val="00B73768"/>
    <w:rsid w:val="00B73A7D"/>
    <w:rsid w:val="00B74774"/>
    <w:rsid w:val="00B74E23"/>
    <w:rsid w:val="00B7528E"/>
    <w:rsid w:val="00B766AD"/>
    <w:rsid w:val="00B7677B"/>
    <w:rsid w:val="00B773FB"/>
    <w:rsid w:val="00B77624"/>
    <w:rsid w:val="00B80892"/>
    <w:rsid w:val="00B8108C"/>
    <w:rsid w:val="00B8170D"/>
    <w:rsid w:val="00B81972"/>
    <w:rsid w:val="00B82516"/>
    <w:rsid w:val="00B82A4E"/>
    <w:rsid w:val="00B85290"/>
    <w:rsid w:val="00B8537A"/>
    <w:rsid w:val="00B87A70"/>
    <w:rsid w:val="00B9198D"/>
    <w:rsid w:val="00B92DD3"/>
    <w:rsid w:val="00B92F40"/>
    <w:rsid w:val="00B9317F"/>
    <w:rsid w:val="00B93505"/>
    <w:rsid w:val="00B94543"/>
    <w:rsid w:val="00B95401"/>
    <w:rsid w:val="00B960F0"/>
    <w:rsid w:val="00B96B93"/>
    <w:rsid w:val="00B96C06"/>
    <w:rsid w:val="00BA10D3"/>
    <w:rsid w:val="00BA12E0"/>
    <w:rsid w:val="00BA1643"/>
    <w:rsid w:val="00BA23A6"/>
    <w:rsid w:val="00BA2BEC"/>
    <w:rsid w:val="00BA2DBD"/>
    <w:rsid w:val="00BA3EF2"/>
    <w:rsid w:val="00BA48D4"/>
    <w:rsid w:val="00BA4E56"/>
    <w:rsid w:val="00BA58A8"/>
    <w:rsid w:val="00BA70CE"/>
    <w:rsid w:val="00BA70E1"/>
    <w:rsid w:val="00BA720B"/>
    <w:rsid w:val="00BB0BE5"/>
    <w:rsid w:val="00BB1372"/>
    <w:rsid w:val="00BB1D53"/>
    <w:rsid w:val="00BB31CE"/>
    <w:rsid w:val="00BB3207"/>
    <w:rsid w:val="00BB3A35"/>
    <w:rsid w:val="00BB49D0"/>
    <w:rsid w:val="00BB4C95"/>
    <w:rsid w:val="00BB5714"/>
    <w:rsid w:val="00BB5D3A"/>
    <w:rsid w:val="00BB631E"/>
    <w:rsid w:val="00BB6BCC"/>
    <w:rsid w:val="00BB7BAD"/>
    <w:rsid w:val="00BB7D3D"/>
    <w:rsid w:val="00BC27AC"/>
    <w:rsid w:val="00BC3595"/>
    <w:rsid w:val="00BC4059"/>
    <w:rsid w:val="00BC5CB6"/>
    <w:rsid w:val="00BC6169"/>
    <w:rsid w:val="00BC72F5"/>
    <w:rsid w:val="00BC7579"/>
    <w:rsid w:val="00BD0359"/>
    <w:rsid w:val="00BD0B7C"/>
    <w:rsid w:val="00BD0D3F"/>
    <w:rsid w:val="00BD11D3"/>
    <w:rsid w:val="00BD2121"/>
    <w:rsid w:val="00BD34CD"/>
    <w:rsid w:val="00BD4F67"/>
    <w:rsid w:val="00BD674D"/>
    <w:rsid w:val="00BD6765"/>
    <w:rsid w:val="00BD74D1"/>
    <w:rsid w:val="00BE004C"/>
    <w:rsid w:val="00BE12EE"/>
    <w:rsid w:val="00BE1CDB"/>
    <w:rsid w:val="00BE2CD4"/>
    <w:rsid w:val="00BE3242"/>
    <w:rsid w:val="00BE354A"/>
    <w:rsid w:val="00BE557E"/>
    <w:rsid w:val="00BE586D"/>
    <w:rsid w:val="00BE6537"/>
    <w:rsid w:val="00BE75EA"/>
    <w:rsid w:val="00BF25A0"/>
    <w:rsid w:val="00BF2D80"/>
    <w:rsid w:val="00BF4731"/>
    <w:rsid w:val="00BF592D"/>
    <w:rsid w:val="00BF608B"/>
    <w:rsid w:val="00BF6CF2"/>
    <w:rsid w:val="00BF6D49"/>
    <w:rsid w:val="00BF6F67"/>
    <w:rsid w:val="00BF7439"/>
    <w:rsid w:val="00BF74D2"/>
    <w:rsid w:val="00C052A3"/>
    <w:rsid w:val="00C0695D"/>
    <w:rsid w:val="00C0732D"/>
    <w:rsid w:val="00C07DA3"/>
    <w:rsid w:val="00C12C91"/>
    <w:rsid w:val="00C12FCB"/>
    <w:rsid w:val="00C14F64"/>
    <w:rsid w:val="00C15336"/>
    <w:rsid w:val="00C16419"/>
    <w:rsid w:val="00C169BC"/>
    <w:rsid w:val="00C16CB4"/>
    <w:rsid w:val="00C16CC3"/>
    <w:rsid w:val="00C17691"/>
    <w:rsid w:val="00C17705"/>
    <w:rsid w:val="00C17E79"/>
    <w:rsid w:val="00C2023E"/>
    <w:rsid w:val="00C203FE"/>
    <w:rsid w:val="00C20CB4"/>
    <w:rsid w:val="00C219FD"/>
    <w:rsid w:val="00C21A74"/>
    <w:rsid w:val="00C21B83"/>
    <w:rsid w:val="00C22139"/>
    <w:rsid w:val="00C234D6"/>
    <w:rsid w:val="00C240C4"/>
    <w:rsid w:val="00C242B3"/>
    <w:rsid w:val="00C24DB5"/>
    <w:rsid w:val="00C25087"/>
    <w:rsid w:val="00C25F96"/>
    <w:rsid w:val="00C2763E"/>
    <w:rsid w:val="00C27FA6"/>
    <w:rsid w:val="00C30765"/>
    <w:rsid w:val="00C31238"/>
    <w:rsid w:val="00C32C07"/>
    <w:rsid w:val="00C333DA"/>
    <w:rsid w:val="00C362E4"/>
    <w:rsid w:val="00C375FB"/>
    <w:rsid w:val="00C37FAE"/>
    <w:rsid w:val="00C413AD"/>
    <w:rsid w:val="00C41A9A"/>
    <w:rsid w:val="00C42E1B"/>
    <w:rsid w:val="00C43213"/>
    <w:rsid w:val="00C464E2"/>
    <w:rsid w:val="00C506AD"/>
    <w:rsid w:val="00C50A0F"/>
    <w:rsid w:val="00C50DF4"/>
    <w:rsid w:val="00C51C90"/>
    <w:rsid w:val="00C52A7D"/>
    <w:rsid w:val="00C52DA0"/>
    <w:rsid w:val="00C53A07"/>
    <w:rsid w:val="00C54AD6"/>
    <w:rsid w:val="00C54C00"/>
    <w:rsid w:val="00C54DB7"/>
    <w:rsid w:val="00C54E9D"/>
    <w:rsid w:val="00C60312"/>
    <w:rsid w:val="00C607E8"/>
    <w:rsid w:val="00C61549"/>
    <w:rsid w:val="00C6176D"/>
    <w:rsid w:val="00C61D87"/>
    <w:rsid w:val="00C62446"/>
    <w:rsid w:val="00C63D0D"/>
    <w:rsid w:val="00C6442F"/>
    <w:rsid w:val="00C647B1"/>
    <w:rsid w:val="00C67B6C"/>
    <w:rsid w:val="00C67FBA"/>
    <w:rsid w:val="00C703D9"/>
    <w:rsid w:val="00C70F76"/>
    <w:rsid w:val="00C71DE7"/>
    <w:rsid w:val="00C73BC7"/>
    <w:rsid w:val="00C740A6"/>
    <w:rsid w:val="00C74399"/>
    <w:rsid w:val="00C75306"/>
    <w:rsid w:val="00C775D4"/>
    <w:rsid w:val="00C80CB4"/>
    <w:rsid w:val="00C84B7C"/>
    <w:rsid w:val="00C85D1A"/>
    <w:rsid w:val="00C860E9"/>
    <w:rsid w:val="00C879F1"/>
    <w:rsid w:val="00C908F4"/>
    <w:rsid w:val="00C91234"/>
    <w:rsid w:val="00C91FCF"/>
    <w:rsid w:val="00C9251E"/>
    <w:rsid w:val="00C92AE2"/>
    <w:rsid w:val="00C93232"/>
    <w:rsid w:val="00C93CAF"/>
    <w:rsid w:val="00C94357"/>
    <w:rsid w:val="00C944CA"/>
    <w:rsid w:val="00C9464F"/>
    <w:rsid w:val="00C956BC"/>
    <w:rsid w:val="00C9626D"/>
    <w:rsid w:val="00C97670"/>
    <w:rsid w:val="00CA0392"/>
    <w:rsid w:val="00CA0452"/>
    <w:rsid w:val="00CA0A1B"/>
    <w:rsid w:val="00CA1005"/>
    <w:rsid w:val="00CA1A64"/>
    <w:rsid w:val="00CA51E6"/>
    <w:rsid w:val="00CA54E4"/>
    <w:rsid w:val="00CA6540"/>
    <w:rsid w:val="00CA7A10"/>
    <w:rsid w:val="00CA7E5A"/>
    <w:rsid w:val="00CB03C6"/>
    <w:rsid w:val="00CB1013"/>
    <w:rsid w:val="00CB1115"/>
    <w:rsid w:val="00CB11EC"/>
    <w:rsid w:val="00CB3C3C"/>
    <w:rsid w:val="00CB411E"/>
    <w:rsid w:val="00CB625B"/>
    <w:rsid w:val="00CB6AF2"/>
    <w:rsid w:val="00CC0006"/>
    <w:rsid w:val="00CC067A"/>
    <w:rsid w:val="00CC0D20"/>
    <w:rsid w:val="00CC2485"/>
    <w:rsid w:val="00CC2560"/>
    <w:rsid w:val="00CC2E6E"/>
    <w:rsid w:val="00CC350D"/>
    <w:rsid w:val="00CC37C0"/>
    <w:rsid w:val="00CC389D"/>
    <w:rsid w:val="00CC4564"/>
    <w:rsid w:val="00CC5665"/>
    <w:rsid w:val="00CC6265"/>
    <w:rsid w:val="00CC6780"/>
    <w:rsid w:val="00CC7A5C"/>
    <w:rsid w:val="00CC7D93"/>
    <w:rsid w:val="00CC7ED5"/>
    <w:rsid w:val="00CD05B8"/>
    <w:rsid w:val="00CD0819"/>
    <w:rsid w:val="00CD08AA"/>
    <w:rsid w:val="00CD0AFD"/>
    <w:rsid w:val="00CD1B39"/>
    <w:rsid w:val="00CD1B50"/>
    <w:rsid w:val="00CD1D24"/>
    <w:rsid w:val="00CD1FDB"/>
    <w:rsid w:val="00CD318E"/>
    <w:rsid w:val="00CD3695"/>
    <w:rsid w:val="00CD4851"/>
    <w:rsid w:val="00CD4AF9"/>
    <w:rsid w:val="00CD5BCB"/>
    <w:rsid w:val="00CD67DE"/>
    <w:rsid w:val="00CD75EE"/>
    <w:rsid w:val="00CD7C40"/>
    <w:rsid w:val="00CD7CD2"/>
    <w:rsid w:val="00CE0075"/>
    <w:rsid w:val="00CE333A"/>
    <w:rsid w:val="00CE352A"/>
    <w:rsid w:val="00CE3687"/>
    <w:rsid w:val="00CE3A90"/>
    <w:rsid w:val="00CE4077"/>
    <w:rsid w:val="00CE64A5"/>
    <w:rsid w:val="00CE6852"/>
    <w:rsid w:val="00CE6C6E"/>
    <w:rsid w:val="00CE7EB4"/>
    <w:rsid w:val="00CF374F"/>
    <w:rsid w:val="00CF4A7A"/>
    <w:rsid w:val="00CF516E"/>
    <w:rsid w:val="00CF51BF"/>
    <w:rsid w:val="00CF5735"/>
    <w:rsid w:val="00CF581B"/>
    <w:rsid w:val="00CF668E"/>
    <w:rsid w:val="00CF7585"/>
    <w:rsid w:val="00D01FB5"/>
    <w:rsid w:val="00D02558"/>
    <w:rsid w:val="00D0308D"/>
    <w:rsid w:val="00D0423F"/>
    <w:rsid w:val="00D0693F"/>
    <w:rsid w:val="00D075CD"/>
    <w:rsid w:val="00D07EA6"/>
    <w:rsid w:val="00D11D6C"/>
    <w:rsid w:val="00D125A7"/>
    <w:rsid w:val="00D1558B"/>
    <w:rsid w:val="00D1638E"/>
    <w:rsid w:val="00D163E5"/>
    <w:rsid w:val="00D16DF1"/>
    <w:rsid w:val="00D201B5"/>
    <w:rsid w:val="00D2160D"/>
    <w:rsid w:val="00D21C00"/>
    <w:rsid w:val="00D232BA"/>
    <w:rsid w:val="00D2353F"/>
    <w:rsid w:val="00D23AF5"/>
    <w:rsid w:val="00D23DDA"/>
    <w:rsid w:val="00D24A10"/>
    <w:rsid w:val="00D253A1"/>
    <w:rsid w:val="00D2784E"/>
    <w:rsid w:val="00D3044A"/>
    <w:rsid w:val="00D3135D"/>
    <w:rsid w:val="00D3289A"/>
    <w:rsid w:val="00D32C8A"/>
    <w:rsid w:val="00D32DC1"/>
    <w:rsid w:val="00D32E53"/>
    <w:rsid w:val="00D33E96"/>
    <w:rsid w:val="00D37780"/>
    <w:rsid w:val="00D425A1"/>
    <w:rsid w:val="00D4283E"/>
    <w:rsid w:val="00D448D2"/>
    <w:rsid w:val="00D46D21"/>
    <w:rsid w:val="00D4711A"/>
    <w:rsid w:val="00D50654"/>
    <w:rsid w:val="00D50741"/>
    <w:rsid w:val="00D51B1B"/>
    <w:rsid w:val="00D51C8D"/>
    <w:rsid w:val="00D5259A"/>
    <w:rsid w:val="00D52943"/>
    <w:rsid w:val="00D52BE0"/>
    <w:rsid w:val="00D52CAF"/>
    <w:rsid w:val="00D52CE0"/>
    <w:rsid w:val="00D53630"/>
    <w:rsid w:val="00D5480E"/>
    <w:rsid w:val="00D555E9"/>
    <w:rsid w:val="00D55D50"/>
    <w:rsid w:val="00D60949"/>
    <w:rsid w:val="00D60C0F"/>
    <w:rsid w:val="00D62022"/>
    <w:rsid w:val="00D6245A"/>
    <w:rsid w:val="00D626BD"/>
    <w:rsid w:val="00D63A5C"/>
    <w:rsid w:val="00D6679E"/>
    <w:rsid w:val="00D66BFE"/>
    <w:rsid w:val="00D66EE3"/>
    <w:rsid w:val="00D675B6"/>
    <w:rsid w:val="00D67B4C"/>
    <w:rsid w:val="00D67CDE"/>
    <w:rsid w:val="00D70449"/>
    <w:rsid w:val="00D70D72"/>
    <w:rsid w:val="00D70EFD"/>
    <w:rsid w:val="00D71BF8"/>
    <w:rsid w:val="00D745CB"/>
    <w:rsid w:val="00D75459"/>
    <w:rsid w:val="00D80852"/>
    <w:rsid w:val="00D80AD5"/>
    <w:rsid w:val="00D82DC3"/>
    <w:rsid w:val="00D82E73"/>
    <w:rsid w:val="00D84E61"/>
    <w:rsid w:val="00D85E65"/>
    <w:rsid w:val="00D8707A"/>
    <w:rsid w:val="00D903D1"/>
    <w:rsid w:val="00D9058E"/>
    <w:rsid w:val="00D91184"/>
    <w:rsid w:val="00D92554"/>
    <w:rsid w:val="00D931A8"/>
    <w:rsid w:val="00D935E2"/>
    <w:rsid w:val="00D9443A"/>
    <w:rsid w:val="00D94B08"/>
    <w:rsid w:val="00D95844"/>
    <w:rsid w:val="00D9688A"/>
    <w:rsid w:val="00D97203"/>
    <w:rsid w:val="00DA42EC"/>
    <w:rsid w:val="00DA458B"/>
    <w:rsid w:val="00DA7687"/>
    <w:rsid w:val="00DA78B0"/>
    <w:rsid w:val="00DA78D7"/>
    <w:rsid w:val="00DB0B49"/>
    <w:rsid w:val="00DB1782"/>
    <w:rsid w:val="00DB1AC7"/>
    <w:rsid w:val="00DB2A43"/>
    <w:rsid w:val="00DB3088"/>
    <w:rsid w:val="00DB445F"/>
    <w:rsid w:val="00DB4963"/>
    <w:rsid w:val="00DB4E29"/>
    <w:rsid w:val="00DB5DCC"/>
    <w:rsid w:val="00DB6DEF"/>
    <w:rsid w:val="00DB718E"/>
    <w:rsid w:val="00DB7893"/>
    <w:rsid w:val="00DB7D97"/>
    <w:rsid w:val="00DC1186"/>
    <w:rsid w:val="00DC1209"/>
    <w:rsid w:val="00DC284B"/>
    <w:rsid w:val="00DC4495"/>
    <w:rsid w:val="00DC5D64"/>
    <w:rsid w:val="00DC5DA6"/>
    <w:rsid w:val="00DC6A6F"/>
    <w:rsid w:val="00DC75C5"/>
    <w:rsid w:val="00DC78D3"/>
    <w:rsid w:val="00DC7B09"/>
    <w:rsid w:val="00DD0893"/>
    <w:rsid w:val="00DD20EB"/>
    <w:rsid w:val="00DD25E4"/>
    <w:rsid w:val="00DD2CC7"/>
    <w:rsid w:val="00DD3E5D"/>
    <w:rsid w:val="00DD6346"/>
    <w:rsid w:val="00DD7105"/>
    <w:rsid w:val="00DD77A5"/>
    <w:rsid w:val="00DD7A03"/>
    <w:rsid w:val="00DE08BD"/>
    <w:rsid w:val="00DE0F22"/>
    <w:rsid w:val="00DE1BC9"/>
    <w:rsid w:val="00DE2076"/>
    <w:rsid w:val="00DE33F3"/>
    <w:rsid w:val="00DE4B73"/>
    <w:rsid w:val="00DE54E6"/>
    <w:rsid w:val="00DE55E0"/>
    <w:rsid w:val="00DE5DEC"/>
    <w:rsid w:val="00DF13D8"/>
    <w:rsid w:val="00DF1836"/>
    <w:rsid w:val="00DF20AE"/>
    <w:rsid w:val="00DF2F1F"/>
    <w:rsid w:val="00DF3B97"/>
    <w:rsid w:val="00DF3BAD"/>
    <w:rsid w:val="00DF3E74"/>
    <w:rsid w:val="00DF598E"/>
    <w:rsid w:val="00DF628F"/>
    <w:rsid w:val="00DF7E9A"/>
    <w:rsid w:val="00E0044C"/>
    <w:rsid w:val="00E00833"/>
    <w:rsid w:val="00E00FFC"/>
    <w:rsid w:val="00E033B7"/>
    <w:rsid w:val="00E03517"/>
    <w:rsid w:val="00E0520F"/>
    <w:rsid w:val="00E05608"/>
    <w:rsid w:val="00E058B0"/>
    <w:rsid w:val="00E063F5"/>
    <w:rsid w:val="00E064D4"/>
    <w:rsid w:val="00E0689B"/>
    <w:rsid w:val="00E06B29"/>
    <w:rsid w:val="00E06D02"/>
    <w:rsid w:val="00E11143"/>
    <w:rsid w:val="00E1143F"/>
    <w:rsid w:val="00E119FD"/>
    <w:rsid w:val="00E125E9"/>
    <w:rsid w:val="00E14001"/>
    <w:rsid w:val="00E14214"/>
    <w:rsid w:val="00E15329"/>
    <w:rsid w:val="00E167DB"/>
    <w:rsid w:val="00E1697C"/>
    <w:rsid w:val="00E17021"/>
    <w:rsid w:val="00E178FA"/>
    <w:rsid w:val="00E20269"/>
    <w:rsid w:val="00E20EC8"/>
    <w:rsid w:val="00E23067"/>
    <w:rsid w:val="00E24CC0"/>
    <w:rsid w:val="00E24D05"/>
    <w:rsid w:val="00E268CD"/>
    <w:rsid w:val="00E273B1"/>
    <w:rsid w:val="00E27585"/>
    <w:rsid w:val="00E27AF5"/>
    <w:rsid w:val="00E30FA8"/>
    <w:rsid w:val="00E314B9"/>
    <w:rsid w:val="00E334D9"/>
    <w:rsid w:val="00E33A66"/>
    <w:rsid w:val="00E33B2E"/>
    <w:rsid w:val="00E33C0D"/>
    <w:rsid w:val="00E33F8D"/>
    <w:rsid w:val="00E34669"/>
    <w:rsid w:val="00E355AA"/>
    <w:rsid w:val="00E3569D"/>
    <w:rsid w:val="00E362C0"/>
    <w:rsid w:val="00E364E7"/>
    <w:rsid w:val="00E4041D"/>
    <w:rsid w:val="00E415F2"/>
    <w:rsid w:val="00E42BAF"/>
    <w:rsid w:val="00E46425"/>
    <w:rsid w:val="00E50883"/>
    <w:rsid w:val="00E51F40"/>
    <w:rsid w:val="00E52C6F"/>
    <w:rsid w:val="00E530B1"/>
    <w:rsid w:val="00E53553"/>
    <w:rsid w:val="00E5492E"/>
    <w:rsid w:val="00E54DBC"/>
    <w:rsid w:val="00E552A9"/>
    <w:rsid w:val="00E563E1"/>
    <w:rsid w:val="00E56B5D"/>
    <w:rsid w:val="00E5776E"/>
    <w:rsid w:val="00E57CF6"/>
    <w:rsid w:val="00E6102E"/>
    <w:rsid w:val="00E6132F"/>
    <w:rsid w:val="00E618A7"/>
    <w:rsid w:val="00E62AC7"/>
    <w:rsid w:val="00E62EB9"/>
    <w:rsid w:val="00E63097"/>
    <w:rsid w:val="00E638A0"/>
    <w:rsid w:val="00E64FBB"/>
    <w:rsid w:val="00E652B1"/>
    <w:rsid w:val="00E66072"/>
    <w:rsid w:val="00E663E2"/>
    <w:rsid w:val="00E676EB"/>
    <w:rsid w:val="00E7026E"/>
    <w:rsid w:val="00E719C3"/>
    <w:rsid w:val="00E71D9A"/>
    <w:rsid w:val="00E72025"/>
    <w:rsid w:val="00E72444"/>
    <w:rsid w:val="00E753D0"/>
    <w:rsid w:val="00E76E1C"/>
    <w:rsid w:val="00E77D84"/>
    <w:rsid w:val="00E803C3"/>
    <w:rsid w:val="00E811FE"/>
    <w:rsid w:val="00E8192E"/>
    <w:rsid w:val="00E81EF9"/>
    <w:rsid w:val="00E83702"/>
    <w:rsid w:val="00E83F6C"/>
    <w:rsid w:val="00E84EBF"/>
    <w:rsid w:val="00E8613B"/>
    <w:rsid w:val="00E903F7"/>
    <w:rsid w:val="00E90ED4"/>
    <w:rsid w:val="00E91B76"/>
    <w:rsid w:val="00E91BDC"/>
    <w:rsid w:val="00E91C84"/>
    <w:rsid w:val="00E921FF"/>
    <w:rsid w:val="00E973B4"/>
    <w:rsid w:val="00E978A1"/>
    <w:rsid w:val="00E97AF1"/>
    <w:rsid w:val="00EA2BFA"/>
    <w:rsid w:val="00EA310A"/>
    <w:rsid w:val="00EA42AE"/>
    <w:rsid w:val="00EA47CD"/>
    <w:rsid w:val="00EA628E"/>
    <w:rsid w:val="00EA70F4"/>
    <w:rsid w:val="00EA7C49"/>
    <w:rsid w:val="00EB17ED"/>
    <w:rsid w:val="00EB235D"/>
    <w:rsid w:val="00EB2480"/>
    <w:rsid w:val="00EB2FA5"/>
    <w:rsid w:val="00EB4F60"/>
    <w:rsid w:val="00EB5A5F"/>
    <w:rsid w:val="00EB7F93"/>
    <w:rsid w:val="00EC24B8"/>
    <w:rsid w:val="00EC2D36"/>
    <w:rsid w:val="00EC3558"/>
    <w:rsid w:val="00EC44C4"/>
    <w:rsid w:val="00EC53C9"/>
    <w:rsid w:val="00EC55A9"/>
    <w:rsid w:val="00EC59AB"/>
    <w:rsid w:val="00EC5C4C"/>
    <w:rsid w:val="00EC65BB"/>
    <w:rsid w:val="00EC6856"/>
    <w:rsid w:val="00ED06B3"/>
    <w:rsid w:val="00ED0BD1"/>
    <w:rsid w:val="00ED17B6"/>
    <w:rsid w:val="00ED1953"/>
    <w:rsid w:val="00ED1D62"/>
    <w:rsid w:val="00ED22C4"/>
    <w:rsid w:val="00ED62AE"/>
    <w:rsid w:val="00ED6495"/>
    <w:rsid w:val="00ED6BED"/>
    <w:rsid w:val="00ED6E22"/>
    <w:rsid w:val="00EE01B6"/>
    <w:rsid w:val="00EE2C80"/>
    <w:rsid w:val="00EE2F59"/>
    <w:rsid w:val="00EE3230"/>
    <w:rsid w:val="00EE4ED4"/>
    <w:rsid w:val="00EE5B85"/>
    <w:rsid w:val="00EE618A"/>
    <w:rsid w:val="00EE62AA"/>
    <w:rsid w:val="00EE6CDC"/>
    <w:rsid w:val="00EF0367"/>
    <w:rsid w:val="00EF13CA"/>
    <w:rsid w:val="00EF14C6"/>
    <w:rsid w:val="00EF1BC6"/>
    <w:rsid w:val="00EF1FB3"/>
    <w:rsid w:val="00EF22FE"/>
    <w:rsid w:val="00EF2C59"/>
    <w:rsid w:val="00EF4B24"/>
    <w:rsid w:val="00EF7032"/>
    <w:rsid w:val="00EF7DC4"/>
    <w:rsid w:val="00F00BC4"/>
    <w:rsid w:val="00F01014"/>
    <w:rsid w:val="00F01C1B"/>
    <w:rsid w:val="00F030EC"/>
    <w:rsid w:val="00F0423F"/>
    <w:rsid w:val="00F048B9"/>
    <w:rsid w:val="00F05201"/>
    <w:rsid w:val="00F06432"/>
    <w:rsid w:val="00F06AED"/>
    <w:rsid w:val="00F1053D"/>
    <w:rsid w:val="00F105D4"/>
    <w:rsid w:val="00F11443"/>
    <w:rsid w:val="00F11682"/>
    <w:rsid w:val="00F132E0"/>
    <w:rsid w:val="00F135D0"/>
    <w:rsid w:val="00F14212"/>
    <w:rsid w:val="00F14A33"/>
    <w:rsid w:val="00F1635B"/>
    <w:rsid w:val="00F16796"/>
    <w:rsid w:val="00F17911"/>
    <w:rsid w:val="00F207A3"/>
    <w:rsid w:val="00F2128A"/>
    <w:rsid w:val="00F218EB"/>
    <w:rsid w:val="00F21EC2"/>
    <w:rsid w:val="00F22C4E"/>
    <w:rsid w:val="00F23AAC"/>
    <w:rsid w:val="00F24AD5"/>
    <w:rsid w:val="00F2534D"/>
    <w:rsid w:val="00F259CE"/>
    <w:rsid w:val="00F26B4B"/>
    <w:rsid w:val="00F30240"/>
    <w:rsid w:val="00F3192D"/>
    <w:rsid w:val="00F32160"/>
    <w:rsid w:val="00F33CBB"/>
    <w:rsid w:val="00F34C90"/>
    <w:rsid w:val="00F36DBE"/>
    <w:rsid w:val="00F40076"/>
    <w:rsid w:val="00F40E0A"/>
    <w:rsid w:val="00F41366"/>
    <w:rsid w:val="00F41650"/>
    <w:rsid w:val="00F424C7"/>
    <w:rsid w:val="00F42B68"/>
    <w:rsid w:val="00F43FA7"/>
    <w:rsid w:val="00F4568B"/>
    <w:rsid w:val="00F45905"/>
    <w:rsid w:val="00F469F5"/>
    <w:rsid w:val="00F47D3E"/>
    <w:rsid w:val="00F506C1"/>
    <w:rsid w:val="00F51786"/>
    <w:rsid w:val="00F56D97"/>
    <w:rsid w:val="00F6046C"/>
    <w:rsid w:val="00F60D6D"/>
    <w:rsid w:val="00F638B7"/>
    <w:rsid w:val="00F638DC"/>
    <w:rsid w:val="00F646B9"/>
    <w:rsid w:val="00F647A2"/>
    <w:rsid w:val="00F65176"/>
    <w:rsid w:val="00F654B6"/>
    <w:rsid w:val="00F66B19"/>
    <w:rsid w:val="00F67C66"/>
    <w:rsid w:val="00F70566"/>
    <w:rsid w:val="00F719C0"/>
    <w:rsid w:val="00F71C46"/>
    <w:rsid w:val="00F736A9"/>
    <w:rsid w:val="00F736DD"/>
    <w:rsid w:val="00F7411E"/>
    <w:rsid w:val="00F75038"/>
    <w:rsid w:val="00F75304"/>
    <w:rsid w:val="00F759B0"/>
    <w:rsid w:val="00F76F0A"/>
    <w:rsid w:val="00F7742D"/>
    <w:rsid w:val="00F814F4"/>
    <w:rsid w:val="00F81B94"/>
    <w:rsid w:val="00F83757"/>
    <w:rsid w:val="00F8468D"/>
    <w:rsid w:val="00F84767"/>
    <w:rsid w:val="00F84820"/>
    <w:rsid w:val="00F85583"/>
    <w:rsid w:val="00F86599"/>
    <w:rsid w:val="00F870AD"/>
    <w:rsid w:val="00F90833"/>
    <w:rsid w:val="00F90A2F"/>
    <w:rsid w:val="00F92F9F"/>
    <w:rsid w:val="00F93B29"/>
    <w:rsid w:val="00F9513F"/>
    <w:rsid w:val="00F9558D"/>
    <w:rsid w:val="00F95AA6"/>
    <w:rsid w:val="00FA059A"/>
    <w:rsid w:val="00FA14C3"/>
    <w:rsid w:val="00FA2A60"/>
    <w:rsid w:val="00FA5BDD"/>
    <w:rsid w:val="00FA6E0F"/>
    <w:rsid w:val="00FB0010"/>
    <w:rsid w:val="00FB00D6"/>
    <w:rsid w:val="00FB0298"/>
    <w:rsid w:val="00FB18C2"/>
    <w:rsid w:val="00FB3667"/>
    <w:rsid w:val="00FB4A81"/>
    <w:rsid w:val="00FB6EE4"/>
    <w:rsid w:val="00FC0C52"/>
    <w:rsid w:val="00FC0F37"/>
    <w:rsid w:val="00FC335A"/>
    <w:rsid w:val="00FC3C61"/>
    <w:rsid w:val="00FC41D0"/>
    <w:rsid w:val="00FC46B6"/>
    <w:rsid w:val="00FC49B9"/>
    <w:rsid w:val="00FC4B3D"/>
    <w:rsid w:val="00FC537C"/>
    <w:rsid w:val="00FC6053"/>
    <w:rsid w:val="00FC617F"/>
    <w:rsid w:val="00FC6DA9"/>
    <w:rsid w:val="00FD2F94"/>
    <w:rsid w:val="00FD3811"/>
    <w:rsid w:val="00FD3A7A"/>
    <w:rsid w:val="00FD5745"/>
    <w:rsid w:val="00FD5D78"/>
    <w:rsid w:val="00FD5E21"/>
    <w:rsid w:val="00FD5FB6"/>
    <w:rsid w:val="00FD66ED"/>
    <w:rsid w:val="00FD786C"/>
    <w:rsid w:val="00FE0D02"/>
    <w:rsid w:val="00FE1F79"/>
    <w:rsid w:val="00FE3315"/>
    <w:rsid w:val="00FE4248"/>
    <w:rsid w:val="00FE44FE"/>
    <w:rsid w:val="00FE4523"/>
    <w:rsid w:val="00FE46BD"/>
    <w:rsid w:val="00FE5704"/>
    <w:rsid w:val="00FE63E8"/>
    <w:rsid w:val="00FE645B"/>
    <w:rsid w:val="00FE667B"/>
    <w:rsid w:val="00FE6680"/>
    <w:rsid w:val="00FF0E84"/>
    <w:rsid w:val="00FF1735"/>
    <w:rsid w:val="00FF2DA2"/>
    <w:rsid w:val="00FF2F69"/>
    <w:rsid w:val="00FF3D88"/>
    <w:rsid w:val="00FF5EE9"/>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8F050E"/>
  <w15:chartTrackingRefBased/>
  <w15:docId w15:val="{799D3844-2ED2-4490-BF54-72F2C7FC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76E5A"/>
    <w:pPr>
      <w:spacing w:after="60"/>
    </w:pPr>
    <w:rPr>
      <w:rFonts w:ascii="Arial" w:hAnsi="Arial"/>
      <w:sz w:val="22"/>
      <w:szCs w:val="21"/>
      <w:lang w:eastAsia="en-US"/>
    </w:rPr>
  </w:style>
  <w:style w:type="paragraph" w:styleId="Nadpis1">
    <w:name w:val="heading 1"/>
    <w:basedOn w:val="Normln"/>
    <w:next w:val="Normln"/>
    <w:link w:val="Nadpis1Char"/>
    <w:qFormat/>
    <w:rsid w:val="00110ED2"/>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adpis1"/>
    <w:next w:val="Normln"/>
    <w:link w:val="Nadpis3Char"/>
    <w:autoRedefine/>
    <w:unhideWhenUsed/>
    <w:qFormat/>
    <w:rsid w:val="00637907"/>
    <w:pPr>
      <w:numPr>
        <w:ilvl w:val="2"/>
        <w:numId w:val="16"/>
      </w:numPr>
      <w:ind w:left="709" w:hanging="709"/>
      <w:outlineLvl w:val="2"/>
    </w:pPr>
    <w:rPr>
      <w:sz w:val="22"/>
      <w:szCs w:val="22"/>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637907"/>
    <w:rPr>
      <w:rFonts w:ascii="Arial" w:hAnsi="Arial"/>
      <w:b/>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9D0844"/>
    <w:pPr>
      <w:keepNext/>
      <w:spacing w:after="120"/>
    </w:pPr>
    <w:rPr>
      <w:b/>
      <w:bCs/>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customStyle="1" w:styleId="Zvraznn">
    <w:name w:val="Zvýraznění"/>
    <w:uiPriority w:val="20"/>
    <w:rsid w:val="00D52CAF"/>
    <w:rPr>
      <w:i/>
      <w:iCs/>
    </w:rPr>
  </w:style>
  <w:style w:type="paragraph" w:styleId="Bezmezer">
    <w:name w:val="No Spacing"/>
    <w:link w:val="BezmezerChar"/>
    <w:qFormat/>
    <w:rsid w:val="009D0844"/>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5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110ED2"/>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link w:val="Textpoznpodarou"/>
    <w:uiPriority w:val="99"/>
    <w:semiHidden/>
    <w:rsid w:val="007B598C"/>
    <w:rPr>
      <w:rFonts w:ascii="Calibri" w:hAnsi="Calibri"/>
      <w:lang w:eastAsia="en-US"/>
    </w:rPr>
  </w:style>
  <w:style w:type="character" w:styleId="Znakapoznpodarou">
    <w:name w:val="footnote referen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uiPriority w:val="99"/>
    <w:semiHidden/>
    <w:unhideWhenUsed/>
    <w:rsid w:val="00CD3695"/>
    <w:rPr>
      <w:sz w:val="16"/>
      <w:szCs w:val="16"/>
    </w:rPr>
  </w:style>
  <w:style w:type="paragraph" w:styleId="Textkomente">
    <w:name w:val="annotation text"/>
    <w:basedOn w:val="Normln"/>
    <w:link w:val="TextkomenteChar"/>
    <w:uiPriority w:val="99"/>
    <w:unhideWhenUsed/>
    <w:rsid w:val="00110ED2"/>
    <w:rPr>
      <w:sz w:val="20"/>
      <w:szCs w:val="20"/>
    </w:rPr>
  </w:style>
  <w:style w:type="character" w:customStyle="1" w:styleId="TextkomenteChar">
    <w:name w:val="Text komentáře Char"/>
    <w:link w:val="Textkomente"/>
    <w:uiPriority w:val="99"/>
    <w:rsid w:val="00CD3695"/>
    <w:rPr>
      <w:rFonts w:ascii="Arial" w:hAnsi="Arial"/>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link w:val="Textvysvtlivek"/>
    <w:uiPriority w:val="99"/>
    <w:rsid w:val="00AC6ACD"/>
    <w:rPr>
      <w:rFonts w:ascii="Calibri" w:hAnsi="Calibri"/>
      <w:lang w:eastAsia="en-US"/>
    </w:rPr>
  </w:style>
  <w:style w:type="character" w:styleId="Odkaznavysvtlivky">
    <w:name w:val="endnote referen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110ED2"/>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B73A7D"/>
    <w:rPr>
      <w:rFonts w:ascii="Arial" w:hAnsi="Arial"/>
      <w:sz w:val="22"/>
      <w:szCs w:val="21"/>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EB235D"/>
    <w:pPr>
      <w:spacing w:after="0"/>
    </w:pPr>
    <w:rPr>
      <w:rFonts w:ascii="Calibri" w:eastAsia="Gill Sans MT" w:hAnsi="Calibri"/>
    </w:rPr>
  </w:style>
  <w:style w:type="character" w:customStyle="1" w:styleId="ProsttextChar">
    <w:name w:val="Prostý text Char"/>
    <w:link w:val="Prosttext"/>
    <w:uiPriority w:val="99"/>
    <w:rsid w:val="00EB235D"/>
    <w:rPr>
      <w:rFonts w:ascii="Calibri" w:eastAsia="Gill Sans MT" w:hAnsi="Calibri" w:cs="Times New Roman"/>
      <w:sz w:val="22"/>
      <w:szCs w:val="21"/>
      <w:lang w:eastAsia="en-US"/>
    </w:rPr>
  </w:style>
  <w:style w:type="paragraph" w:customStyle="1" w:styleId="Nadpis11">
    <w:name w:val="Nadpis 11"/>
    <w:basedOn w:val="Normln"/>
    <w:next w:val="Normln"/>
    <w:autoRedefine/>
    <w:uiPriority w:val="9"/>
    <w:rsid w:val="00110ED2"/>
    <w:pPr>
      <w:keepNext/>
      <w:keepLines/>
      <w:numPr>
        <w:numId w:val="7"/>
      </w:numPr>
      <w:spacing w:before="480" w:after="240" w:line="276" w:lineRule="auto"/>
      <w:jc w:val="both"/>
      <w:outlineLvl w:val="0"/>
    </w:pPr>
    <w:rPr>
      <w:rFonts w:ascii="Calibri Light" w:hAnsi="Calibri Light"/>
      <w:b/>
      <w:bCs/>
      <w:sz w:val="28"/>
      <w:szCs w:val="28"/>
      <w:lang w:eastAsia="cs-CZ"/>
    </w:rPr>
  </w:style>
  <w:style w:type="paragraph" w:customStyle="1" w:styleId="Nadpis21">
    <w:name w:val="Nadpis 21"/>
    <w:basedOn w:val="Normln"/>
    <w:next w:val="Normln"/>
    <w:uiPriority w:val="9"/>
    <w:unhideWhenUsed/>
    <w:qFormat/>
    <w:rsid w:val="002455B2"/>
    <w:pPr>
      <w:keepNext/>
      <w:keepLines/>
      <w:numPr>
        <w:ilvl w:val="1"/>
        <w:numId w:val="7"/>
      </w:numPr>
      <w:spacing w:before="120" w:after="120" w:line="276" w:lineRule="auto"/>
      <w:jc w:val="both"/>
      <w:outlineLvl w:val="1"/>
    </w:pPr>
    <w:rPr>
      <w:rFonts w:ascii="Calibri Light" w:hAnsi="Calibri Light"/>
      <w:b/>
      <w:bCs/>
      <w:sz w:val="26"/>
      <w:szCs w:val="26"/>
      <w:lang w:eastAsia="cs-CZ"/>
    </w:rPr>
  </w:style>
  <w:style w:type="paragraph" w:customStyle="1" w:styleId="Nadpis31">
    <w:name w:val="Nadpis 31"/>
    <w:basedOn w:val="Normln"/>
    <w:next w:val="Normln"/>
    <w:uiPriority w:val="9"/>
    <w:unhideWhenUsed/>
    <w:qFormat/>
    <w:rsid w:val="002455B2"/>
    <w:pPr>
      <w:keepNext/>
      <w:keepLines/>
      <w:numPr>
        <w:ilvl w:val="2"/>
        <w:numId w:val="7"/>
      </w:numPr>
      <w:spacing w:before="200" w:after="0" w:line="276" w:lineRule="auto"/>
      <w:jc w:val="both"/>
      <w:outlineLvl w:val="2"/>
    </w:pPr>
    <w:rPr>
      <w:rFonts w:ascii="Calibri Light" w:hAnsi="Calibri Light"/>
      <w:b/>
      <w:bCs/>
      <w:sz w:val="24"/>
      <w:szCs w:val="22"/>
      <w:lang w:eastAsia="cs-CZ"/>
    </w:rPr>
  </w:style>
  <w:style w:type="paragraph" w:customStyle="1" w:styleId="Nadpis41">
    <w:name w:val="Nadpis 41"/>
    <w:basedOn w:val="Normln"/>
    <w:next w:val="Normln"/>
    <w:uiPriority w:val="9"/>
    <w:unhideWhenUsed/>
    <w:qFormat/>
    <w:rsid w:val="002455B2"/>
    <w:pPr>
      <w:keepNext/>
      <w:keepLines/>
      <w:numPr>
        <w:ilvl w:val="3"/>
        <w:numId w:val="7"/>
      </w:numPr>
      <w:spacing w:before="200" w:after="0" w:line="276" w:lineRule="auto"/>
      <w:jc w:val="both"/>
      <w:outlineLvl w:val="3"/>
    </w:pPr>
    <w:rPr>
      <w:rFonts w:ascii="Calibri Light" w:hAnsi="Calibri Light"/>
      <w:b/>
      <w:bCs/>
      <w:i/>
      <w:iCs/>
      <w:sz w:val="18"/>
      <w:szCs w:val="22"/>
      <w:lang w:eastAsia="cs-CZ"/>
    </w:rPr>
  </w:style>
  <w:style w:type="paragraph" w:customStyle="1" w:styleId="Nadpis51">
    <w:name w:val="Nadpis 51"/>
    <w:basedOn w:val="Normln"/>
    <w:next w:val="Normln"/>
    <w:uiPriority w:val="9"/>
    <w:unhideWhenUsed/>
    <w:qFormat/>
    <w:rsid w:val="002455B2"/>
    <w:pPr>
      <w:keepNext/>
      <w:keepLines/>
      <w:numPr>
        <w:ilvl w:val="4"/>
        <w:numId w:val="7"/>
      </w:numPr>
      <w:spacing w:before="40" w:after="0" w:line="276" w:lineRule="auto"/>
      <w:jc w:val="both"/>
      <w:outlineLvl w:val="4"/>
    </w:pPr>
    <w:rPr>
      <w:rFonts w:ascii="Calibri Light" w:hAnsi="Calibri Light"/>
      <w:sz w:val="18"/>
      <w:szCs w:val="22"/>
      <w:lang w:eastAsia="cs-CZ"/>
    </w:rPr>
  </w:style>
  <w:style w:type="paragraph" w:customStyle="1" w:styleId="Nadpis61">
    <w:name w:val="Nadpis 61"/>
    <w:basedOn w:val="Normln"/>
    <w:next w:val="Normln"/>
    <w:uiPriority w:val="9"/>
    <w:unhideWhenUsed/>
    <w:qFormat/>
    <w:rsid w:val="002455B2"/>
    <w:pPr>
      <w:keepNext/>
      <w:keepLines/>
      <w:numPr>
        <w:ilvl w:val="5"/>
        <w:numId w:val="7"/>
      </w:numPr>
      <w:spacing w:before="40" w:after="0" w:line="276" w:lineRule="auto"/>
      <w:jc w:val="both"/>
      <w:outlineLvl w:val="5"/>
    </w:pPr>
    <w:rPr>
      <w:rFonts w:ascii="Calibri Light" w:hAnsi="Calibri Light"/>
      <w:color w:val="1F4D78"/>
      <w:sz w:val="18"/>
      <w:szCs w:val="22"/>
      <w:lang w:eastAsia="cs-CZ"/>
    </w:rPr>
  </w:style>
  <w:style w:type="paragraph" w:customStyle="1" w:styleId="Nadpis71">
    <w:name w:val="Nadpis 71"/>
    <w:basedOn w:val="Normln"/>
    <w:next w:val="Normln"/>
    <w:uiPriority w:val="9"/>
    <w:unhideWhenUsed/>
    <w:qFormat/>
    <w:rsid w:val="002455B2"/>
    <w:pPr>
      <w:keepNext/>
      <w:keepLines/>
      <w:numPr>
        <w:ilvl w:val="6"/>
        <w:numId w:val="7"/>
      </w:numPr>
      <w:spacing w:before="40" w:after="0" w:line="276" w:lineRule="auto"/>
      <w:jc w:val="both"/>
      <w:outlineLvl w:val="6"/>
    </w:pPr>
    <w:rPr>
      <w:rFonts w:ascii="Calibri Light" w:hAnsi="Calibri Light"/>
      <w:i/>
      <w:iCs/>
      <w:color w:val="1F4D78"/>
      <w:sz w:val="18"/>
      <w:szCs w:val="22"/>
      <w:lang w:eastAsia="cs-CZ"/>
    </w:rPr>
  </w:style>
  <w:style w:type="paragraph" w:customStyle="1" w:styleId="Nadpis81">
    <w:name w:val="Nadpis 81"/>
    <w:basedOn w:val="Normln"/>
    <w:next w:val="Normln"/>
    <w:uiPriority w:val="9"/>
    <w:semiHidden/>
    <w:unhideWhenUsed/>
    <w:qFormat/>
    <w:rsid w:val="002455B2"/>
    <w:pPr>
      <w:keepNext/>
      <w:keepLines/>
      <w:numPr>
        <w:ilvl w:val="7"/>
        <w:numId w:val="7"/>
      </w:numPr>
      <w:spacing w:before="40" w:after="0" w:line="276" w:lineRule="auto"/>
      <w:jc w:val="both"/>
      <w:outlineLvl w:val="7"/>
    </w:pPr>
    <w:rPr>
      <w:rFonts w:ascii="Calibri Light" w:hAnsi="Calibri Light"/>
      <w:color w:val="272727"/>
      <w:sz w:val="21"/>
      <w:lang w:eastAsia="cs-CZ"/>
    </w:rPr>
  </w:style>
  <w:style w:type="paragraph" w:customStyle="1" w:styleId="Nadpis91">
    <w:name w:val="Nadpis 91"/>
    <w:basedOn w:val="Normln"/>
    <w:next w:val="Normln"/>
    <w:uiPriority w:val="9"/>
    <w:semiHidden/>
    <w:unhideWhenUsed/>
    <w:qFormat/>
    <w:rsid w:val="002455B2"/>
    <w:pPr>
      <w:keepNext/>
      <w:keepLines/>
      <w:numPr>
        <w:ilvl w:val="8"/>
        <w:numId w:val="7"/>
      </w:numPr>
      <w:spacing w:before="40" w:after="0" w:line="276" w:lineRule="auto"/>
      <w:jc w:val="both"/>
      <w:outlineLvl w:val="8"/>
    </w:pPr>
    <w:rPr>
      <w:rFonts w:ascii="Calibri Light" w:hAnsi="Calibri Light"/>
      <w:i/>
      <w:iCs/>
      <w:color w:val="272727"/>
      <w:sz w:val="21"/>
      <w:lang w:eastAsia="cs-CZ"/>
    </w:rPr>
  </w:style>
  <w:style w:type="paragraph" w:customStyle="1" w:styleId="Styl2">
    <w:name w:val="Styl2"/>
    <w:basedOn w:val="Nadpis2"/>
    <w:link w:val="Styl2Char"/>
    <w:qFormat/>
    <w:rsid w:val="000B2007"/>
    <w:pPr>
      <w:numPr>
        <w:ilvl w:val="0"/>
        <w:numId w:val="0"/>
      </w:numPr>
      <w:ind w:left="720" w:hanging="720"/>
    </w:pPr>
    <w:rPr>
      <w:rFonts w:ascii="Calibri" w:hAnsi="Calibri" w:cs="Times New Roman"/>
      <w:sz w:val="24"/>
      <w:szCs w:val="24"/>
    </w:rPr>
  </w:style>
  <w:style w:type="character" w:customStyle="1" w:styleId="Styl2Char">
    <w:name w:val="Styl2 Char"/>
    <w:link w:val="Styl2"/>
    <w:rsid w:val="00875155"/>
    <w:rPr>
      <w:rFonts w:ascii="Calibri" w:hAnsi="Calibri" w:cs="Arial"/>
      <w:b/>
      <w:sz w:val="24"/>
      <w:szCs w:val="24"/>
      <w:lang w:eastAsia="en-US"/>
    </w:rPr>
  </w:style>
  <w:style w:type="paragraph" w:customStyle="1" w:styleId="l5">
    <w:name w:val="l5"/>
    <w:basedOn w:val="Normln"/>
    <w:rsid w:val="00F469F5"/>
    <w:pPr>
      <w:spacing w:before="100" w:beforeAutospacing="1" w:after="100" w:afterAutospacing="1"/>
    </w:pPr>
    <w:rPr>
      <w:rFonts w:ascii="Times New Roman" w:hAnsi="Times New Roman"/>
      <w:sz w:val="24"/>
      <w:szCs w:val="24"/>
      <w:lang w:eastAsia="cs-CZ"/>
    </w:rPr>
  </w:style>
  <w:style w:type="character" w:styleId="PromnnHTML">
    <w:name w:val="HTML Variable"/>
    <w:uiPriority w:val="99"/>
    <w:semiHidden/>
    <w:unhideWhenUsed/>
    <w:rsid w:val="00F469F5"/>
    <w:rPr>
      <w:i/>
      <w:iCs/>
    </w:rPr>
  </w:style>
  <w:style w:type="paragraph" w:styleId="Zkladntextodsazen">
    <w:name w:val="Body Text Indent"/>
    <w:basedOn w:val="Normln"/>
    <w:link w:val="ZkladntextodsazenChar"/>
    <w:uiPriority w:val="99"/>
    <w:unhideWhenUsed/>
    <w:rsid w:val="001D7762"/>
    <w:pPr>
      <w:spacing w:after="120"/>
      <w:ind w:left="283"/>
    </w:pPr>
    <w:rPr>
      <w:rFonts w:ascii="Calibri" w:hAnsi="Calibri"/>
    </w:rPr>
  </w:style>
  <w:style w:type="character" w:customStyle="1" w:styleId="ZkladntextodsazenChar">
    <w:name w:val="Základní text odsazený Char"/>
    <w:link w:val="Zkladntextodsazen"/>
    <w:uiPriority w:val="99"/>
    <w:rsid w:val="001D7762"/>
    <w:rPr>
      <w:rFonts w:ascii="Calibri" w:hAnsi="Calibri"/>
      <w:sz w:val="22"/>
      <w:szCs w:val="21"/>
      <w:lang w:eastAsia="en-US"/>
    </w:rPr>
  </w:style>
  <w:style w:type="character" w:customStyle="1" w:styleId="TextpsmeneChar">
    <w:name w:val="Text písmene Char"/>
    <w:link w:val="Textpsmene"/>
    <w:locked/>
    <w:rsid w:val="005B0069"/>
    <w:rPr>
      <w:rFonts w:ascii="Times New Roman" w:hAnsi="Times New Roman"/>
      <w:sz w:val="24"/>
    </w:rPr>
  </w:style>
  <w:style w:type="paragraph" w:customStyle="1" w:styleId="Textpsmene">
    <w:name w:val="Text písmene"/>
    <w:basedOn w:val="Normln"/>
    <w:link w:val="TextpsmeneChar"/>
    <w:rsid w:val="005B0069"/>
    <w:pPr>
      <w:spacing w:after="0"/>
      <w:jc w:val="both"/>
      <w:outlineLvl w:val="7"/>
    </w:pPr>
    <w:rPr>
      <w:rFonts w:ascii="Times New Roman" w:hAnsi="Times New Roman"/>
      <w:sz w:val="24"/>
      <w:szCs w:val="20"/>
      <w:lang w:eastAsia="cs-CZ"/>
    </w:rPr>
  </w:style>
  <w:style w:type="character" w:customStyle="1" w:styleId="TextodstavceChar">
    <w:name w:val="Text odstavce Char"/>
    <w:link w:val="Textodstavce"/>
    <w:locked/>
    <w:rsid w:val="005B0069"/>
    <w:rPr>
      <w:rFonts w:ascii="Times New Roman" w:hAnsi="Times New Roman"/>
      <w:sz w:val="24"/>
    </w:rPr>
  </w:style>
  <w:style w:type="paragraph" w:customStyle="1" w:styleId="Textodstavce">
    <w:name w:val="Text odstavce"/>
    <w:basedOn w:val="Normln"/>
    <w:link w:val="TextodstavceChar"/>
    <w:rsid w:val="005B0069"/>
    <w:pPr>
      <w:tabs>
        <w:tab w:val="left" w:pos="851"/>
      </w:tabs>
      <w:spacing w:before="120" w:after="120"/>
      <w:jc w:val="both"/>
      <w:outlineLvl w:val="6"/>
    </w:pPr>
    <w:rPr>
      <w:rFonts w:ascii="Times New Roman" w:hAnsi="Times New Roman"/>
      <w:sz w:val="24"/>
      <w:szCs w:val="20"/>
      <w:lang w:eastAsia="cs-CZ"/>
    </w:rPr>
  </w:style>
  <w:style w:type="paragraph" w:customStyle="1" w:styleId="l4">
    <w:name w:val="l4"/>
    <w:basedOn w:val="Normln"/>
    <w:rsid w:val="00B03CD3"/>
    <w:pPr>
      <w:spacing w:before="100" w:beforeAutospacing="1" w:after="100" w:afterAutospacing="1"/>
    </w:pPr>
    <w:rPr>
      <w:rFonts w:ascii="Times New Roman" w:hAnsi="Times New Roman"/>
      <w:sz w:val="24"/>
      <w:szCs w:val="24"/>
      <w:lang w:eastAsia="cs-CZ"/>
    </w:rPr>
  </w:style>
  <w:style w:type="paragraph" w:customStyle="1" w:styleId="nadpiszkona">
    <w:name w:val="nadpis zákona"/>
    <w:basedOn w:val="Normln"/>
    <w:next w:val="Normln"/>
    <w:rsid w:val="00574FE9"/>
    <w:pPr>
      <w:keepNext/>
      <w:keepLines/>
      <w:spacing w:before="120" w:after="0"/>
      <w:jc w:val="center"/>
      <w:outlineLvl w:val="0"/>
    </w:pPr>
    <w:rPr>
      <w:rFonts w:ascii="Times New Roman" w:hAnsi="Times New Roman"/>
      <w:b/>
      <w:sz w:val="24"/>
      <w:szCs w:val="20"/>
      <w:lang w:eastAsia="cs-CZ"/>
    </w:rPr>
  </w:style>
  <w:style w:type="character" w:customStyle="1" w:styleId="BezmezerChar">
    <w:name w:val="Bez mezer Char"/>
    <w:link w:val="Bezmezer"/>
    <w:rsid w:val="00CB03C6"/>
    <w:rPr>
      <w:sz w:val="21"/>
      <w:szCs w:val="21"/>
      <w:lang w:eastAsia="en-US"/>
    </w:rPr>
  </w:style>
  <w:style w:type="character" w:customStyle="1" w:styleId="Nevyeenzmnka1">
    <w:name w:val="Nevyřešená zmínka1"/>
    <w:uiPriority w:val="99"/>
    <w:semiHidden/>
    <w:unhideWhenUsed/>
    <w:rsid w:val="0022332D"/>
    <w:rPr>
      <w:color w:val="605E5C"/>
      <w:shd w:val="clear" w:color="auto" w:fill="E1DFDD"/>
    </w:rPr>
  </w:style>
  <w:style w:type="table" w:customStyle="1" w:styleId="Mkatabulky1">
    <w:name w:val="Mřížka tabulky1"/>
    <w:basedOn w:val="Normlntabulka"/>
    <w:next w:val="Mkatabulky"/>
    <w:uiPriority w:val="59"/>
    <w:rsid w:val="00DE2076"/>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br">
    <w:name w:val="nobr"/>
    <w:basedOn w:val="Standardnpsmoodstavce"/>
    <w:rsid w:val="009121D5"/>
  </w:style>
  <w:style w:type="character" w:customStyle="1" w:styleId="Nevyeenzmnka2">
    <w:name w:val="Nevyřešená zmínka2"/>
    <w:basedOn w:val="Standardnpsmoodstavce"/>
    <w:uiPriority w:val="99"/>
    <w:semiHidden/>
    <w:unhideWhenUsed/>
    <w:rsid w:val="00637907"/>
    <w:rPr>
      <w:color w:val="605E5C"/>
      <w:shd w:val="clear" w:color="auto" w:fill="E1DFDD"/>
    </w:rPr>
  </w:style>
  <w:style w:type="character" w:styleId="Zdraznn">
    <w:name w:val="Emphasis"/>
    <w:basedOn w:val="Standardnpsmoodstavce"/>
    <w:uiPriority w:val="20"/>
    <w:qFormat/>
    <w:rsid w:val="00637907"/>
    <w:rPr>
      <w:i/>
      <w:iCs/>
    </w:rPr>
  </w:style>
  <w:style w:type="paragraph" w:customStyle="1" w:styleId="a0">
    <w:uiPriority w:val="20"/>
    <w:qFormat/>
    <w:rsid w:val="00B766AD"/>
    <w:pPr>
      <w:spacing w:after="200" w:line="276" w:lineRule="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3097">
      <w:bodyDiv w:val="1"/>
      <w:marLeft w:val="0"/>
      <w:marRight w:val="0"/>
      <w:marTop w:val="0"/>
      <w:marBottom w:val="0"/>
      <w:divBdr>
        <w:top w:val="none" w:sz="0" w:space="0" w:color="auto"/>
        <w:left w:val="none" w:sz="0" w:space="0" w:color="auto"/>
        <w:bottom w:val="none" w:sz="0" w:space="0" w:color="auto"/>
        <w:right w:val="none" w:sz="0" w:space="0" w:color="auto"/>
      </w:divBdr>
    </w:div>
    <w:div w:id="57435963">
      <w:bodyDiv w:val="1"/>
      <w:marLeft w:val="0"/>
      <w:marRight w:val="0"/>
      <w:marTop w:val="0"/>
      <w:marBottom w:val="0"/>
      <w:divBdr>
        <w:top w:val="none" w:sz="0" w:space="0" w:color="auto"/>
        <w:left w:val="none" w:sz="0" w:space="0" w:color="auto"/>
        <w:bottom w:val="none" w:sz="0" w:space="0" w:color="auto"/>
        <w:right w:val="none" w:sz="0" w:space="0" w:color="auto"/>
      </w:divBdr>
    </w:div>
    <w:div w:id="75900892">
      <w:bodyDiv w:val="1"/>
      <w:marLeft w:val="0"/>
      <w:marRight w:val="0"/>
      <w:marTop w:val="0"/>
      <w:marBottom w:val="0"/>
      <w:divBdr>
        <w:top w:val="none" w:sz="0" w:space="0" w:color="auto"/>
        <w:left w:val="none" w:sz="0" w:space="0" w:color="auto"/>
        <w:bottom w:val="none" w:sz="0" w:space="0" w:color="auto"/>
        <w:right w:val="none" w:sz="0" w:space="0" w:color="auto"/>
      </w:divBdr>
    </w:div>
    <w:div w:id="101340577">
      <w:bodyDiv w:val="1"/>
      <w:marLeft w:val="0"/>
      <w:marRight w:val="0"/>
      <w:marTop w:val="0"/>
      <w:marBottom w:val="0"/>
      <w:divBdr>
        <w:top w:val="none" w:sz="0" w:space="0" w:color="auto"/>
        <w:left w:val="none" w:sz="0" w:space="0" w:color="auto"/>
        <w:bottom w:val="none" w:sz="0" w:space="0" w:color="auto"/>
        <w:right w:val="none" w:sz="0" w:space="0" w:color="auto"/>
      </w:divBdr>
    </w:div>
    <w:div w:id="169872693">
      <w:bodyDiv w:val="1"/>
      <w:marLeft w:val="0"/>
      <w:marRight w:val="0"/>
      <w:marTop w:val="0"/>
      <w:marBottom w:val="0"/>
      <w:divBdr>
        <w:top w:val="none" w:sz="0" w:space="0" w:color="auto"/>
        <w:left w:val="none" w:sz="0" w:space="0" w:color="auto"/>
        <w:bottom w:val="none" w:sz="0" w:space="0" w:color="auto"/>
        <w:right w:val="none" w:sz="0" w:space="0" w:color="auto"/>
      </w:divBdr>
    </w:div>
    <w:div w:id="181208693">
      <w:bodyDiv w:val="1"/>
      <w:marLeft w:val="0"/>
      <w:marRight w:val="0"/>
      <w:marTop w:val="0"/>
      <w:marBottom w:val="0"/>
      <w:divBdr>
        <w:top w:val="none" w:sz="0" w:space="0" w:color="auto"/>
        <w:left w:val="none" w:sz="0" w:space="0" w:color="auto"/>
        <w:bottom w:val="none" w:sz="0" w:space="0" w:color="auto"/>
        <w:right w:val="none" w:sz="0" w:space="0" w:color="auto"/>
      </w:divBdr>
    </w:div>
    <w:div w:id="182478827">
      <w:bodyDiv w:val="1"/>
      <w:marLeft w:val="0"/>
      <w:marRight w:val="0"/>
      <w:marTop w:val="0"/>
      <w:marBottom w:val="0"/>
      <w:divBdr>
        <w:top w:val="none" w:sz="0" w:space="0" w:color="auto"/>
        <w:left w:val="none" w:sz="0" w:space="0" w:color="auto"/>
        <w:bottom w:val="none" w:sz="0" w:space="0" w:color="auto"/>
        <w:right w:val="none" w:sz="0" w:space="0" w:color="auto"/>
      </w:divBdr>
    </w:div>
    <w:div w:id="252130753">
      <w:bodyDiv w:val="1"/>
      <w:marLeft w:val="0"/>
      <w:marRight w:val="0"/>
      <w:marTop w:val="0"/>
      <w:marBottom w:val="0"/>
      <w:divBdr>
        <w:top w:val="none" w:sz="0" w:space="0" w:color="auto"/>
        <w:left w:val="none" w:sz="0" w:space="0" w:color="auto"/>
        <w:bottom w:val="none" w:sz="0" w:space="0" w:color="auto"/>
        <w:right w:val="none" w:sz="0" w:space="0" w:color="auto"/>
      </w:divBdr>
    </w:div>
    <w:div w:id="259336222">
      <w:bodyDiv w:val="1"/>
      <w:marLeft w:val="0"/>
      <w:marRight w:val="0"/>
      <w:marTop w:val="0"/>
      <w:marBottom w:val="0"/>
      <w:divBdr>
        <w:top w:val="none" w:sz="0" w:space="0" w:color="auto"/>
        <w:left w:val="none" w:sz="0" w:space="0" w:color="auto"/>
        <w:bottom w:val="none" w:sz="0" w:space="0" w:color="auto"/>
        <w:right w:val="none" w:sz="0" w:space="0" w:color="auto"/>
      </w:divBdr>
    </w:div>
    <w:div w:id="345181344">
      <w:bodyDiv w:val="1"/>
      <w:marLeft w:val="0"/>
      <w:marRight w:val="0"/>
      <w:marTop w:val="0"/>
      <w:marBottom w:val="0"/>
      <w:divBdr>
        <w:top w:val="none" w:sz="0" w:space="0" w:color="auto"/>
        <w:left w:val="none" w:sz="0" w:space="0" w:color="auto"/>
        <w:bottom w:val="none" w:sz="0" w:space="0" w:color="auto"/>
        <w:right w:val="none" w:sz="0" w:space="0" w:color="auto"/>
      </w:divBdr>
    </w:div>
    <w:div w:id="532693514">
      <w:bodyDiv w:val="1"/>
      <w:marLeft w:val="0"/>
      <w:marRight w:val="0"/>
      <w:marTop w:val="0"/>
      <w:marBottom w:val="0"/>
      <w:divBdr>
        <w:top w:val="none" w:sz="0" w:space="0" w:color="auto"/>
        <w:left w:val="none" w:sz="0" w:space="0" w:color="auto"/>
        <w:bottom w:val="none" w:sz="0" w:space="0" w:color="auto"/>
        <w:right w:val="none" w:sz="0" w:space="0" w:color="auto"/>
      </w:divBdr>
      <w:divsChild>
        <w:div w:id="553732861">
          <w:marLeft w:val="0"/>
          <w:marRight w:val="0"/>
          <w:marTop w:val="0"/>
          <w:marBottom w:val="0"/>
          <w:divBdr>
            <w:top w:val="none" w:sz="0" w:space="0" w:color="auto"/>
            <w:left w:val="none" w:sz="0" w:space="0" w:color="auto"/>
            <w:bottom w:val="none" w:sz="0" w:space="0" w:color="auto"/>
            <w:right w:val="none" w:sz="0" w:space="0" w:color="auto"/>
          </w:divBdr>
          <w:divsChild>
            <w:div w:id="1651396718">
              <w:marLeft w:val="0"/>
              <w:marRight w:val="0"/>
              <w:marTop w:val="0"/>
              <w:marBottom w:val="0"/>
              <w:divBdr>
                <w:top w:val="none" w:sz="0" w:space="0" w:color="auto"/>
                <w:left w:val="none" w:sz="0" w:space="0" w:color="auto"/>
                <w:bottom w:val="none" w:sz="0" w:space="0" w:color="auto"/>
                <w:right w:val="none" w:sz="0" w:space="0" w:color="auto"/>
              </w:divBdr>
            </w:div>
          </w:divsChild>
        </w:div>
        <w:div w:id="1398169814">
          <w:marLeft w:val="0"/>
          <w:marRight w:val="0"/>
          <w:marTop w:val="0"/>
          <w:marBottom w:val="0"/>
          <w:divBdr>
            <w:top w:val="none" w:sz="0" w:space="0" w:color="auto"/>
            <w:left w:val="none" w:sz="0" w:space="0" w:color="auto"/>
            <w:bottom w:val="none" w:sz="0" w:space="0" w:color="auto"/>
            <w:right w:val="none" w:sz="0" w:space="0" w:color="auto"/>
          </w:divBdr>
          <w:divsChild>
            <w:div w:id="499082820">
              <w:marLeft w:val="0"/>
              <w:marRight w:val="0"/>
              <w:marTop w:val="0"/>
              <w:marBottom w:val="0"/>
              <w:divBdr>
                <w:top w:val="none" w:sz="0" w:space="0" w:color="auto"/>
                <w:left w:val="none" w:sz="0" w:space="0" w:color="auto"/>
                <w:bottom w:val="none" w:sz="0" w:space="0" w:color="auto"/>
                <w:right w:val="none" w:sz="0" w:space="0" w:color="auto"/>
              </w:divBdr>
              <w:divsChild>
                <w:div w:id="1615868916">
                  <w:marLeft w:val="0"/>
                  <w:marRight w:val="0"/>
                  <w:marTop w:val="0"/>
                  <w:marBottom w:val="0"/>
                  <w:divBdr>
                    <w:top w:val="none" w:sz="0" w:space="0" w:color="auto"/>
                    <w:left w:val="none" w:sz="0" w:space="0" w:color="auto"/>
                    <w:bottom w:val="none" w:sz="0" w:space="0" w:color="auto"/>
                    <w:right w:val="none" w:sz="0" w:space="0" w:color="auto"/>
                  </w:divBdr>
                </w:div>
                <w:div w:id="16524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6407">
          <w:marLeft w:val="0"/>
          <w:marRight w:val="0"/>
          <w:marTop w:val="0"/>
          <w:marBottom w:val="0"/>
          <w:divBdr>
            <w:top w:val="none" w:sz="0" w:space="0" w:color="auto"/>
            <w:left w:val="none" w:sz="0" w:space="0" w:color="auto"/>
            <w:bottom w:val="none" w:sz="0" w:space="0" w:color="auto"/>
            <w:right w:val="none" w:sz="0" w:space="0" w:color="auto"/>
          </w:divBdr>
          <w:divsChild>
            <w:div w:id="1917979011">
              <w:marLeft w:val="0"/>
              <w:marRight w:val="0"/>
              <w:marTop w:val="0"/>
              <w:marBottom w:val="0"/>
              <w:divBdr>
                <w:top w:val="none" w:sz="0" w:space="0" w:color="auto"/>
                <w:left w:val="none" w:sz="0" w:space="0" w:color="auto"/>
                <w:bottom w:val="none" w:sz="0" w:space="0" w:color="auto"/>
                <w:right w:val="none" w:sz="0" w:space="0" w:color="auto"/>
              </w:divBdr>
              <w:divsChild>
                <w:div w:id="43219519">
                  <w:marLeft w:val="0"/>
                  <w:marRight w:val="0"/>
                  <w:marTop w:val="0"/>
                  <w:marBottom w:val="0"/>
                  <w:divBdr>
                    <w:top w:val="none" w:sz="0" w:space="0" w:color="auto"/>
                    <w:left w:val="none" w:sz="0" w:space="0" w:color="auto"/>
                    <w:bottom w:val="none" w:sz="0" w:space="0" w:color="auto"/>
                    <w:right w:val="none" w:sz="0" w:space="0" w:color="auto"/>
                  </w:divBdr>
                  <w:divsChild>
                    <w:div w:id="295070537">
                      <w:marLeft w:val="0"/>
                      <w:marRight w:val="0"/>
                      <w:marTop w:val="0"/>
                      <w:marBottom w:val="0"/>
                      <w:divBdr>
                        <w:top w:val="none" w:sz="0" w:space="0" w:color="auto"/>
                        <w:left w:val="none" w:sz="0" w:space="0" w:color="auto"/>
                        <w:bottom w:val="none" w:sz="0" w:space="0" w:color="auto"/>
                        <w:right w:val="none" w:sz="0" w:space="0" w:color="auto"/>
                      </w:divBdr>
                    </w:div>
                  </w:divsChild>
                </w:div>
                <w:div w:id="1221018586">
                  <w:marLeft w:val="0"/>
                  <w:marRight w:val="0"/>
                  <w:marTop w:val="0"/>
                  <w:marBottom w:val="0"/>
                  <w:divBdr>
                    <w:top w:val="none" w:sz="0" w:space="0" w:color="auto"/>
                    <w:left w:val="none" w:sz="0" w:space="0" w:color="auto"/>
                    <w:bottom w:val="none" w:sz="0" w:space="0" w:color="auto"/>
                    <w:right w:val="none" w:sz="0" w:space="0" w:color="auto"/>
                  </w:divBdr>
                  <w:divsChild>
                    <w:div w:id="420297598">
                      <w:marLeft w:val="0"/>
                      <w:marRight w:val="0"/>
                      <w:marTop w:val="0"/>
                      <w:marBottom w:val="0"/>
                      <w:divBdr>
                        <w:top w:val="none" w:sz="0" w:space="0" w:color="auto"/>
                        <w:left w:val="none" w:sz="0" w:space="0" w:color="auto"/>
                        <w:bottom w:val="none" w:sz="0" w:space="0" w:color="auto"/>
                        <w:right w:val="none" w:sz="0" w:space="0" w:color="auto"/>
                      </w:divBdr>
                    </w:div>
                    <w:div w:id="1978217517">
                      <w:marLeft w:val="0"/>
                      <w:marRight w:val="0"/>
                      <w:marTop w:val="0"/>
                      <w:marBottom w:val="0"/>
                      <w:divBdr>
                        <w:top w:val="none" w:sz="0" w:space="0" w:color="auto"/>
                        <w:left w:val="none" w:sz="0" w:space="0" w:color="auto"/>
                        <w:bottom w:val="none" w:sz="0" w:space="0" w:color="auto"/>
                        <w:right w:val="none" w:sz="0" w:space="0" w:color="auto"/>
                      </w:divBdr>
                    </w:div>
                  </w:divsChild>
                </w:div>
                <w:div w:id="19048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1840">
          <w:marLeft w:val="0"/>
          <w:marRight w:val="0"/>
          <w:marTop w:val="0"/>
          <w:marBottom w:val="0"/>
          <w:divBdr>
            <w:top w:val="none" w:sz="0" w:space="0" w:color="auto"/>
            <w:left w:val="none" w:sz="0" w:space="0" w:color="auto"/>
            <w:bottom w:val="none" w:sz="0" w:space="0" w:color="auto"/>
            <w:right w:val="none" w:sz="0" w:space="0" w:color="auto"/>
          </w:divBdr>
          <w:divsChild>
            <w:div w:id="11421047">
              <w:marLeft w:val="0"/>
              <w:marRight w:val="0"/>
              <w:marTop w:val="0"/>
              <w:marBottom w:val="0"/>
              <w:divBdr>
                <w:top w:val="none" w:sz="0" w:space="0" w:color="auto"/>
                <w:left w:val="none" w:sz="0" w:space="0" w:color="auto"/>
                <w:bottom w:val="none" w:sz="0" w:space="0" w:color="auto"/>
                <w:right w:val="none" w:sz="0" w:space="0" w:color="auto"/>
              </w:divBdr>
              <w:divsChild>
                <w:div w:id="1574923345">
                  <w:marLeft w:val="0"/>
                  <w:marRight w:val="0"/>
                  <w:marTop w:val="0"/>
                  <w:marBottom w:val="0"/>
                  <w:divBdr>
                    <w:top w:val="none" w:sz="0" w:space="0" w:color="auto"/>
                    <w:left w:val="none" w:sz="0" w:space="0" w:color="auto"/>
                    <w:bottom w:val="none" w:sz="0" w:space="0" w:color="auto"/>
                    <w:right w:val="none" w:sz="0" w:space="0" w:color="auto"/>
                  </w:divBdr>
                  <w:divsChild>
                    <w:div w:id="228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7937">
              <w:marLeft w:val="0"/>
              <w:marRight w:val="0"/>
              <w:marTop w:val="0"/>
              <w:marBottom w:val="0"/>
              <w:divBdr>
                <w:top w:val="none" w:sz="0" w:space="0" w:color="auto"/>
                <w:left w:val="none" w:sz="0" w:space="0" w:color="auto"/>
                <w:bottom w:val="none" w:sz="0" w:space="0" w:color="auto"/>
                <w:right w:val="none" w:sz="0" w:space="0" w:color="auto"/>
              </w:divBdr>
              <w:divsChild>
                <w:div w:id="577207863">
                  <w:marLeft w:val="0"/>
                  <w:marRight w:val="0"/>
                  <w:marTop w:val="0"/>
                  <w:marBottom w:val="0"/>
                  <w:divBdr>
                    <w:top w:val="none" w:sz="0" w:space="0" w:color="auto"/>
                    <w:left w:val="none" w:sz="0" w:space="0" w:color="auto"/>
                    <w:bottom w:val="none" w:sz="0" w:space="0" w:color="auto"/>
                    <w:right w:val="none" w:sz="0" w:space="0" w:color="auto"/>
                  </w:divBdr>
                  <w:divsChild>
                    <w:div w:id="71584658">
                      <w:marLeft w:val="0"/>
                      <w:marRight w:val="0"/>
                      <w:marTop w:val="0"/>
                      <w:marBottom w:val="0"/>
                      <w:divBdr>
                        <w:top w:val="none" w:sz="0" w:space="0" w:color="auto"/>
                        <w:left w:val="none" w:sz="0" w:space="0" w:color="auto"/>
                        <w:bottom w:val="none" w:sz="0" w:space="0" w:color="auto"/>
                        <w:right w:val="none" w:sz="0" w:space="0" w:color="auto"/>
                      </w:divBdr>
                    </w:div>
                    <w:div w:id="765543133">
                      <w:marLeft w:val="0"/>
                      <w:marRight w:val="0"/>
                      <w:marTop w:val="0"/>
                      <w:marBottom w:val="0"/>
                      <w:divBdr>
                        <w:top w:val="none" w:sz="0" w:space="0" w:color="auto"/>
                        <w:left w:val="none" w:sz="0" w:space="0" w:color="auto"/>
                        <w:bottom w:val="none" w:sz="0" w:space="0" w:color="auto"/>
                        <w:right w:val="none" w:sz="0" w:space="0" w:color="auto"/>
                      </w:divBdr>
                    </w:div>
                    <w:div w:id="20465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137766">
      <w:bodyDiv w:val="1"/>
      <w:marLeft w:val="0"/>
      <w:marRight w:val="0"/>
      <w:marTop w:val="0"/>
      <w:marBottom w:val="0"/>
      <w:divBdr>
        <w:top w:val="none" w:sz="0" w:space="0" w:color="auto"/>
        <w:left w:val="none" w:sz="0" w:space="0" w:color="auto"/>
        <w:bottom w:val="none" w:sz="0" w:space="0" w:color="auto"/>
        <w:right w:val="none" w:sz="0" w:space="0" w:color="auto"/>
      </w:divBdr>
    </w:div>
    <w:div w:id="592320689">
      <w:bodyDiv w:val="1"/>
      <w:marLeft w:val="0"/>
      <w:marRight w:val="0"/>
      <w:marTop w:val="0"/>
      <w:marBottom w:val="0"/>
      <w:divBdr>
        <w:top w:val="none" w:sz="0" w:space="0" w:color="auto"/>
        <w:left w:val="none" w:sz="0" w:space="0" w:color="auto"/>
        <w:bottom w:val="none" w:sz="0" w:space="0" w:color="auto"/>
        <w:right w:val="none" w:sz="0" w:space="0" w:color="auto"/>
      </w:divBdr>
    </w:div>
    <w:div w:id="615137076">
      <w:bodyDiv w:val="1"/>
      <w:marLeft w:val="0"/>
      <w:marRight w:val="0"/>
      <w:marTop w:val="0"/>
      <w:marBottom w:val="0"/>
      <w:divBdr>
        <w:top w:val="none" w:sz="0" w:space="0" w:color="auto"/>
        <w:left w:val="none" w:sz="0" w:space="0" w:color="auto"/>
        <w:bottom w:val="none" w:sz="0" w:space="0" w:color="auto"/>
        <w:right w:val="none" w:sz="0" w:space="0" w:color="auto"/>
      </w:divBdr>
    </w:div>
    <w:div w:id="638344086">
      <w:bodyDiv w:val="1"/>
      <w:marLeft w:val="0"/>
      <w:marRight w:val="0"/>
      <w:marTop w:val="0"/>
      <w:marBottom w:val="0"/>
      <w:divBdr>
        <w:top w:val="none" w:sz="0" w:space="0" w:color="auto"/>
        <w:left w:val="none" w:sz="0" w:space="0" w:color="auto"/>
        <w:bottom w:val="none" w:sz="0" w:space="0" w:color="auto"/>
        <w:right w:val="none" w:sz="0" w:space="0" w:color="auto"/>
      </w:divBdr>
    </w:div>
    <w:div w:id="696663480">
      <w:bodyDiv w:val="1"/>
      <w:marLeft w:val="0"/>
      <w:marRight w:val="0"/>
      <w:marTop w:val="0"/>
      <w:marBottom w:val="0"/>
      <w:divBdr>
        <w:top w:val="none" w:sz="0" w:space="0" w:color="auto"/>
        <w:left w:val="none" w:sz="0" w:space="0" w:color="auto"/>
        <w:bottom w:val="none" w:sz="0" w:space="0" w:color="auto"/>
        <w:right w:val="none" w:sz="0" w:space="0" w:color="auto"/>
      </w:divBdr>
    </w:div>
    <w:div w:id="757095593">
      <w:bodyDiv w:val="1"/>
      <w:marLeft w:val="0"/>
      <w:marRight w:val="0"/>
      <w:marTop w:val="0"/>
      <w:marBottom w:val="0"/>
      <w:divBdr>
        <w:top w:val="none" w:sz="0" w:space="0" w:color="auto"/>
        <w:left w:val="none" w:sz="0" w:space="0" w:color="auto"/>
        <w:bottom w:val="none" w:sz="0" w:space="0" w:color="auto"/>
        <w:right w:val="none" w:sz="0" w:space="0" w:color="auto"/>
      </w:divBdr>
    </w:div>
    <w:div w:id="776406529">
      <w:bodyDiv w:val="1"/>
      <w:marLeft w:val="0"/>
      <w:marRight w:val="0"/>
      <w:marTop w:val="0"/>
      <w:marBottom w:val="0"/>
      <w:divBdr>
        <w:top w:val="none" w:sz="0" w:space="0" w:color="auto"/>
        <w:left w:val="none" w:sz="0" w:space="0" w:color="auto"/>
        <w:bottom w:val="none" w:sz="0" w:space="0" w:color="auto"/>
        <w:right w:val="none" w:sz="0" w:space="0" w:color="auto"/>
      </w:divBdr>
    </w:div>
    <w:div w:id="815343949">
      <w:bodyDiv w:val="1"/>
      <w:marLeft w:val="0"/>
      <w:marRight w:val="0"/>
      <w:marTop w:val="0"/>
      <w:marBottom w:val="0"/>
      <w:divBdr>
        <w:top w:val="none" w:sz="0" w:space="0" w:color="auto"/>
        <w:left w:val="none" w:sz="0" w:space="0" w:color="auto"/>
        <w:bottom w:val="none" w:sz="0" w:space="0" w:color="auto"/>
        <w:right w:val="none" w:sz="0" w:space="0" w:color="auto"/>
      </w:divBdr>
    </w:div>
    <w:div w:id="900333820">
      <w:bodyDiv w:val="1"/>
      <w:marLeft w:val="0"/>
      <w:marRight w:val="0"/>
      <w:marTop w:val="0"/>
      <w:marBottom w:val="0"/>
      <w:divBdr>
        <w:top w:val="none" w:sz="0" w:space="0" w:color="auto"/>
        <w:left w:val="none" w:sz="0" w:space="0" w:color="auto"/>
        <w:bottom w:val="none" w:sz="0" w:space="0" w:color="auto"/>
        <w:right w:val="none" w:sz="0" w:space="0" w:color="auto"/>
      </w:divBdr>
    </w:div>
    <w:div w:id="1064454083">
      <w:bodyDiv w:val="1"/>
      <w:marLeft w:val="0"/>
      <w:marRight w:val="0"/>
      <w:marTop w:val="0"/>
      <w:marBottom w:val="0"/>
      <w:divBdr>
        <w:top w:val="none" w:sz="0" w:space="0" w:color="auto"/>
        <w:left w:val="none" w:sz="0" w:space="0" w:color="auto"/>
        <w:bottom w:val="none" w:sz="0" w:space="0" w:color="auto"/>
        <w:right w:val="none" w:sz="0" w:space="0" w:color="auto"/>
      </w:divBdr>
    </w:div>
    <w:div w:id="1086194974">
      <w:bodyDiv w:val="1"/>
      <w:marLeft w:val="0"/>
      <w:marRight w:val="0"/>
      <w:marTop w:val="0"/>
      <w:marBottom w:val="0"/>
      <w:divBdr>
        <w:top w:val="none" w:sz="0" w:space="0" w:color="auto"/>
        <w:left w:val="none" w:sz="0" w:space="0" w:color="auto"/>
        <w:bottom w:val="none" w:sz="0" w:space="0" w:color="auto"/>
        <w:right w:val="none" w:sz="0" w:space="0" w:color="auto"/>
      </w:divBdr>
    </w:div>
    <w:div w:id="1103309451">
      <w:bodyDiv w:val="1"/>
      <w:marLeft w:val="0"/>
      <w:marRight w:val="0"/>
      <w:marTop w:val="0"/>
      <w:marBottom w:val="0"/>
      <w:divBdr>
        <w:top w:val="none" w:sz="0" w:space="0" w:color="auto"/>
        <w:left w:val="none" w:sz="0" w:space="0" w:color="auto"/>
        <w:bottom w:val="none" w:sz="0" w:space="0" w:color="auto"/>
        <w:right w:val="none" w:sz="0" w:space="0" w:color="auto"/>
      </w:divBdr>
    </w:div>
    <w:div w:id="1140999634">
      <w:bodyDiv w:val="1"/>
      <w:marLeft w:val="0"/>
      <w:marRight w:val="0"/>
      <w:marTop w:val="0"/>
      <w:marBottom w:val="0"/>
      <w:divBdr>
        <w:top w:val="none" w:sz="0" w:space="0" w:color="auto"/>
        <w:left w:val="none" w:sz="0" w:space="0" w:color="auto"/>
        <w:bottom w:val="none" w:sz="0" w:space="0" w:color="auto"/>
        <w:right w:val="none" w:sz="0" w:space="0" w:color="auto"/>
      </w:divBdr>
    </w:div>
    <w:div w:id="1179655951">
      <w:bodyDiv w:val="1"/>
      <w:marLeft w:val="0"/>
      <w:marRight w:val="0"/>
      <w:marTop w:val="0"/>
      <w:marBottom w:val="0"/>
      <w:divBdr>
        <w:top w:val="none" w:sz="0" w:space="0" w:color="auto"/>
        <w:left w:val="none" w:sz="0" w:space="0" w:color="auto"/>
        <w:bottom w:val="none" w:sz="0" w:space="0" w:color="auto"/>
        <w:right w:val="none" w:sz="0" w:space="0" w:color="auto"/>
      </w:divBdr>
      <w:divsChild>
        <w:div w:id="272518888">
          <w:marLeft w:val="0"/>
          <w:marRight w:val="0"/>
          <w:marTop w:val="0"/>
          <w:marBottom w:val="0"/>
          <w:divBdr>
            <w:top w:val="none" w:sz="0" w:space="0" w:color="auto"/>
            <w:left w:val="none" w:sz="0" w:space="0" w:color="auto"/>
            <w:bottom w:val="none" w:sz="0" w:space="0" w:color="auto"/>
            <w:right w:val="none" w:sz="0" w:space="0" w:color="auto"/>
          </w:divBdr>
          <w:divsChild>
            <w:div w:id="1594587005">
              <w:marLeft w:val="0"/>
              <w:marRight w:val="0"/>
              <w:marTop w:val="0"/>
              <w:marBottom w:val="0"/>
              <w:divBdr>
                <w:top w:val="none" w:sz="0" w:space="0" w:color="auto"/>
                <w:left w:val="none" w:sz="0" w:space="0" w:color="auto"/>
                <w:bottom w:val="none" w:sz="0" w:space="0" w:color="auto"/>
                <w:right w:val="none" w:sz="0" w:space="0" w:color="auto"/>
              </w:divBdr>
              <w:divsChild>
                <w:div w:id="43722843">
                  <w:marLeft w:val="0"/>
                  <w:marRight w:val="0"/>
                  <w:marTop w:val="0"/>
                  <w:marBottom w:val="0"/>
                  <w:divBdr>
                    <w:top w:val="none" w:sz="0" w:space="0" w:color="auto"/>
                    <w:left w:val="none" w:sz="0" w:space="0" w:color="auto"/>
                    <w:bottom w:val="none" w:sz="0" w:space="0" w:color="auto"/>
                    <w:right w:val="none" w:sz="0" w:space="0" w:color="auto"/>
                  </w:divBdr>
                </w:div>
                <w:div w:id="197207168">
                  <w:marLeft w:val="0"/>
                  <w:marRight w:val="0"/>
                  <w:marTop w:val="0"/>
                  <w:marBottom w:val="0"/>
                  <w:divBdr>
                    <w:top w:val="none" w:sz="0" w:space="0" w:color="auto"/>
                    <w:left w:val="none" w:sz="0" w:space="0" w:color="auto"/>
                    <w:bottom w:val="none" w:sz="0" w:space="0" w:color="auto"/>
                    <w:right w:val="none" w:sz="0" w:space="0" w:color="auto"/>
                  </w:divBdr>
                  <w:divsChild>
                    <w:div w:id="455877161">
                      <w:marLeft w:val="0"/>
                      <w:marRight w:val="0"/>
                      <w:marTop w:val="0"/>
                      <w:marBottom w:val="0"/>
                      <w:divBdr>
                        <w:top w:val="none" w:sz="0" w:space="0" w:color="auto"/>
                        <w:left w:val="none" w:sz="0" w:space="0" w:color="auto"/>
                        <w:bottom w:val="none" w:sz="0" w:space="0" w:color="auto"/>
                        <w:right w:val="none" w:sz="0" w:space="0" w:color="auto"/>
                      </w:divBdr>
                    </w:div>
                  </w:divsChild>
                </w:div>
                <w:div w:id="2004890992">
                  <w:marLeft w:val="0"/>
                  <w:marRight w:val="0"/>
                  <w:marTop w:val="0"/>
                  <w:marBottom w:val="0"/>
                  <w:divBdr>
                    <w:top w:val="none" w:sz="0" w:space="0" w:color="auto"/>
                    <w:left w:val="none" w:sz="0" w:space="0" w:color="auto"/>
                    <w:bottom w:val="none" w:sz="0" w:space="0" w:color="auto"/>
                    <w:right w:val="none" w:sz="0" w:space="0" w:color="auto"/>
                  </w:divBdr>
                  <w:divsChild>
                    <w:div w:id="967472656">
                      <w:marLeft w:val="0"/>
                      <w:marRight w:val="0"/>
                      <w:marTop w:val="0"/>
                      <w:marBottom w:val="0"/>
                      <w:divBdr>
                        <w:top w:val="none" w:sz="0" w:space="0" w:color="auto"/>
                        <w:left w:val="none" w:sz="0" w:space="0" w:color="auto"/>
                        <w:bottom w:val="none" w:sz="0" w:space="0" w:color="auto"/>
                        <w:right w:val="none" w:sz="0" w:space="0" w:color="auto"/>
                      </w:divBdr>
                    </w:div>
                    <w:div w:id="19022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5093">
          <w:marLeft w:val="0"/>
          <w:marRight w:val="0"/>
          <w:marTop w:val="0"/>
          <w:marBottom w:val="0"/>
          <w:divBdr>
            <w:top w:val="none" w:sz="0" w:space="0" w:color="auto"/>
            <w:left w:val="none" w:sz="0" w:space="0" w:color="auto"/>
            <w:bottom w:val="none" w:sz="0" w:space="0" w:color="auto"/>
            <w:right w:val="none" w:sz="0" w:space="0" w:color="auto"/>
          </w:divBdr>
          <w:divsChild>
            <w:div w:id="2133743850">
              <w:marLeft w:val="0"/>
              <w:marRight w:val="0"/>
              <w:marTop w:val="0"/>
              <w:marBottom w:val="0"/>
              <w:divBdr>
                <w:top w:val="none" w:sz="0" w:space="0" w:color="auto"/>
                <w:left w:val="none" w:sz="0" w:space="0" w:color="auto"/>
                <w:bottom w:val="none" w:sz="0" w:space="0" w:color="auto"/>
                <w:right w:val="none" w:sz="0" w:space="0" w:color="auto"/>
              </w:divBdr>
              <w:divsChild>
                <w:div w:id="1026830246">
                  <w:marLeft w:val="0"/>
                  <w:marRight w:val="0"/>
                  <w:marTop w:val="0"/>
                  <w:marBottom w:val="0"/>
                  <w:divBdr>
                    <w:top w:val="none" w:sz="0" w:space="0" w:color="auto"/>
                    <w:left w:val="none" w:sz="0" w:space="0" w:color="auto"/>
                    <w:bottom w:val="none" w:sz="0" w:space="0" w:color="auto"/>
                    <w:right w:val="none" w:sz="0" w:space="0" w:color="auto"/>
                  </w:divBdr>
                </w:div>
                <w:div w:id="13539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48730">
          <w:marLeft w:val="0"/>
          <w:marRight w:val="0"/>
          <w:marTop w:val="0"/>
          <w:marBottom w:val="0"/>
          <w:divBdr>
            <w:top w:val="none" w:sz="0" w:space="0" w:color="auto"/>
            <w:left w:val="none" w:sz="0" w:space="0" w:color="auto"/>
            <w:bottom w:val="none" w:sz="0" w:space="0" w:color="auto"/>
            <w:right w:val="none" w:sz="0" w:space="0" w:color="auto"/>
          </w:divBdr>
          <w:divsChild>
            <w:div w:id="728773459">
              <w:marLeft w:val="0"/>
              <w:marRight w:val="0"/>
              <w:marTop w:val="0"/>
              <w:marBottom w:val="0"/>
              <w:divBdr>
                <w:top w:val="none" w:sz="0" w:space="0" w:color="auto"/>
                <w:left w:val="none" w:sz="0" w:space="0" w:color="auto"/>
                <w:bottom w:val="none" w:sz="0" w:space="0" w:color="auto"/>
                <w:right w:val="none" w:sz="0" w:space="0" w:color="auto"/>
              </w:divBdr>
            </w:div>
          </w:divsChild>
        </w:div>
        <w:div w:id="2093164375">
          <w:marLeft w:val="0"/>
          <w:marRight w:val="0"/>
          <w:marTop w:val="0"/>
          <w:marBottom w:val="0"/>
          <w:divBdr>
            <w:top w:val="none" w:sz="0" w:space="0" w:color="auto"/>
            <w:left w:val="none" w:sz="0" w:space="0" w:color="auto"/>
            <w:bottom w:val="none" w:sz="0" w:space="0" w:color="auto"/>
            <w:right w:val="none" w:sz="0" w:space="0" w:color="auto"/>
          </w:divBdr>
          <w:divsChild>
            <w:div w:id="1064186335">
              <w:marLeft w:val="0"/>
              <w:marRight w:val="0"/>
              <w:marTop w:val="0"/>
              <w:marBottom w:val="0"/>
              <w:divBdr>
                <w:top w:val="none" w:sz="0" w:space="0" w:color="auto"/>
                <w:left w:val="none" w:sz="0" w:space="0" w:color="auto"/>
                <w:bottom w:val="none" w:sz="0" w:space="0" w:color="auto"/>
                <w:right w:val="none" w:sz="0" w:space="0" w:color="auto"/>
              </w:divBdr>
              <w:divsChild>
                <w:div w:id="618688902">
                  <w:marLeft w:val="0"/>
                  <w:marRight w:val="0"/>
                  <w:marTop w:val="0"/>
                  <w:marBottom w:val="0"/>
                  <w:divBdr>
                    <w:top w:val="none" w:sz="0" w:space="0" w:color="auto"/>
                    <w:left w:val="none" w:sz="0" w:space="0" w:color="auto"/>
                    <w:bottom w:val="none" w:sz="0" w:space="0" w:color="auto"/>
                    <w:right w:val="none" w:sz="0" w:space="0" w:color="auto"/>
                  </w:divBdr>
                  <w:divsChild>
                    <w:div w:id="1030497422">
                      <w:marLeft w:val="0"/>
                      <w:marRight w:val="0"/>
                      <w:marTop w:val="0"/>
                      <w:marBottom w:val="0"/>
                      <w:divBdr>
                        <w:top w:val="none" w:sz="0" w:space="0" w:color="auto"/>
                        <w:left w:val="none" w:sz="0" w:space="0" w:color="auto"/>
                        <w:bottom w:val="none" w:sz="0" w:space="0" w:color="auto"/>
                        <w:right w:val="none" w:sz="0" w:space="0" w:color="auto"/>
                      </w:divBdr>
                    </w:div>
                    <w:div w:id="1782802493">
                      <w:marLeft w:val="0"/>
                      <w:marRight w:val="0"/>
                      <w:marTop w:val="0"/>
                      <w:marBottom w:val="0"/>
                      <w:divBdr>
                        <w:top w:val="none" w:sz="0" w:space="0" w:color="auto"/>
                        <w:left w:val="none" w:sz="0" w:space="0" w:color="auto"/>
                        <w:bottom w:val="none" w:sz="0" w:space="0" w:color="auto"/>
                        <w:right w:val="none" w:sz="0" w:space="0" w:color="auto"/>
                      </w:divBdr>
                    </w:div>
                    <w:div w:id="18470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97161">
              <w:marLeft w:val="0"/>
              <w:marRight w:val="0"/>
              <w:marTop w:val="0"/>
              <w:marBottom w:val="0"/>
              <w:divBdr>
                <w:top w:val="none" w:sz="0" w:space="0" w:color="auto"/>
                <w:left w:val="none" w:sz="0" w:space="0" w:color="auto"/>
                <w:bottom w:val="none" w:sz="0" w:space="0" w:color="auto"/>
                <w:right w:val="none" w:sz="0" w:space="0" w:color="auto"/>
              </w:divBdr>
              <w:divsChild>
                <w:div w:id="1015421646">
                  <w:marLeft w:val="0"/>
                  <w:marRight w:val="0"/>
                  <w:marTop w:val="0"/>
                  <w:marBottom w:val="0"/>
                  <w:divBdr>
                    <w:top w:val="none" w:sz="0" w:space="0" w:color="auto"/>
                    <w:left w:val="none" w:sz="0" w:space="0" w:color="auto"/>
                    <w:bottom w:val="none" w:sz="0" w:space="0" w:color="auto"/>
                    <w:right w:val="none" w:sz="0" w:space="0" w:color="auto"/>
                  </w:divBdr>
                  <w:divsChild>
                    <w:div w:id="15989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52260">
      <w:bodyDiv w:val="1"/>
      <w:marLeft w:val="0"/>
      <w:marRight w:val="0"/>
      <w:marTop w:val="0"/>
      <w:marBottom w:val="0"/>
      <w:divBdr>
        <w:top w:val="none" w:sz="0" w:space="0" w:color="auto"/>
        <w:left w:val="none" w:sz="0" w:space="0" w:color="auto"/>
        <w:bottom w:val="none" w:sz="0" w:space="0" w:color="auto"/>
        <w:right w:val="none" w:sz="0" w:space="0" w:color="auto"/>
      </w:divBdr>
    </w:div>
    <w:div w:id="1229682025">
      <w:bodyDiv w:val="1"/>
      <w:marLeft w:val="0"/>
      <w:marRight w:val="0"/>
      <w:marTop w:val="0"/>
      <w:marBottom w:val="0"/>
      <w:divBdr>
        <w:top w:val="none" w:sz="0" w:space="0" w:color="auto"/>
        <w:left w:val="none" w:sz="0" w:space="0" w:color="auto"/>
        <w:bottom w:val="none" w:sz="0" w:space="0" w:color="auto"/>
        <w:right w:val="none" w:sz="0" w:space="0" w:color="auto"/>
      </w:divBdr>
    </w:div>
    <w:div w:id="1268002076">
      <w:bodyDiv w:val="1"/>
      <w:marLeft w:val="0"/>
      <w:marRight w:val="0"/>
      <w:marTop w:val="0"/>
      <w:marBottom w:val="0"/>
      <w:divBdr>
        <w:top w:val="none" w:sz="0" w:space="0" w:color="auto"/>
        <w:left w:val="none" w:sz="0" w:space="0" w:color="auto"/>
        <w:bottom w:val="none" w:sz="0" w:space="0" w:color="auto"/>
        <w:right w:val="none" w:sz="0" w:space="0" w:color="auto"/>
      </w:divBdr>
    </w:div>
    <w:div w:id="1325889969">
      <w:bodyDiv w:val="1"/>
      <w:marLeft w:val="0"/>
      <w:marRight w:val="0"/>
      <w:marTop w:val="0"/>
      <w:marBottom w:val="0"/>
      <w:divBdr>
        <w:top w:val="none" w:sz="0" w:space="0" w:color="auto"/>
        <w:left w:val="none" w:sz="0" w:space="0" w:color="auto"/>
        <w:bottom w:val="none" w:sz="0" w:space="0" w:color="auto"/>
        <w:right w:val="none" w:sz="0" w:space="0" w:color="auto"/>
      </w:divBdr>
      <w:divsChild>
        <w:div w:id="914631581">
          <w:marLeft w:val="0"/>
          <w:marRight w:val="0"/>
          <w:marTop w:val="384"/>
          <w:marBottom w:val="240"/>
          <w:divBdr>
            <w:top w:val="single" w:sz="2" w:space="0" w:color="CCCCCC"/>
            <w:left w:val="single" w:sz="2" w:space="0" w:color="CCCCCC"/>
            <w:bottom w:val="single" w:sz="2" w:space="0" w:color="CCCCCC"/>
            <w:right w:val="single" w:sz="2" w:space="0" w:color="CCCCCC"/>
          </w:divBdr>
        </w:div>
        <w:div w:id="1004745183">
          <w:marLeft w:val="0"/>
          <w:marRight w:val="0"/>
          <w:marTop w:val="480"/>
          <w:marBottom w:val="0"/>
          <w:divBdr>
            <w:top w:val="single" w:sz="2" w:space="0" w:color="CCCCCC"/>
            <w:left w:val="single" w:sz="2" w:space="0" w:color="CCCCCC"/>
            <w:bottom w:val="single" w:sz="2" w:space="0" w:color="CCCCCC"/>
            <w:right w:val="single" w:sz="2" w:space="0" w:color="CCCCCC"/>
          </w:divBdr>
        </w:div>
        <w:div w:id="1271468050">
          <w:marLeft w:val="0"/>
          <w:marRight w:val="0"/>
          <w:marTop w:val="0"/>
          <w:marBottom w:val="240"/>
          <w:divBdr>
            <w:top w:val="single" w:sz="2" w:space="0" w:color="CCCCCC"/>
            <w:left w:val="single" w:sz="2" w:space="0" w:color="CCCCCC"/>
            <w:bottom w:val="single" w:sz="2" w:space="0" w:color="CCCCCC"/>
            <w:right w:val="single" w:sz="2" w:space="0" w:color="CCCCCC"/>
          </w:divBdr>
        </w:div>
        <w:div w:id="1327854111">
          <w:marLeft w:val="0"/>
          <w:marRight w:val="0"/>
          <w:marTop w:val="480"/>
          <w:marBottom w:val="0"/>
          <w:divBdr>
            <w:top w:val="single" w:sz="2" w:space="0" w:color="CCCCCC"/>
            <w:left w:val="single" w:sz="2" w:space="0" w:color="CCCCCC"/>
            <w:bottom w:val="single" w:sz="2" w:space="0" w:color="CCCCCC"/>
            <w:right w:val="single" w:sz="2" w:space="0" w:color="CCCCCC"/>
          </w:divBdr>
        </w:div>
        <w:div w:id="1836216780">
          <w:marLeft w:val="0"/>
          <w:marRight w:val="0"/>
          <w:marTop w:val="0"/>
          <w:marBottom w:val="0"/>
          <w:divBdr>
            <w:top w:val="single" w:sz="2" w:space="0" w:color="CCCCCC"/>
            <w:left w:val="single" w:sz="2" w:space="0" w:color="CCCCCC"/>
            <w:bottom w:val="single" w:sz="2" w:space="0" w:color="CCCCCC"/>
            <w:right w:val="single" w:sz="2" w:space="0" w:color="CCCCCC"/>
          </w:divBdr>
          <w:divsChild>
            <w:div w:id="1210461063">
              <w:marLeft w:val="0"/>
              <w:marRight w:val="0"/>
              <w:marTop w:val="480"/>
              <w:marBottom w:val="0"/>
              <w:divBdr>
                <w:top w:val="single" w:sz="2" w:space="0" w:color="CCCCCC"/>
                <w:left w:val="single" w:sz="2" w:space="0" w:color="CCCCCC"/>
                <w:bottom w:val="single" w:sz="2" w:space="0" w:color="CCCCCC"/>
                <w:right w:val="single" w:sz="2" w:space="0" w:color="CCCCCC"/>
              </w:divBdr>
              <w:divsChild>
                <w:div w:id="385031002">
                  <w:marLeft w:val="0"/>
                  <w:marRight w:val="0"/>
                  <w:marTop w:val="0"/>
                  <w:marBottom w:val="0"/>
                  <w:divBdr>
                    <w:top w:val="single" w:sz="2" w:space="0" w:color="CCCCCC"/>
                    <w:left w:val="single" w:sz="2" w:space="0" w:color="CCCCCC"/>
                    <w:bottom w:val="single" w:sz="2" w:space="0" w:color="CCCCCC"/>
                    <w:right w:val="single" w:sz="2" w:space="0" w:color="CCCCCC"/>
                  </w:divBdr>
                </w:div>
                <w:div w:id="1224412797">
                  <w:marLeft w:val="720"/>
                  <w:marRight w:val="0"/>
                  <w:marTop w:val="48"/>
                  <w:marBottom w:val="0"/>
                  <w:divBdr>
                    <w:top w:val="single" w:sz="2" w:space="0" w:color="CCCCCC"/>
                    <w:left w:val="single" w:sz="2" w:space="0" w:color="CCCCCC"/>
                    <w:bottom w:val="single" w:sz="2" w:space="0" w:color="CCCCCC"/>
                    <w:right w:val="single" w:sz="2" w:space="0" w:color="CCCCCC"/>
                  </w:divBdr>
                </w:div>
                <w:div w:id="1733502094">
                  <w:marLeft w:val="720"/>
                  <w:marRight w:val="0"/>
                  <w:marTop w:val="48"/>
                  <w:marBottom w:val="0"/>
                  <w:divBdr>
                    <w:top w:val="single" w:sz="2" w:space="0" w:color="CCCCCC"/>
                    <w:left w:val="single" w:sz="2" w:space="0" w:color="CCCCCC"/>
                    <w:bottom w:val="single" w:sz="2" w:space="0" w:color="CCCCCC"/>
                    <w:right w:val="single" w:sz="2" w:space="0" w:color="CCCCCC"/>
                  </w:divBdr>
                </w:div>
                <w:div w:id="2126340668">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sChild>
    </w:div>
    <w:div w:id="1543784990">
      <w:bodyDiv w:val="1"/>
      <w:marLeft w:val="0"/>
      <w:marRight w:val="0"/>
      <w:marTop w:val="0"/>
      <w:marBottom w:val="0"/>
      <w:divBdr>
        <w:top w:val="none" w:sz="0" w:space="0" w:color="auto"/>
        <w:left w:val="none" w:sz="0" w:space="0" w:color="auto"/>
        <w:bottom w:val="none" w:sz="0" w:space="0" w:color="auto"/>
        <w:right w:val="none" w:sz="0" w:space="0" w:color="auto"/>
      </w:divBdr>
    </w:div>
    <w:div w:id="1611820047">
      <w:bodyDiv w:val="1"/>
      <w:marLeft w:val="0"/>
      <w:marRight w:val="0"/>
      <w:marTop w:val="0"/>
      <w:marBottom w:val="0"/>
      <w:divBdr>
        <w:top w:val="none" w:sz="0" w:space="0" w:color="auto"/>
        <w:left w:val="none" w:sz="0" w:space="0" w:color="auto"/>
        <w:bottom w:val="none" w:sz="0" w:space="0" w:color="auto"/>
        <w:right w:val="none" w:sz="0" w:space="0" w:color="auto"/>
      </w:divBdr>
    </w:div>
    <w:div w:id="1637755607">
      <w:bodyDiv w:val="1"/>
      <w:marLeft w:val="0"/>
      <w:marRight w:val="0"/>
      <w:marTop w:val="0"/>
      <w:marBottom w:val="0"/>
      <w:divBdr>
        <w:top w:val="none" w:sz="0" w:space="0" w:color="auto"/>
        <w:left w:val="none" w:sz="0" w:space="0" w:color="auto"/>
        <w:bottom w:val="none" w:sz="0" w:space="0" w:color="auto"/>
        <w:right w:val="none" w:sz="0" w:space="0" w:color="auto"/>
      </w:divBdr>
    </w:div>
    <w:div w:id="1779443034">
      <w:bodyDiv w:val="1"/>
      <w:marLeft w:val="0"/>
      <w:marRight w:val="0"/>
      <w:marTop w:val="0"/>
      <w:marBottom w:val="0"/>
      <w:divBdr>
        <w:top w:val="none" w:sz="0" w:space="0" w:color="auto"/>
        <w:left w:val="none" w:sz="0" w:space="0" w:color="auto"/>
        <w:bottom w:val="none" w:sz="0" w:space="0" w:color="auto"/>
        <w:right w:val="none" w:sz="0" w:space="0" w:color="auto"/>
      </w:divBdr>
    </w:div>
    <w:div w:id="1782450248">
      <w:bodyDiv w:val="1"/>
      <w:marLeft w:val="0"/>
      <w:marRight w:val="0"/>
      <w:marTop w:val="0"/>
      <w:marBottom w:val="0"/>
      <w:divBdr>
        <w:top w:val="none" w:sz="0" w:space="0" w:color="auto"/>
        <w:left w:val="none" w:sz="0" w:space="0" w:color="auto"/>
        <w:bottom w:val="none" w:sz="0" w:space="0" w:color="auto"/>
        <w:right w:val="none" w:sz="0" w:space="0" w:color="auto"/>
      </w:divBdr>
    </w:div>
    <w:div w:id="1822113594">
      <w:bodyDiv w:val="1"/>
      <w:marLeft w:val="0"/>
      <w:marRight w:val="0"/>
      <w:marTop w:val="0"/>
      <w:marBottom w:val="0"/>
      <w:divBdr>
        <w:top w:val="none" w:sz="0" w:space="0" w:color="auto"/>
        <w:left w:val="none" w:sz="0" w:space="0" w:color="auto"/>
        <w:bottom w:val="none" w:sz="0" w:space="0" w:color="auto"/>
        <w:right w:val="none" w:sz="0" w:space="0" w:color="auto"/>
      </w:divBdr>
    </w:div>
    <w:div w:id="1879076144">
      <w:bodyDiv w:val="1"/>
      <w:marLeft w:val="0"/>
      <w:marRight w:val="0"/>
      <w:marTop w:val="0"/>
      <w:marBottom w:val="0"/>
      <w:divBdr>
        <w:top w:val="none" w:sz="0" w:space="0" w:color="auto"/>
        <w:left w:val="none" w:sz="0" w:space="0" w:color="auto"/>
        <w:bottom w:val="none" w:sz="0" w:space="0" w:color="auto"/>
        <w:right w:val="none" w:sz="0" w:space="0" w:color="auto"/>
      </w:divBdr>
    </w:div>
    <w:div w:id="1922105771">
      <w:bodyDiv w:val="1"/>
      <w:marLeft w:val="0"/>
      <w:marRight w:val="0"/>
      <w:marTop w:val="0"/>
      <w:marBottom w:val="0"/>
      <w:divBdr>
        <w:top w:val="none" w:sz="0" w:space="0" w:color="auto"/>
        <w:left w:val="none" w:sz="0" w:space="0" w:color="auto"/>
        <w:bottom w:val="none" w:sz="0" w:space="0" w:color="auto"/>
        <w:right w:val="none" w:sz="0" w:space="0" w:color="auto"/>
      </w:divBdr>
    </w:div>
    <w:div w:id="1925649773">
      <w:bodyDiv w:val="1"/>
      <w:marLeft w:val="0"/>
      <w:marRight w:val="0"/>
      <w:marTop w:val="0"/>
      <w:marBottom w:val="0"/>
      <w:divBdr>
        <w:top w:val="none" w:sz="0" w:space="0" w:color="auto"/>
        <w:left w:val="none" w:sz="0" w:space="0" w:color="auto"/>
        <w:bottom w:val="none" w:sz="0" w:space="0" w:color="auto"/>
        <w:right w:val="none" w:sz="0" w:space="0" w:color="auto"/>
      </w:divBdr>
    </w:div>
    <w:div w:id="1932273485">
      <w:bodyDiv w:val="1"/>
      <w:marLeft w:val="0"/>
      <w:marRight w:val="0"/>
      <w:marTop w:val="0"/>
      <w:marBottom w:val="0"/>
      <w:divBdr>
        <w:top w:val="none" w:sz="0" w:space="0" w:color="auto"/>
        <w:left w:val="none" w:sz="0" w:space="0" w:color="auto"/>
        <w:bottom w:val="none" w:sz="0" w:space="0" w:color="auto"/>
        <w:right w:val="none" w:sz="0" w:space="0" w:color="auto"/>
      </w:divBdr>
    </w:div>
    <w:div w:id="2007903928">
      <w:bodyDiv w:val="1"/>
      <w:marLeft w:val="0"/>
      <w:marRight w:val="0"/>
      <w:marTop w:val="0"/>
      <w:marBottom w:val="0"/>
      <w:divBdr>
        <w:top w:val="none" w:sz="0" w:space="0" w:color="auto"/>
        <w:left w:val="none" w:sz="0" w:space="0" w:color="auto"/>
        <w:bottom w:val="none" w:sz="0" w:space="0" w:color="auto"/>
        <w:right w:val="none" w:sz="0" w:space="0" w:color="auto"/>
      </w:divBdr>
    </w:div>
    <w:div w:id="2041010786">
      <w:bodyDiv w:val="1"/>
      <w:marLeft w:val="0"/>
      <w:marRight w:val="0"/>
      <w:marTop w:val="0"/>
      <w:marBottom w:val="0"/>
      <w:divBdr>
        <w:top w:val="none" w:sz="0" w:space="0" w:color="auto"/>
        <w:left w:val="none" w:sz="0" w:space="0" w:color="auto"/>
        <w:bottom w:val="none" w:sz="0" w:space="0" w:color="auto"/>
        <w:right w:val="none" w:sz="0" w:space="0" w:color="auto"/>
      </w:divBdr>
    </w:div>
    <w:div w:id="2053187781">
      <w:bodyDiv w:val="1"/>
      <w:marLeft w:val="0"/>
      <w:marRight w:val="0"/>
      <w:marTop w:val="0"/>
      <w:marBottom w:val="0"/>
      <w:divBdr>
        <w:top w:val="none" w:sz="0" w:space="0" w:color="auto"/>
        <w:left w:val="none" w:sz="0" w:space="0" w:color="auto"/>
        <w:bottom w:val="none" w:sz="0" w:space="0" w:color="auto"/>
        <w:right w:val="none" w:sz="0" w:space="0" w:color="auto"/>
      </w:divBdr>
    </w:div>
    <w:div w:id="2096592513">
      <w:bodyDiv w:val="1"/>
      <w:marLeft w:val="0"/>
      <w:marRight w:val="0"/>
      <w:marTop w:val="0"/>
      <w:marBottom w:val="0"/>
      <w:divBdr>
        <w:top w:val="none" w:sz="0" w:space="0" w:color="auto"/>
        <w:left w:val="none" w:sz="0" w:space="0" w:color="auto"/>
        <w:bottom w:val="none" w:sz="0" w:space="0" w:color="auto"/>
        <w:right w:val="none" w:sz="0" w:space="0" w:color="auto"/>
      </w:divBdr>
    </w:div>
    <w:div w:id="21195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Dobiasova@ukzuz.cz"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cid:image002.png@01D6B6CB.180F23B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Dokument_aplikace_Microsoft_Word.docx"/><Relationship Id="rId23" Type="http://schemas.openxmlformats.org/officeDocument/2006/relationships/fontTable" Target="fontTable.xml"/><Relationship Id="rId10" Type="http://schemas.openxmlformats.org/officeDocument/2006/relationships/hyperlink" Target="https://www.szrcr.cz/cs/archiv-novinek/vyvojari-a-spravci-ais/166-nov%C3%A1-verze-katalogu-egon-slu%C5%BEeb-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A0A2-91A6-48C0-93DA-9BB8205F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22</Pages>
  <Words>6880</Words>
  <Characters>40598</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47384</CharactersWithSpaces>
  <SharedDoc>false</SharedDoc>
  <HLinks>
    <vt:vector size="6" baseType="variant">
      <vt:variant>
        <vt:i4>2490436</vt:i4>
      </vt:variant>
      <vt:variant>
        <vt:i4>0</vt:i4>
      </vt:variant>
      <vt:variant>
        <vt:i4>0</vt:i4>
      </vt:variant>
      <vt:variant>
        <vt:i4>5</vt:i4>
      </vt:variant>
      <vt:variant>
        <vt:lpwstr>mailto:Katerina.Belinova@mze.cz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keywords/>
  <cp:lastModifiedBy>Barborová Milena</cp:lastModifiedBy>
  <cp:revision>2</cp:revision>
  <cp:lastPrinted>2019-07-19T12:33:00Z</cp:lastPrinted>
  <dcterms:created xsi:type="dcterms:W3CDTF">2021-01-22T14:21:00Z</dcterms:created>
  <dcterms:modified xsi:type="dcterms:W3CDTF">2021-01-22T14:21:00Z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