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C51DE5" w14:textId="77777777" w:rsidR="00E9075E" w:rsidRPr="00D27FE1" w:rsidRDefault="00E9075E" w:rsidP="00D27FE1">
      <w:pPr>
        <w:jc w:val="center"/>
        <w:rPr>
          <w:rFonts w:ascii="Arial Unicode MS" w:eastAsia="Arial Unicode MS" w:hAnsi="Arial Unicode MS" w:cs="Arial Unicode MS"/>
          <w:b/>
          <w:sz w:val="30"/>
          <w:szCs w:val="30"/>
        </w:rPr>
      </w:pPr>
      <w:r w:rsidRPr="00D27FE1">
        <w:rPr>
          <w:rFonts w:ascii="Arial Unicode MS" w:eastAsia="Arial Unicode MS" w:hAnsi="Arial Unicode MS" w:cs="Arial Unicode MS"/>
          <w:b/>
          <w:sz w:val="30"/>
          <w:szCs w:val="30"/>
        </w:rPr>
        <w:t>SMLOUVA O ZAJIŠTĚNÍ SLUŽEB</w:t>
      </w:r>
      <w:r w:rsidR="00EF76D2" w:rsidRPr="00D27FE1">
        <w:rPr>
          <w:rFonts w:ascii="Arial Unicode MS" w:eastAsia="Arial Unicode MS" w:hAnsi="Arial Unicode MS" w:cs="Arial Unicode MS"/>
          <w:b/>
          <w:sz w:val="30"/>
          <w:szCs w:val="30"/>
        </w:rPr>
        <w:t xml:space="preserve"> </w:t>
      </w:r>
      <w:r w:rsidRPr="00D27FE1">
        <w:rPr>
          <w:rFonts w:ascii="Arial Unicode MS" w:eastAsia="Arial Unicode MS" w:hAnsi="Arial Unicode MS" w:cs="Arial Unicode MS"/>
          <w:b/>
          <w:sz w:val="30"/>
          <w:szCs w:val="30"/>
        </w:rPr>
        <w:t>V OBLASTI OCHRANY A OSTRAHY MAJETKU A OSOB</w:t>
      </w:r>
    </w:p>
    <w:p w14:paraId="4D18AA70" w14:textId="77777777" w:rsidR="00EF76D2" w:rsidRPr="00D27FE1" w:rsidRDefault="00EF76D2" w:rsidP="00D27FE1">
      <w:pPr>
        <w:jc w:val="center"/>
        <w:rPr>
          <w:rFonts w:ascii="Arial Unicode MS" w:eastAsia="Arial Unicode MS" w:hAnsi="Arial Unicode MS" w:cs="Arial Unicode MS"/>
          <w:i/>
          <w:sz w:val="21"/>
          <w:szCs w:val="21"/>
        </w:rPr>
      </w:pPr>
    </w:p>
    <w:p w14:paraId="464F7922" w14:textId="77777777" w:rsidR="00E9075E" w:rsidRPr="00D27FE1" w:rsidRDefault="00E9075E" w:rsidP="00D27FE1">
      <w:pPr>
        <w:jc w:val="center"/>
        <w:rPr>
          <w:rFonts w:ascii="Arial Unicode MS" w:eastAsia="Arial Unicode MS" w:hAnsi="Arial Unicode MS" w:cs="Arial Unicode MS"/>
          <w:i/>
          <w:sz w:val="21"/>
          <w:szCs w:val="21"/>
        </w:rPr>
      </w:pPr>
      <w:r w:rsidRPr="00D27FE1">
        <w:rPr>
          <w:rFonts w:ascii="Arial Unicode MS" w:eastAsia="Arial Unicode MS" w:hAnsi="Arial Unicode MS" w:cs="Arial Unicode MS"/>
          <w:i/>
          <w:sz w:val="21"/>
          <w:szCs w:val="21"/>
        </w:rPr>
        <w:t>kterou níže uvedeného dne, měsíce a roku uzavřely ve smyslu ust</w:t>
      </w:r>
      <w:r w:rsidR="001E4875" w:rsidRPr="00D27FE1">
        <w:rPr>
          <w:rFonts w:ascii="Arial Unicode MS" w:eastAsia="Arial Unicode MS" w:hAnsi="Arial Unicode MS" w:cs="Arial Unicode MS"/>
          <w:i/>
          <w:sz w:val="21"/>
          <w:szCs w:val="21"/>
        </w:rPr>
        <w:t xml:space="preserve">anovení </w:t>
      </w:r>
      <w:r w:rsidRPr="00D27FE1">
        <w:rPr>
          <w:rFonts w:ascii="Arial Unicode MS" w:eastAsia="Arial Unicode MS" w:hAnsi="Arial Unicode MS" w:cs="Arial Unicode MS"/>
          <w:i/>
          <w:sz w:val="21"/>
          <w:szCs w:val="21"/>
        </w:rPr>
        <w:t xml:space="preserve">§ </w:t>
      </w:r>
      <w:r w:rsidR="0017143C" w:rsidRPr="00D27FE1">
        <w:rPr>
          <w:rFonts w:ascii="Arial Unicode MS" w:eastAsia="Arial Unicode MS" w:hAnsi="Arial Unicode MS" w:cs="Arial Unicode MS"/>
          <w:i/>
          <w:sz w:val="21"/>
          <w:szCs w:val="21"/>
        </w:rPr>
        <w:t>2586 a násl.</w:t>
      </w:r>
      <w:r w:rsidRPr="00D27FE1">
        <w:rPr>
          <w:rFonts w:ascii="Arial Unicode MS" w:eastAsia="Arial Unicode MS" w:hAnsi="Arial Unicode MS" w:cs="Arial Unicode MS"/>
          <w:i/>
          <w:sz w:val="21"/>
          <w:szCs w:val="21"/>
        </w:rPr>
        <w:t xml:space="preserve"> zákona č. </w:t>
      </w:r>
      <w:r w:rsidR="00625B4E" w:rsidRPr="00D27FE1">
        <w:rPr>
          <w:rFonts w:ascii="Arial Unicode MS" w:eastAsia="Arial Unicode MS" w:hAnsi="Arial Unicode MS" w:cs="Arial Unicode MS"/>
          <w:i/>
          <w:sz w:val="21"/>
          <w:szCs w:val="21"/>
        </w:rPr>
        <w:t>89/2012</w:t>
      </w:r>
      <w:r w:rsidRPr="00D27FE1">
        <w:rPr>
          <w:rFonts w:ascii="Arial Unicode MS" w:eastAsia="Arial Unicode MS" w:hAnsi="Arial Unicode MS" w:cs="Arial Unicode MS"/>
          <w:i/>
          <w:sz w:val="21"/>
          <w:szCs w:val="21"/>
        </w:rPr>
        <w:t xml:space="preserve"> Sb., ob</w:t>
      </w:r>
      <w:r w:rsidR="00625B4E" w:rsidRPr="00D27FE1">
        <w:rPr>
          <w:rFonts w:ascii="Arial Unicode MS" w:eastAsia="Arial Unicode MS" w:hAnsi="Arial Unicode MS" w:cs="Arial Unicode MS"/>
          <w:i/>
          <w:sz w:val="21"/>
          <w:szCs w:val="21"/>
        </w:rPr>
        <w:t>čanský zákoník</w:t>
      </w:r>
      <w:r w:rsidR="001E4875" w:rsidRPr="00D27FE1">
        <w:rPr>
          <w:rFonts w:ascii="Arial Unicode MS" w:eastAsia="Arial Unicode MS" w:hAnsi="Arial Unicode MS" w:cs="Arial Unicode MS"/>
          <w:i/>
          <w:sz w:val="21"/>
          <w:szCs w:val="21"/>
        </w:rPr>
        <w:t>, v platné znění,</w:t>
      </w:r>
      <w:r w:rsidRPr="00D27FE1">
        <w:rPr>
          <w:rFonts w:ascii="Arial Unicode MS" w:eastAsia="Arial Unicode MS" w:hAnsi="Arial Unicode MS" w:cs="Arial Unicode MS"/>
          <w:i/>
          <w:sz w:val="21"/>
          <w:szCs w:val="21"/>
        </w:rPr>
        <w:t xml:space="preserve"> tyto smluvní strany:</w:t>
      </w:r>
    </w:p>
    <w:p w14:paraId="71E6DD26" w14:textId="77777777" w:rsidR="00E9075E" w:rsidRPr="00D27FE1" w:rsidRDefault="00E9075E" w:rsidP="00D27FE1">
      <w:pPr>
        <w:rPr>
          <w:rFonts w:ascii="Arial Unicode MS" w:eastAsia="Arial Unicode MS" w:hAnsi="Arial Unicode MS" w:cs="Arial Unicode MS"/>
          <w:sz w:val="21"/>
          <w:szCs w:val="21"/>
        </w:rPr>
      </w:pPr>
    </w:p>
    <w:p w14:paraId="40BEE5CD" w14:textId="77777777" w:rsidR="00C878EA" w:rsidRPr="00D27FE1" w:rsidRDefault="00C878EA" w:rsidP="00D27FE1">
      <w:pPr>
        <w:jc w:val="both"/>
        <w:rPr>
          <w:rFonts w:ascii="Arial Unicode MS" w:eastAsia="Arial Unicode MS" w:hAnsi="Arial Unicode MS" w:cs="Arial Unicode MS"/>
          <w:b/>
          <w:sz w:val="21"/>
          <w:szCs w:val="21"/>
        </w:rPr>
      </w:pPr>
      <w:r w:rsidRPr="00D27FE1">
        <w:rPr>
          <w:rFonts w:ascii="Arial Unicode MS" w:eastAsia="Arial Unicode MS" w:hAnsi="Arial Unicode MS" w:cs="Arial Unicode MS"/>
          <w:b/>
          <w:sz w:val="21"/>
          <w:szCs w:val="21"/>
        </w:rPr>
        <w:t>Čistá Plzeň, s.r.o.</w:t>
      </w:r>
    </w:p>
    <w:p w14:paraId="7682D1FF" w14:textId="77777777" w:rsidR="00C878EA" w:rsidRPr="00D27FE1" w:rsidRDefault="00C878EA" w:rsidP="00D27FE1">
      <w:pPr>
        <w:jc w:val="both"/>
        <w:rPr>
          <w:rFonts w:ascii="Arial Unicode MS" w:eastAsia="Arial Unicode MS" w:hAnsi="Arial Unicode MS" w:cs="Arial Unicode MS"/>
          <w:sz w:val="21"/>
          <w:szCs w:val="21"/>
        </w:rPr>
      </w:pPr>
      <w:r w:rsidRPr="00D27FE1">
        <w:rPr>
          <w:rFonts w:ascii="Arial Unicode MS" w:eastAsia="Arial Unicode MS" w:hAnsi="Arial Unicode MS" w:cs="Arial Unicode MS"/>
          <w:sz w:val="21"/>
          <w:szCs w:val="21"/>
        </w:rPr>
        <w:t>IČO: 280 46 153</w:t>
      </w:r>
    </w:p>
    <w:p w14:paraId="13BF0C64" w14:textId="20BBD00A" w:rsidR="00C878EA" w:rsidRPr="00D27FE1" w:rsidRDefault="00C878EA" w:rsidP="00D27FE1">
      <w:pPr>
        <w:jc w:val="both"/>
        <w:rPr>
          <w:rFonts w:ascii="Arial Unicode MS" w:eastAsia="Arial Unicode MS" w:hAnsi="Arial Unicode MS" w:cs="Arial Unicode MS"/>
          <w:sz w:val="21"/>
          <w:szCs w:val="21"/>
        </w:rPr>
      </w:pPr>
      <w:r w:rsidRPr="00D27FE1">
        <w:rPr>
          <w:rFonts w:ascii="Arial Unicode MS" w:eastAsia="Arial Unicode MS" w:hAnsi="Arial Unicode MS" w:cs="Arial Unicode MS"/>
          <w:sz w:val="21"/>
          <w:szCs w:val="21"/>
        </w:rPr>
        <w:t xml:space="preserve">se sídlem Plzeň, </w:t>
      </w:r>
      <w:r w:rsidR="00530E7E" w:rsidRPr="00D27FE1">
        <w:rPr>
          <w:rFonts w:ascii="Arial Unicode MS" w:eastAsia="Arial Unicode MS" w:hAnsi="Arial Unicode MS" w:cs="Arial Unicode MS"/>
          <w:sz w:val="21"/>
          <w:szCs w:val="21"/>
        </w:rPr>
        <w:t xml:space="preserve">Doudlevce, </w:t>
      </w:r>
      <w:r w:rsidRPr="00D27FE1">
        <w:rPr>
          <w:rFonts w:ascii="Arial Unicode MS" w:eastAsia="Arial Unicode MS" w:hAnsi="Arial Unicode MS" w:cs="Arial Unicode MS"/>
          <w:sz w:val="21"/>
          <w:szCs w:val="21"/>
        </w:rPr>
        <w:t>Edvarda Beneše 430/23, PSČ 301 00</w:t>
      </w:r>
    </w:p>
    <w:p w14:paraId="234B0969" w14:textId="77777777" w:rsidR="00C878EA" w:rsidRPr="00D27FE1" w:rsidRDefault="00C878EA" w:rsidP="00D27FE1">
      <w:pPr>
        <w:jc w:val="both"/>
        <w:rPr>
          <w:rFonts w:ascii="Arial Unicode MS" w:eastAsia="Arial Unicode MS" w:hAnsi="Arial Unicode MS" w:cs="Arial Unicode MS"/>
          <w:sz w:val="21"/>
          <w:szCs w:val="21"/>
        </w:rPr>
      </w:pPr>
      <w:r w:rsidRPr="00D27FE1">
        <w:rPr>
          <w:rFonts w:ascii="Arial Unicode MS" w:eastAsia="Arial Unicode MS" w:hAnsi="Arial Unicode MS" w:cs="Arial Unicode MS"/>
          <w:sz w:val="21"/>
          <w:szCs w:val="21"/>
        </w:rPr>
        <w:t>zapsaná v obchodním rejstříku vedeném Krajským soudem v Plzni, oddíl C, vložka 22669</w:t>
      </w:r>
    </w:p>
    <w:p w14:paraId="10B4B3A6" w14:textId="77777777" w:rsidR="00C878EA" w:rsidRPr="00D27FE1" w:rsidRDefault="00C878EA" w:rsidP="00D27FE1">
      <w:pPr>
        <w:jc w:val="both"/>
        <w:rPr>
          <w:rFonts w:ascii="Arial Unicode MS" w:eastAsia="Arial Unicode MS" w:hAnsi="Arial Unicode MS" w:cs="Arial Unicode MS"/>
          <w:sz w:val="21"/>
          <w:szCs w:val="21"/>
        </w:rPr>
      </w:pPr>
      <w:r w:rsidRPr="00D27FE1">
        <w:rPr>
          <w:rFonts w:ascii="Arial Unicode MS" w:eastAsia="Arial Unicode MS" w:hAnsi="Arial Unicode MS" w:cs="Arial Unicode MS"/>
          <w:sz w:val="21"/>
          <w:szCs w:val="21"/>
        </w:rPr>
        <w:t xml:space="preserve">zastoupena jednatelem Otakarem Horákem </w:t>
      </w:r>
    </w:p>
    <w:p w14:paraId="7F5CAB1C" w14:textId="77777777" w:rsidR="00C878EA" w:rsidRPr="00D27FE1" w:rsidRDefault="00C878EA" w:rsidP="00D27FE1">
      <w:pPr>
        <w:pStyle w:val="Styl"/>
        <w:ind w:right="-1"/>
        <w:rPr>
          <w:rFonts w:ascii="Arial Unicode MS" w:eastAsia="Arial Unicode MS" w:hAnsi="Arial Unicode MS" w:cs="Arial Unicode MS"/>
          <w:sz w:val="21"/>
          <w:szCs w:val="21"/>
        </w:rPr>
      </w:pPr>
      <w:r w:rsidRPr="00D27FE1">
        <w:rPr>
          <w:rFonts w:ascii="Arial Unicode MS" w:eastAsia="Arial Unicode MS" w:hAnsi="Arial Unicode MS" w:cs="Arial Unicode MS"/>
          <w:sz w:val="21"/>
          <w:szCs w:val="21"/>
        </w:rPr>
        <w:t xml:space="preserve"> </w:t>
      </w:r>
    </w:p>
    <w:p w14:paraId="211D6023" w14:textId="77777777" w:rsidR="00C878EA" w:rsidRPr="00D27FE1" w:rsidRDefault="00C878EA" w:rsidP="00D27FE1">
      <w:pPr>
        <w:jc w:val="both"/>
        <w:rPr>
          <w:rFonts w:ascii="Arial Unicode MS" w:eastAsia="Arial Unicode MS" w:hAnsi="Arial Unicode MS" w:cs="Arial Unicode MS"/>
          <w:i/>
          <w:sz w:val="21"/>
          <w:szCs w:val="21"/>
        </w:rPr>
      </w:pPr>
      <w:r w:rsidRPr="00D27FE1">
        <w:rPr>
          <w:rFonts w:ascii="Arial Unicode MS" w:eastAsia="Arial Unicode MS" w:hAnsi="Arial Unicode MS" w:cs="Arial Unicode MS"/>
          <w:sz w:val="21"/>
          <w:szCs w:val="21"/>
        </w:rPr>
        <w:t xml:space="preserve">na straně jedné jako </w:t>
      </w:r>
      <w:r w:rsidR="00F93EC0" w:rsidRPr="00D27FE1">
        <w:rPr>
          <w:rFonts w:ascii="Arial Unicode MS" w:eastAsia="Arial Unicode MS" w:hAnsi="Arial Unicode MS" w:cs="Arial Unicode MS"/>
          <w:sz w:val="21"/>
          <w:szCs w:val="21"/>
        </w:rPr>
        <w:t>Objednatel</w:t>
      </w:r>
      <w:r w:rsidRPr="00D27FE1">
        <w:rPr>
          <w:rFonts w:ascii="Arial Unicode MS" w:eastAsia="Arial Unicode MS" w:hAnsi="Arial Unicode MS" w:cs="Arial Unicode MS"/>
          <w:sz w:val="21"/>
          <w:szCs w:val="21"/>
        </w:rPr>
        <w:t xml:space="preserve"> (dále jen </w:t>
      </w:r>
      <w:r w:rsidRPr="00D27FE1">
        <w:rPr>
          <w:rFonts w:ascii="Arial Unicode MS" w:eastAsia="Arial Unicode MS" w:hAnsi="Arial Unicode MS" w:cs="Arial Unicode MS"/>
          <w:b/>
          <w:sz w:val="21"/>
          <w:szCs w:val="21"/>
        </w:rPr>
        <w:t>„</w:t>
      </w:r>
      <w:r w:rsidR="00F93EC0" w:rsidRPr="00D27FE1">
        <w:rPr>
          <w:rFonts w:ascii="Arial Unicode MS" w:eastAsia="Arial Unicode MS" w:hAnsi="Arial Unicode MS" w:cs="Arial Unicode MS"/>
          <w:b/>
          <w:sz w:val="21"/>
          <w:szCs w:val="21"/>
        </w:rPr>
        <w:t>Objednatel</w:t>
      </w:r>
      <w:r w:rsidRPr="00D27FE1">
        <w:rPr>
          <w:rFonts w:ascii="Arial Unicode MS" w:eastAsia="Arial Unicode MS" w:hAnsi="Arial Unicode MS" w:cs="Arial Unicode MS"/>
          <w:b/>
          <w:sz w:val="21"/>
          <w:szCs w:val="21"/>
        </w:rPr>
        <w:t>“</w:t>
      </w:r>
      <w:r w:rsidRPr="00D27FE1">
        <w:rPr>
          <w:rFonts w:ascii="Arial Unicode MS" w:eastAsia="Arial Unicode MS" w:hAnsi="Arial Unicode MS" w:cs="Arial Unicode MS"/>
          <w:sz w:val="21"/>
          <w:szCs w:val="21"/>
        </w:rPr>
        <w:t>)</w:t>
      </w:r>
    </w:p>
    <w:p w14:paraId="7EFDE811" w14:textId="77777777" w:rsidR="00C878EA" w:rsidRPr="00D27FE1" w:rsidRDefault="00C878EA" w:rsidP="00D27FE1">
      <w:pPr>
        <w:jc w:val="both"/>
        <w:rPr>
          <w:rFonts w:ascii="Arial Unicode MS" w:eastAsia="Arial Unicode MS" w:hAnsi="Arial Unicode MS" w:cs="Arial Unicode MS"/>
          <w:sz w:val="21"/>
          <w:szCs w:val="21"/>
        </w:rPr>
      </w:pPr>
    </w:p>
    <w:p w14:paraId="6DBCCDB5" w14:textId="77777777" w:rsidR="00C878EA" w:rsidRPr="00D27FE1" w:rsidRDefault="00C878EA" w:rsidP="00D27FE1">
      <w:pPr>
        <w:jc w:val="both"/>
        <w:rPr>
          <w:rFonts w:ascii="Arial Unicode MS" w:eastAsia="Arial Unicode MS" w:hAnsi="Arial Unicode MS" w:cs="Arial Unicode MS"/>
          <w:sz w:val="21"/>
          <w:szCs w:val="21"/>
        </w:rPr>
      </w:pPr>
      <w:r w:rsidRPr="00D27FE1">
        <w:rPr>
          <w:rFonts w:ascii="Arial Unicode MS" w:eastAsia="Arial Unicode MS" w:hAnsi="Arial Unicode MS" w:cs="Arial Unicode MS"/>
          <w:sz w:val="21"/>
          <w:szCs w:val="21"/>
        </w:rPr>
        <w:t>a</w:t>
      </w:r>
    </w:p>
    <w:p w14:paraId="7F2C8A91" w14:textId="77777777" w:rsidR="00C878EA" w:rsidRPr="00D27FE1" w:rsidRDefault="00C878EA" w:rsidP="00D27FE1">
      <w:pPr>
        <w:jc w:val="both"/>
        <w:rPr>
          <w:rFonts w:ascii="Arial Unicode MS" w:eastAsia="Arial Unicode MS" w:hAnsi="Arial Unicode MS" w:cs="Arial Unicode MS"/>
          <w:sz w:val="21"/>
          <w:szCs w:val="21"/>
        </w:rPr>
      </w:pPr>
    </w:p>
    <w:p w14:paraId="6ACCD994" w14:textId="232D3B72" w:rsidR="00C878EA" w:rsidRPr="00D27FE1" w:rsidRDefault="003D74DC" w:rsidP="00D27FE1">
      <w:pPr>
        <w:jc w:val="both"/>
        <w:rPr>
          <w:rFonts w:ascii="Arial Unicode MS" w:eastAsia="Arial Unicode MS" w:hAnsi="Arial Unicode MS" w:cs="Arial Unicode MS"/>
          <w:b/>
          <w:sz w:val="21"/>
          <w:szCs w:val="21"/>
        </w:rPr>
      </w:pPr>
      <w:r>
        <w:rPr>
          <w:rFonts w:ascii="Arial Unicode MS" w:eastAsia="Arial Unicode MS" w:hAnsi="Arial Unicode MS" w:cs="Arial Unicode MS"/>
          <w:b/>
          <w:sz w:val="21"/>
          <w:szCs w:val="21"/>
        </w:rPr>
        <w:t>HLS SECURITY AGENCY s.r.o.</w:t>
      </w:r>
    </w:p>
    <w:p w14:paraId="4FC3FB2D" w14:textId="1359B964" w:rsidR="00C878EA" w:rsidRPr="00D27FE1" w:rsidRDefault="00C878EA" w:rsidP="00D27FE1">
      <w:pPr>
        <w:jc w:val="both"/>
        <w:rPr>
          <w:rFonts w:ascii="Arial Unicode MS" w:eastAsia="Arial Unicode MS" w:hAnsi="Arial Unicode MS" w:cs="Arial Unicode MS"/>
          <w:sz w:val="21"/>
          <w:szCs w:val="21"/>
        </w:rPr>
      </w:pPr>
      <w:r w:rsidRPr="00D27FE1">
        <w:rPr>
          <w:rFonts w:ascii="Arial Unicode MS" w:eastAsia="Arial Unicode MS" w:hAnsi="Arial Unicode MS" w:cs="Arial Unicode MS"/>
          <w:sz w:val="21"/>
          <w:szCs w:val="21"/>
        </w:rPr>
        <w:t xml:space="preserve">IČO: </w:t>
      </w:r>
      <w:r w:rsidR="003D74DC">
        <w:rPr>
          <w:rFonts w:ascii="Arial Unicode MS" w:eastAsia="Arial Unicode MS" w:hAnsi="Arial Unicode MS" w:cs="Arial Unicode MS"/>
          <w:sz w:val="21"/>
          <w:szCs w:val="21"/>
        </w:rPr>
        <w:t>26383241</w:t>
      </w:r>
    </w:p>
    <w:p w14:paraId="2C87C34B" w14:textId="1347D935" w:rsidR="00C878EA" w:rsidRPr="00D27FE1" w:rsidRDefault="00C878EA" w:rsidP="00D27FE1">
      <w:pPr>
        <w:jc w:val="both"/>
        <w:rPr>
          <w:rFonts w:ascii="Arial Unicode MS" w:eastAsia="Arial Unicode MS" w:hAnsi="Arial Unicode MS" w:cs="Arial Unicode MS"/>
          <w:sz w:val="21"/>
          <w:szCs w:val="21"/>
        </w:rPr>
      </w:pPr>
      <w:r w:rsidRPr="00D27FE1">
        <w:rPr>
          <w:rFonts w:ascii="Arial Unicode MS" w:eastAsia="Arial Unicode MS" w:hAnsi="Arial Unicode MS" w:cs="Arial Unicode MS"/>
          <w:sz w:val="21"/>
          <w:szCs w:val="21"/>
        </w:rPr>
        <w:t>se sídlem</w:t>
      </w:r>
      <w:r w:rsidR="003D74DC">
        <w:rPr>
          <w:rFonts w:ascii="Arial Unicode MS" w:eastAsia="Arial Unicode MS" w:hAnsi="Arial Unicode MS" w:cs="Arial Unicode MS"/>
          <w:sz w:val="21"/>
          <w:szCs w:val="21"/>
        </w:rPr>
        <w:t xml:space="preserve"> Čelakovského 3, 301 </w:t>
      </w:r>
      <w:proofErr w:type="gramStart"/>
      <w:r w:rsidR="003D74DC">
        <w:rPr>
          <w:rFonts w:ascii="Arial Unicode MS" w:eastAsia="Arial Unicode MS" w:hAnsi="Arial Unicode MS" w:cs="Arial Unicode MS"/>
          <w:sz w:val="21"/>
          <w:szCs w:val="21"/>
        </w:rPr>
        <w:t>00  Plzeň</w:t>
      </w:r>
      <w:proofErr w:type="gramEnd"/>
    </w:p>
    <w:p w14:paraId="6F5BD4D5" w14:textId="0CAF77C9" w:rsidR="00C878EA" w:rsidRPr="00D27FE1" w:rsidRDefault="00C878EA" w:rsidP="00D27FE1">
      <w:pPr>
        <w:jc w:val="both"/>
        <w:rPr>
          <w:rFonts w:ascii="Arial Unicode MS" w:eastAsia="Arial Unicode MS" w:hAnsi="Arial Unicode MS" w:cs="Arial Unicode MS"/>
          <w:sz w:val="21"/>
          <w:szCs w:val="21"/>
        </w:rPr>
      </w:pPr>
      <w:r w:rsidRPr="00D27FE1">
        <w:rPr>
          <w:rFonts w:ascii="Arial Unicode MS" w:eastAsia="Arial Unicode MS" w:hAnsi="Arial Unicode MS" w:cs="Arial Unicode MS"/>
          <w:sz w:val="21"/>
          <w:szCs w:val="21"/>
        </w:rPr>
        <w:t xml:space="preserve">zapsaná v obchodním rejstříku vedeném </w:t>
      </w:r>
      <w:r w:rsidR="003D74DC">
        <w:rPr>
          <w:rFonts w:ascii="Arial Unicode MS" w:eastAsia="Arial Unicode MS" w:hAnsi="Arial Unicode MS" w:cs="Arial Unicode MS"/>
          <w:sz w:val="21"/>
          <w:szCs w:val="21"/>
        </w:rPr>
        <w:t>Krajským</w:t>
      </w:r>
      <w:r w:rsidRPr="00D27FE1">
        <w:rPr>
          <w:rFonts w:ascii="Arial Unicode MS" w:eastAsia="Arial Unicode MS" w:hAnsi="Arial Unicode MS" w:cs="Arial Unicode MS"/>
          <w:sz w:val="21"/>
          <w:szCs w:val="21"/>
        </w:rPr>
        <w:t xml:space="preserve"> soudem v</w:t>
      </w:r>
      <w:r w:rsidR="003D74DC">
        <w:rPr>
          <w:rFonts w:ascii="Arial Unicode MS" w:eastAsia="Arial Unicode MS" w:hAnsi="Arial Unicode MS" w:cs="Arial Unicode MS"/>
          <w:sz w:val="21"/>
          <w:szCs w:val="21"/>
        </w:rPr>
        <w:t> </w:t>
      </w:r>
      <w:proofErr w:type="gramStart"/>
      <w:r w:rsidR="003D74DC">
        <w:rPr>
          <w:rFonts w:ascii="Arial Unicode MS" w:eastAsia="Arial Unicode MS" w:hAnsi="Arial Unicode MS" w:cs="Arial Unicode MS"/>
          <w:sz w:val="21"/>
          <w:szCs w:val="21"/>
        </w:rPr>
        <w:t xml:space="preserve">Plzni </w:t>
      </w:r>
      <w:r w:rsidRPr="00D27FE1">
        <w:rPr>
          <w:rFonts w:ascii="Arial Unicode MS" w:eastAsia="Arial Unicode MS" w:hAnsi="Arial Unicode MS" w:cs="Arial Unicode MS"/>
          <w:sz w:val="21"/>
          <w:szCs w:val="21"/>
        </w:rPr>
        <w:t>,</w:t>
      </w:r>
      <w:proofErr w:type="gramEnd"/>
      <w:r w:rsidRPr="00D27FE1">
        <w:rPr>
          <w:rFonts w:ascii="Arial Unicode MS" w:eastAsia="Arial Unicode MS" w:hAnsi="Arial Unicode MS" w:cs="Arial Unicode MS"/>
          <w:sz w:val="21"/>
          <w:szCs w:val="21"/>
        </w:rPr>
        <w:t xml:space="preserve"> oddíl </w:t>
      </w:r>
      <w:r w:rsidR="003D74DC">
        <w:rPr>
          <w:rFonts w:ascii="Arial Unicode MS" w:eastAsia="Arial Unicode MS" w:hAnsi="Arial Unicode MS" w:cs="Arial Unicode MS"/>
          <w:sz w:val="21"/>
          <w:szCs w:val="21"/>
        </w:rPr>
        <w:t>C</w:t>
      </w:r>
      <w:r w:rsidRPr="00D27FE1">
        <w:rPr>
          <w:rFonts w:ascii="Arial Unicode MS" w:eastAsia="Arial Unicode MS" w:hAnsi="Arial Unicode MS" w:cs="Arial Unicode MS"/>
          <w:sz w:val="21"/>
          <w:szCs w:val="21"/>
        </w:rPr>
        <w:t xml:space="preserve">, vložka </w:t>
      </w:r>
      <w:r w:rsidR="003D74DC">
        <w:rPr>
          <w:rFonts w:ascii="Arial Unicode MS" w:eastAsia="Arial Unicode MS" w:hAnsi="Arial Unicode MS" w:cs="Arial Unicode MS"/>
          <w:sz w:val="21"/>
          <w:szCs w:val="21"/>
        </w:rPr>
        <w:t>16894</w:t>
      </w:r>
    </w:p>
    <w:p w14:paraId="3100DF40" w14:textId="2F6452F3" w:rsidR="00C878EA" w:rsidRPr="00D27FE1" w:rsidRDefault="00C878EA" w:rsidP="00D27FE1">
      <w:pPr>
        <w:jc w:val="both"/>
        <w:rPr>
          <w:rFonts w:ascii="Arial Unicode MS" w:eastAsia="Arial Unicode MS" w:hAnsi="Arial Unicode MS" w:cs="Arial Unicode MS"/>
          <w:sz w:val="21"/>
          <w:szCs w:val="21"/>
        </w:rPr>
      </w:pPr>
      <w:r w:rsidRPr="00D27FE1">
        <w:rPr>
          <w:rFonts w:ascii="Arial Unicode MS" w:eastAsia="Arial Unicode MS" w:hAnsi="Arial Unicode MS" w:cs="Arial Unicode MS"/>
          <w:sz w:val="21"/>
          <w:szCs w:val="21"/>
        </w:rPr>
        <w:t xml:space="preserve">zastoupená </w:t>
      </w:r>
      <w:r w:rsidR="003D74DC">
        <w:rPr>
          <w:rFonts w:ascii="Arial Unicode MS" w:eastAsia="Arial Unicode MS" w:hAnsi="Arial Unicode MS" w:cs="Arial Unicode MS"/>
          <w:sz w:val="21"/>
          <w:szCs w:val="21"/>
        </w:rPr>
        <w:t>Vladimírem Babničem, jednatelem a Miroslavou Boškovou jednatelkou</w:t>
      </w:r>
    </w:p>
    <w:p w14:paraId="09815513" w14:textId="77777777" w:rsidR="00C878EA" w:rsidRPr="00D27FE1" w:rsidRDefault="00C878EA" w:rsidP="00D27FE1">
      <w:pPr>
        <w:rPr>
          <w:rFonts w:ascii="Arial Unicode MS" w:eastAsia="Arial Unicode MS" w:hAnsi="Arial Unicode MS" w:cs="Arial Unicode MS"/>
          <w:sz w:val="21"/>
          <w:szCs w:val="21"/>
        </w:rPr>
      </w:pPr>
    </w:p>
    <w:p w14:paraId="41A95D92" w14:textId="77777777" w:rsidR="00C878EA" w:rsidRPr="00D27FE1" w:rsidRDefault="00C878EA" w:rsidP="00D27FE1">
      <w:pPr>
        <w:rPr>
          <w:rFonts w:ascii="Arial Unicode MS" w:eastAsia="Arial Unicode MS" w:hAnsi="Arial Unicode MS" w:cs="Arial Unicode MS"/>
          <w:i/>
          <w:sz w:val="21"/>
          <w:szCs w:val="21"/>
        </w:rPr>
      </w:pPr>
      <w:r w:rsidRPr="00D27FE1">
        <w:rPr>
          <w:rFonts w:ascii="Arial Unicode MS" w:eastAsia="Arial Unicode MS" w:hAnsi="Arial Unicode MS" w:cs="Arial Unicode MS"/>
          <w:sz w:val="21"/>
          <w:szCs w:val="21"/>
        </w:rPr>
        <w:t xml:space="preserve">na straně druhé jako </w:t>
      </w:r>
      <w:r w:rsidR="00DF2CEF" w:rsidRPr="00D27FE1">
        <w:rPr>
          <w:rFonts w:ascii="Arial Unicode MS" w:eastAsia="Arial Unicode MS" w:hAnsi="Arial Unicode MS" w:cs="Arial Unicode MS"/>
          <w:sz w:val="21"/>
          <w:szCs w:val="21"/>
        </w:rPr>
        <w:t>Poskytovatel</w:t>
      </w:r>
      <w:r w:rsidRPr="00D27FE1">
        <w:rPr>
          <w:rFonts w:ascii="Arial Unicode MS" w:eastAsia="Arial Unicode MS" w:hAnsi="Arial Unicode MS" w:cs="Arial Unicode MS"/>
          <w:sz w:val="21"/>
          <w:szCs w:val="21"/>
        </w:rPr>
        <w:t xml:space="preserve"> (dále jen </w:t>
      </w:r>
      <w:r w:rsidRPr="00D27FE1">
        <w:rPr>
          <w:rFonts w:ascii="Arial Unicode MS" w:eastAsia="Arial Unicode MS" w:hAnsi="Arial Unicode MS" w:cs="Arial Unicode MS"/>
          <w:b/>
          <w:sz w:val="21"/>
          <w:szCs w:val="21"/>
        </w:rPr>
        <w:t>„</w:t>
      </w:r>
      <w:r w:rsidR="00DF2CEF" w:rsidRPr="00D27FE1">
        <w:rPr>
          <w:rFonts w:ascii="Arial Unicode MS" w:eastAsia="Arial Unicode MS" w:hAnsi="Arial Unicode MS" w:cs="Arial Unicode MS"/>
          <w:b/>
          <w:sz w:val="21"/>
          <w:szCs w:val="21"/>
        </w:rPr>
        <w:t>Poskytovatel</w:t>
      </w:r>
      <w:r w:rsidRPr="00D27FE1">
        <w:rPr>
          <w:rFonts w:ascii="Arial Unicode MS" w:eastAsia="Arial Unicode MS" w:hAnsi="Arial Unicode MS" w:cs="Arial Unicode MS"/>
          <w:b/>
          <w:sz w:val="21"/>
          <w:szCs w:val="21"/>
        </w:rPr>
        <w:t>“</w:t>
      </w:r>
      <w:r w:rsidRPr="00D27FE1">
        <w:rPr>
          <w:rFonts w:ascii="Arial Unicode MS" w:eastAsia="Arial Unicode MS" w:hAnsi="Arial Unicode MS" w:cs="Arial Unicode MS"/>
          <w:sz w:val="21"/>
          <w:szCs w:val="21"/>
        </w:rPr>
        <w:t>)</w:t>
      </w:r>
    </w:p>
    <w:p w14:paraId="19776F33" w14:textId="77777777" w:rsidR="00E638BE" w:rsidRPr="00D27FE1" w:rsidRDefault="00E638BE" w:rsidP="00D27FE1">
      <w:pPr>
        <w:jc w:val="both"/>
        <w:rPr>
          <w:rFonts w:ascii="Arial Unicode MS" w:eastAsia="Arial Unicode MS" w:hAnsi="Arial Unicode MS" w:cs="Arial Unicode MS"/>
          <w:sz w:val="21"/>
          <w:szCs w:val="21"/>
        </w:rPr>
      </w:pPr>
    </w:p>
    <w:p w14:paraId="15F1C41B" w14:textId="77777777" w:rsidR="00E638BE" w:rsidRPr="00D27FE1" w:rsidRDefault="00E638BE" w:rsidP="00D27FE1">
      <w:pPr>
        <w:jc w:val="both"/>
        <w:rPr>
          <w:rFonts w:ascii="Arial Unicode MS" w:eastAsia="Arial Unicode MS" w:hAnsi="Arial Unicode MS" w:cs="Arial Unicode MS"/>
          <w:sz w:val="21"/>
          <w:szCs w:val="21"/>
        </w:rPr>
      </w:pPr>
    </w:p>
    <w:p w14:paraId="76FD0BB5" w14:textId="77777777" w:rsidR="00D2474C" w:rsidRPr="00D27FE1" w:rsidRDefault="00666D8F" w:rsidP="00D27FE1">
      <w:pPr>
        <w:jc w:val="center"/>
        <w:rPr>
          <w:rFonts w:ascii="Arial Unicode MS" w:eastAsia="Arial Unicode MS" w:hAnsi="Arial Unicode MS" w:cs="Arial Unicode MS"/>
          <w:b/>
          <w:sz w:val="21"/>
          <w:szCs w:val="21"/>
        </w:rPr>
      </w:pPr>
      <w:r w:rsidRPr="00D27FE1">
        <w:rPr>
          <w:rFonts w:ascii="Arial Unicode MS" w:eastAsia="Arial Unicode MS" w:hAnsi="Arial Unicode MS" w:cs="Arial Unicode MS"/>
          <w:b/>
          <w:sz w:val="21"/>
          <w:szCs w:val="21"/>
        </w:rPr>
        <w:t>I.</w:t>
      </w:r>
    </w:p>
    <w:p w14:paraId="64B71F07" w14:textId="77777777" w:rsidR="00666D8F" w:rsidRPr="00D27FE1" w:rsidRDefault="00666D8F" w:rsidP="00D27FE1">
      <w:pPr>
        <w:jc w:val="center"/>
        <w:rPr>
          <w:rFonts w:ascii="Arial Unicode MS" w:eastAsia="Arial Unicode MS" w:hAnsi="Arial Unicode MS" w:cs="Arial Unicode MS"/>
          <w:b/>
          <w:sz w:val="21"/>
          <w:szCs w:val="21"/>
        </w:rPr>
      </w:pPr>
      <w:r w:rsidRPr="00D27FE1">
        <w:rPr>
          <w:rFonts w:ascii="Arial Unicode MS" w:eastAsia="Arial Unicode MS" w:hAnsi="Arial Unicode MS" w:cs="Arial Unicode MS"/>
          <w:b/>
          <w:sz w:val="21"/>
          <w:szCs w:val="21"/>
        </w:rPr>
        <w:t>Preambule</w:t>
      </w:r>
    </w:p>
    <w:p w14:paraId="602E4E8B" w14:textId="77777777" w:rsidR="00666D8F" w:rsidRPr="00D27FE1" w:rsidRDefault="00666D8F" w:rsidP="00D27FE1">
      <w:pPr>
        <w:jc w:val="both"/>
        <w:rPr>
          <w:rFonts w:ascii="Arial Unicode MS" w:eastAsia="Arial Unicode MS" w:hAnsi="Arial Unicode MS" w:cs="Arial Unicode MS"/>
          <w:b/>
          <w:sz w:val="21"/>
          <w:szCs w:val="21"/>
        </w:rPr>
      </w:pPr>
    </w:p>
    <w:p w14:paraId="6B882620" w14:textId="77777777" w:rsidR="00DD1F3F" w:rsidRPr="00D27FE1" w:rsidRDefault="00F93EC0" w:rsidP="00D27FE1">
      <w:pPr>
        <w:numPr>
          <w:ilvl w:val="0"/>
          <w:numId w:val="13"/>
        </w:numPr>
        <w:ind w:left="851" w:hanging="567"/>
        <w:jc w:val="both"/>
        <w:rPr>
          <w:rFonts w:ascii="Arial Unicode MS" w:eastAsia="Arial Unicode MS" w:hAnsi="Arial Unicode MS" w:cs="Arial Unicode MS"/>
          <w:sz w:val="21"/>
          <w:szCs w:val="21"/>
        </w:rPr>
      </w:pPr>
      <w:r w:rsidRPr="00D27FE1">
        <w:rPr>
          <w:rFonts w:ascii="Arial Unicode MS" w:eastAsia="Arial Unicode MS" w:hAnsi="Arial Unicode MS" w:cs="Arial Unicode MS"/>
          <w:sz w:val="21"/>
          <w:szCs w:val="21"/>
        </w:rPr>
        <w:t>Objednatel</w:t>
      </w:r>
      <w:r w:rsidR="00DD1F3F" w:rsidRPr="00D27FE1">
        <w:rPr>
          <w:rFonts w:ascii="Arial Unicode MS" w:eastAsia="Arial Unicode MS" w:hAnsi="Arial Unicode MS" w:cs="Arial Unicode MS"/>
          <w:sz w:val="21"/>
          <w:szCs w:val="21"/>
        </w:rPr>
        <w:t xml:space="preserve"> provozuje činnost v oblasti nakládání s odpady. </w:t>
      </w:r>
    </w:p>
    <w:p w14:paraId="612B8E96" w14:textId="77777777" w:rsidR="00DD1F3F" w:rsidRPr="00D27FE1" w:rsidRDefault="00DD1F3F" w:rsidP="00D27FE1">
      <w:pPr>
        <w:ind w:left="851" w:hanging="567"/>
        <w:jc w:val="both"/>
        <w:rPr>
          <w:rFonts w:ascii="Arial Unicode MS" w:eastAsia="Arial Unicode MS" w:hAnsi="Arial Unicode MS" w:cs="Arial Unicode MS"/>
          <w:sz w:val="21"/>
          <w:szCs w:val="21"/>
        </w:rPr>
      </w:pPr>
    </w:p>
    <w:p w14:paraId="5F09FF29" w14:textId="446D4FE5" w:rsidR="00DD1F3F" w:rsidRPr="00D27FE1" w:rsidRDefault="00DD1F3F" w:rsidP="00D27FE1">
      <w:pPr>
        <w:numPr>
          <w:ilvl w:val="0"/>
          <w:numId w:val="13"/>
        </w:numPr>
        <w:ind w:left="851" w:hanging="567"/>
        <w:jc w:val="both"/>
        <w:rPr>
          <w:rFonts w:ascii="Arial Unicode MS" w:eastAsia="Arial Unicode MS" w:hAnsi="Arial Unicode MS" w:cs="Arial Unicode MS"/>
          <w:sz w:val="21"/>
          <w:szCs w:val="21"/>
        </w:rPr>
      </w:pPr>
      <w:r w:rsidRPr="00D27FE1">
        <w:rPr>
          <w:rFonts w:ascii="Arial Unicode MS" w:eastAsia="Arial Unicode MS" w:hAnsi="Arial Unicode MS" w:cs="Arial Unicode MS"/>
          <w:sz w:val="21"/>
          <w:szCs w:val="21"/>
        </w:rPr>
        <w:t xml:space="preserve">Za účelem zajištění bezpečnosti své činnosti zadal </w:t>
      </w:r>
      <w:r w:rsidR="00F93EC0" w:rsidRPr="00D27FE1">
        <w:rPr>
          <w:rFonts w:ascii="Arial Unicode MS" w:eastAsia="Arial Unicode MS" w:hAnsi="Arial Unicode MS" w:cs="Arial Unicode MS"/>
          <w:sz w:val="21"/>
          <w:szCs w:val="21"/>
        </w:rPr>
        <w:t>Objednatel</w:t>
      </w:r>
      <w:r w:rsidRPr="00D27FE1">
        <w:rPr>
          <w:rFonts w:ascii="Arial Unicode MS" w:eastAsia="Arial Unicode MS" w:hAnsi="Arial Unicode MS" w:cs="Arial Unicode MS"/>
          <w:sz w:val="21"/>
          <w:szCs w:val="21"/>
        </w:rPr>
        <w:t xml:space="preserve"> veřejnou zakázku </w:t>
      </w:r>
      <w:r w:rsidR="0017143C" w:rsidRPr="00D27FE1">
        <w:rPr>
          <w:rFonts w:ascii="Arial Unicode MS" w:eastAsia="Arial Unicode MS" w:hAnsi="Arial Unicode MS" w:cs="Arial Unicode MS"/>
          <w:sz w:val="21"/>
          <w:szCs w:val="21"/>
        </w:rPr>
        <w:t>v </w:t>
      </w:r>
      <w:r w:rsidRPr="00D27FE1">
        <w:rPr>
          <w:rFonts w:ascii="Arial Unicode MS" w:eastAsia="Arial Unicode MS" w:hAnsi="Arial Unicode MS" w:cs="Arial Unicode MS"/>
          <w:sz w:val="21"/>
          <w:szCs w:val="21"/>
        </w:rPr>
        <w:t>podlimitní</w:t>
      </w:r>
      <w:r w:rsidR="0017143C" w:rsidRPr="00D27FE1">
        <w:rPr>
          <w:rFonts w:ascii="Arial Unicode MS" w:eastAsia="Arial Unicode MS" w:hAnsi="Arial Unicode MS" w:cs="Arial Unicode MS"/>
          <w:sz w:val="21"/>
          <w:szCs w:val="21"/>
        </w:rPr>
        <w:t>m režimu</w:t>
      </w:r>
      <w:r w:rsidRPr="00D27FE1">
        <w:rPr>
          <w:rFonts w:ascii="Arial Unicode MS" w:eastAsia="Arial Unicode MS" w:hAnsi="Arial Unicode MS" w:cs="Arial Unicode MS"/>
          <w:sz w:val="21"/>
          <w:szCs w:val="21"/>
        </w:rPr>
        <w:t xml:space="preserve"> s názvem „</w:t>
      </w:r>
      <w:r w:rsidRPr="00D27FE1">
        <w:rPr>
          <w:rFonts w:ascii="Arial Unicode MS" w:eastAsia="Arial Unicode MS" w:hAnsi="Arial Unicode MS" w:cs="Arial Unicode MS"/>
          <w:b/>
          <w:sz w:val="21"/>
          <w:szCs w:val="21"/>
        </w:rPr>
        <w:t>Zajišťování ostrahy prostorách</w:t>
      </w:r>
      <w:r w:rsidR="007905E5" w:rsidRPr="00D27FE1">
        <w:rPr>
          <w:rFonts w:ascii="Arial Unicode MS" w:eastAsia="Arial Unicode MS" w:hAnsi="Arial Unicode MS" w:cs="Arial Unicode MS"/>
          <w:b/>
          <w:sz w:val="21"/>
          <w:szCs w:val="21"/>
        </w:rPr>
        <w:t xml:space="preserve"> </w:t>
      </w:r>
      <w:r w:rsidR="00F2225A" w:rsidRPr="00D27FE1">
        <w:rPr>
          <w:rFonts w:ascii="Arial Unicode MS" w:eastAsia="Arial Unicode MS" w:hAnsi="Arial Unicode MS" w:cs="Arial Unicode MS"/>
          <w:b/>
          <w:sz w:val="21"/>
          <w:szCs w:val="21"/>
        </w:rPr>
        <w:t>sběrného dvora v ulici Jateční</w:t>
      </w:r>
      <w:r w:rsidRPr="00D27FE1">
        <w:rPr>
          <w:rFonts w:ascii="Arial Unicode MS" w:eastAsia="Arial Unicode MS" w:hAnsi="Arial Unicode MS" w:cs="Arial Unicode MS"/>
          <w:sz w:val="21"/>
          <w:szCs w:val="21"/>
        </w:rPr>
        <w:t>“, a to dle zákona č. 134/2016 Sb., o zadávání veřejných zakázek</w:t>
      </w:r>
      <w:r w:rsidR="0017143C" w:rsidRPr="00D27FE1">
        <w:rPr>
          <w:rFonts w:ascii="Arial Unicode MS" w:eastAsia="Arial Unicode MS" w:hAnsi="Arial Unicode MS" w:cs="Arial Unicode MS"/>
          <w:sz w:val="21"/>
          <w:szCs w:val="21"/>
        </w:rPr>
        <w:t>, v platném znění</w:t>
      </w:r>
      <w:r w:rsidRPr="00D27FE1">
        <w:rPr>
          <w:rFonts w:ascii="Arial Unicode MS" w:eastAsia="Arial Unicode MS" w:hAnsi="Arial Unicode MS" w:cs="Arial Unicode MS"/>
          <w:sz w:val="21"/>
          <w:szCs w:val="21"/>
        </w:rPr>
        <w:t xml:space="preserve"> (dále jen „</w:t>
      </w:r>
      <w:r w:rsidRPr="00D27FE1">
        <w:rPr>
          <w:rFonts w:ascii="Arial Unicode MS" w:eastAsia="Arial Unicode MS" w:hAnsi="Arial Unicode MS" w:cs="Arial Unicode MS"/>
          <w:b/>
          <w:sz w:val="21"/>
          <w:szCs w:val="21"/>
        </w:rPr>
        <w:t>Zákon</w:t>
      </w:r>
      <w:r w:rsidRPr="00D27FE1">
        <w:rPr>
          <w:rFonts w:ascii="Arial Unicode MS" w:eastAsia="Arial Unicode MS" w:hAnsi="Arial Unicode MS" w:cs="Arial Unicode MS"/>
          <w:sz w:val="21"/>
          <w:szCs w:val="21"/>
        </w:rPr>
        <w:t>“), pro uzavření této Smlouvy.</w:t>
      </w:r>
    </w:p>
    <w:p w14:paraId="1D8EAC9A" w14:textId="77777777" w:rsidR="00DD1F3F" w:rsidRPr="00D27FE1" w:rsidRDefault="00DD1F3F" w:rsidP="00D27FE1">
      <w:pPr>
        <w:pStyle w:val="Odstavecseseznamem"/>
        <w:ind w:left="851" w:hanging="567"/>
        <w:jc w:val="both"/>
        <w:rPr>
          <w:rFonts w:ascii="Arial Unicode MS" w:eastAsia="Arial Unicode MS" w:hAnsi="Arial Unicode MS" w:cs="Arial Unicode MS"/>
          <w:b/>
          <w:sz w:val="21"/>
          <w:szCs w:val="21"/>
        </w:rPr>
      </w:pPr>
    </w:p>
    <w:p w14:paraId="05804838" w14:textId="77777777" w:rsidR="00666D8F" w:rsidRPr="00D27FE1" w:rsidRDefault="00DF2CEF" w:rsidP="00D27FE1">
      <w:pPr>
        <w:pStyle w:val="Odstavecseseznamem"/>
        <w:numPr>
          <w:ilvl w:val="0"/>
          <w:numId w:val="13"/>
        </w:numPr>
        <w:ind w:left="851" w:hanging="567"/>
        <w:jc w:val="both"/>
        <w:rPr>
          <w:rFonts w:ascii="Arial Unicode MS" w:eastAsia="Arial Unicode MS" w:hAnsi="Arial Unicode MS" w:cs="Arial Unicode MS"/>
          <w:b/>
          <w:sz w:val="21"/>
          <w:szCs w:val="21"/>
        </w:rPr>
      </w:pPr>
      <w:r w:rsidRPr="00D27FE1">
        <w:rPr>
          <w:rFonts w:ascii="Arial Unicode MS" w:eastAsia="Arial Unicode MS" w:hAnsi="Arial Unicode MS" w:cs="Arial Unicode MS"/>
          <w:sz w:val="21"/>
          <w:szCs w:val="21"/>
        </w:rPr>
        <w:t>Poskytovatel</w:t>
      </w:r>
      <w:r w:rsidR="00666D8F" w:rsidRPr="00D27FE1">
        <w:rPr>
          <w:rFonts w:ascii="Arial Unicode MS" w:eastAsia="Arial Unicode MS" w:hAnsi="Arial Unicode MS" w:cs="Arial Unicode MS"/>
          <w:sz w:val="21"/>
          <w:szCs w:val="21"/>
        </w:rPr>
        <w:t xml:space="preserve"> se zúčastnil zadávacího řízení veřejné zakázky a předložil </w:t>
      </w:r>
      <w:r w:rsidR="0017143C" w:rsidRPr="00D27FE1">
        <w:rPr>
          <w:rFonts w:ascii="Arial Unicode MS" w:eastAsia="Arial Unicode MS" w:hAnsi="Arial Unicode MS" w:cs="Arial Unicode MS"/>
          <w:sz w:val="21"/>
          <w:szCs w:val="21"/>
        </w:rPr>
        <w:t>nejvýhodnější nabídku</w:t>
      </w:r>
      <w:r w:rsidR="00666D8F" w:rsidRPr="00D27FE1">
        <w:rPr>
          <w:rFonts w:ascii="Arial Unicode MS" w:eastAsia="Arial Unicode MS" w:hAnsi="Arial Unicode MS" w:cs="Arial Unicode MS"/>
          <w:sz w:val="21"/>
          <w:szCs w:val="21"/>
        </w:rPr>
        <w:t xml:space="preserve">. </w:t>
      </w:r>
    </w:p>
    <w:p w14:paraId="255F4FA2" w14:textId="77777777" w:rsidR="00DD1F3F" w:rsidRPr="00D27FE1" w:rsidRDefault="00DD1F3F" w:rsidP="00D27FE1">
      <w:pPr>
        <w:pStyle w:val="Odstavecseseznamem"/>
        <w:ind w:left="851" w:hanging="567"/>
        <w:rPr>
          <w:rFonts w:ascii="Arial Unicode MS" w:eastAsia="Arial Unicode MS" w:hAnsi="Arial Unicode MS" w:cs="Arial Unicode MS"/>
          <w:b/>
          <w:sz w:val="21"/>
          <w:szCs w:val="21"/>
        </w:rPr>
      </w:pPr>
    </w:p>
    <w:p w14:paraId="547EB1AC" w14:textId="77777777" w:rsidR="00DD1F3F" w:rsidRPr="00D27FE1" w:rsidRDefault="00DF2CEF" w:rsidP="00D27FE1">
      <w:pPr>
        <w:pStyle w:val="Odstavecseseznamem"/>
        <w:numPr>
          <w:ilvl w:val="0"/>
          <w:numId w:val="13"/>
        </w:numPr>
        <w:ind w:left="851" w:hanging="567"/>
        <w:jc w:val="both"/>
        <w:rPr>
          <w:rFonts w:ascii="Arial Unicode MS" w:eastAsia="Arial Unicode MS" w:hAnsi="Arial Unicode MS" w:cs="Arial Unicode MS"/>
          <w:sz w:val="21"/>
          <w:szCs w:val="21"/>
        </w:rPr>
      </w:pPr>
      <w:r w:rsidRPr="00D27FE1">
        <w:rPr>
          <w:rFonts w:ascii="Arial Unicode MS" w:eastAsia="Arial Unicode MS" w:hAnsi="Arial Unicode MS" w:cs="Arial Unicode MS"/>
          <w:sz w:val="21"/>
          <w:szCs w:val="21"/>
        </w:rPr>
        <w:t>Poskytovatel</w:t>
      </w:r>
      <w:r w:rsidR="00DD1F3F" w:rsidRPr="00D27FE1">
        <w:rPr>
          <w:rFonts w:ascii="Arial Unicode MS" w:eastAsia="Arial Unicode MS" w:hAnsi="Arial Unicode MS" w:cs="Arial Unicode MS"/>
          <w:sz w:val="21"/>
          <w:szCs w:val="21"/>
        </w:rPr>
        <w:t xml:space="preserve"> prohlašuje, že:</w:t>
      </w:r>
    </w:p>
    <w:p w14:paraId="1B72F9B0" w14:textId="77777777" w:rsidR="00DD1F3F" w:rsidRPr="00D27FE1" w:rsidRDefault="00DD1F3F" w:rsidP="00D27FE1">
      <w:pPr>
        <w:pStyle w:val="Odstavecseseznamem"/>
        <w:rPr>
          <w:rFonts w:ascii="Arial Unicode MS" w:eastAsia="Arial Unicode MS" w:hAnsi="Arial Unicode MS" w:cs="Arial Unicode MS"/>
          <w:sz w:val="21"/>
          <w:szCs w:val="21"/>
        </w:rPr>
      </w:pPr>
    </w:p>
    <w:p w14:paraId="24E1A57D" w14:textId="77777777" w:rsidR="00F93EC0" w:rsidRPr="00D27FE1" w:rsidRDefault="00E9075E" w:rsidP="00D27FE1">
      <w:pPr>
        <w:pStyle w:val="Odstavecseseznamem"/>
        <w:numPr>
          <w:ilvl w:val="0"/>
          <w:numId w:val="1"/>
        </w:numPr>
        <w:ind w:left="1276" w:hanging="425"/>
        <w:jc w:val="both"/>
        <w:rPr>
          <w:rFonts w:ascii="Arial Unicode MS" w:eastAsia="Arial Unicode MS" w:hAnsi="Arial Unicode MS" w:cs="Arial Unicode MS"/>
          <w:sz w:val="21"/>
          <w:szCs w:val="21"/>
        </w:rPr>
      </w:pPr>
      <w:r w:rsidRPr="00D27FE1">
        <w:rPr>
          <w:rFonts w:ascii="Arial Unicode MS" w:eastAsia="Arial Unicode MS" w:hAnsi="Arial Unicode MS" w:cs="Arial Unicode MS"/>
          <w:sz w:val="21"/>
          <w:szCs w:val="21"/>
        </w:rPr>
        <w:t xml:space="preserve">se v plném rozsahu seznámil s rozsahem a povahou služeb týkajících se předmětu výše uvedené veřejné zakázky, že jsou mu známy veškeré technické, kvalitativní a jiné podmínky a že disponuje takovými </w:t>
      </w:r>
      <w:r w:rsidR="00F93EC0" w:rsidRPr="00D27FE1">
        <w:rPr>
          <w:rFonts w:ascii="Arial Unicode MS" w:eastAsia="Arial Unicode MS" w:hAnsi="Arial Unicode MS" w:cs="Arial Unicode MS"/>
          <w:sz w:val="21"/>
          <w:szCs w:val="21"/>
        </w:rPr>
        <w:t xml:space="preserve">oprávněnými, </w:t>
      </w:r>
      <w:r w:rsidRPr="00D27FE1">
        <w:rPr>
          <w:rFonts w:ascii="Arial Unicode MS" w:eastAsia="Arial Unicode MS" w:hAnsi="Arial Unicode MS" w:cs="Arial Unicode MS"/>
          <w:sz w:val="21"/>
          <w:szCs w:val="21"/>
        </w:rPr>
        <w:t>kapacitami a odbornými znalostmi, které jsou k plnění služeb nezbytné;</w:t>
      </w:r>
    </w:p>
    <w:p w14:paraId="7F9669FF" w14:textId="77777777" w:rsidR="00E9075E" w:rsidRPr="00D27FE1" w:rsidRDefault="00E9075E" w:rsidP="00D27FE1">
      <w:pPr>
        <w:pStyle w:val="Odstavecseseznamem"/>
        <w:numPr>
          <w:ilvl w:val="0"/>
          <w:numId w:val="1"/>
        </w:numPr>
        <w:ind w:left="1276" w:hanging="425"/>
        <w:jc w:val="both"/>
        <w:rPr>
          <w:rFonts w:ascii="Arial Unicode MS" w:eastAsia="Arial Unicode MS" w:hAnsi="Arial Unicode MS" w:cs="Arial Unicode MS"/>
          <w:sz w:val="21"/>
          <w:szCs w:val="21"/>
        </w:rPr>
      </w:pPr>
      <w:r w:rsidRPr="00D27FE1">
        <w:rPr>
          <w:rFonts w:ascii="Arial Unicode MS" w:eastAsia="Arial Unicode MS" w:hAnsi="Arial Unicode MS" w:cs="Arial Unicode MS"/>
          <w:sz w:val="21"/>
          <w:szCs w:val="21"/>
        </w:rPr>
        <w:t>prov</w:t>
      </w:r>
      <w:r w:rsidR="00F93EC0" w:rsidRPr="00D27FE1">
        <w:rPr>
          <w:rFonts w:ascii="Arial Unicode MS" w:eastAsia="Arial Unicode MS" w:hAnsi="Arial Unicode MS" w:cs="Arial Unicode MS"/>
          <w:sz w:val="21"/>
          <w:szCs w:val="21"/>
        </w:rPr>
        <w:t>ěřil veškeré podklady a pokyny Objednatel</w:t>
      </w:r>
      <w:r w:rsidRPr="00D27FE1">
        <w:rPr>
          <w:rFonts w:ascii="Arial Unicode MS" w:eastAsia="Arial Unicode MS" w:hAnsi="Arial Unicode MS" w:cs="Arial Unicode MS"/>
          <w:sz w:val="21"/>
          <w:szCs w:val="21"/>
        </w:rPr>
        <w:t>e, které obdržel do dne uzavření této Smlouvy i pokyny, které jsou obsaženy v</w:t>
      </w:r>
      <w:r w:rsidR="00F93EC0" w:rsidRPr="00D27FE1">
        <w:rPr>
          <w:rFonts w:ascii="Arial Unicode MS" w:eastAsia="Arial Unicode MS" w:hAnsi="Arial Unicode MS" w:cs="Arial Unicode MS"/>
          <w:sz w:val="21"/>
          <w:szCs w:val="21"/>
        </w:rPr>
        <w:t> zadávacích podmínkách, které Objednatel</w:t>
      </w:r>
      <w:r w:rsidRPr="00D27FE1">
        <w:rPr>
          <w:rFonts w:ascii="Arial Unicode MS" w:eastAsia="Arial Unicode MS" w:hAnsi="Arial Unicode MS" w:cs="Arial Unicode MS"/>
          <w:sz w:val="21"/>
          <w:szCs w:val="21"/>
        </w:rPr>
        <w:t xml:space="preserve"> stanovil pro zadání Smlouvy, že je shledal vhodnými, že sjednaná cena a způsob plnění včetně doby trvání </w:t>
      </w:r>
      <w:r w:rsidR="00841E79" w:rsidRPr="00D27FE1">
        <w:rPr>
          <w:rFonts w:ascii="Arial Unicode MS" w:eastAsia="Arial Unicode MS" w:hAnsi="Arial Unicode MS" w:cs="Arial Unicode MS"/>
          <w:sz w:val="21"/>
          <w:szCs w:val="21"/>
        </w:rPr>
        <w:t>Smlou</w:t>
      </w:r>
      <w:r w:rsidRPr="00D27FE1">
        <w:rPr>
          <w:rFonts w:ascii="Arial Unicode MS" w:eastAsia="Arial Unicode MS" w:hAnsi="Arial Unicode MS" w:cs="Arial Unicode MS"/>
          <w:sz w:val="21"/>
          <w:szCs w:val="21"/>
        </w:rPr>
        <w:t>vy obsahuje a zohledňuje všechny výše uvedené podmínky a okolnosti;</w:t>
      </w:r>
    </w:p>
    <w:p w14:paraId="486D67AD" w14:textId="77777777" w:rsidR="00F93EC0" w:rsidRPr="00D27FE1" w:rsidRDefault="00F93EC0" w:rsidP="00D27FE1">
      <w:pPr>
        <w:pStyle w:val="Odstavecseseznamem"/>
        <w:numPr>
          <w:ilvl w:val="0"/>
          <w:numId w:val="1"/>
        </w:numPr>
        <w:ind w:left="1276" w:hanging="425"/>
        <w:jc w:val="both"/>
        <w:rPr>
          <w:rFonts w:ascii="Arial Unicode MS" w:eastAsia="Arial Unicode MS" w:hAnsi="Arial Unicode MS" w:cs="Arial Unicode MS"/>
          <w:sz w:val="21"/>
          <w:szCs w:val="21"/>
        </w:rPr>
      </w:pPr>
      <w:r w:rsidRPr="00D27FE1">
        <w:rPr>
          <w:rFonts w:ascii="Arial Unicode MS" w:eastAsia="Arial Unicode MS" w:hAnsi="Arial Unicode MS" w:cs="Arial Unicode MS"/>
          <w:sz w:val="21"/>
          <w:szCs w:val="21"/>
        </w:rPr>
        <w:t>splňuje a po celou dobu trvání této Smlouvy bude splňovat způsobilost a kvalifikaci danou zadávacími podmínkami veřejné zakázky, resp. zadávacího řízení, na jehož základě byla tato Smlouva uzavřena a</w:t>
      </w:r>
    </w:p>
    <w:p w14:paraId="282F446C" w14:textId="77777777" w:rsidR="00F93EC0" w:rsidRPr="00D27FE1" w:rsidRDefault="00F93EC0" w:rsidP="00D27FE1">
      <w:pPr>
        <w:pStyle w:val="Odstavecseseznamem"/>
        <w:numPr>
          <w:ilvl w:val="0"/>
          <w:numId w:val="1"/>
        </w:numPr>
        <w:ind w:left="1276" w:hanging="425"/>
        <w:jc w:val="both"/>
        <w:rPr>
          <w:rFonts w:ascii="Arial Unicode MS" w:eastAsia="Arial Unicode MS" w:hAnsi="Arial Unicode MS" w:cs="Arial Unicode MS"/>
          <w:sz w:val="21"/>
          <w:szCs w:val="21"/>
        </w:rPr>
      </w:pPr>
      <w:r w:rsidRPr="00D27FE1">
        <w:rPr>
          <w:rFonts w:ascii="Arial Unicode MS" w:eastAsia="Arial Unicode MS" w:hAnsi="Arial Unicode MS" w:cs="Arial Unicode MS"/>
          <w:sz w:val="21"/>
          <w:szCs w:val="21"/>
        </w:rPr>
        <w:t xml:space="preserve">prohlášení podle písm. a) až c) tohoto odstavce článku Smlouvy budou pravdivá po celou dobu trvání této Smlouvy. </w:t>
      </w:r>
    </w:p>
    <w:p w14:paraId="38609E47" w14:textId="77777777" w:rsidR="00E9075E" w:rsidRPr="00D27FE1" w:rsidRDefault="00E9075E" w:rsidP="00D27FE1">
      <w:pPr>
        <w:rPr>
          <w:rFonts w:ascii="Arial Unicode MS" w:eastAsia="Arial Unicode MS" w:hAnsi="Arial Unicode MS" w:cs="Arial Unicode MS"/>
          <w:sz w:val="21"/>
          <w:szCs w:val="21"/>
        </w:rPr>
      </w:pPr>
    </w:p>
    <w:p w14:paraId="6DA4E8BA" w14:textId="77777777" w:rsidR="00E638BE" w:rsidRPr="00D27FE1" w:rsidRDefault="00E638BE" w:rsidP="00D27FE1">
      <w:pPr>
        <w:rPr>
          <w:rFonts w:ascii="Arial Unicode MS" w:eastAsia="Arial Unicode MS" w:hAnsi="Arial Unicode MS" w:cs="Arial Unicode MS"/>
          <w:sz w:val="21"/>
          <w:szCs w:val="21"/>
        </w:rPr>
      </w:pPr>
    </w:p>
    <w:p w14:paraId="6A8106BA" w14:textId="77777777" w:rsidR="00E9075E" w:rsidRPr="00D27FE1" w:rsidRDefault="00BB3B45" w:rsidP="00D27FE1">
      <w:pPr>
        <w:jc w:val="center"/>
        <w:rPr>
          <w:rFonts w:ascii="Arial Unicode MS" w:eastAsia="Arial Unicode MS" w:hAnsi="Arial Unicode MS" w:cs="Arial Unicode MS"/>
          <w:b/>
          <w:sz w:val="21"/>
          <w:szCs w:val="21"/>
        </w:rPr>
      </w:pPr>
      <w:r w:rsidRPr="00D27FE1">
        <w:rPr>
          <w:rFonts w:ascii="Arial Unicode MS" w:eastAsia="Arial Unicode MS" w:hAnsi="Arial Unicode MS" w:cs="Arial Unicode MS"/>
          <w:b/>
          <w:sz w:val="21"/>
          <w:szCs w:val="21"/>
        </w:rPr>
        <w:t>II.</w:t>
      </w:r>
    </w:p>
    <w:p w14:paraId="72EC01C8" w14:textId="77777777" w:rsidR="00E9075E" w:rsidRPr="00D27FE1" w:rsidRDefault="00DD1F3F" w:rsidP="00D27FE1">
      <w:pPr>
        <w:jc w:val="center"/>
        <w:rPr>
          <w:rFonts w:ascii="Arial Unicode MS" w:eastAsia="Arial Unicode MS" w:hAnsi="Arial Unicode MS" w:cs="Arial Unicode MS"/>
          <w:b/>
          <w:sz w:val="21"/>
          <w:szCs w:val="21"/>
        </w:rPr>
      </w:pPr>
      <w:r w:rsidRPr="00D27FE1">
        <w:rPr>
          <w:rFonts w:ascii="Arial Unicode MS" w:eastAsia="Arial Unicode MS" w:hAnsi="Arial Unicode MS" w:cs="Arial Unicode MS"/>
          <w:b/>
          <w:sz w:val="21"/>
          <w:szCs w:val="21"/>
        </w:rPr>
        <w:t>Předmět Smlouvy</w:t>
      </w:r>
    </w:p>
    <w:p w14:paraId="630D4B4B" w14:textId="77777777" w:rsidR="00E9075E" w:rsidRPr="00D27FE1" w:rsidRDefault="00E9075E" w:rsidP="00D27FE1">
      <w:pPr>
        <w:jc w:val="center"/>
        <w:rPr>
          <w:rFonts w:ascii="Arial Unicode MS" w:eastAsia="Arial Unicode MS" w:hAnsi="Arial Unicode MS" w:cs="Arial Unicode MS"/>
          <w:b/>
          <w:sz w:val="21"/>
          <w:szCs w:val="21"/>
        </w:rPr>
      </w:pPr>
    </w:p>
    <w:p w14:paraId="100E5CFB" w14:textId="5973ADAE" w:rsidR="00BB3B45" w:rsidRPr="00D27FE1" w:rsidRDefault="00BB3B45" w:rsidP="00D27FE1">
      <w:pPr>
        <w:numPr>
          <w:ilvl w:val="0"/>
          <w:numId w:val="2"/>
        </w:numPr>
        <w:ind w:left="851" w:hanging="567"/>
        <w:jc w:val="both"/>
        <w:rPr>
          <w:rFonts w:ascii="Arial Unicode MS" w:eastAsia="Arial Unicode MS" w:hAnsi="Arial Unicode MS" w:cs="Arial Unicode MS"/>
          <w:sz w:val="21"/>
          <w:szCs w:val="21"/>
        </w:rPr>
      </w:pPr>
      <w:r w:rsidRPr="00D27FE1">
        <w:rPr>
          <w:rFonts w:ascii="Arial Unicode MS" w:eastAsia="Arial Unicode MS" w:hAnsi="Arial Unicode MS" w:cs="Arial Unicode MS"/>
          <w:sz w:val="21"/>
          <w:szCs w:val="21"/>
        </w:rPr>
        <w:t>Předmětem této Smlouvy</w:t>
      </w:r>
      <w:r w:rsidR="00E9075E" w:rsidRPr="00D27FE1">
        <w:rPr>
          <w:rFonts w:ascii="Arial Unicode MS" w:eastAsia="Arial Unicode MS" w:hAnsi="Arial Unicode MS" w:cs="Arial Unicode MS"/>
          <w:sz w:val="21"/>
          <w:szCs w:val="21"/>
        </w:rPr>
        <w:t xml:space="preserve"> je </w:t>
      </w:r>
      <w:r w:rsidRPr="00D27FE1">
        <w:rPr>
          <w:rFonts w:ascii="Arial Unicode MS" w:eastAsia="Arial Unicode MS" w:hAnsi="Arial Unicode MS" w:cs="Arial Unicode MS"/>
          <w:sz w:val="21"/>
          <w:szCs w:val="21"/>
        </w:rPr>
        <w:t xml:space="preserve">závazek </w:t>
      </w:r>
      <w:r w:rsidR="00DF2CEF" w:rsidRPr="00D27FE1">
        <w:rPr>
          <w:rFonts w:ascii="Arial Unicode MS" w:eastAsia="Arial Unicode MS" w:hAnsi="Arial Unicode MS" w:cs="Arial Unicode MS"/>
          <w:sz w:val="21"/>
          <w:szCs w:val="21"/>
        </w:rPr>
        <w:t>Poskytovatel</w:t>
      </w:r>
      <w:r w:rsidRPr="00D27FE1">
        <w:rPr>
          <w:rFonts w:ascii="Arial Unicode MS" w:eastAsia="Arial Unicode MS" w:hAnsi="Arial Unicode MS" w:cs="Arial Unicode MS"/>
          <w:sz w:val="21"/>
          <w:szCs w:val="21"/>
        </w:rPr>
        <w:t>e vlastním jménem řádně a včas zajišťovat ochranu a ostrahu</w:t>
      </w:r>
      <w:r w:rsidR="00E9075E" w:rsidRPr="00D27FE1">
        <w:rPr>
          <w:rFonts w:ascii="Arial Unicode MS" w:eastAsia="Arial Unicode MS" w:hAnsi="Arial Unicode MS" w:cs="Arial Unicode MS"/>
          <w:sz w:val="21"/>
          <w:szCs w:val="21"/>
        </w:rPr>
        <w:t xml:space="preserve"> majetku a osob vně i uvnitř v areálu </w:t>
      </w:r>
      <w:r w:rsidRPr="00D27FE1">
        <w:rPr>
          <w:rFonts w:ascii="Arial Unicode MS" w:eastAsia="Arial Unicode MS" w:hAnsi="Arial Unicode MS" w:cs="Arial Unicode MS"/>
          <w:sz w:val="21"/>
          <w:szCs w:val="21"/>
        </w:rPr>
        <w:t xml:space="preserve">a prostorách </w:t>
      </w:r>
      <w:r w:rsidR="00F2225A" w:rsidRPr="00D27FE1">
        <w:rPr>
          <w:rFonts w:ascii="Arial Unicode MS" w:eastAsia="Arial Unicode MS" w:hAnsi="Arial Unicode MS" w:cs="Arial Unicode MS"/>
          <w:sz w:val="21"/>
          <w:szCs w:val="21"/>
        </w:rPr>
        <w:t xml:space="preserve">sběrného dvora </w:t>
      </w:r>
      <w:r w:rsidR="00F56579" w:rsidRPr="00D27FE1">
        <w:rPr>
          <w:rFonts w:ascii="Arial Unicode MS" w:eastAsia="Arial Unicode MS" w:hAnsi="Arial Unicode MS" w:cs="Arial Unicode MS"/>
          <w:sz w:val="21"/>
          <w:szCs w:val="21"/>
        </w:rPr>
        <w:t xml:space="preserve">Objednatele, který se nalézá v Plzni, v ulici </w:t>
      </w:r>
      <w:r w:rsidR="00F2225A" w:rsidRPr="00D27FE1">
        <w:rPr>
          <w:rFonts w:ascii="Arial Unicode MS" w:eastAsia="Arial Unicode MS" w:hAnsi="Arial Unicode MS" w:cs="Arial Unicode MS"/>
          <w:sz w:val="21"/>
          <w:szCs w:val="21"/>
        </w:rPr>
        <w:t xml:space="preserve">Jateční </w:t>
      </w:r>
      <w:r w:rsidRPr="00D27FE1">
        <w:rPr>
          <w:rFonts w:ascii="Arial Unicode MS" w:eastAsia="Arial Unicode MS" w:hAnsi="Arial Unicode MS" w:cs="Arial Unicode MS"/>
          <w:sz w:val="21"/>
          <w:szCs w:val="21"/>
        </w:rPr>
        <w:t>(dále jen „</w:t>
      </w:r>
      <w:r w:rsidRPr="00D27FE1">
        <w:rPr>
          <w:rFonts w:ascii="Arial Unicode MS" w:eastAsia="Arial Unicode MS" w:hAnsi="Arial Unicode MS" w:cs="Arial Unicode MS"/>
          <w:b/>
          <w:sz w:val="21"/>
          <w:szCs w:val="21"/>
        </w:rPr>
        <w:t>Sběrný dvůr</w:t>
      </w:r>
      <w:r w:rsidRPr="00D27FE1">
        <w:rPr>
          <w:rFonts w:ascii="Arial Unicode MS" w:eastAsia="Arial Unicode MS" w:hAnsi="Arial Unicode MS" w:cs="Arial Unicode MS"/>
          <w:sz w:val="21"/>
          <w:szCs w:val="21"/>
        </w:rPr>
        <w:t>“)</w:t>
      </w:r>
      <w:r w:rsidR="00625B4E" w:rsidRPr="00D27FE1">
        <w:rPr>
          <w:rFonts w:ascii="Arial Unicode MS" w:eastAsia="Arial Unicode MS" w:hAnsi="Arial Unicode MS" w:cs="Arial Unicode MS"/>
          <w:sz w:val="21"/>
          <w:szCs w:val="21"/>
        </w:rPr>
        <w:t>,</w:t>
      </w:r>
      <w:r w:rsidRPr="00D27FE1">
        <w:rPr>
          <w:rFonts w:ascii="Arial Unicode MS" w:eastAsia="Arial Unicode MS" w:hAnsi="Arial Unicode MS" w:cs="Arial Unicode MS"/>
          <w:sz w:val="21"/>
          <w:szCs w:val="21"/>
        </w:rPr>
        <w:t xml:space="preserve"> a to v rozsahu alespoň jedné (1) osoby</w:t>
      </w:r>
      <w:r w:rsidR="00C94C10" w:rsidRPr="00D27FE1">
        <w:rPr>
          <w:rFonts w:ascii="Arial Unicode MS" w:eastAsia="Arial Unicode MS" w:hAnsi="Arial Unicode MS" w:cs="Arial Unicode MS"/>
          <w:sz w:val="21"/>
          <w:szCs w:val="21"/>
        </w:rPr>
        <w:t xml:space="preserve"> se psem</w:t>
      </w:r>
      <w:r w:rsidRPr="00D27FE1">
        <w:rPr>
          <w:rFonts w:ascii="Arial Unicode MS" w:eastAsia="Arial Unicode MS" w:hAnsi="Arial Unicode MS" w:cs="Arial Unicode MS"/>
          <w:sz w:val="21"/>
          <w:szCs w:val="21"/>
        </w:rPr>
        <w:t>, není-li v této Smlouvě uvedeno jinak, v následujícím rozsahu:</w:t>
      </w:r>
    </w:p>
    <w:p w14:paraId="1211CFC5" w14:textId="77777777" w:rsidR="00BB3B45" w:rsidRPr="00D27FE1" w:rsidRDefault="00BB3B45" w:rsidP="00D27FE1">
      <w:pPr>
        <w:jc w:val="both"/>
        <w:rPr>
          <w:rFonts w:ascii="Arial Unicode MS" w:eastAsia="Arial Unicode MS" w:hAnsi="Arial Unicode MS" w:cs="Arial Unicode MS"/>
          <w:sz w:val="21"/>
          <w:szCs w:val="21"/>
        </w:rPr>
      </w:pPr>
    </w:p>
    <w:p w14:paraId="505C7016" w14:textId="0B000851" w:rsidR="00BB3B45" w:rsidRPr="00D27FE1" w:rsidRDefault="00C463AF" w:rsidP="00D27FE1">
      <w:pPr>
        <w:pStyle w:val="Odstavecseseznamem"/>
        <w:numPr>
          <w:ilvl w:val="0"/>
          <w:numId w:val="14"/>
        </w:numPr>
        <w:ind w:left="1276" w:hanging="425"/>
        <w:jc w:val="both"/>
        <w:rPr>
          <w:rFonts w:ascii="Arial Unicode MS" w:eastAsia="Arial Unicode MS" w:hAnsi="Arial Unicode MS" w:cs="Arial Unicode MS"/>
          <w:sz w:val="21"/>
          <w:szCs w:val="21"/>
        </w:rPr>
      </w:pPr>
      <w:r w:rsidRPr="00D27FE1">
        <w:rPr>
          <w:rFonts w:ascii="Arial Unicode MS" w:eastAsia="Arial Unicode MS" w:hAnsi="Arial Unicode MS" w:cs="Arial Unicode MS"/>
          <w:sz w:val="21"/>
          <w:szCs w:val="21"/>
        </w:rPr>
        <w:t>z</w:t>
      </w:r>
      <w:r w:rsidR="00BB3B45" w:rsidRPr="00D27FE1">
        <w:rPr>
          <w:rFonts w:ascii="Arial Unicode MS" w:eastAsia="Arial Unicode MS" w:hAnsi="Arial Unicode MS" w:cs="Arial Unicode MS"/>
          <w:sz w:val="21"/>
          <w:szCs w:val="21"/>
        </w:rPr>
        <w:t>ajištění fyzické ostrahy Sběrného dvora;</w:t>
      </w:r>
    </w:p>
    <w:p w14:paraId="4038D69B" w14:textId="77777777" w:rsidR="0017143C" w:rsidRPr="00D27FE1" w:rsidRDefault="0017143C" w:rsidP="00D27FE1">
      <w:pPr>
        <w:numPr>
          <w:ilvl w:val="0"/>
          <w:numId w:val="14"/>
        </w:numPr>
        <w:ind w:left="1276" w:hanging="425"/>
        <w:jc w:val="both"/>
        <w:rPr>
          <w:rFonts w:ascii="Arial Unicode MS" w:eastAsia="Arial Unicode MS" w:hAnsi="Arial Unicode MS" w:cs="Arial Unicode MS"/>
          <w:sz w:val="21"/>
          <w:szCs w:val="21"/>
        </w:rPr>
      </w:pPr>
      <w:r w:rsidRPr="00D27FE1">
        <w:rPr>
          <w:rFonts w:ascii="Arial Unicode MS" w:eastAsia="Arial Unicode MS" w:hAnsi="Arial Unicode MS" w:cs="Arial Unicode MS"/>
          <w:sz w:val="21"/>
          <w:szCs w:val="21"/>
        </w:rPr>
        <w:t>v případě mimořádné události zajištění pracovníků Účastníka pro provádění Objektu, Sběrného dvora nebo osob nad rámec fyzické ostrahy podle písmene a) tohoto ustanovení podle pokynu Objednatele;</w:t>
      </w:r>
    </w:p>
    <w:p w14:paraId="600E5E9A" w14:textId="067A1ECC" w:rsidR="00C463AF" w:rsidRPr="00D27FE1" w:rsidRDefault="00C463AF" w:rsidP="00D27FE1">
      <w:pPr>
        <w:widowControl/>
        <w:numPr>
          <w:ilvl w:val="0"/>
          <w:numId w:val="14"/>
        </w:numPr>
        <w:autoSpaceDE/>
        <w:autoSpaceDN/>
        <w:adjustRightInd/>
        <w:ind w:left="1276" w:hanging="425"/>
        <w:jc w:val="both"/>
        <w:rPr>
          <w:rFonts w:ascii="Arial Unicode MS" w:eastAsia="Arial Unicode MS" w:hAnsi="Arial Unicode MS" w:cs="Arial Unicode MS"/>
          <w:sz w:val="21"/>
          <w:szCs w:val="21"/>
        </w:rPr>
      </w:pPr>
      <w:r w:rsidRPr="00D27FE1">
        <w:rPr>
          <w:rFonts w:ascii="Arial Unicode MS" w:eastAsia="Arial Unicode MS" w:hAnsi="Arial Unicode MS" w:cs="Arial Unicode MS"/>
          <w:sz w:val="21"/>
          <w:szCs w:val="21"/>
        </w:rPr>
        <w:t xml:space="preserve">v pracovní dny </w:t>
      </w:r>
      <w:r w:rsidR="00F2225A" w:rsidRPr="00D27FE1">
        <w:rPr>
          <w:rFonts w:ascii="Arial Unicode MS" w:eastAsia="Arial Unicode MS" w:hAnsi="Arial Unicode MS" w:cs="Arial Unicode MS"/>
          <w:sz w:val="21"/>
          <w:szCs w:val="21"/>
        </w:rPr>
        <w:t xml:space="preserve">a víkendy </w:t>
      </w:r>
      <w:r w:rsidRPr="00D27FE1">
        <w:rPr>
          <w:rFonts w:ascii="Arial Unicode MS" w:eastAsia="Arial Unicode MS" w:hAnsi="Arial Unicode MS" w:cs="Arial Unicode MS"/>
          <w:sz w:val="21"/>
          <w:szCs w:val="21"/>
        </w:rPr>
        <w:t>v souladu se stanovenými pokyny otevření Objektu pro veřejnost a jeho následné uzavření;</w:t>
      </w:r>
    </w:p>
    <w:p w14:paraId="22502C23" w14:textId="3169AD4B" w:rsidR="00C463AF" w:rsidRPr="00D27FE1" w:rsidRDefault="00C463AF" w:rsidP="00D27FE1">
      <w:pPr>
        <w:widowControl/>
        <w:numPr>
          <w:ilvl w:val="0"/>
          <w:numId w:val="14"/>
        </w:numPr>
        <w:autoSpaceDE/>
        <w:autoSpaceDN/>
        <w:adjustRightInd/>
        <w:ind w:left="1276" w:hanging="425"/>
        <w:jc w:val="both"/>
        <w:rPr>
          <w:rFonts w:ascii="Arial Unicode MS" w:eastAsia="Arial Unicode MS" w:hAnsi="Arial Unicode MS" w:cs="Arial Unicode MS"/>
          <w:sz w:val="21"/>
          <w:szCs w:val="21"/>
        </w:rPr>
      </w:pPr>
      <w:r w:rsidRPr="00D27FE1">
        <w:rPr>
          <w:rFonts w:ascii="Arial Unicode MS" w:eastAsia="Arial Unicode MS" w:hAnsi="Arial Unicode MS" w:cs="Arial Unicode MS"/>
          <w:sz w:val="21"/>
          <w:szCs w:val="21"/>
        </w:rPr>
        <w:t>provádění pravidelných obchůzek Sběrného dvora se služebním psem dle potřeby a pokynu Zadavatele dle potřeby, nejméně však 1 x za 1 hodinu;</w:t>
      </w:r>
    </w:p>
    <w:p w14:paraId="14AAE929" w14:textId="77777777" w:rsidR="006308FF" w:rsidRPr="00D27FE1" w:rsidRDefault="006308FF" w:rsidP="00D27FE1">
      <w:pPr>
        <w:widowControl/>
        <w:numPr>
          <w:ilvl w:val="0"/>
          <w:numId w:val="14"/>
        </w:numPr>
        <w:autoSpaceDE/>
        <w:autoSpaceDN/>
        <w:adjustRightInd/>
        <w:ind w:left="1276" w:hanging="425"/>
        <w:jc w:val="both"/>
        <w:rPr>
          <w:rFonts w:ascii="Arial Unicode MS" w:eastAsia="Arial Unicode MS" w:hAnsi="Arial Unicode MS" w:cs="Arial Unicode MS"/>
          <w:sz w:val="21"/>
          <w:szCs w:val="21"/>
        </w:rPr>
      </w:pPr>
      <w:r w:rsidRPr="00D27FE1">
        <w:rPr>
          <w:rFonts w:ascii="Arial Unicode MS" w:eastAsia="Arial Unicode MS" w:hAnsi="Arial Unicode MS" w:cs="Arial Unicode MS"/>
          <w:sz w:val="21"/>
          <w:szCs w:val="21"/>
        </w:rPr>
        <w:t>minimalizování možného nebezpečí havárie rozvodu vody, elektrické energie, plynu a stlačeného vzduchu;</w:t>
      </w:r>
    </w:p>
    <w:p w14:paraId="7BBF7892" w14:textId="2F421F00" w:rsidR="006308FF" w:rsidRPr="00D27FE1" w:rsidRDefault="006308FF" w:rsidP="00D27FE1">
      <w:pPr>
        <w:widowControl/>
        <w:numPr>
          <w:ilvl w:val="0"/>
          <w:numId w:val="14"/>
        </w:numPr>
        <w:autoSpaceDE/>
        <w:autoSpaceDN/>
        <w:adjustRightInd/>
        <w:ind w:left="1276" w:hanging="425"/>
        <w:jc w:val="both"/>
        <w:rPr>
          <w:rFonts w:ascii="Arial Unicode MS" w:eastAsia="Arial Unicode MS" w:hAnsi="Arial Unicode MS" w:cs="Arial Unicode MS"/>
          <w:sz w:val="21"/>
          <w:szCs w:val="21"/>
        </w:rPr>
      </w:pPr>
      <w:r w:rsidRPr="00D27FE1">
        <w:rPr>
          <w:rFonts w:ascii="Arial Unicode MS" w:eastAsia="Arial Unicode MS" w:hAnsi="Arial Unicode MS" w:cs="Arial Unicode MS"/>
          <w:sz w:val="21"/>
          <w:szCs w:val="21"/>
        </w:rPr>
        <w:lastRenderedPageBreak/>
        <w:t>věnování zvýšené pozornosti těm částem Sběrného dvora, kde jsou umístěny elektronické přístroje, výpočetní technika, stroje a důležitá zařízení;</w:t>
      </w:r>
    </w:p>
    <w:p w14:paraId="7B817F75" w14:textId="16AC0DC8" w:rsidR="00C463AF" w:rsidRPr="00D27FE1" w:rsidRDefault="00C463AF" w:rsidP="00D27FE1">
      <w:pPr>
        <w:widowControl/>
        <w:numPr>
          <w:ilvl w:val="0"/>
          <w:numId w:val="14"/>
        </w:numPr>
        <w:autoSpaceDE/>
        <w:autoSpaceDN/>
        <w:adjustRightInd/>
        <w:ind w:left="1276" w:hanging="425"/>
        <w:jc w:val="both"/>
        <w:rPr>
          <w:rFonts w:ascii="Arial Unicode MS" w:eastAsia="Arial Unicode MS" w:hAnsi="Arial Unicode MS" w:cs="Arial Unicode MS"/>
          <w:sz w:val="21"/>
          <w:szCs w:val="21"/>
        </w:rPr>
      </w:pPr>
      <w:r w:rsidRPr="00D27FE1">
        <w:rPr>
          <w:rFonts w:ascii="Arial Unicode MS" w:eastAsia="Arial Unicode MS" w:hAnsi="Arial Unicode MS" w:cs="Arial Unicode MS"/>
          <w:sz w:val="21"/>
          <w:szCs w:val="21"/>
        </w:rPr>
        <w:t xml:space="preserve">kontrola vstupu oprávněných osob do </w:t>
      </w:r>
      <w:r w:rsidR="00F2225A" w:rsidRPr="00D27FE1">
        <w:rPr>
          <w:rFonts w:ascii="Arial Unicode MS" w:eastAsia="Arial Unicode MS" w:hAnsi="Arial Unicode MS" w:cs="Arial Unicode MS"/>
          <w:sz w:val="21"/>
          <w:szCs w:val="21"/>
        </w:rPr>
        <w:t>Sběrného dvora</w:t>
      </w:r>
      <w:r w:rsidRPr="00D27FE1">
        <w:rPr>
          <w:rFonts w:ascii="Arial Unicode MS" w:eastAsia="Arial Unicode MS" w:hAnsi="Arial Unicode MS" w:cs="Arial Unicode MS"/>
          <w:sz w:val="21"/>
          <w:szCs w:val="21"/>
        </w:rPr>
        <w:t xml:space="preserve"> a zamezení vstupu osob nepovolaných;</w:t>
      </w:r>
    </w:p>
    <w:p w14:paraId="3203A69D" w14:textId="61996FC5" w:rsidR="00112CCF" w:rsidRPr="00D27FE1" w:rsidRDefault="00C463AF" w:rsidP="00D27FE1">
      <w:pPr>
        <w:widowControl/>
        <w:numPr>
          <w:ilvl w:val="0"/>
          <w:numId w:val="14"/>
        </w:numPr>
        <w:autoSpaceDE/>
        <w:autoSpaceDN/>
        <w:adjustRightInd/>
        <w:ind w:left="1276" w:hanging="425"/>
        <w:jc w:val="both"/>
        <w:rPr>
          <w:rFonts w:ascii="Arial Unicode MS" w:eastAsia="Arial Unicode MS" w:hAnsi="Arial Unicode MS" w:cs="Arial Unicode MS"/>
          <w:sz w:val="21"/>
          <w:szCs w:val="21"/>
        </w:rPr>
      </w:pPr>
      <w:r w:rsidRPr="00D27FE1">
        <w:rPr>
          <w:rFonts w:ascii="Arial Unicode MS" w:eastAsia="Arial Unicode MS" w:hAnsi="Arial Unicode MS" w:cs="Arial Unicode MS"/>
          <w:sz w:val="21"/>
          <w:szCs w:val="21"/>
        </w:rPr>
        <w:t>zamezení vstupu osob po pracovní době Sběrného dvora</w:t>
      </w:r>
      <w:r w:rsidR="00112CCF" w:rsidRPr="00D27FE1">
        <w:rPr>
          <w:rFonts w:ascii="Arial Unicode MS" w:eastAsia="Arial Unicode MS" w:hAnsi="Arial Unicode MS" w:cs="Arial Unicode MS"/>
          <w:sz w:val="21"/>
          <w:szCs w:val="21"/>
        </w:rPr>
        <w:t>;</w:t>
      </w:r>
    </w:p>
    <w:p w14:paraId="511B994B" w14:textId="41E32A8B" w:rsidR="00C463AF" w:rsidRPr="00D27FE1" w:rsidRDefault="00112CCF" w:rsidP="00D27FE1">
      <w:pPr>
        <w:widowControl/>
        <w:numPr>
          <w:ilvl w:val="0"/>
          <w:numId w:val="14"/>
        </w:numPr>
        <w:autoSpaceDE/>
        <w:autoSpaceDN/>
        <w:adjustRightInd/>
        <w:ind w:left="1276" w:hanging="425"/>
        <w:jc w:val="both"/>
        <w:rPr>
          <w:rFonts w:ascii="Arial Unicode MS" w:eastAsia="Arial Unicode MS" w:hAnsi="Arial Unicode MS" w:cs="Arial Unicode MS"/>
          <w:sz w:val="21"/>
          <w:szCs w:val="21"/>
        </w:rPr>
      </w:pPr>
      <w:r w:rsidRPr="00D27FE1">
        <w:rPr>
          <w:rFonts w:ascii="Arial Unicode MS" w:eastAsia="Arial Unicode MS" w:hAnsi="Arial Unicode MS" w:cs="Arial Unicode MS"/>
          <w:sz w:val="21"/>
          <w:szCs w:val="21"/>
        </w:rPr>
        <w:t>vykázání nežádoucích osob z</w:t>
      </w:r>
      <w:r w:rsidR="007905E5" w:rsidRPr="00D27FE1">
        <w:rPr>
          <w:rFonts w:ascii="Arial Unicode MS" w:eastAsia="Arial Unicode MS" w:hAnsi="Arial Unicode MS" w:cs="Arial Unicode MS"/>
          <w:sz w:val="21"/>
          <w:szCs w:val="21"/>
        </w:rPr>
        <w:t xml:space="preserve"> </w:t>
      </w:r>
      <w:r w:rsidRPr="00D27FE1">
        <w:rPr>
          <w:rFonts w:ascii="Arial Unicode MS" w:eastAsia="Arial Unicode MS" w:hAnsi="Arial Unicode MS" w:cs="Arial Unicode MS"/>
          <w:sz w:val="21"/>
          <w:szCs w:val="21"/>
        </w:rPr>
        <w:t xml:space="preserve">areálu </w:t>
      </w:r>
      <w:r w:rsidR="00F2225A" w:rsidRPr="00D27FE1">
        <w:rPr>
          <w:rFonts w:ascii="Arial Unicode MS" w:eastAsia="Arial Unicode MS" w:hAnsi="Arial Unicode MS" w:cs="Arial Unicode MS"/>
          <w:sz w:val="21"/>
          <w:szCs w:val="21"/>
        </w:rPr>
        <w:t xml:space="preserve">Sběrného </w:t>
      </w:r>
      <w:r w:rsidR="007905E5" w:rsidRPr="00D27FE1">
        <w:rPr>
          <w:rFonts w:ascii="Arial Unicode MS" w:eastAsia="Arial Unicode MS" w:hAnsi="Arial Unicode MS" w:cs="Arial Unicode MS"/>
          <w:sz w:val="21"/>
          <w:szCs w:val="21"/>
        </w:rPr>
        <w:t xml:space="preserve">dvora </w:t>
      </w:r>
      <w:r w:rsidRPr="00D27FE1">
        <w:rPr>
          <w:rFonts w:ascii="Arial Unicode MS" w:eastAsia="Arial Unicode MS" w:hAnsi="Arial Unicode MS" w:cs="Arial Unicode MS"/>
          <w:sz w:val="21"/>
          <w:szCs w:val="21"/>
        </w:rPr>
        <w:t>či jejich zadržení při páchání trestné činnosti nebo osoby z této činnosti podezřelé a její předání orgánům činným v trestním řízení</w:t>
      </w:r>
      <w:r w:rsidR="00C463AF" w:rsidRPr="00D27FE1">
        <w:rPr>
          <w:rFonts w:ascii="Arial Unicode MS" w:eastAsia="Arial Unicode MS" w:hAnsi="Arial Unicode MS" w:cs="Arial Unicode MS"/>
          <w:sz w:val="21"/>
          <w:szCs w:val="21"/>
        </w:rPr>
        <w:t>;</w:t>
      </w:r>
    </w:p>
    <w:p w14:paraId="2AD4BE4B" w14:textId="18B803DB" w:rsidR="00112CCF" w:rsidRPr="00D27FE1" w:rsidRDefault="00112CCF" w:rsidP="00D27FE1">
      <w:pPr>
        <w:numPr>
          <w:ilvl w:val="0"/>
          <w:numId w:val="14"/>
        </w:numPr>
        <w:ind w:left="1276" w:hanging="425"/>
        <w:jc w:val="both"/>
        <w:rPr>
          <w:rFonts w:ascii="Arial Unicode MS" w:eastAsia="Arial Unicode MS" w:hAnsi="Arial Unicode MS" w:cs="Arial Unicode MS"/>
          <w:sz w:val="21"/>
          <w:szCs w:val="21"/>
        </w:rPr>
      </w:pPr>
      <w:r w:rsidRPr="00D27FE1">
        <w:rPr>
          <w:rFonts w:ascii="Arial Unicode MS" w:eastAsia="Arial Unicode MS" w:hAnsi="Arial Unicode MS" w:cs="Arial Unicode MS"/>
          <w:sz w:val="21"/>
          <w:szCs w:val="21"/>
        </w:rPr>
        <w:t>minimalizování rizika rozkrádání a poškozování majetku nacházejícího se v</w:t>
      </w:r>
      <w:r w:rsidR="007905E5" w:rsidRPr="00D27FE1">
        <w:rPr>
          <w:rFonts w:ascii="Arial Unicode MS" w:eastAsia="Arial Unicode MS" w:hAnsi="Arial Unicode MS" w:cs="Arial Unicode MS"/>
          <w:sz w:val="21"/>
          <w:szCs w:val="21"/>
        </w:rPr>
        <w:t> </w:t>
      </w:r>
      <w:r w:rsidRPr="00D27FE1">
        <w:rPr>
          <w:rFonts w:ascii="Arial Unicode MS" w:eastAsia="Arial Unicode MS" w:hAnsi="Arial Unicode MS" w:cs="Arial Unicode MS"/>
          <w:sz w:val="21"/>
          <w:szCs w:val="21"/>
        </w:rPr>
        <w:t>areálu</w:t>
      </w:r>
      <w:r w:rsidR="007905E5" w:rsidRPr="00D27FE1">
        <w:rPr>
          <w:rFonts w:ascii="Arial Unicode MS" w:eastAsia="Arial Unicode MS" w:hAnsi="Arial Unicode MS" w:cs="Arial Unicode MS"/>
          <w:sz w:val="21"/>
          <w:szCs w:val="21"/>
        </w:rPr>
        <w:t xml:space="preserve"> </w:t>
      </w:r>
      <w:r w:rsidR="00F2225A" w:rsidRPr="00D27FE1">
        <w:rPr>
          <w:rFonts w:ascii="Arial Unicode MS" w:eastAsia="Arial Unicode MS" w:hAnsi="Arial Unicode MS" w:cs="Arial Unicode MS"/>
          <w:sz w:val="21"/>
          <w:szCs w:val="21"/>
        </w:rPr>
        <w:t>Sběrného dvora</w:t>
      </w:r>
      <w:r w:rsidRPr="00D27FE1">
        <w:rPr>
          <w:rFonts w:ascii="Arial Unicode MS" w:eastAsia="Arial Unicode MS" w:hAnsi="Arial Unicode MS" w:cs="Arial Unicode MS"/>
          <w:sz w:val="21"/>
          <w:szCs w:val="21"/>
        </w:rPr>
        <w:t>;</w:t>
      </w:r>
    </w:p>
    <w:p w14:paraId="3E951A3D" w14:textId="77777777" w:rsidR="00C463AF" w:rsidRPr="00D27FE1" w:rsidRDefault="00C463AF" w:rsidP="00D27FE1">
      <w:pPr>
        <w:widowControl/>
        <w:numPr>
          <w:ilvl w:val="0"/>
          <w:numId w:val="14"/>
        </w:numPr>
        <w:autoSpaceDE/>
        <w:autoSpaceDN/>
        <w:adjustRightInd/>
        <w:ind w:left="1276" w:hanging="425"/>
        <w:jc w:val="both"/>
        <w:rPr>
          <w:rFonts w:ascii="Arial Unicode MS" w:eastAsia="Arial Unicode MS" w:hAnsi="Arial Unicode MS" w:cs="Arial Unicode MS"/>
          <w:sz w:val="21"/>
          <w:szCs w:val="21"/>
        </w:rPr>
      </w:pPr>
      <w:r w:rsidRPr="00D27FE1">
        <w:rPr>
          <w:rFonts w:ascii="Arial Unicode MS" w:eastAsia="Arial Unicode MS" w:hAnsi="Arial Unicode MS" w:cs="Arial Unicode MS"/>
          <w:sz w:val="21"/>
          <w:szCs w:val="21"/>
        </w:rPr>
        <w:t xml:space="preserve">vedení „Knihy o výkonu průběhu služby“, která bude předkládána jen určeným osobám </w:t>
      </w:r>
      <w:r w:rsidR="00112CCF" w:rsidRPr="00D27FE1">
        <w:rPr>
          <w:rFonts w:ascii="Arial Unicode MS" w:eastAsia="Arial Unicode MS" w:hAnsi="Arial Unicode MS" w:cs="Arial Unicode MS"/>
          <w:sz w:val="21"/>
          <w:szCs w:val="21"/>
        </w:rPr>
        <w:t>Objednatele;</w:t>
      </w:r>
    </w:p>
    <w:p w14:paraId="791C6B93" w14:textId="77777777" w:rsidR="00112CCF" w:rsidRPr="00D27FE1" w:rsidRDefault="0017143C" w:rsidP="00D27FE1">
      <w:pPr>
        <w:widowControl/>
        <w:numPr>
          <w:ilvl w:val="0"/>
          <w:numId w:val="14"/>
        </w:numPr>
        <w:autoSpaceDE/>
        <w:autoSpaceDN/>
        <w:adjustRightInd/>
        <w:ind w:left="1276" w:hanging="425"/>
        <w:jc w:val="both"/>
        <w:rPr>
          <w:rFonts w:ascii="Arial Unicode MS" w:eastAsia="Arial Unicode MS" w:hAnsi="Arial Unicode MS" w:cs="Arial Unicode MS"/>
          <w:sz w:val="21"/>
          <w:szCs w:val="21"/>
        </w:rPr>
      </w:pPr>
      <w:r w:rsidRPr="00D27FE1">
        <w:rPr>
          <w:rFonts w:ascii="Arial Unicode MS" w:eastAsia="Arial Unicode MS" w:hAnsi="Arial Unicode MS" w:cs="Arial Unicode MS"/>
          <w:sz w:val="21"/>
          <w:szCs w:val="21"/>
        </w:rPr>
        <w:t xml:space="preserve">zajištění mimořádného rychlého zásahu v počtu minimálně dvou (2) osob bezpečnostní služby v naléhavých případech v reakci na telefonickou žádost Zadavatele, poplachu či tísňového volání </w:t>
      </w:r>
      <w:r w:rsidR="00112CCF" w:rsidRPr="00D27FE1">
        <w:rPr>
          <w:rFonts w:ascii="Arial Unicode MS" w:eastAsia="Arial Unicode MS" w:hAnsi="Arial Unicode MS" w:cs="Arial Unicode MS"/>
          <w:sz w:val="21"/>
          <w:szCs w:val="21"/>
        </w:rPr>
        <w:t>a</w:t>
      </w:r>
    </w:p>
    <w:p w14:paraId="5257E94D" w14:textId="42E3DEF4" w:rsidR="00112CCF" w:rsidRPr="00D27FE1" w:rsidRDefault="00112CCF" w:rsidP="00D27FE1">
      <w:pPr>
        <w:numPr>
          <w:ilvl w:val="0"/>
          <w:numId w:val="14"/>
        </w:numPr>
        <w:ind w:left="1276" w:hanging="425"/>
        <w:jc w:val="both"/>
        <w:rPr>
          <w:rFonts w:ascii="Arial Unicode MS" w:eastAsia="Arial Unicode MS" w:hAnsi="Arial Unicode MS" w:cs="Arial Unicode MS"/>
          <w:sz w:val="21"/>
          <w:szCs w:val="21"/>
        </w:rPr>
      </w:pPr>
      <w:r w:rsidRPr="00D27FE1">
        <w:rPr>
          <w:rFonts w:ascii="Arial Unicode MS" w:eastAsia="Arial Unicode MS" w:hAnsi="Arial Unicode MS" w:cs="Arial Unicode MS"/>
          <w:sz w:val="21"/>
          <w:szCs w:val="21"/>
        </w:rPr>
        <w:t>spolupráce s Policií ČR při prevenci a odhalování trestné činnosti</w:t>
      </w:r>
    </w:p>
    <w:p w14:paraId="119E1567" w14:textId="77777777" w:rsidR="00BB3B45" w:rsidRPr="00D27FE1" w:rsidRDefault="00BB3B45" w:rsidP="00D27FE1">
      <w:pPr>
        <w:ind w:left="1066"/>
        <w:jc w:val="both"/>
        <w:rPr>
          <w:rFonts w:ascii="Arial Unicode MS" w:eastAsia="Arial Unicode MS" w:hAnsi="Arial Unicode MS" w:cs="Arial Unicode MS"/>
          <w:sz w:val="21"/>
          <w:szCs w:val="21"/>
        </w:rPr>
      </w:pPr>
    </w:p>
    <w:p w14:paraId="78A7CF81" w14:textId="77777777" w:rsidR="00C463AF" w:rsidRPr="00D27FE1" w:rsidRDefault="0017143C" w:rsidP="00D27FE1">
      <w:pPr>
        <w:ind w:left="851"/>
        <w:jc w:val="both"/>
        <w:rPr>
          <w:rFonts w:ascii="Arial Unicode MS" w:eastAsia="Arial Unicode MS" w:hAnsi="Arial Unicode MS" w:cs="Arial Unicode MS"/>
          <w:sz w:val="21"/>
          <w:szCs w:val="21"/>
        </w:rPr>
      </w:pPr>
      <w:r w:rsidRPr="00D27FE1">
        <w:rPr>
          <w:rFonts w:ascii="Arial Unicode MS" w:eastAsia="Arial Unicode MS" w:hAnsi="Arial Unicode MS" w:cs="Arial Unicode MS"/>
          <w:sz w:val="21"/>
          <w:szCs w:val="21"/>
        </w:rPr>
        <w:t xml:space="preserve">(dále jen </w:t>
      </w:r>
      <w:r w:rsidR="00C463AF" w:rsidRPr="00D27FE1">
        <w:rPr>
          <w:rFonts w:ascii="Arial Unicode MS" w:eastAsia="Arial Unicode MS" w:hAnsi="Arial Unicode MS" w:cs="Arial Unicode MS"/>
          <w:sz w:val="21"/>
          <w:szCs w:val="21"/>
        </w:rPr>
        <w:t>„</w:t>
      </w:r>
      <w:r w:rsidR="00C463AF" w:rsidRPr="00D27FE1">
        <w:rPr>
          <w:rFonts w:ascii="Arial Unicode MS" w:eastAsia="Arial Unicode MS" w:hAnsi="Arial Unicode MS" w:cs="Arial Unicode MS"/>
          <w:b/>
          <w:sz w:val="21"/>
          <w:szCs w:val="21"/>
        </w:rPr>
        <w:t>Předmět smlouvy</w:t>
      </w:r>
      <w:r w:rsidR="00C463AF" w:rsidRPr="00D27FE1">
        <w:rPr>
          <w:rFonts w:ascii="Arial Unicode MS" w:eastAsia="Arial Unicode MS" w:hAnsi="Arial Unicode MS" w:cs="Arial Unicode MS"/>
          <w:sz w:val="21"/>
          <w:szCs w:val="21"/>
        </w:rPr>
        <w:t>“).</w:t>
      </w:r>
    </w:p>
    <w:p w14:paraId="58D085D1" w14:textId="77777777" w:rsidR="00C463AF" w:rsidRPr="00D27FE1" w:rsidRDefault="00C463AF" w:rsidP="00D27FE1">
      <w:pPr>
        <w:ind w:left="1066"/>
        <w:jc w:val="both"/>
        <w:rPr>
          <w:rFonts w:ascii="Arial Unicode MS" w:eastAsia="Arial Unicode MS" w:hAnsi="Arial Unicode MS" w:cs="Arial Unicode MS"/>
          <w:sz w:val="21"/>
          <w:szCs w:val="21"/>
        </w:rPr>
      </w:pPr>
    </w:p>
    <w:p w14:paraId="52AA89CD" w14:textId="77777777" w:rsidR="00C463AF" w:rsidRPr="00D27FE1" w:rsidRDefault="00BB3B45" w:rsidP="00D27FE1">
      <w:pPr>
        <w:numPr>
          <w:ilvl w:val="0"/>
          <w:numId w:val="2"/>
        </w:numPr>
        <w:ind w:left="851" w:hanging="567"/>
        <w:jc w:val="both"/>
        <w:rPr>
          <w:rFonts w:ascii="Arial Unicode MS" w:eastAsia="Arial Unicode MS" w:hAnsi="Arial Unicode MS" w:cs="Arial Unicode MS"/>
          <w:sz w:val="21"/>
          <w:szCs w:val="21"/>
        </w:rPr>
      </w:pPr>
      <w:r w:rsidRPr="00D27FE1">
        <w:rPr>
          <w:rFonts w:ascii="Arial Unicode MS" w:eastAsia="Arial Unicode MS" w:hAnsi="Arial Unicode MS" w:cs="Arial Unicode MS"/>
          <w:sz w:val="21"/>
          <w:szCs w:val="21"/>
        </w:rPr>
        <w:t>S</w:t>
      </w:r>
      <w:r w:rsidR="00C463AF" w:rsidRPr="00D27FE1">
        <w:rPr>
          <w:rFonts w:ascii="Arial Unicode MS" w:eastAsia="Arial Unicode MS" w:hAnsi="Arial Unicode MS" w:cs="Arial Unicode MS"/>
          <w:sz w:val="21"/>
          <w:szCs w:val="21"/>
        </w:rPr>
        <w:t>mluvní strany sjednaly, že Předmět Smlouvy specifikovaný v odstavci 1 písm. a) tohoto článku Smlouvy bude prováděn</w:t>
      </w:r>
      <w:r w:rsidR="00112CCF" w:rsidRPr="00D27FE1">
        <w:rPr>
          <w:rFonts w:ascii="Arial Unicode MS" w:eastAsia="Arial Unicode MS" w:hAnsi="Arial Unicode MS" w:cs="Arial Unicode MS"/>
          <w:sz w:val="21"/>
          <w:szCs w:val="21"/>
        </w:rPr>
        <w:t xml:space="preserve"> v následujícím rozsahu:</w:t>
      </w:r>
    </w:p>
    <w:p w14:paraId="7375665F" w14:textId="77777777" w:rsidR="00112CCF" w:rsidRPr="00D27FE1" w:rsidRDefault="00112CCF" w:rsidP="00D27FE1">
      <w:pPr>
        <w:jc w:val="both"/>
        <w:rPr>
          <w:rFonts w:ascii="Arial Unicode MS" w:eastAsia="Arial Unicode MS" w:hAnsi="Arial Unicode MS" w:cs="Arial Unicode MS"/>
          <w:sz w:val="21"/>
          <w:szCs w:val="21"/>
        </w:rPr>
      </w:pPr>
    </w:p>
    <w:p w14:paraId="7877A78B" w14:textId="295A8EC8" w:rsidR="007905E5" w:rsidRPr="00D27FE1" w:rsidRDefault="007905E5" w:rsidP="00D27FE1">
      <w:pPr>
        <w:pStyle w:val="Odstavecseseznamem"/>
        <w:widowControl/>
        <w:numPr>
          <w:ilvl w:val="2"/>
          <w:numId w:val="33"/>
        </w:numPr>
        <w:autoSpaceDE/>
        <w:autoSpaceDN/>
        <w:adjustRightInd/>
        <w:ind w:left="1276" w:hanging="425"/>
        <w:contextualSpacing/>
        <w:jc w:val="both"/>
        <w:rPr>
          <w:rFonts w:ascii="Arial Unicode MS" w:eastAsia="Arial Unicode MS" w:hAnsi="Arial Unicode MS" w:cs="Arial Unicode MS"/>
          <w:sz w:val="21"/>
          <w:szCs w:val="21"/>
        </w:rPr>
      </w:pPr>
      <w:r w:rsidRPr="00D27FE1">
        <w:rPr>
          <w:rFonts w:ascii="Arial Unicode MS" w:eastAsia="Arial Unicode MS" w:hAnsi="Arial Unicode MS" w:cs="Arial Unicode MS"/>
          <w:sz w:val="21"/>
          <w:szCs w:val="21"/>
        </w:rPr>
        <w:t>patnácti</w:t>
      </w:r>
      <w:r w:rsidR="00EF76D2" w:rsidRPr="00D27FE1">
        <w:rPr>
          <w:rFonts w:ascii="Arial Unicode MS" w:eastAsia="Arial Unicode MS" w:hAnsi="Arial Unicode MS" w:cs="Arial Unicode MS"/>
          <w:sz w:val="21"/>
          <w:szCs w:val="21"/>
        </w:rPr>
        <w:t xml:space="preserve"> (1</w:t>
      </w:r>
      <w:r w:rsidRPr="00D27FE1">
        <w:rPr>
          <w:rFonts w:ascii="Arial Unicode MS" w:eastAsia="Arial Unicode MS" w:hAnsi="Arial Unicode MS" w:cs="Arial Unicode MS"/>
          <w:sz w:val="21"/>
          <w:szCs w:val="21"/>
        </w:rPr>
        <w:t>5</w:t>
      </w:r>
      <w:r w:rsidR="00EF76D2" w:rsidRPr="00D27FE1">
        <w:rPr>
          <w:rFonts w:ascii="Arial Unicode MS" w:eastAsia="Arial Unicode MS" w:hAnsi="Arial Unicode MS" w:cs="Arial Unicode MS"/>
          <w:sz w:val="21"/>
          <w:szCs w:val="21"/>
        </w:rPr>
        <w:t xml:space="preserve">) hodin </w:t>
      </w:r>
      <w:r w:rsidR="007961D9" w:rsidRPr="00D27FE1">
        <w:rPr>
          <w:rFonts w:ascii="Arial Unicode MS" w:eastAsia="Arial Unicode MS" w:hAnsi="Arial Unicode MS" w:cs="Arial Unicode MS"/>
          <w:sz w:val="21"/>
          <w:szCs w:val="21"/>
        </w:rPr>
        <w:t xml:space="preserve">pondělí až </w:t>
      </w:r>
      <w:r w:rsidRPr="00D27FE1">
        <w:rPr>
          <w:rFonts w:ascii="Arial Unicode MS" w:eastAsia="Arial Unicode MS" w:hAnsi="Arial Unicode MS" w:cs="Arial Unicode MS"/>
          <w:sz w:val="21"/>
          <w:szCs w:val="21"/>
        </w:rPr>
        <w:t>neděle</w:t>
      </w:r>
      <w:r w:rsidR="00EF76D2" w:rsidRPr="00D27FE1">
        <w:rPr>
          <w:rFonts w:ascii="Arial Unicode MS" w:eastAsia="Arial Unicode MS" w:hAnsi="Arial Unicode MS" w:cs="Arial Unicode MS"/>
          <w:sz w:val="21"/>
          <w:szCs w:val="21"/>
        </w:rPr>
        <w:t xml:space="preserve">, tj. od 18.00 hod. do </w:t>
      </w:r>
      <w:r w:rsidRPr="00D27FE1">
        <w:rPr>
          <w:rFonts w:ascii="Arial Unicode MS" w:eastAsia="Arial Unicode MS" w:hAnsi="Arial Unicode MS" w:cs="Arial Unicode MS"/>
          <w:sz w:val="21"/>
          <w:szCs w:val="21"/>
        </w:rPr>
        <w:t>9</w:t>
      </w:r>
      <w:r w:rsidR="00EF76D2" w:rsidRPr="00D27FE1">
        <w:rPr>
          <w:rFonts w:ascii="Arial Unicode MS" w:eastAsia="Arial Unicode MS" w:hAnsi="Arial Unicode MS" w:cs="Arial Unicode MS"/>
          <w:sz w:val="21"/>
          <w:szCs w:val="21"/>
        </w:rPr>
        <w:t>.00 hod.</w:t>
      </w:r>
      <w:r w:rsidRPr="00D27FE1">
        <w:rPr>
          <w:rFonts w:ascii="Arial Unicode MS" w:eastAsia="Arial Unicode MS" w:hAnsi="Arial Unicode MS" w:cs="Arial Unicode MS"/>
          <w:sz w:val="21"/>
          <w:szCs w:val="21"/>
        </w:rPr>
        <w:t xml:space="preserve"> v letním období duben až říjen</w:t>
      </w:r>
      <w:r w:rsidR="00F56579" w:rsidRPr="00D27FE1">
        <w:rPr>
          <w:rFonts w:ascii="Arial Unicode MS" w:eastAsia="Arial Unicode MS" w:hAnsi="Arial Unicode MS" w:cs="Arial Unicode MS"/>
          <w:sz w:val="21"/>
          <w:szCs w:val="21"/>
        </w:rPr>
        <w:t>,</w:t>
      </w:r>
    </w:p>
    <w:p w14:paraId="79E52FBD" w14:textId="122462F4" w:rsidR="00EF76D2" w:rsidRPr="00D27FE1" w:rsidRDefault="007905E5" w:rsidP="00D27FE1">
      <w:pPr>
        <w:pStyle w:val="Odstavecseseznamem"/>
        <w:widowControl/>
        <w:numPr>
          <w:ilvl w:val="2"/>
          <w:numId w:val="33"/>
        </w:numPr>
        <w:autoSpaceDE/>
        <w:autoSpaceDN/>
        <w:adjustRightInd/>
        <w:ind w:left="1276" w:hanging="425"/>
        <w:contextualSpacing/>
        <w:jc w:val="both"/>
        <w:rPr>
          <w:rFonts w:ascii="Arial Unicode MS" w:eastAsia="Arial Unicode MS" w:hAnsi="Arial Unicode MS" w:cs="Arial Unicode MS"/>
          <w:sz w:val="21"/>
          <w:szCs w:val="21"/>
        </w:rPr>
      </w:pPr>
      <w:r w:rsidRPr="00D27FE1">
        <w:rPr>
          <w:rFonts w:ascii="Arial Unicode MS" w:eastAsia="Arial Unicode MS" w:hAnsi="Arial Unicode MS" w:cs="Arial Unicode MS"/>
          <w:sz w:val="21"/>
          <w:szCs w:val="21"/>
        </w:rPr>
        <w:t>sedmnácti (17) hodin pondělí až neděle, tj. od 16:00 do 9:00 hod v zimním období listopad až březen</w:t>
      </w:r>
      <w:r w:rsidR="00F56579" w:rsidRPr="00D27FE1">
        <w:rPr>
          <w:rFonts w:ascii="Arial Unicode MS" w:eastAsia="Arial Unicode MS" w:hAnsi="Arial Unicode MS" w:cs="Arial Unicode MS"/>
          <w:sz w:val="21"/>
          <w:szCs w:val="21"/>
        </w:rPr>
        <w:t>,</w:t>
      </w:r>
    </w:p>
    <w:p w14:paraId="68654EC8" w14:textId="3AED02EB" w:rsidR="00EF76D2" w:rsidRPr="00D27FE1" w:rsidRDefault="00EF76D2" w:rsidP="00D27FE1">
      <w:pPr>
        <w:pStyle w:val="Odstavecseseznamem"/>
        <w:widowControl/>
        <w:numPr>
          <w:ilvl w:val="2"/>
          <w:numId w:val="33"/>
        </w:numPr>
        <w:autoSpaceDE/>
        <w:autoSpaceDN/>
        <w:adjustRightInd/>
        <w:ind w:left="1276" w:hanging="425"/>
        <w:contextualSpacing/>
        <w:jc w:val="both"/>
        <w:rPr>
          <w:rFonts w:ascii="Arial Unicode MS" w:eastAsia="Arial Unicode MS" w:hAnsi="Arial Unicode MS" w:cs="Arial Unicode MS"/>
          <w:sz w:val="21"/>
          <w:szCs w:val="21"/>
        </w:rPr>
      </w:pPr>
      <w:r w:rsidRPr="00D27FE1">
        <w:rPr>
          <w:rFonts w:ascii="Arial Unicode MS" w:eastAsia="Arial Unicode MS" w:hAnsi="Arial Unicode MS" w:cs="Arial Unicode MS"/>
          <w:sz w:val="21"/>
          <w:szCs w:val="21"/>
        </w:rPr>
        <w:t xml:space="preserve">dvaceti čtyř (24) hodin </w:t>
      </w:r>
      <w:r w:rsidR="007905E5" w:rsidRPr="00D27FE1">
        <w:rPr>
          <w:rFonts w:ascii="Arial Unicode MS" w:eastAsia="Arial Unicode MS" w:hAnsi="Arial Unicode MS" w:cs="Arial Unicode MS"/>
          <w:sz w:val="21"/>
          <w:szCs w:val="21"/>
        </w:rPr>
        <w:t>ve dnech státního svátku</w:t>
      </w:r>
      <w:r w:rsidR="00F56579" w:rsidRPr="00D27FE1">
        <w:rPr>
          <w:rFonts w:ascii="Arial Unicode MS" w:eastAsia="Arial Unicode MS" w:hAnsi="Arial Unicode MS" w:cs="Arial Unicode MS"/>
          <w:sz w:val="21"/>
          <w:szCs w:val="21"/>
        </w:rPr>
        <w:t>.</w:t>
      </w:r>
    </w:p>
    <w:p w14:paraId="130195AE" w14:textId="3B85C075" w:rsidR="006308FF" w:rsidRPr="00D27FE1" w:rsidRDefault="006308FF" w:rsidP="00D27FE1">
      <w:pPr>
        <w:ind w:left="709"/>
        <w:jc w:val="both"/>
        <w:rPr>
          <w:rFonts w:ascii="Arial Unicode MS" w:eastAsia="Arial Unicode MS" w:hAnsi="Arial Unicode MS" w:cs="Arial Unicode MS"/>
          <w:sz w:val="21"/>
          <w:szCs w:val="21"/>
        </w:rPr>
      </w:pPr>
    </w:p>
    <w:p w14:paraId="18F4EB62" w14:textId="587610BF" w:rsidR="00F56579" w:rsidRPr="00D27FE1" w:rsidRDefault="00F56579" w:rsidP="00D27FE1">
      <w:pPr>
        <w:ind w:left="851"/>
        <w:jc w:val="both"/>
        <w:rPr>
          <w:rFonts w:ascii="Arial Unicode MS" w:eastAsia="Arial Unicode MS" w:hAnsi="Arial Unicode MS" w:cs="Arial Unicode MS"/>
          <w:sz w:val="21"/>
          <w:szCs w:val="21"/>
        </w:rPr>
      </w:pPr>
      <w:r w:rsidRPr="00D27FE1">
        <w:rPr>
          <w:rFonts w:ascii="Arial Unicode MS" w:eastAsia="Arial Unicode MS" w:hAnsi="Arial Unicode MS" w:cs="Arial Unicode MS"/>
          <w:sz w:val="21"/>
          <w:szCs w:val="21"/>
        </w:rPr>
        <w:t xml:space="preserve">Smluvní strany však výslovně sjednaly, že </w:t>
      </w:r>
      <w:r w:rsidR="00F43292" w:rsidRPr="00D27FE1">
        <w:rPr>
          <w:rFonts w:ascii="Arial Unicode MS" w:eastAsia="Arial Unicode MS" w:hAnsi="Arial Unicode MS" w:cs="Arial Unicode MS"/>
          <w:sz w:val="21"/>
          <w:szCs w:val="21"/>
        </w:rPr>
        <w:t xml:space="preserve">Objednatel je oprávněn pět (5) dní před skončením kalendářního měsíce písemně (elektronicky) sdělit, že dobu provádění ostrahy podle tohoto odstavce pro následující měsíc zkracuje. Takové sdělení musí obsahovat, v jakém rozsahu </w:t>
      </w:r>
      <w:proofErr w:type="gramStart"/>
      <w:r w:rsidR="00F43292" w:rsidRPr="00D27FE1">
        <w:rPr>
          <w:rFonts w:ascii="Arial Unicode MS" w:eastAsia="Arial Unicode MS" w:hAnsi="Arial Unicode MS" w:cs="Arial Unicode MS"/>
          <w:sz w:val="21"/>
          <w:szCs w:val="21"/>
        </w:rPr>
        <w:t>se</w:t>
      </w:r>
      <w:proofErr w:type="gramEnd"/>
      <w:r w:rsidR="00F43292" w:rsidRPr="00D27FE1">
        <w:rPr>
          <w:rFonts w:ascii="Arial Unicode MS" w:eastAsia="Arial Unicode MS" w:hAnsi="Arial Unicode MS" w:cs="Arial Unicode MS"/>
          <w:sz w:val="21"/>
          <w:szCs w:val="21"/>
        </w:rPr>
        <w:t xml:space="preserve"> pro který okruh dní nebo </w:t>
      </w:r>
      <w:r w:rsidR="003679C6" w:rsidRPr="00D27FE1">
        <w:rPr>
          <w:rFonts w:ascii="Arial Unicode MS" w:eastAsia="Arial Unicode MS" w:hAnsi="Arial Unicode MS" w:cs="Arial Unicode MS"/>
          <w:sz w:val="21"/>
          <w:szCs w:val="21"/>
        </w:rPr>
        <w:t xml:space="preserve">pro </w:t>
      </w:r>
      <w:r w:rsidR="00F43292" w:rsidRPr="00D27FE1">
        <w:rPr>
          <w:rFonts w:ascii="Arial Unicode MS" w:eastAsia="Arial Unicode MS" w:hAnsi="Arial Unicode MS" w:cs="Arial Unicode MS"/>
          <w:sz w:val="21"/>
          <w:szCs w:val="21"/>
        </w:rPr>
        <w:t>které konkrétní dny ostraha zkracuje.</w:t>
      </w:r>
    </w:p>
    <w:p w14:paraId="06F6BFAF" w14:textId="77777777" w:rsidR="00F56579" w:rsidRPr="00D27FE1" w:rsidRDefault="00F56579" w:rsidP="00D27FE1">
      <w:pPr>
        <w:ind w:left="720"/>
        <w:jc w:val="both"/>
        <w:rPr>
          <w:rFonts w:ascii="Arial Unicode MS" w:eastAsia="Arial Unicode MS" w:hAnsi="Arial Unicode MS" w:cs="Arial Unicode MS"/>
          <w:sz w:val="21"/>
          <w:szCs w:val="21"/>
        </w:rPr>
      </w:pPr>
    </w:p>
    <w:p w14:paraId="3ED7E6CA" w14:textId="31AC6901" w:rsidR="00E9075E" w:rsidRPr="00D27FE1" w:rsidRDefault="00E9075E" w:rsidP="00D27FE1">
      <w:pPr>
        <w:numPr>
          <w:ilvl w:val="0"/>
          <w:numId w:val="2"/>
        </w:numPr>
        <w:ind w:left="851" w:hanging="567"/>
        <w:jc w:val="both"/>
        <w:rPr>
          <w:rFonts w:ascii="Arial Unicode MS" w:eastAsia="Arial Unicode MS" w:hAnsi="Arial Unicode MS" w:cs="Arial Unicode MS"/>
          <w:sz w:val="21"/>
          <w:szCs w:val="21"/>
        </w:rPr>
      </w:pPr>
      <w:r w:rsidRPr="00D27FE1">
        <w:rPr>
          <w:rFonts w:ascii="Arial Unicode MS" w:eastAsia="Arial Unicode MS" w:hAnsi="Arial Unicode MS" w:cs="Arial Unicode MS"/>
          <w:sz w:val="21"/>
          <w:szCs w:val="21"/>
        </w:rPr>
        <w:t xml:space="preserve">Majetkem se </w:t>
      </w:r>
      <w:r w:rsidR="001F129D" w:rsidRPr="00D27FE1">
        <w:rPr>
          <w:rFonts w:ascii="Arial Unicode MS" w:eastAsia="Arial Unicode MS" w:hAnsi="Arial Unicode MS" w:cs="Arial Unicode MS"/>
          <w:sz w:val="21"/>
          <w:szCs w:val="21"/>
        </w:rPr>
        <w:t>pro účely</w:t>
      </w:r>
      <w:r w:rsidRPr="00D27FE1">
        <w:rPr>
          <w:rFonts w:ascii="Arial Unicode MS" w:eastAsia="Arial Unicode MS" w:hAnsi="Arial Unicode MS" w:cs="Arial Unicode MS"/>
          <w:sz w:val="21"/>
          <w:szCs w:val="21"/>
        </w:rPr>
        <w:t xml:space="preserve"> této </w:t>
      </w:r>
      <w:r w:rsidR="00841E79" w:rsidRPr="00D27FE1">
        <w:rPr>
          <w:rFonts w:ascii="Arial Unicode MS" w:eastAsia="Arial Unicode MS" w:hAnsi="Arial Unicode MS" w:cs="Arial Unicode MS"/>
          <w:sz w:val="21"/>
          <w:szCs w:val="21"/>
        </w:rPr>
        <w:t>Smlou</w:t>
      </w:r>
      <w:r w:rsidR="001F129D" w:rsidRPr="00D27FE1">
        <w:rPr>
          <w:rFonts w:ascii="Arial Unicode MS" w:eastAsia="Arial Unicode MS" w:hAnsi="Arial Unicode MS" w:cs="Arial Unicode MS"/>
          <w:sz w:val="21"/>
          <w:szCs w:val="21"/>
        </w:rPr>
        <w:t>vy</w:t>
      </w:r>
      <w:r w:rsidRPr="00D27FE1">
        <w:rPr>
          <w:rFonts w:ascii="Arial Unicode MS" w:eastAsia="Arial Unicode MS" w:hAnsi="Arial Unicode MS" w:cs="Arial Unicode MS"/>
          <w:sz w:val="21"/>
          <w:szCs w:val="21"/>
        </w:rPr>
        <w:t xml:space="preserve"> rozumí veškerý majetek, který se nachází v areálu</w:t>
      </w:r>
      <w:r w:rsidR="00EF76D2" w:rsidRPr="00D27FE1">
        <w:rPr>
          <w:rFonts w:ascii="Arial Unicode MS" w:eastAsia="Arial Unicode MS" w:hAnsi="Arial Unicode MS" w:cs="Arial Unicode MS"/>
          <w:sz w:val="21"/>
          <w:szCs w:val="21"/>
        </w:rPr>
        <w:t xml:space="preserve"> Sběrného dvora</w:t>
      </w:r>
      <w:r w:rsidRPr="00D27FE1">
        <w:rPr>
          <w:rFonts w:ascii="Arial Unicode MS" w:eastAsia="Arial Unicode MS" w:hAnsi="Arial Unicode MS" w:cs="Arial Unicode MS"/>
          <w:sz w:val="21"/>
          <w:szCs w:val="21"/>
        </w:rPr>
        <w:t xml:space="preserve">, a to jak </w:t>
      </w:r>
      <w:proofErr w:type="gramStart"/>
      <w:r w:rsidRPr="00D27FE1">
        <w:rPr>
          <w:rFonts w:ascii="Arial Unicode MS" w:eastAsia="Arial Unicode MS" w:hAnsi="Arial Unicode MS" w:cs="Arial Unicode MS"/>
          <w:sz w:val="21"/>
          <w:szCs w:val="21"/>
        </w:rPr>
        <w:t>movitý</w:t>
      </w:r>
      <w:proofErr w:type="gramEnd"/>
      <w:r w:rsidRPr="00D27FE1">
        <w:rPr>
          <w:rFonts w:ascii="Arial Unicode MS" w:eastAsia="Arial Unicode MS" w:hAnsi="Arial Unicode MS" w:cs="Arial Unicode MS"/>
          <w:sz w:val="21"/>
          <w:szCs w:val="21"/>
        </w:rPr>
        <w:t xml:space="preserve"> tak nemovitý majetek.</w:t>
      </w:r>
    </w:p>
    <w:p w14:paraId="7BBD9E28" w14:textId="77777777" w:rsidR="00E9075E" w:rsidRPr="00D27FE1" w:rsidRDefault="00E9075E" w:rsidP="00D27FE1">
      <w:pPr>
        <w:pStyle w:val="Odstavecseseznamem"/>
        <w:ind w:left="851" w:hanging="567"/>
        <w:jc w:val="both"/>
        <w:rPr>
          <w:rFonts w:ascii="Arial Unicode MS" w:eastAsia="Arial Unicode MS" w:hAnsi="Arial Unicode MS" w:cs="Arial Unicode MS"/>
          <w:sz w:val="21"/>
          <w:szCs w:val="21"/>
        </w:rPr>
      </w:pPr>
    </w:p>
    <w:p w14:paraId="34696F60" w14:textId="77777777" w:rsidR="00E9075E" w:rsidRPr="00D27FE1" w:rsidRDefault="00E9075E" w:rsidP="00D27FE1">
      <w:pPr>
        <w:numPr>
          <w:ilvl w:val="0"/>
          <w:numId w:val="2"/>
        </w:numPr>
        <w:ind w:left="851" w:hanging="567"/>
        <w:jc w:val="both"/>
        <w:rPr>
          <w:rFonts w:ascii="Arial Unicode MS" w:eastAsia="Arial Unicode MS" w:hAnsi="Arial Unicode MS" w:cs="Arial Unicode MS"/>
          <w:sz w:val="21"/>
          <w:szCs w:val="21"/>
        </w:rPr>
      </w:pPr>
      <w:r w:rsidRPr="00D27FE1">
        <w:rPr>
          <w:rFonts w:ascii="Arial Unicode MS" w:eastAsia="Arial Unicode MS" w:hAnsi="Arial Unicode MS" w:cs="Arial Unicode MS"/>
          <w:sz w:val="21"/>
          <w:szCs w:val="21"/>
        </w:rPr>
        <w:t>Osobami se</w:t>
      </w:r>
      <w:r w:rsidR="001F129D" w:rsidRPr="00D27FE1">
        <w:rPr>
          <w:rFonts w:ascii="Arial Unicode MS" w:eastAsia="Arial Unicode MS" w:hAnsi="Arial Unicode MS" w:cs="Arial Unicode MS"/>
          <w:sz w:val="21"/>
          <w:szCs w:val="21"/>
        </w:rPr>
        <w:t xml:space="preserve"> pro účely</w:t>
      </w:r>
      <w:r w:rsidRPr="00D27FE1">
        <w:rPr>
          <w:rFonts w:ascii="Arial Unicode MS" w:eastAsia="Arial Unicode MS" w:hAnsi="Arial Unicode MS" w:cs="Arial Unicode MS"/>
          <w:sz w:val="21"/>
          <w:szCs w:val="21"/>
        </w:rPr>
        <w:t xml:space="preserve"> této </w:t>
      </w:r>
      <w:r w:rsidR="00841E79" w:rsidRPr="00D27FE1">
        <w:rPr>
          <w:rFonts w:ascii="Arial Unicode MS" w:eastAsia="Arial Unicode MS" w:hAnsi="Arial Unicode MS" w:cs="Arial Unicode MS"/>
          <w:sz w:val="21"/>
          <w:szCs w:val="21"/>
        </w:rPr>
        <w:t>Smlou</w:t>
      </w:r>
      <w:r w:rsidRPr="00D27FE1">
        <w:rPr>
          <w:rFonts w:ascii="Arial Unicode MS" w:eastAsia="Arial Unicode MS" w:hAnsi="Arial Unicode MS" w:cs="Arial Unicode MS"/>
          <w:sz w:val="21"/>
          <w:szCs w:val="21"/>
        </w:rPr>
        <w:t xml:space="preserve">vy rozumí veškeré právnické a fyzické osoby, které: </w:t>
      </w:r>
    </w:p>
    <w:p w14:paraId="4BE27FAE" w14:textId="77777777" w:rsidR="00E9075E" w:rsidRPr="00D27FE1" w:rsidRDefault="00E9075E" w:rsidP="00D27FE1">
      <w:pPr>
        <w:ind w:left="720"/>
        <w:jc w:val="both"/>
        <w:rPr>
          <w:rFonts w:ascii="Arial Unicode MS" w:eastAsia="Arial Unicode MS" w:hAnsi="Arial Unicode MS" w:cs="Arial Unicode MS"/>
          <w:sz w:val="21"/>
          <w:szCs w:val="21"/>
        </w:rPr>
      </w:pPr>
    </w:p>
    <w:p w14:paraId="4B490CD4" w14:textId="2F48C01D" w:rsidR="00E9075E" w:rsidRPr="00D27FE1" w:rsidRDefault="00E9075E" w:rsidP="00D27FE1">
      <w:pPr>
        <w:numPr>
          <w:ilvl w:val="1"/>
          <w:numId w:val="2"/>
        </w:numPr>
        <w:ind w:left="1276" w:hanging="425"/>
        <w:jc w:val="both"/>
        <w:rPr>
          <w:rFonts w:ascii="Arial Unicode MS" w:eastAsia="Arial Unicode MS" w:hAnsi="Arial Unicode MS" w:cs="Arial Unicode MS"/>
          <w:sz w:val="21"/>
          <w:szCs w:val="21"/>
        </w:rPr>
      </w:pPr>
      <w:r w:rsidRPr="00D27FE1">
        <w:rPr>
          <w:rFonts w:ascii="Arial Unicode MS" w:eastAsia="Arial Unicode MS" w:hAnsi="Arial Unicode MS" w:cs="Arial Unicode MS"/>
          <w:sz w:val="21"/>
          <w:szCs w:val="21"/>
        </w:rPr>
        <w:t xml:space="preserve">vykonávají </w:t>
      </w:r>
      <w:r w:rsidR="001F129D" w:rsidRPr="00D27FE1">
        <w:rPr>
          <w:rFonts w:ascii="Arial Unicode MS" w:eastAsia="Arial Unicode MS" w:hAnsi="Arial Unicode MS" w:cs="Arial Unicode MS"/>
          <w:sz w:val="21"/>
          <w:szCs w:val="21"/>
        </w:rPr>
        <w:t>ve Sběrném dvoře</w:t>
      </w:r>
      <w:r w:rsidR="004A603C" w:rsidRPr="00D27FE1">
        <w:rPr>
          <w:rFonts w:ascii="Arial Unicode MS" w:eastAsia="Arial Unicode MS" w:hAnsi="Arial Unicode MS" w:cs="Arial Unicode MS"/>
          <w:sz w:val="21"/>
          <w:szCs w:val="21"/>
        </w:rPr>
        <w:t xml:space="preserve"> </w:t>
      </w:r>
      <w:r w:rsidRPr="00D27FE1">
        <w:rPr>
          <w:rFonts w:ascii="Arial Unicode MS" w:eastAsia="Arial Unicode MS" w:hAnsi="Arial Unicode MS" w:cs="Arial Unicode MS"/>
          <w:sz w:val="21"/>
          <w:szCs w:val="21"/>
        </w:rPr>
        <w:t xml:space="preserve">jakoukoliv činnost na základě jakékoliv </w:t>
      </w:r>
      <w:r w:rsidR="00841E79" w:rsidRPr="00D27FE1">
        <w:rPr>
          <w:rFonts w:ascii="Arial Unicode MS" w:eastAsia="Arial Unicode MS" w:hAnsi="Arial Unicode MS" w:cs="Arial Unicode MS"/>
          <w:sz w:val="21"/>
          <w:szCs w:val="21"/>
        </w:rPr>
        <w:t>Smlou</w:t>
      </w:r>
      <w:r w:rsidRPr="00D27FE1">
        <w:rPr>
          <w:rFonts w:ascii="Arial Unicode MS" w:eastAsia="Arial Unicode MS" w:hAnsi="Arial Unicode MS" w:cs="Arial Unicode MS"/>
          <w:sz w:val="21"/>
          <w:szCs w:val="21"/>
        </w:rPr>
        <w:t>vy;</w:t>
      </w:r>
    </w:p>
    <w:p w14:paraId="4C7DF9F4" w14:textId="3B59827C" w:rsidR="00E9075E" w:rsidRPr="00D27FE1" w:rsidRDefault="00E9075E" w:rsidP="00D27FE1">
      <w:pPr>
        <w:numPr>
          <w:ilvl w:val="1"/>
          <w:numId w:val="2"/>
        </w:numPr>
        <w:ind w:left="1276" w:hanging="425"/>
        <w:jc w:val="both"/>
        <w:rPr>
          <w:rFonts w:ascii="Arial Unicode MS" w:eastAsia="Arial Unicode MS" w:hAnsi="Arial Unicode MS" w:cs="Arial Unicode MS"/>
          <w:sz w:val="21"/>
          <w:szCs w:val="21"/>
        </w:rPr>
      </w:pPr>
      <w:r w:rsidRPr="00D27FE1">
        <w:rPr>
          <w:rFonts w:ascii="Arial Unicode MS" w:eastAsia="Arial Unicode MS" w:hAnsi="Arial Unicode MS" w:cs="Arial Unicode MS"/>
          <w:sz w:val="21"/>
          <w:szCs w:val="21"/>
        </w:rPr>
        <w:t xml:space="preserve">jsou návštěvami </w:t>
      </w:r>
      <w:r w:rsidR="001F129D" w:rsidRPr="00D27FE1">
        <w:rPr>
          <w:rFonts w:ascii="Arial Unicode MS" w:eastAsia="Arial Unicode MS" w:hAnsi="Arial Unicode MS" w:cs="Arial Unicode MS"/>
          <w:sz w:val="21"/>
          <w:szCs w:val="21"/>
        </w:rPr>
        <w:t>nebo zákazníky Sběrného dvora.</w:t>
      </w:r>
    </w:p>
    <w:p w14:paraId="17EAF6C9" w14:textId="77777777" w:rsidR="00E9075E" w:rsidRPr="00D27FE1" w:rsidRDefault="00E9075E" w:rsidP="00D27FE1">
      <w:pPr>
        <w:pStyle w:val="Odstavecseseznamem"/>
        <w:jc w:val="both"/>
        <w:rPr>
          <w:rFonts w:ascii="Arial Unicode MS" w:eastAsia="Arial Unicode MS" w:hAnsi="Arial Unicode MS" w:cs="Arial Unicode MS"/>
          <w:sz w:val="21"/>
          <w:szCs w:val="21"/>
        </w:rPr>
      </w:pPr>
    </w:p>
    <w:p w14:paraId="2C0A3B23" w14:textId="77777777" w:rsidR="005A4283" w:rsidRPr="00D27FE1" w:rsidRDefault="005A4283" w:rsidP="00D27FE1">
      <w:pPr>
        <w:pStyle w:val="Odstavecseseznamem"/>
        <w:numPr>
          <w:ilvl w:val="0"/>
          <w:numId w:val="2"/>
        </w:numPr>
        <w:ind w:left="851" w:hanging="567"/>
        <w:jc w:val="both"/>
        <w:rPr>
          <w:rFonts w:ascii="Arial Unicode MS" w:eastAsia="Arial Unicode MS" w:hAnsi="Arial Unicode MS" w:cs="Arial Unicode MS"/>
          <w:sz w:val="21"/>
          <w:szCs w:val="21"/>
        </w:rPr>
      </w:pPr>
      <w:r w:rsidRPr="00D27FE1">
        <w:rPr>
          <w:rFonts w:ascii="Arial Unicode MS" w:eastAsia="Arial Unicode MS" w:hAnsi="Arial Unicode MS" w:cs="Arial Unicode MS"/>
          <w:sz w:val="21"/>
          <w:szCs w:val="21"/>
        </w:rPr>
        <w:t xml:space="preserve">Předmětem této Smlouvy jsou i činnosti výslovně neuvedené, které však s Předmětem této Smlouvy souvisejí a jsou nezbytné pro řádné naplnění účelu této Smlouvy a pro celkové fungování systému v odpovídající kvalitě, rozsahu a termínech, které lze od </w:t>
      </w:r>
      <w:r w:rsidR="00DF2CEF" w:rsidRPr="00D27FE1">
        <w:rPr>
          <w:rFonts w:ascii="Arial Unicode MS" w:eastAsia="Arial Unicode MS" w:hAnsi="Arial Unicode MS" w:cs="Arial Unicode MS"/>
          <w:sz w:val="21"/>
          <w:szCs w:val="21"/>
        </w:rPr>
        <w:t>Poskytovatel</w:t>
      </w:r>
      <w:r w:rsidRPr="00D27FE1">
        <w:rPr>
          <w:rFonts w:ascii="Arial Unicode MS" w:eastAsia="Arial Unicode MS" w:hAnsi="Arial Unicode MS" w:cs="Arial Unicode MS"/>
          <w:sz w:val="21"/>
          <w:szCs w:val="21"/>
        </w:rPr>
        <w:t xml:space="preserve">e při plnění dle této Smlouvy požadovat. Těmito činnostmi se rozumí zejména takové, které bezpečnostní služby běžné poskytují v rámci ochrany majetku a osob nebo činnosti podle pokynu Objednatele, potažmo činnosti, které vyplývají z právních norem a předpisů týkajících se oblasti ochrany a ostrahy majetku a osob. Dále </w:t>
      </w:r>
      <w:r w:rsidR="00DF2CEF" w:rsidRPr="00D27FE1">
        <w:rPr>
          <w:rFonts w:ascii="Arial Unicode MS" w:eastAsia="Arial Unicode MS" w:hAnsi="Arial Unicode MS" w:cs="Arial Unicode MS"/>
          <w:sz w:val="21"/>
          <w:szCs w:val="21"/>
        </w:rPr>
        <w:t xml:space="preserve">se </w:t>
      </w:r>
      <w:r w:rsidRPr="00D27FE1">
        <w:rPr>
          <w:rFonts w:ascii="Arial Unicode MS" w:eastAsia="Arial Unicode MS" w:hAnsi="Arial Unicode MS" w:cs="Arial Unicode MS"/>
          <w:sz w:val="21"/>
          <w:szCs w:val="21"/>
        </w:rPr>
        <w:t xml:space="preserve">těmito činnostmi </w:t>
      </w:r>
      <w:r w:rsidR="00DF2CEF" w:rsidRPr="00D27FE1">
        <w:rPr>
          <w:rFonts w:ascii="Arial Unicode MS" w:eastAsia="Arial Unicode MS" w:hAnsi="Arial Unicode MS" w:cs="Arial Unicode MS"/>
          <w:sz w:val="21"/>
          <w:szCs w:val="21"/>
        </w:rPr>
        <w:t xml:space="preserve">rozumí </w:t>
      </w:r>
      <w:r w:rsidRPr="00D27FE1">
        <w:rPr>
          <w:rFonts w:ascii="Arial Unicode MS" w:eastAsia="Arial Unicode MS" w:hAnsi="Arial Unicode MS" w:cs="Arial Unicode MS"/>
          <w:sz w:val="21"/>
          <w:szCs w:val="21"/>
        </w:rPr>
        <w:t xml:space="preserve">poskytování nezbytné součinnosti Objednateli včetně informační podpory ze strany </w:t>
      </w:r>
      <w:r w:rsidR="00DF2CEF" w:rsidRPr="00D27FE1">
        <w:rPr>
          <w:rFonts w:ascii="Arial Unicode MS" w:eastAsia="Arial Unicode MS" w:hAnsi="Arial Unicode MS" w:cs="Arial Unicode MS"/>
          <w:sz w:val="21"/>
          <w:szCs w:val="21"/>
        </w:rPr>
        <w:t>Poskytovatel</w:t>
      </w:r>
      <w:r w:rsidRPr="00D27FE1">
        <w:rPr>
          <w:rFonts w:ascii="Arial Unicode MS" w:eastAsia="Arial Unicode MS" w:hAnsi="Arial Unicode MS" w:cs="Arial Unicode MS"/>
          <w:sz w:val="21"/>
          <w:szCs w:val="21"/>
        </w:rPr>
        <w:t xml:space="preserve">e a činnosti vedoucí k minimalizaci rizika vzniku škody na majetku. Pro vyloučení pochybností se uvádí, že veškeré činnosti uvedené v tomto bodu Smlouvy jsou zahrnuty ve sjednané odměně. </w:t>
      </w:r>
    </w:p>
    <w:p w14:paraId="1F8B7772" w14:textId="77777777" w:rsidR="005A4283" w:rsidRPr="00D27FE1" w:rsidRDefault="005A4283" w:rsidP="00D27FE1">
      <w:pPr>
        <w:pStyle w:val="Odstavecseseznamem"/>
        <w:ind w:left="851" w:hanging="567"/>
        <w:jc w:val="both"/>
        <w:rPr>
          <w:rFonts w:ascii="Arial Unicode MS" w:eastAsia="Arial Unicode MS" w:hAnsi="Arial Unicode MS" w:cs="Arial Unicode MS"/>
          <w:sz w:val="21"/>
          <w:szCs w:val="21"/>
        </w:rPr>
      </w:pPr>
    </w:p>
    <w:p w14:paraId="44722010" w14:textId="77777777" w:rsidR="005A4283" w:rsidRPr="00D27FE1" w:rsidRDefault="00DF2CEF" w:rsidP="00D27FE1">
      <w:pPr>
        <w:pStyle w:val="Odstavecseseznamem"/>
        <w:widowControl/>
        <w:numPr>
          <w:ilvl w:val="0"/>
          <w:numId w:val="2"/>
        </w:numPr>
        <w:autoSpaceDE/>
        <w:autoSpaceDN/>
        <w:adjustRightInd/>
        <w:ind w:left="851" w:hanging="567"/>
        <w:jc w:val="both"/>
        <w:rPr>
          <w:rFonts w:ascii="Arial Unicode MS" w:eastAsia="Arial Unicode MS" w:hAnsi="Arial Unicode MS" w:cs="Arial Unicode MS"/>
          <w:sz w:val="21"/>
          <w:szCs w:val="21"/>
        </w:rPr>
      </w:pPr>
      <w:r w:rsidRPr="00D27FE1">
        <w:rPr>
          <w:rFonts w:ascii="Arial Unicode MS" w:eastAsia="Arial Unicode MS" w:hAnsi="Arial Unicode MS" w:cs="Arial Unicode MS"/>
          <w:sz w:val="21"/>
          <w:szCs w:val="21"/>
        </w:rPr>
        <w:t>Poskytovatel</w:t>
      </w:r>
      <w:r w:rsidR="005A4283" w:rsidRPr="00D27FE1">
        <w:rPr>
          <w:rFonts w:ascii="Arial Unicode MS" w:eastAsia="Arial Unicode MS" w:hAnsi="Arial Unicode MS" w:cs="Arial Unicode MS"/>
          <w:sz w:val="21"/>
          <w:szCs w:val="21"/>
        </w:rPr>
        <w:t xml:space="preserve"> se zavazuje za podmínek v této Smlouvě dále uvedených realizovat pro Objednatele všechny shora uvedené činnosti a Objednatel se zavazuje </w:t>
      </w:r>
      <w:r w:rsidRPr="00D27FE1">
        <w:rPr>
          <w:rFonts w:ascii="Arial Unicode MS" w:eastAsia="Arial Unicode MS" w:hAnsi="Arial Unicode MS" w:cs="Arial Unicode MS"/>
          <w:sz w:val="21"/>
          <w:szCs w:val="21"/>
        </w:rPr>
        <w:t>Poskytovatel</w:t>
      </w:r>
      <w:r w:rsidR="005A4283" w:rsidRPr="00D27FE1">
        <w:rPr>
          <w:rFonts w:ascii="Arial Unicode MS" w:eastAsia="Arial Unicode MS" w:hAnsi="Arial Unicode MS" w:cs="Arial Unicode MS"/>
          <w:sz w:val="21"/>
          <w:szCs w:val="21"/>
        </w:rPr>
        <w:t>i zaplatit za řádnou realizaci těchto činnos</w:t>
      </w:r>
      <w:r w:rsidR="00F22907" w:rsidRPr="00D27FE1">
        <w:rPr>
          <w:rFonts w:ascii="Arial Unicode MS" w:eastAsia="Arial Unicode MS" w:hAnsi="Arial Unicode MS" w:cs="Arial Unicode MS"/>
          <w:sz w:val="21"/>
          <w:szCs w:val="21"/>
        </w:rPr>
        <w:t xml:space="preserve">tí odměnu specifikovanou v čl. </w:t>
      </w:r>
      <w:r w:rsidR="005A4283" w:rsidRPr="00D27FE1">
        <w:rPr>
          <w:rFonts w:ascii="Arial Unicode MS" w:eastAsia="Arial Unicode MS" w:hAnsi="Arial Unicode MS" w:cs="Arial Unicode MS"/>
          <w:sz w:val="21"/>
          <w:szCs w:val="21"/>
        </w:rPr>
        <w:t>V této Smlouvy postupem dle čl. V</w:t>
      </w:r>
      <w:r w:rsidR="00F22907" w:rsidRPr="00D27FE1">
        <w:rPr>
          <w:rFonts w:ascii="Arial Unicode MS" w:eastAsia="Arial Unicode MS" w:hAnsi="Arial Unicode MS" w:cs="Arial Unicode MS"/>
          <w:sz w:val="21"/>
          <w:szCs w:val="21"/>
        </w:rPr>
        <w:t>I</w:t>
      </w:r>
      <w:r w:rsidR="005A4283" w:rsidRPr="00D27FE1">
        <w:rPr>
          <w:rFonts w:ascii="Arial Unicode MS" w:eastAsia="Arial Unicode MS" w:hAnsi="Arial Unicode MS" w:cs="Arial Unicode MS"/>
          <w:sz w:val="21"/>
          <w:szCs w:val="21"/>
        </w:rPr>
        <w:t xml:space="preserve"> této Smlouvy. </w:t>
      </w:r>
    </w:p>
    <w:p w14:paraId="6944E2DF" w14:textId="77777777" w:rsidR="00573B21" w:rsidRPr="00D27FE1" w:rsidRDefault="00573B21" w:rsidP="00D27FE1">
      <w:pPr>
        <w:pStyle w:val="Odstavecseseznamem"/>
        <w:widowControl/>
        <w:autoSpaceDE/>
        <w:autoSpaceDN/>
        <w:adjustRightInd/>
        <w:ind w:left="851" w:hanging="567"/>
        <w:jc w:val="both"/>
        <w:rPr>
          <w:rFonts w:ascii="Arial Unicode MS" w:eastAsia="Arial Unicode MS" w:hAnsi="Arial Unicode MS" w:cs="Arial Unicode MS"/>
          <w:sz w:val="21"/>
          <w:szCs w:val="21"/>
        </w:rPr>
      </w:pPr>
    </w:p>
    <w:p w14:paraId="12C075C8" w14:textId="21E0370B" w:rsidR="00DF2CEF" w:rsidRPr="00D27FE1" w:rsidRDefault="00DF2CEF" w:rsidP="00D27FE1">
      <w:pPr>
        <w:pStyle w:val="Odstavecseseznamem"/>
        <w:widowControl/>
        <w:numPr>
          <w:ilvl w:val="0"/>
          <w:numId w:val="2"/>
        </w:numPr>
        <w:autoSpaceDE/>
        <w:autoSpaceDN/>
        <w:adjustRightInd/>
        <w:ind w:left="851" w:hanging="567"/>
        <w:jc w:val="both"/>
        <w:rPr>
          <w:rFonts w:ascii="Arial Unicode MS" w:eastAsia="Arial Unicode MS" w:hAnsi="Arial Unicode MS" w:cs="Arial Unicode MS"/>
          <w:sz w:val="21"/>
          <w:szCs w:val="21"/>
        </w:rPr>
      </w:pPr>
      <w:r w:rsidRPr="00D27FE1">
        <w:rPr>
          <w:rFonts w:ascii="Arial Unicode MS" w:eastAsia="Arial Unicode MS" w:hAnsi="Arial Unicode MS" w:cs="Arial Unicode MS"/>
          <w:sz w:val="21"/>
          <w:szCs w:val="21"/>
        </w:rPr>
        <w:t>Poskytovatel je oprávněn část plnění této Smlouvy realizovat prostřednictvím třetích osob (dále jen „</w:t>
      </w:r>
      <w:r w:rsidRPr="001613E7">
        <w:rPr>
          <w:rFonts w:ascii="Arial Unicode MS" w:eastAsia="Arial Unicode MS" w:hAnsi="Arial Unicode MS" w:cs="Arial Unicode MS"/>
          <w:b/>
          <w:sz w:val="21"/>
          <w:szCs w:val="21"/>
        </w:rPr>
        <w:t>Poddodavatel</w:t>
      </w:r>
      <w:r w:rsidRPr="00D27FE1">
        <w:rPr>
          <w:rFonts w:ascii="Arial Unicode MS" w:eastAsia="Arial Unicode MS" w:hAnsi="Arial Unicode MS" w:cs="Arial Unicode MS"/>
          <w:sz w:val="21"/>
          <w:szCs w:val="21"/>
        </w:rPr>
        <w:t xml:space="preserve">“), avšak i v takovém případě odpovídá </w:t>
      </w:r>
      <w:r w:rsidR="001613E7">
        <w:rPr>
          <w:rFonts w:ascii="Arial Unicode MS" w:eastAsia="Arial Unicode MS" w:hAnsi="Arial Unicode MS" w:cs="Arial Unicode MS"/>
          <w:sz w:val="21"/>
          <w:szCs w:val="21"/>
        </w:rPr>
        <w:t xml:space="preserve">Poskytovatel </w:t>
      </w:r>
      <w:r w:rsidRPr="00D27FE1">
        <w:rPr>
          <w:rFonts w:ascii="Arial Unicode MS" w:eastAsia="Arial Unicode MS" w:hAnsi="Arial Unicode MS" w:cs="Arial Unicode MS"/>
          <w:sz w:val="21"/>
          <w:szCs w:val="21"/>
        </w:rPr>
        <w:t>Objednatel</w:t>
      </w:r>
      <w:r w:rsidR="001613E7">
        <w:rPr>
          <w:rFonts w:ascii="Arial Unicode MS" w:eastAsia="Arial Unicode MS" w:hAnsi="Arial Unicode MS" w:cs="Arial Unicode MS"/>
          <w:sz w:val="21"/>
          <w:szCs w:val="21"/>
        </w:rPr>
        <w:t>i</w:t>
      </w:r>
      <w:r w:rsidRPr="00D27FE1">
        <w:rPr>
          <w:rFonts w:ascii="Arial Unicode MS" w:eastAsia="Arial Unicode MS" w:hAnsi="Arial Unicode MS" w:cs="Arial Unicode MS"/>
          <w:sz w:val="21"/>
          <w:szCs w:val="21"/>
        </w:rPr>
        <w:t xml:space="preserve"> za </w:t>
      </w:r>
      <w:r w:rsidR="001613E7">
        <w:rPr>
          <w:rFonts w:ascii="Arial Unicode MS" w:eastAsia="Arial Unicode MS" w:hAnsi="Arial Unicode MS" w:cs="Arial Unicode MS"/>
          <w:sz w:val="21"/>
          <w:szCs w:val="21"/>
        </w:rPr>
        <w:t>provedení</w:t>
      </w:r>
      <w:r w:rsidRPr="00D27FE1">
        <w:rPr>
          <w:rFonts w:ascii="Arial Unicode MS" w:eastAsia="Arial Unicode MS" w:hAnsi="Arial Unicode MS" w:cs="Arial Unicode MS"/>
          <w:sz w:val="21"/>
          <w:szCs w:val="21"/>
        </w:rPr>
        <w:t xml:space="preserve"> příslušné části plnění tak, jako by plnil sám. </w:t>
      </w:r>
    </w:p>
    <w:p w14:paraId="7C733B4A" w14:textId="77777777" w:rsidR="005A4283" w:rsidRPr="00D27FE1" w:rsidRDefault="005A4283" w:rsidP="00D27FE1">
      <w:pPr>
        <w:widowControl/>
        <w:autoSpaceDE/>
        <w:autoSpaceDN/>
        <w:adjustRightInd/>
        <w:jc w:val="both"/>
        <w:rPr>
          <w:rFonts w:ascii="Arial Unicode MS" w:eastAsia="Arial Unicode MS" w:hAnsi="Arial Unicode MS" w:cs="Arial Unicode MS"/>
          <w:sz w:val="21"/>
          <w:szCs w:val="21"/>
        </w:rPr>
      </w:pPr>
    </w:p>
    <w:p w14:paraId="56620387" w14:textId="77777777" w:rsidR="000022D4" w:rsidRPr="00D27FE1" w:rsidRDefault="000022D4" w:rsidP="00D27FE1">
      <w:pPr>
        <w:jc w:val="center"/>
        <w:rPr>
          <w:rFonts w:ascii="Arial Unicode MS" w:eastAsia="Arial Unicode MS" w:hAnsi="Arial Unicode MS" w:cs="Arial Unicode MS"/>
          <w:b/>
          <w:sz w:val="21"/>
          <w:szCs w:val="21"/>
        </w:rPr>
      </w:pPr>
    </w:p>
    <w:p w14:paraId="54EF43FA" w14:textId="77777777" w:rsidR="003A775E" w:rsidRPr="00D27FE1" w:rsidRDefault="003A775E" w:rsidP="00D27FE1">
      <w:pPr>
        <w:jc w:val="center"/>
        <w:rPr>
          <w:rFonts w:ascii="Arial Unicode MS" w:eastAsia="Arial Unicode MS" w:hAnsi="Arial Unicode MS" w:cs="Arial Unicode MS"/>
          <w:b/>
          <w:sz w:val="21"/>
          <w:szCs w:val="21"/>
        </w:rPr>
      </w:pPr>
      <w:r w:rsidRPr="00D27FE1">
        <w:rPr>
          <w:rFonts w:ascii="Arial Unicode MS" w:eastAsia="Arial Unicode MS" w:hAnsi="Arial Unicode MS" w:cs="Arial Unicode MS"/>
          <w:b/>
          <w:sz w:val="21"/>
          <w:szCs w:val="21"/>
        </w:rPr>
        <w:t>III.</w:t>
      </w:r>
    </w:p>
    <w:p w14:paraId="7A0FC388" w14:textId="77777777" w:rsidR="00E9075E" w:rsidRPr="00D27FE1" w:rsidRDefault="00E9075E" w:rsidP="00D27FE1">
      <w:pPr>
        <w:jc w:val="center"/>
        <w:rPr>
          <w:rFonts w:ascii="Arial Unicode MS" w:eastAsia="Arial Unicode MS" w:hAnsi="Arial Unicode MS" w:cs="Arial Unicode MS"/>
          <w:b/>
          <w:sz w:val="21"/>
          <w:szCs w:val="21"/>
        </w:rPr>
      </w:pPr>
      <w:r w:rsidRPr="00D27FE1">
        <w:rPr>
          <w:rFonts w:ascii="Arial Unicode MS" w:eastAsia="Arial Unicode MS" w:hAnsi="Arial Unicode MS" w:cs="Arial Unicode MS"/>
          <w:b/>
          <w:sz w:val="21"/>
          <w:szCs w:val="21"/>
        </w:rPr>
        <w:t xml:space="preserve">Doba trvání </w:t>
      </w:r>
      <w:r w:rsidR="00841E79" w:rsidRPr="00D27FE1">
        <w:rPr>
          <w:rFonts w:ascii="Arial Unicode MS" w:eastAsia="Arial Unicode MS" w:hAnsi="Arial Unicode MS" w:cs="Arial Unicode MS"/>
          <w:b/>
          <w:sz w:val="21"/>
          <w:szCs w:val="21"/>
        </w:rPr>
        <w:t>Smlou</w:t>
      </w:r>
      <w:r w:rsidRPr="00D27FE1">
        <w:rPr>
          <w:rFonts w:ascii="Arial Unicode MS" w:eastAsia="Arial Unicode MS" w:hAnsi="Arial Unicode MS" w:cs="Arial Unicode MS"/>
          <w:b/>
          <w:sz w:val="21"/>
          <w:szCs w:val="21"/>
        </w:rPr>
        <w:t>vy</w:t>
      </w:r>
      <w:r w:rsidR="00A0465F" w:rsidRPr="00D27FE1">
        <w:rPr>
          <w:rFonts w:ascii="Arial Unicode MS" w:eastAsia="Arial Unicode MS" w:hAnsi="Arial Unicode MS" w:cs="Arial Unicode MS"/>
          <w:b/>
          <w:sz w:val="21"/>
          <w:szCs w:val="21"/>
        </w:rPr>
        <w:t xml:space="preserve"> a místo plnění</w:t>
      </w:r>
    </w:p>
    <w:p w14:paraId="49CD1FF5" w14:textId="77777777" w:rsidR="003A775E" w:rsidRPr="00D27FE1" w:rsidRDefault="003A775E" w:rsidP="00D27FE1">
      <w:pPr>
        <w:jc w:val="center"/>
        <w:rPr>
          <w:rFonts w:ascii="Arial Unicode MS" w:eastAsia="Arial Unicode MS" w:hAnsi="Arial Unicode MS" w:cs="Arial Unicode MS"/>
          <w:b/>
          <w:sz w:val="21"/>
          <w:szCs w:val="21"/>
        </w:rPr>
      </w:pPr>
    </w:p>
    <w:p w14:paraId="5D4FD50A" w14:textId="77777777" w:rsidR="00A0465F" w:rsidRPr="00D27FE1" w:rsidRDefault="00E9075E" w:rsidP="00D27FE1">
      <w:pPr>
        <w:numPr>
          <w:ilvl w:val="0"/>
          <w:numId w:val="4"/>
        </w:numPr>
        <w:ind w:left="851" w:hanging="567"/>
        <w:jc w:val="both"/>
        <w:rPr>
          <w:rFonts w:ascii="Arial Unicode MS" w:eastAsia="Arial Unicode MS" w:hAnsi="Arial Unicode MS" w:cs="Arial Unicode MS"/>
          <w:sz w:val="21"/>
          <w:szCs w:val="21"/>
        </w:rPr>
      </w:pPr>
      <w:r w:rsidRPr="00D27FE1">
        <w:rPr>
          <w:rFonts w:ascii="Arial Unicode MS" w:eastAsia="Arial Unicode MS" w:hAnsi="Arial Unicode MS" w:cs="Arial Unicode MS"/>
          <w:sz w:val="21"/>
          <w:szCs w:val="21"/>
        </w:rPr>
        <w:t xml:space="preserve">Tato </w:t>
      </w:r>
      <w:r w:rsidR="00841E79" w:rsidRPr="00D27FE1">
        <w:rPr>
          <w:rFonts w:ascii="Arial Unicode MS" w:eastAsia="Arial Unicode MS" w:hAnsi="Arial Unicode MS" w:cs="Arial Unicode MS"/>
          <w:sz w:val="21"/>
          <w:szCs w:val="21"/>
        </w:rPr>
        <w:t>Smlou</w:t>
      </w:r>
      <w:r w:rsidRPr="00D27FE1">
        <w:rPr>
          <w:rFonts w:ascii="Arial Unicode MS" w:eastAsia="Arial Unicode MS" w:hAnsi="Arial Unicode MS" w:cs="Arial Unicode MS"/>
          <w:sz w:val="21"/>
          <w:szCs w:val="21"/>
        </w:rPr>
        <w:t xml:space="preserve">va </w:t>
      </w:r>
      <w:r w:rsidR="00A0465F" w:rsidRPr="00D27FE1">
        <w:rPr>
          <w:rFonts w:ascii="Arial Unicode MS" w:eastAsia="Arial Unicode MS" w:hAnsi="Arial Unicode MS" w:cs="Arial Unicode MS"/>
          <w:sz w:val="21"/>
          <w:szCs w:val="21"/>
        </w:rPr>
        <w:t xml:space="preserve">se uzavírá na dobu </w:t>
      </w:r>
      <w:r w:rsidR="00573B21" w:rsidRPr="00D27FE1">
        <w:rPr>
          <w:rFonts w:ascii="Arial Unicode MS" w:eastAsia="Arial Unicode MS" w:hAnsi="Arial Unicode MS" w:cs="Arial Unicode MS"/>
          <w:sz w:val="21"/>
          <w:szCs w:val="21"/>
        </w:rPr>
        <w:t>ne</w:t>
      </w:r>
      <w:r w:rsidR="00A0465F" w:rsidRPr="00D27FE1">
        <w:rPr>
          <w:rFonts w:ascii="Arial Unicode MS" w:eastAsia="Arial Unicode MS" w:hAnsi="Arial Unicode MS" w:cs="Arial Unicode MS"/>
          <w:sz w:val="21"/>
          <w:szCs w:val="21"/>
        </w:rPr>
        <w:t xml:space="preserve">určitou </w:t>
      </w:r>
      <w:r w:rsidR="00573B21" w:rsidRPr="00D27FE1">
        <w:rPr>
          <w:rFonts w:ascii="Arial Unicode MS" w:eastAsia="Arial Unicode MS" w:hAnsi="Arial Unicode MS" w:cs="Arial Unicode MS"/>
          <w:sz w:val="21"/>
          <w:szCs w:val="21"/>
        </w:rPr>
        <w:t xml:space="preserve">a </w:t>
      </w:r>
      <w:r w:rsidR="00A0465F" w:rsidRPr="00D27FE1">
        <w:rPr>
          <w:rFonts w:ascii="Arial Unicode MS" w:eastAsia="Arial Unicode MS" w:hAnsi="Arial Unicode MS" w:cs="Arial Unicode MS"/>
          <w:sz w:val="21"/>
          <w:szCs w:val="21"/>
        </w:rPr>
        <w:t xml:space="preserve">počne běžet dnem nabytí účinnosti této Smlouvy. </w:t>
      </w:r>
    </w:p>
    <w:p w14:paraId="5AACD512" w14:textId="77777777" w:rsidR="00A0465F" w:rsidRPr="00D27FE1" w:rsidRDefault="00A0465F" w:rsidP="00D27FE1">
      <w:pPr>
        <w:ind w:left="851" w:hanging="567"/>
        <w:jc w:val="both"/>
        <w:rPr>
          <w:rFonts w:ascii="Arial Unicode MS" w:eastAsia="Arial Unicode MS" w:hAnsi="Arial Unicode MS" w:cs="Arial Unicode MS"/>
          <w:sz w:val="21"/>
          <w:szCs w:val="21"/>
        </w:rPr>
      </w:pPr>
    </w:p>
    <w:p w14:paraId="00D6F40B" w14:textId="42A7FA54" w:rsidR="00A0465F" w:rsidRPr="00D27FE1" w:rsidRDefault="00A0465F" w:rsidP="00D27FE1">
      <w:pPr>
        <w:numPr>
          <w:ilvl w:val="0"/>
          <w:numId w:val="4"/>
        </w:numPr>
        <w:ind w:left="851" w:hanging="567"/>
        <w:jc w:val="both"/>
        <w:rPr>
          <w:rFonts w:ascii="Arial Unicode MS" w:eastAsia="Arial Unicode MS" w:hAnsi="Arial Unicode MS" w:cs="Arial Unicode MS"/>
          <w:sz w:val="21"/>
          <w:szCs w:val="21"/>
        </w:rPr>
      </w:pPr>
      <w:r w:rsidRPr="00D27FE1">
        <w:rPr>
          <w:rFonts w:ascii="Arial Unicode MS" w:eastAsia="Arial Unicode MS" w:hAnsi="Arial Unicode MS" w:cs="Arial Unicode MS"/>
          <w:sz w:val="21"/>
          <w:szCs w:val="21"/>
        </w:rPr>
        <w:t xml:space="preserve">Místem plnění Předmětu Smlouvy je území statutárního města Plzeň, konkrétně areál </w:t>
      </w:r>
      <w:r w:rsidR="007905E5" w:rsidRPr="00D27FE1">
        <w:rPr>
          <w:rFonts w:ascii="Arial Unicode MS" w:eastAsia="Arial Unicode MS" w:hAnsi="Arial Unicode MS" w:cs="Arial Unicode MS"/>
          <w:sz w:val="21"/>
          <w:szCs w:val="21"/>
        </w:rPr>
        <w:t>Sběrného dvora</w:t>
      </w:r>
      <w:r w:rsidR="00F56579" w:rsidRPr="00D27FE1">
        <w:rPr>
          <w:rFonts w:ascii="Arial Unicode MS" w:eastAsia="Arial Unicode MS" w:hAnsi="Arial Unicode MS" w:cs="Arial Unicode MS"/>
          <w:sz w:val="21"/>
          <w:szCs w:val="21"/>
        </w:rPr>
        <w:t xml:space="preserve"> v Plzni, </w:t>
      </w:r>
      <w:r w:rsidR="007905E5" w:rsidRPr="00D27FE1">
        <w:rPr>
          <w:rFonts w:ascii="Arial Unicode MS" w:eastAsia="Arial Unicode MS" w:hAnsi="Arial Unicode MS" w:cs="Arial Unicode MS"/>
          <w:sz w:val="21"/>
          <w:szCs w:val="21"/>
        </w:rPr>
        <w:t xml:space="preserve">Jateční </w:t>
      </w:r>
      <w:r w:rsidR="00F56579" w:rsidRPr="00D27FE1">
        <w:rPr>
          <w:rFonts w:ascii="Arial Unicode MS" w:eastAsia="Arial Unicode MS" w:hAnsi="Arial Unicode MS" w:cs="Arial Unicode MS"/>
          <w:sz w:val="21"/>
          <w:szCs w:val="21"/>
        </w:rPr>
        <w:t xml:space="preserve">ulice, pozemek p. č. 12655/22, k. ú. Plzeň 4 </w:t>
      </w:r>
      <w:r w:rsidRPr="00D27FE1">
        <w:rPr>
          <w:rFonts w:ascii="Arial Unicode MS" w:eastAsia="Arial Unicode MS" w:hAnsi="Arial Unicode MS" w:cs="Arial Unicode MS"/>
          <w:sz w:val="21"/>
          <w:szCs w:val="21"/>
        </w:rPr>
        <w:t>(dál</w:t>
      </w:r>
      <w:r w:rsidR="00F56579" w:rsidRPr="00D27FE1">
        <w:rPr>
          <w:rFonts w:ascii="Arial Unicode MS" w:eastAsia="Arial Unicode MS" w:hAnsi="Arial Unicode MS" w:cs="Arial Unicode MS"/>
          <w:sz w:val="21"/>
          <w:szCs w:val="21"/>
        </w:rPr>
        <w:t>e</w:t>
      </w:r>
      <w:r w:rsidRPr="00D27FE1">
        <w:rPr>
          <w:rFonts w:ascii="Arial Unicode MS" w:eastAsia="Arial Unicode MS" w:hAnsi="Arial Unicode MS" w:cs="Arial Unicode MS"/>
          <w:sz w:val="21"/>
          <w:szCs w:val="21"/>
        </w:rPr>
        <w:t xml:space="preserve"> jen „</w:t>
      </w:r>
      <w:r w:rsidRPr="00D27FE1">
        <w:rPr>
          <w:rFonts w:ascii="Arial Unicode MS" w:eastAsia="Arial Unicode MS" w:hAnsi="Arial Unicode MS" w:cs="Arial Unicode MS"/>
          <w:b/>
          <w:sz w:val="21"/>
          <w:szCs w:val="21"/>
        </w:rPr>
        <w:t>Místo plnění</w:t>
      </w:r>
      <w:r w:rsidRPr="00D27FE1">
        <w:rPr>
          <w:rFonts w:ascii="Arial Unicode MS" w:eastAsia="Arial Unicode MS" w:hAnsi="Arial Unicode MS" w:cs="Arial Unicode MS"/>
          <w:sz w:val="21"/>
          <w:szCs w:val="21"/>
        </w:rPr>
        <w:t>“).</w:t>
      </w:r>
    </w:p>
    <w:p w14:paraId="2DF86DA0" w14:textId="77777777" w:rsidR="000022D4" w:rsidRPr="00D27FE1" w:rsidRDefault="000022D4" w:rsidP="00D27FE1">
      <w:pPr>
        <w:jc w:val="center"/>
        <w:rPr>
          <w:rFonts w:ascii="Arial Unicode MS" w:eastAsia="Arial Unicode MS" w:hAnsi="Arial Unicode MS" w:cs="Arial Unicode MS"/>
          <w:b/>
          <w:sz w:val="21"/>
          <w:szCs w:val="21"/>
        </w:rPr>
      </w:pPr>
    </w:p>
    <w:p w14:paraId="2E9254EA" w14:textId="77777777" w:rsidR="000022D4" w:rsidRPr="00D27FE1" w:rsidRDefault="000022D4" w:rsidP="00D27FE1">
      <w:pPr>
        <w:jc w:val="center"/>
        <w:rPr>
          <w:rFonts w:ascii="Arial Unicode MS" w:eastAsia="Arial Unicode MS" w:hAnsi="Arial Unicode MS" w:cs="Arial Unicode MS"/>
          <w:b/>
          <w:sz w:val="21"/>
          <w:szCs w:val="21"/>
        </w:rPr>
      </w:pPr>
    </w:p>
    <w:p w14:paraId="7EF858F1" w14:textId="77777777" w:rsidR="00E9075E" w:rsidRPr="00D27FE1" w:rsidRDefault="00573B21" w:rsidP="00D27FE1">
      <w:pPr>
        <w:jc w:val="center"/>
        <w:rPr>
          <w:rFonts w:ascii="Arial Unicode MS" w:eastAsia="Arial Unicode MS" w:hAnsi="Arial Unicode MS" w:cs="Arial Unicode MS"/>
          <w:b/>
          <w:sz w:val="21"/>
          <w:szCs w:val="21"/>
        </w:rPr>
      </w:pPr>
      <w:r w:rsidRPr="00D27FE1">
        <w:rPr>
          <w:rFonts w:ascii="Arial Unicode MS" w:eastAsia="Arial Unicode MS" w:hAnsi="Arial Unicode MS" w:cs="Arial Unicode MS"/>
          <w:b/>
          <w:sz w:val="21"/>
          <w:szCs w:val="21"/>
        </w:rPr>
        <w:t>I</w:t>
      </w:r>
      <w:r w:rsidR="00E9075E" w:rsidRPr="00D27FE1">
        <w:rPr>
          <w:rFonts w:ascii="Arial Unicode MS" w:eastAsia="Arial Unicode MS" w:hAnsi="Arial Unicode MS" w:cs="Arial Unicode MS"/>
          <w:b/>
          <w:sz w:val="21"/>
          <w:szCs w:val="21"/>
        </w:rPr>
        <w:t>V.</w:t>
      </w:r>
    </w:p>
    <w:p w14:paraId="1879129C" w14:textId="77777777" w:rsidR="00E9075E" w:rsidRPr="00D27FE1" w:rsidRDefault="00A0465F" w:rsidP="00D27FE1">
      <w:pPr>
        <w:jc w:val="center"/>
        <w:rPr>
          <w:rFonts w:ascii="Arial Unicode MS" w:eastAsia="Arial Unicode MS" w:hAnsi="Arial Unicode MS" w:cs="Arial Unicode MS"/>
          <w:b/>
          <w:sz w:val="21"/>
          <w:szCs w:val="21"/>
        </w:rPr>
      </w:pPr>
      <w:r w:rsidRPr="00D27FE1">
        <w:rPr>
          <w:rFonts w:ascii="Arial Unicode MS" w:eastAsia="Arial Unicode MS" w:hAnsi="Arial Unicode MS" w:cs="Arial Unicode MS"/>
          <w:b/>
          <w:sz w:val="21"/>
          <w:szCs w:val="21"/>
        </w:rPr>
        <w:lastRenderedPageBreak/>
        <w:t xml:space="preserve">Odměna </w:t>
      </w:r>
    </w:p>
    <w:p w14:paraId="77CBA44A" w14:textId="77777777" w:rsidR="003A775E" w:rsidRPr="00D27FE1" w:rsidRDefault="003A775E" w:rsidP="00D27FE1">
      <w:pPr>
        <w:jc w:val="center"/>
        <w:rPr>
          <w:rFonts w:ascii="Arial Unicode MS" w:eastAsia="Arial Unicode MS" w:hAnsi="Arial Unicode MS" w:cs="Arial Unicode MS"/>
          <w:sz w:val="21"/>
          <w:szCs w:val="21"/>
        </w:rPr>
      </w:pPr>
    </w:p>
    <w:p w14:paraId="5A6A9EDF" w14:textId="77777777" w:rsidR="001010DF" w:rsidRPr="00D27FE1" w:rsidRDefault="00E30BB8" w:rsidP="00D27FE1">
      <w:pPr>
        <w:numPr>
          <w:ilvl w:val="0"/>
          <w:numId w:val="5"/>
        </w:numPr>
        <w:ind w:left="851" w:hanging="567"/>
        <w:jc w:val="both"/>
        <w:rPr>
          <w:rFonts w:ascii="Arial Unicode MS" w:eastAsia="Arial Unicode MS" w:hAnsi="Arial Unicode MS" w:cs="Arial Unicode MS"/>
          <w:sz w:val="21"/>
          <w:szCs w:val="21"/>
        </w:rPr>
      </w:pPr>
      <w:r w:rsidRPr="00D27FE1">
        <w:rPr>
          <w:rFonts w:ascii="Arial Unicode MS" w:eastAsia="Arial Unicode MS" w:hAnsi="Arial Unicode MS" w:cs="Arial Unicode MS"/>
          <w:sz w:val="21"/>
          <w:szCs w:val="21"/>
        </w:rPr>
        <w:t>Odměna představující</w:t>
      </w:r>
      <w:r w:rsidR="00A0465F" w:rsidRPr="00D27FE1">
        <w:rPr>
          <w:rFonts w:ascii="Arial Unicode MS" w:eastAsia="Arial Unicode MS" w:hAnsi="Arial Unicode MS" w:cs="Arial Unicode MS"/>
          <w:sz w:val="21"/>
          <w:szCs w:val="21"/>
        </w:rPr>
        <w:t xml:space="preserve"> plnění Předmětu Smlouvy dle čl. II</w:t>
      </w:r>
      <w:r w:rsidR="00E9075E" w:rsidRPr="00D27FE1">
        <w:rPr>
          <w:rFonts w:ascii="Arial Unicode MS" w:eastAsia="Arial Unicode MS" w:hAnsi="Arial Unicode MS" w:cs="Arial Unicode MS"/>
          <w:sz w:val="21"/>
          <w:szCs w:val="21"/>
        </w:rPr>
        <w:t xml:space="preserve"> této </w:t>
      </w:r>
      <w:r w:rsidR="00841E79" w:rsidRPr="00D27FE1">
        <w:rPr>
          <w:rFonts w:ascii="Arial Unicode MS" w:eastAsia="Arial Unicode MS" w:hAnsi="Arial Unicode MS" w:cs="Arial Unicode MS"/>
          <w:sz w:val="21"/>
          <w:szCs w:val="21"/>
        </w:rPr>
        <w:t>Smlou</w:t>
      </w:r>
      <w:r w:rsidR="00E9075E" w:rsidRPr="00D27FE1">
        <w:rPr>
          <w:rFonts w:ascii="Arial Unicode MS" w:eastAsia="Arial Unicode MS" w:hAnsi="Arial Unicode MS" w:cs="Arial Unicode MS"/>
          <w:sz w:val="21"/>
          <w:szCs w:val="21"/>
        </w:rPr>
        <w:t>vy činí</w:t>
      </w:r>
      <w:r w:rsidR="001010DF" w:rsidRPr="00D27FE1">
        <w:rPr>
          <w:rFonts w:ascii="Arial Unicode MS" w:eastAsia="Arial Unicode MS" w:hAnsi="Arial Unicode MS" w:cs="Arial Unicode MS"/>
          <w:sz w:val="21"/>
          <w:szCs w:val="21"/>
        </w:rPr>
        <w:t>:</w:t>
      </w:r>
    </w:p>
    <w:p w14:paraId="475DB1BE" w14:textId="77777777" w:rsidR="00BF0595" w:rsidRPr="00D27FE1" w:rsidRDefault="00BF0595" w:rsidP="00D27FE1">
      <w:pPr>
        <w:ind w:left="720"/>
        <w:jc w:val="both"/>
        <w:rPr>
          <w:rFonts w:ascii="Arial Unicode MS" w:eastAsia="Arial Unicode MS" w:hAnsi="Arial Unicode MS" w:cs="Arial Unicode MS"/>
          <w:sz w:val="21"/>
          <w:szCs w:val="21"/>
        </w:rPr>
      </w:pPr>
    </w:p>
    <w:p w14:paraId="7078B2F7" w14:textId="34C3E490" w:rsidR="001010DF" w:rsidRPr="003D74DC" w:rsidRDefault="003D74DC" w:rsidP="003D74DC">
      <w:pPr>
        <w:numPr>
          <w:ilvl w:val="0"/>
          <w:numId w:val="10"/>
        </w:numPr>
        <w:ind w:left="1276" w:hanging="425"/>
        <w:jc w:val="both"/>
        <w:rPr>
          <w:rFonts w:ascii="Arial Unicode MS" w:eastAsia="Arial Unicode MS" w:hAnsi="Arial Unicode MS" w:cs="Arial Unicode MS"/>
          <w:sz w:val="21"/>
          <w:szCs w:val="21"/>
        </w:rPr>
      </w:pPr>
      <w:r>
        <w:rPr>
          <w:rFonts w:ascii="Arial Unicode MS" w:eastAsia="Arial Unicode MS" w:hAnsi="Arial Unicode MS" w:cs="Arial Unicode MS"/>
          <w:sz w:val="21"/>
          <w:szCs w:val="21"/>
        </w:rPr>
        <w:t>118,90</w:t>
      </w:r>
      <w:r w:rsidR="001010DF" w:rsidRPr="00D27FE1">
        <w:rPr>
          <w:rFonts w:ascii="Arial Unicode MS" w:eastAsia="Arial Unicode MS" w:hAnsi="Arial Unicode MS" w:cs="Arial Unicode MS"/>
          <w:sz w:val="21"/>
          <w:szCs w:val="21"/>
        </w:rPr>
        <w:t xml:space="preserve"> Kč</w:t>
      </w:r>
      <w:r w:rsidR="00A0465F" w:rsidRPr="00D27FE1">
        <w:rPr>
          <w:rFonts w:ascii="Arial Unicode MS" w:eastAsia="Arial Unicode MS" w:hAnsi="Arial Unicode MS" w:cs="Arial Unicode MS"/>
          <w:sz w:val="21"/>
          <w:szCs w:val="21"/>
        </w:rPr>
        <w:t xml:space="preserve"> </w:t>
      </w:r>
      <w:r w:rsidR="00573B21" w:rsidRPr="00D27FE1">
        <w:rPr>
          <w:rFonts w:ascii="Arial Unicode MS" w:eastAsia="Arial Unicode MS" w:hAnsi="Arial Unicode MS" w:cs="Arial Unicode MS"/>
          <w:sz w:val="21"/>
          <w:szCs w:val="21"/>
        </w:rPr>
        <w:t xml:space="preserve">(slovy: </w:t>
      </w:r>
      <w:r>
        <w:rPr>
          <w:rFonts w:ascii="Arial Unicode MS" w:eastAsia="Arial Unicode MS" w:hAnsi="Arial Unicode MS" w:cs="Arial Unicode MS"/>
          <w:sz w:val="21"/>
          <w:szCs w:val="21"/>
        </w:rPr>
        <w:t>Jednostoosmnáct</w:t>
      </w:r>
      <w:r w:rsidRPr="003D74DC">
        <w:rPr>
          <w:rFonts w:ascii="Arial Unicode MS" w:eastAsia="Arial Unicode MS" w:hAnsi="Arial Unicode MS" w:cs="Arial Unicode MS"/>
          <w:sz w:val="21"/>
          <w:szCs w:val="21"/>
        </w:rPr>
        <w:t xml:space="preserve"> </w:t>
      </w:r>
      <w:r w:rsidR="00573B21" w:rsidRPr="003D74DC">
        <w:rPr>
          <w:rFonts w:ascii="Arial Unicode MS" w:eastAsia="Arial Unicode MS" w:hAnsi="Arial Unicode MS" w:cs="Arial Unicode MS"/>
          <w:sz w:val="21"/>
          <w:szCs w:val="21"/>
        </w:rPr>
        <w:t>korun českých</w:t>
      </w:r>
      <w:r>
        <w:rPr>
          <w:rFonts w:ascii="Arial Unicode MS" w:eastAsia="Arial Unicode MS" w:hAnsi="Arial Unicode MS" w:cs="Arial Unicode MS"/>
          <w:sz w:val="21"/>
          <w:szCs w:val="21"/>
        </w:rPr>
        <w:t xml:space="preserve"> devadesát haléřů</w:t>
      </w:r>
      <w:r w:rsidR="00573B21" w:rsidRPr="003D74DC">
        <w:rPr>
          <w:rFonts w:ascii="Arial Unicode MS" w:eastAsia="Arial Unicode MS" w:hAnsi="Arial Unicode MS" w:cs="Arial Unicode MS"/>
          <w:sz w:val="21"/>
          <w:szCs w:val="21"/>
        </w:rPr>
        <w:t xml:space="preserve">) </w:t>
      </w:r>
      <w:r w:rsidR="00A0465F" w:rsidRPr="003D74DC">
        <w:rPr>
          <w:rFonts w:ascii="Arial Unicode MS" w:eastAsia="Arial Unicode MS" w:hAnsi="Arial Unicode MS" w:cs="Arial Unicode MS"/>
          <w:sz w:val="21"/>
          <w:szCs w:val="21"/>
        </w:rPr>
        <w:t>bez daně z přidané hodnoty</w:t>
      </w:r>
      <w:r w:rsidR="001010DF" w:rsidRPr="003D74DC">
        <w:rPr>
          <w:rFonts w:ascii="Arial Unicode MS" w:eastAsia="Arial Unicode MS" w:hAnsi="Arial Unicode MS" w:cs="Arial Unicode MS"/>
          <w:sz w:val="21"/>
          <w:szCs w:val="21"/>
        </w:rPr>
        <w:t xml:space="preserve"> za jednu </w:t>
      </w:r>
      <w:r w:rsidR="00573B21" w:rsidRPr="003D74DC">
        <w:rPr>
          <w:rFonts w:ascii="Arial Unicode MS" w:eastAsia="Arial Unicode MS" w:hAnsi="Arial Unicode MS" w:cs="Arial Unicode MS"/>
          <w:sz w:val="21"/>
          <w:szCs w:val="21"/>
        </w:rPr>
        <w:t xml:space="preserve">(1) </w:t>
      </w:r>
      <w:r w:rsidR="001010DF" w:rsidRPr="003D74DC">
        <w:rPr>
          <w:rFonts w:ascii="Arial Unicode MS" w:eastAsia="Arial Unicode MS" w:hAnsi="Arial Unicode MS" w:cs="Arial Unicode MS"/>
          <w:sz w:val="21"/>
          <w:szCs w:val="21"/>
        </w:rPr>
        <w:t xml:space="preserve">hodinu </w:t>
      </w:r>
      <w:r w:rsidR="00A0465F" w:rsidRPr="003D74DC">
        <w:rPr>
          <w:rFonts w:ascii="Arial Unicode MS" w:eastAsia="Arial Unicode MS" w:hAnsi="Arial Unicode MS" w:cs="Arial Unicode MS"/>
          <w:sz w:val="21"/>
          <w:szCs w:val="21"/>
        </w:rPr>
        <w:t xml:space="preserve">poskytování služby </w:t>
      </w:r>
      <w:r w:rsidR="00DA60CF" w:rsidRPr="003D74DC">
        <w:rPr>
          <w:rFonts w:ascii="Arial Unicode MS" w:eastAsia="Arial Unicode MS" w:hAnsi="Arial Unicode MS" w:cs="Arial Unicode MS"/>
          <w:sz w:val="21"/>
          <w:szCs w:val="21"/>
        </w:rPr>
        <w:t xml:space="preserve">ostrahy </w:t>
      </w:r>
      <w:r w:rsidR="00A0465F" w:rsidRPr="003D74DC">
        <w:rPr>
          <w:rFonts w:ascii="Arial Unicode MS" w:eastAsia="Arial Unicode MS" w:hAnsi="Arial Unicode MS" w:cs="Arial Unicode MS"/>
          <w:sz w:val="21"/>
          <w:szCs w:val="21"/>
        </w:rPr>
        <w:t>v</w:t>
      </w:r>
      <w:r w:rsidR="00573B21" w:rsidRPr="003D74DC">
        <w:rPr>
          <w:rFonts w:ascii="Arial Unicode MS" w:eastAsia="Arial Unicode MS" w:hAnsi="Arial Unicode MS" w:cs="Arial Unicode MS"/>
          <w:sz w:val="21"/>
          <w:szCs w:val="21"/>
        </w:rPr>
        <w:t> </w:t>
      </w:r>
      <w:r w:rsidR="00A0465F" w:rsidRPr="003D74DC">
        <w:rPr>
          <w:rFonts w:ascii="Arial Unicode MS" w:eastAsia="Arial Unicode MS" w:hAnsi="Arial Unicode MS" w:cs="Arial Unicode MS"/>
          <w:sz w:val="21"/>
          <w:szCs w:val="21"/>
        </w:rPr>
        <w:t>Objektu</w:t>
      </w:r>
      <w:r w:rsidR="00573B21" w:rsidRPr="003D74DC">
        <w:rPr>
          <w:rFonts w:ascii="Arial Unicode MS" w:eastAsia="Arial Unicode MS" w:hAnsi="Arial Unicode MS" w:cs="Arial Unicode MS"/>
          <w:sz w:val="21"/>
          <w:szCs w:val="21"/>
        </w:rPr>
        <w:t xml:space="preserve"> a Sběrném dvoře</w:t>
      </w:r>
      <w:r w:rsidR="002C3763" w:rsidRPr="003D74DC">
        <w:rPr>
          <w:rFonts w:ascii="Arial Unicode MS" w:eastAsia="Arial Unicode MS" w:hAnsi="Arial Unicode MS" w:cs="Arial Unicode MS"/>
          <w:sz w:val="21"/>
          <w:szCs w:val="21"/>
        </w:rPr>
        <w:t xml:space="preserve"> jedním </w:t>
      </w:r>
      <w:r w:rsidR="00573B21" w:rsidRPr="003D74DC">
        <w:rPr>
          <w:rFonts w:ascii="Arial Unicode MS" w:eastAsia="Arial Unicode MS" w:hAnsi="Arial Unicode MS" w:cs="Arial Unicode MS"/>
          <w:sz w:val="21"/>
          <w:szCs w:val="21"/>
        </w:rPr>
        <w:t xml:space="preserve">(1) </w:t>
      </w:r>
      <w:r w:rsidR="002C3763" w:rsidRPr="003D74DC">
        <w:rPr>
          <w:rFonts w:ascii="Arial Unicode MS" w:eastAsia="Arial Unicode MS" w:hAnsi="Arial Unicode MS" w:cs="Arial Unicode MS"/>
          <w:sz w:val="21"/>
          <w:szCs w:val="21"/>
        </w:rPr>
        <w:t xml:space="preserve">pracovníkem </w:t>
      </w:r>
      <w:r w:rsidR="00DF2CEF" w:rsidRPr="003D74DC">
        <w:rPr>
          <w:rFonts w:ascii="Arial Unicode MS" w:eastAsia="Arial Unicode MS" w:hAnsi="Arial Unicode MS" w:cs="Arial Unicode MS"/>
          <w:sz w:val="21"/>
          <w:szCs w:val="21"/>
        </w:rPr>
        <w:t>Poskytovatel</w:t>
      </w:r>
      <w:r w:rsidR="002C3763" w:rsidRPr="003D74DC">
        <w:rPr>
          <w:rFonts w:ascii="Arial Unicode MS" w:eastAsia="Arial Unicode MS" w:hAnsi="Arial Unicode MS" w:cs="Arial Unicode MS"/>
          <w:sz w:val="21"/>
          <w:szCs w:val="21"/>
        </w:rPr>
        <w:t>e</w:t>
      </w:r>
      <w:r w:rsidR="00573B21" w:rsidRPr="003D74DC">
        <w:rPr>
          <w:rFonts w:ascii="Arial Unicode MS" w:eastAsia="Arial Unicode MS" w:hAnsi="Arial Unicode MS" w:cs="Arial Unicode MS"/>
          <w:sz w:val="21"/>
          <w:szCs w:val="21"/>
        </w:rPr>
        <w:t xml:space="preserve"> se psem</w:t>
      </w:r>
      <w:r w:rsidR="001010DF" w:rsidRPr="003D74DC">
        <w:rPr>
          <w:rFonts w:ascii="Arial Unicode MS" w:eastAsia="Arial Unicode MS" w:hAnsi="Arial Unicode MS" w:cs="Arial Unicode MS"/>
          <w:sz w:val="21"/>
          <w:szCs w:val="21"/>
        </w:rPr>
        <w:t>;</w:t>
      </w:r>
    </w:p>
    <w:p w14:paraId="2196B497" w14:textId="3D5DD494" w:rsidR="001010DF" w:rsidRPr="00D27FE1" w:rsidRDefault="003D74DC" w:rsidP="00D27FE1">
      <w:pPr>
        <w:numPr>
          <w:ilvl w:val="0"/>
          <w:numId w:val="10"/>
        </w:numPr>
        <w:ind w:left="1276" w:hanging="425"/>
        <w:jc w:val="both"/>
        <w:rPr>
          <w:rFonts w:ascii="Arial Unicode MS" w:eastAsia="Arial Unicode MS" w:hAnsi="Arial Unicode MS" w:cs="Arial Unicode MS"/>
          <w:sz w:val="21"/>
          <w:szCs w:val="21"/>
        </w:rPr>
      </w:pPr>
      <w:r>
        <w:rPr>
          <w:rFonts w:ascii="Arial Unicode MS" w:eastAsia="Arial Unicode MS" w:hAnsi="Arial Unicode MS" w:cs="Arial Unicode MS"/>
          <w:sz w:val="21"/>
          <w:szCs w:val="21"/>
        </w:rPr>
        <w:t>300</w:t>
      </w:r>
      <w:r w:rsidR="001010DF" w:rsidRPr="00D27FE1">
        <w:rPr>
          <w:rFonts w:ascii="Arial Unicode MS" w:eastAsia="Arial Unicode MS" w:hAnsi="Arial Unicode MS" w:cs="Arial Unicode MS"/>
          <w:sz w:val="21"/>
          <w:szCs w:val="21"/>
        </w:rPr>
        <w:t xml:space="preserve">,- Kč </w:t>
      </w:r>
      <w:r w:rsidR="00071313" w:rsidRPr="00D27FE1">
        <w:rPr>
          <w:rFonts w:ascii="Arial Unicode MS" w:eastAsia="Arial Unicode MS" w:hAnsi="Arial Unicode MS" w:cs="Arial Unicode MS"/>
          <w:sz w:val="21"/>
          <w:szCs w:val="21"/>
        </w:rPr>
        <w:t xml:space="preserve">(slovy: </w:t>
      </w:r>
      <w:r>
        <w:rPr>
          <w:rFonts w:ascii="Arial Unicode MS" w:eastAsia="Arial Unicode MS" w:hAnsi="Arial Unicode MS" w:cs="Arial Unicode MS"/>
          <w:sz w:val="21"/>
          <w:szCs w:val="21"/>
        </w:rPr>
        <w:t>Třista</w:t>
      </w:r>
      <w:r w:rsidR="00071313" w:rsidRPr="00D27FE1">
        <w:rPr>
          <w:rFonts w:ascii="Arial Unicode MS" w:eastAsia="Arial Unicode MS" w:hAnsi="Arial Unicode MS" w:cs="Arial Unicode MS"/>
          <w:sz w:val="21"/>
          <w:szCs w:val="21"/>
        </w:rPr>
        <w:t xml:space="preserve"> korun českých) </w:t>
      </w:r>
      <w:r w:rsidR="00A0465F" w:rsidRPr="00D27FE1">
        <w:rPr>
          <w:rFonts w:ascii="Arial Unicode MS" w:eastAsia="Arial Unicode MS" w:hAnsi="Arial Unicode MS" w:cs="Arial Unicode MS"/>
          <w:sz w:val="21"/>
          <w:szCs w:val="21"/>
        </w:rPr>
        <w:t xml:space="preserve">bez daně z přidané hodnoty </w:t>
      </w:r>
      <w:r w:rsidR="00071313" w:rsidRPr="00D27FE1">
        <w:rPr>
          <w:rFonts w:ascii="Arial Unicode MS" w:eastAsia="Arial Unicode MS" w:hAnsi="Arial Unicode MS" w:cs="Arial Unicode MS"/>
          <w:sz w:val="21"/>
          <w:szCs w:val="21"/>
        </w:rPr>
        <w:t>za jeden (1) výjezd zajištění mimořádného rychlého zásahu v počtu minimálně dvou (2) osob bezpečnostní služby v naléhavých případech v reakci na telefonickou žádost Zadavatele, poplachu či tísňového volání jednotky;</w:t>
      </w:r>
    </w:p>
    <w:p w14:paraId="2D9AC67E" w14:textId="3E008D46" w:rsidR="00573B21" w:rsidRPr="00D27FE1" w:rsidRDefault="003D74DC" w:rsidP="00D27FE1">
      <w:pPr>
        <w:numPr>
          <w:ilvl w:val="0"/>
          <w:numId w:val="10"/>
        </w:numPr>
        <w:ind w:left="1276" w:hanging="425"/>
        <w:jc w:val="both"/>
        <w:rPr>
          <w:rFonts w:ascii="Arial Unicode MS" w:eastAsia="Arial Unicode MS" w:hAnsi="Arial Unicode MS" w:cs="Arial Unicode MS"/>
          <w:sz w:val="21"/>
          <w:szCs w:val="21"/>
        </w:rPr>
      </w:pPr>
      <w:r>
        <w:rPr>
          <w:rFonts w:ascii="Arial Unicode MS" w:eastAsia="Arial Unicode MS" w:hAnsi="Arial Unicode MS" w:cs="Arial Unicode MS"/>
          <w:sz w:val="21"/>
          <w:szCs w:val="21"/>
        </w:rPr>
        <w:t>160</w:t>
      </w:r>
      <w:r w:rsidR="00071313" w:rsidRPr="00D27FE1">
        <w:rPr>
          <w:rFonts w:ascii="Arial Unicode MS" w:eastAsia="Arial Unicode MS" w:hAnsi="Arial Unicode MS" w:cs="Arial Unicode MS"/>
          <w:sz w:val="21"/>
          <w:szCs w:val="21"/>
        </w:rPr>
        <w:t xml:space="preserve">,- Kč (slovy: </w:t>
      </w:r>
      <w:r>
        <w:rPr>
          <w:rFonts w:ascii="Arial Unicode MS" w:eastAsia="Arial Unicode MS" w:hAnsi="Arial Unicode MS" w:cs="Arial Unicode MS"/>
          <w:sz w:val="21"/>
          <w:szCs w:val="21"/>
        </w:rPr>
        <w:t>Jednostošedesát</w:t>
      </w:r>
      <w:r w:rsidR="00071313" w:rsidRPr="00D27FE1">
        <w:rPr>
          <w:rFonts w:ascii="Arial Unicode MS" w:eastAsia="Arial Unicode MS" w:hAnsi="Arial Unicode MS" w:cs="Arial Unicode MS"/>
          <w:sz w:val="21"/>
          <w:szCs w:val="21"/>
        </w:rPr>
        <w:t xml:space="preserve"> korun českých) bez daně z přidané hodnoty cena za jednu (1) hodinu a jednu (1) osobu při poskytování služby spočívající v mimořádné události vyžadující zajištění pracovníků </w:t>
      </w:r>
      <w:r w:rsidR="00DA60CF" w:rsidRPr="00D27FE1">
        <w:rPr>
          <w:rFonts w:ascii="Arial Unicode MS" w:eastAsia="Arial Unicode MS" w:hAnsi="Arial Unicode MS" w:cs="Arial Unicode MS"/>
          <w:sz w:val="21"/>
          <w:szCs w:val="21"/>
        </w:rPr>
        <w:t>Poskytovatele</w:t>
      </w:r>
      <w:r w:rsidR="00071313" w:rsidRPr="00D27FE1">
        <w:rPr>
          <w:rFonts w:ascii="Arial Unicode MS" w:eastAsia="Arial Unicode MS" w:hAnsi="Arial Unicode MS" w:cs="Arial Unicode MS"/>
          <w:sz w:val="21"/>
          <w:szCs w:val="21"/>
        </w:rPr>
        <w:t xml:space="preserve"> pro provádění Sběrného dvora nebo osob nad rámec fyzické ostrahy podle písmene a) podle pokynu Objednatele</w:t>
      </w:r>
    </w:p>
    <w:p w14:paraId="25BDAE1C" w14:textId="77777777" w:rsidR="00E30BB8" w:rsidRPr="00D27FE1" w:rsidRDefault="00E30BB8" w:rsidP="00D27FE1">
      <w:pPr>
        <w:pStyle w:val="Odstavecseseznamem"/>
        <w:rPr>
          <w:rFonts w:ascii="Arial Unicode MS" w:eastAsia="Arial Unicode MS" w:hAnsi="Arial Unicode MS" w:cs="Arial Unicode MS"/>
          <w:sz w:val="21"/>
          <w:szCs w:val="21"/>
        </w:rPr>
      </w:pPr>
    </w:p>
    <w:p w14:paraId="78CD35F2" w14:textId="77777777" w:rsidR="00E30BB8" w:rsidRPr="00D27FE1" w:rsidRDefault="00E30BB8" w:rsidP="00D27FE1">
      <w:pPr>
        <w:ind w:left="851"/>
        <w:jc w:val="both"/>
        <w:rPr>
          <w:rFonts w:ascii="Arial Unicode MS" w:eastAsia="Arial Unicode MS" w:hAnsi="Arial Unicode MS" w:cs="Arial Unicode MS"/>
          <w:sz w:val="21"/>
          <w:szCs w:val="21"/>
        </w:rPr>
      </w:pPr>
      <w:r w:rsidRPr="00D27FE1">
        <w:rPr>
          <w:rFonts w:ascii="Arial Unicode MS" w:eastAsia="Arial Unicode MS" w:hAnsi="Arial Unicode MS" w:cs="Arial Unicode MS"/>
          <w:sz w:val="21"/>
          <w:szCs w:val="21"/>
        </w:rPr>
        <w:t>dále jen („</w:t>
      </w:r>
      <w:r w:rsidRPr="00D27FE1">
        <w:rPr>
          <w:rFonts w:ascii="Arial Unicode MS" w:eastAsia="Arial Unicode MS" w:hAnsi="Arial Unicode MS" w:cs="Arial Unicode MS"/>
          <w:b/>
          <w:sz w:val="21"/>
          <w:szCs w:val="21"/>
        </w:rPr>
        <w:t>Odměna</w:t>
      </w:r>
      <w:r w:rsidRPr="00D27FE1">
        <w:rPr>
          <w:rFonts w:ascii="Arial Unicode MS" w:eastAsia="Arial Unicode MS" w:hAnsi="Arial Unicode MS" w:cs="Arial Unicode MS"/>
          <w:sz w:val="21"/>
          <w:szCs w:val="21"/>
        </w:rPr>
        <w:t>“).</w:t>
      </w:r>
    </w:p>
    <w:p w14:paraId="739B7395" w14:textId="77777777" w:rsidR="001010DF" w:rsidRPr="00D27FE1" w:rsidRDefault="001010DF" w:rsidP="00D27FE1">
      <w:pPr>
        <w:ind w:left="720"/>
        <w:jc w:val="both"/>
        <w:rPr>
          <w:rFonts w:ascii="Arial Unicode MS" w:eastAsia="Arial Unicode MS" w:hAnsi="Arial Unicode MS" w:cs="Arial Unicode MS"/>
          <w:sz w:val="21"/>
          <w:szCs w:val="21"/>
        </w:rPr>
      </w:pPr>
    </w:p>
    <w:p w14:paraId="2DADFFE9" w14:textId="77777777" w:rsidR="00E30BB8" w:rsidRPr="00D27FE1" w:rsidRDefault="00E30BB8" w:rsidP="00D27FE1">
      <w:pPr>
        <w:numPr>
          <w:ilvl w:val="0"/>
          <w:numId w:val="5"/>
        </w:numPr>
        <w:ind w:left="851" w:hanging="567"/>
        <w:jc w:val="both"/>
        <w:rPr>
          <w:rFonts w:ascii="Arial Unicode MS" w:eastAsia="Arial Unicode MS" w:hAnsi="Arial Unicode MS" w:cs="Arial Unicode MS"/>
          <w:sz w:val="21"/>
          <w:szCs w:val="21"/>
        </w:rPr>
      </w:pPr>
      <w:r w:rsidRPr="00D27FE1">
        <w:rPr>
          <w:rFonts w:ascii="Arial Unicode MS" w:eastAsia="Arial Unicode MS" w:hAnsi="Arial Unicode MS" w:cs="Arial Unicode MS"/>
          <w:sz w:val="21"/>
          <w:szCs w:val="21"/>
        </w:rPr>
        <w:t xml:space="preserve">K Odměně podle odstavce 1 tohoto článku Smlouvy bude připočtena daň z přidané hodnoty ve výši stanovené příslušným právním předpisem v den vzniku nároku na Odměnu. </w:t>
      </w:r>
    </w:p>
    <w:p w14:paraId="073F4CF6" w14:textId="77777777" w:rsidR="00E30BB8" w:rsidRPr="00D27FE1" w:rsidRDefault="00E30BB8" w:rsidP="00D27FE1">
      <w:pPr>
        <w:ind w:left="851" w:hanging="567"/>
        <w:jc w:val="both"/>
        <w:rPr>
          <w:rFonts w:ascii="Arial Unicode MS" w:eastAsia="Arial Unicode MS" w:hAnsi="Arial Unicode MS" w:cs="Arial Unicode MS"/>
          <w:sz w:val="21"/>
          <w:szCs w:val="21"/>
        </w:rPr>
      </w:pPr>
    </w:p>
    <w:p w14:paraId="22783F81" w14:textId="77777777" w:rsidR="00DA0C1B" w:rsidRPr="00D27FE1" w:rsidRDefault="00E30BB8" w:rsidP="00D27FE1">
      <w:pPr>
        <w:numPr>
          <w:ilvl w:val="0"/>
          <w:numId w:val="5"/>
        </w:numPr>
        <w:ind w:left="851" w:hanging="567"/>
        <w:jc w:val="both"/>
        <w:rPr>
          <w:rFonts w:ascii="Arial Unicode MS" w:eastAsia="Arial Unicode MS" w:hAnsi="Arial Unicode MS" w:cs="Arial Unicode MS"/>
          <w:sz w:val="21"/>
          <w:szCs w:val="21"/>
        </w:rPr>
      </w:pPr>
      <w:r w:rsidRPr="00D27FE1">
        <w:rPr>
          <w:rFonts w:ascii="Arial Unicode MS" w:eastAsia="Arial Unicode MS" w:hAnsi="Arial Unicode MS" w:cs="Arial Unicode MS"/>
          <w:sz w:val="21"/>
          <w:szCs w:val="21"/>
        </w:rPr>
        <w:t>Odměna uvedená v odstavci</w:t>
      </w:r>
      <w:r w:rsidR="00DA0C1B" w:rsidRPr="00D27FE1">
        <w:rPr>
          <w:rFonts w:ascii="Arial Unicode MS" w:eastAsia="Arial Unicode MS" w:hAnsi="Arial Unicode MS" w:cs="Arial Unicode MS"/>
          <w:sz w:val="21"/>
          <w:szCs w:val="21"/>
        </w:rPr>
        <w:t xml:space="preserve"> 1 tohoto článku této </w:t>
      </w:r>
      <w:r w:rsidR="00841E79" w:rsidRPr="00D27FE1">
        <w:rPr>
          <w:rFonts w:ascii="Arial Unicode MS" w:eastAsia="Arial Unicode MS" w:hAnsi="Arial Unicode MS" w:cs="Arial Unicode MS"/>
          <w:sz w:val="21"/>
          <w:szCs w:val="21"/>
        </w:rPr>
        <w:t>Smlou</w:t>
      </w:r>
      <w:r w:rsidR="00DA0C1B" w:rsidRPr="00D27FE1">
        <w:rPr>
          <w:rFonts w:ascii="Arial Unicode MS" w:eastAsia="Arial Unicode MS" w:hAnsi="Arial Unicode MS" w:cs="Arial Unicode MS"/>
          <w:sz w:val="21"/>
          <w:szCs w:val="21"/>
        </w:rPr>
        <w:t xml:space="preserve">vy </w:t>
      </w:r>
      <w:r w:rsidRPr="00D27FE1">
        <w:rPr>
          <w:rFonts w:ascii="Arial Unicode MS" w:eastAsia="Arial Unicode MS" w:hAnsi="Arial Unicode MS" w:cs="Arial Unicode MS"/>
          <w:sz w:val="21"/>
          <w:szCs w:val="21"/>
        </w:rPr>
        <w:t>je konečná</w:t>
      </w:r>
      <w:r w:rsidR="00DA0C1B" w:rsidRPr="00D27FE1">
        <w:rPr>
          <w:rFonts w:ascii="Arial Unicode MS" w:eastAsia="Arial Unicode MS" w:hAnsi="Arial Unicode MS" w:cs="Arial Unicode MS"/>
          <w:sz w:val="21"/>
          <w:szCs w:val="21"/>
        </w:rPr>
        <w:t xml:space="preserve">, </w:t>
      </w:r>
      <w:r w:rsidRPr="00D27FE1">
        <w:rPr>
          <w:rFonts w:ascii="Arial Unicode MS" w:eastAsia="Arial Unicode MS" w:hAnsi="Arial Unicode MS" w:cs="Arial Unicode MS"/>
          <w:sz w:val="21"/>
          <w:szCs w:val="21"/>
        </w:rPr>
        <w:t>nejvýše přípustná a zahrnuje veškeré náklady spojené přímo či nepřímo s Předmětem této Smlouvy.</w:t>
      </w:r>
    </w:p>
    <w:p w14:paraId="7A28EBEF" w14:textId="77777777" w:rsidR="00E30BB8" w:rsidRPr="00D27FE1" w:rsidRDefault="00E30BB8" w:rsidP="00D27FE1">
      <w:pPr>
        <w:pStyle w:val="Odstavecseseznamem"/>
        <w:ind w:left="851" w:hanging="567"/>
        <w:rPr>
          <w:rFonts w:ascii="Arial Unicode MS" w:eastAsia="Arial Unicode MS" w:hAnsi="Arial Unicode MS" w:cs="Arial Unicode MS"/>
          <w:sz w:val="21"/>
          <w:szCs w:val="21"/>
        </w:rPr>
      </w:pPr>
    </w:p>
    <w:p w14:paraId="0EF0393F" w14:textId="0C2CF356" w:rsidR="00071313" w:rsidRPr="00574D15" w:rsidRDefault="00E30BB8" w:rsidP="00574D15">
      <w:pPr>
        <w:pStyle w:val="Odstavecseseznamem"/>
        <w:widowControl/>
        <w:numPr>
          <w:ilvl w:val="0"/>
          <w:numId w:val="5"/>
        </w:numPr>
        <w:autoSpaceDE/>
        <w:autoSpaceDN/>
        <w:adjustRightInd/>
        <w:ind w:left="851" w:hanging="567"/>
        <w:jc w:val="both"/>
        <w:rPr>
          <w:rFonts w:ascii="Arial Unicode MS" w:eastAsia="Arial Unicode MS" w:hAnsi="Arial Unicode MS" w:cs="Arial Unicode MS"/>
          <w:sz w:val="21"/>
          <w:szCs w:val="21"/>
        </w:rPr>
      </w:pPr>
      <w:r w:rsidRPr="00574D15">
        <w:rPr>
          <w:rFonts w:ascii="Arial Unicode MS" w:eastAsia="Arial Unicode MS" w:hAnsi="Arial Unicode MS" w:cs="Arial Unicode MS"/>
          <w:sz w:val="21"/>
          <w:szCs w:val="21"/>
        </w:rPr>
        <w:t>Odměn</w:t>
      </w:r>
      <w:r w:rsidR="00574D15" w:rsidRPr="00574D15">
        <w:rPr>
          <w:rFonts w:ascii="Arial Unicode MS" w:eastAsia="Arial Unicode MS" w:hAnsi="Arial Unicode MS" w:cs="Arial Unicode MS"/>
          <w:sz w:val="21"/>
          <w:szCs w:val="21"/>
        </w:rPr>
        <w:t>u</w:t>
      </w:r>
      <w:r w:rsidRPr="00574D15">
        <w:rPr>
          <w:rFonts w:ascii="Arial Unicode MS" w:eastAsia="Arial Unicode MS" w:hAnsi="Arial Unicode MS" w:cs="Arial Unicode MS"/>
          <w:sz w:val="21"/>
          <w:szCs w:val="21"/>
        </w:rPr>
        <w:t xml:space="preserve"> dle odstavce 1 tohoto článku Smlouvy </w:t>
      </w:r>
      <w:r w:rsidR="00071313" w:rsidRPr="00574D15">
        <w:rPr>
          <w:rFonts w:ascii="Arial Unicode MS" w:eastAsia="Arial Unicode MS" w:hAnsi="Arial Unicode MS" w:cs="Arial Unicode MS"/>
          <w:sz w:val="21"/>
          <w:szCs w:val="21"/>
        </w:rPr>
        <w:t>dobu trvání této Smlouvy překročit pouze v těchto případech:</w:t>
      </w:r>
    </w:p>
    <w:p w14:paraId="30D0DE75" w14:textId="77777777" w:rsidR="00071313" w:rsidRPr="00D27FE1" w:rsidRDefault="00071313" w:rsidP="00D27FE1">
      <w:pPr>
        <w:ind w:left="709"/>
        <w:jc w:val="both"/>
        <w:rPr>
          <w:rFonts w:ascii="Arial Unicode MS" w:eastAsia="Arial Unicode MS" w:hAnsi="Arial Unicode MS" w:cs="Arial Unicode MS"/>
          <w:sz w:val="21"/>
          <w:szCs w:val="21"/>
        </w:rPr>
      </w:pPr>
    </w:p>
    <w:p w14:paraId="57F30DA9" w14:textId="77777777" w:rsidR="00071313" w:rsidRPr="00D27FE1" w:rsidRDefault="00071313" w:rsidP="00574D15">
      <w:pPr>
        <w:widowControl/>
        <w:numPr>
          <w:ilvl w:val="0"/>
          <w:numId w:val="36"/>
        </w:numPr>
        <w:autoSpaceDE/>
        <w:autoSpaceDN/>
        <w:adjustRightInd/>
        <w:ind w:left="1276" w:hanging="425"/>
        <w:jc w:val="both"/>
        <w:rPr>
          <w:rFonts w:ascii="Arial Unicode MS" w:eastAsia="Arial Unicode MS" w:hAnsi="Arial Unicode MS" w:cs="Arial Unicode MS"/>
          <w:sz w:val="21"/>
          <w:szCs w:val="21"/>
        </w:rPr>
      </w:pPr>
      <w:r w:rsidRPr="00D27FE1">
        <w:rPr>
          <w:rFonts w:ascii="Arial Unicode MS" w:eastAsia="Arial Unicode MS" w:hAnsi="Arial Unicode MS" w:cs="Arial Unicode MS"/>
          <w:sz w:val="21"/>
          <w:szCs w:val="21"/>
        </w:rPr>
        <w:t>míra inflace oficiálně vyhlášená Český statistickým úřadem za uplynulý kalendářní rok nebo za dobu od podpisu Smlouvy do konce kalendářního roku překročí výši 10 %, nebo</w:t>
      </w:r>
    </w:p>
    <w:p w14:paraId="22600076" w14:textId="3ED05AEB" w:rsidR="00E30BB8" w:rsidRPr="00D27FE1" w:rsidRDefault="00071313" w:rsidP="00574D15">
      <w:pPr>
        <w:widowControl/>
        <w:numPr>
          <w:ilvl w:val="0"/>
          <w:numId w:val="36"/>
        </w:numPr>
        <w:autoSpaceDE/>
        <w:autoSpaceDN/>
        <w:adjustRightInd/>
        <w:ind w:left="1276" w:hanging="425"/>
        <w:jc w:val="both"/>
        <w:rPr>
          <w:rFonts w:ascii="Arial Unicode MS" w:eastAsia="Arial Unicode MS" w:hAnsi="Arial Unicode MS" w:cs="Arial Unicode MS"/>
          <w:sz w:val="21"/>
          <w:szCs w:val="21"/>
        </w:rPr>
      </w:pPr>
      <w:r w:rsidRPr="00D27FE1">
        <w:rPr>
          <w:rFonts w:ascii="Arial Unicode MS" w:eastAsia="Arial Unicode MS" w:hAnsi="Arial Unicode MS" w:cs="Arial Unicode MS"/>
          <w:sz w:val="21"/>
          <w:szCs w:val="21"/>
        </w:rPr>
        <w:t xml:space="preserve">poskytování služby ostrahy se služebním psem </w:t>
      </w:r>
      <w:r w:rsidR="00DA60CF" w:rsidRPr="00D27FE1">
        <w:rPr>
          <w:rFonts w:ascii="Arial Unicode MS" w:eastAsia="Arial Unicode MS" w:hAnsi="Arial Unicode MS" w:cs="Arial Unicode MS"/>
          <w:sz w:val="21"/>
          <w:szCs w:val="21"/>
        </w:rPr>
        <w:t>podle odstavce 1 písm.</w:t>
      </w:r>
      <w:r w:rsidR="000022D4" w:rsidRPr="00D27FE1">
        <w:rPr>
          <w:rFonts w:ascii="Arial Unicode MS" w:eastAsia="Arial Unicode MS" w:hAnsi="Arial Unicode MS" w:cs="Arial Unicode MS"/>
          <w:sz w:val="21"/>
          <w:szCs w:val="21"/>
        </w:rPr>
        <w:t xml:space="preserve"> a)</w:t>
      </w:r>
      <w:r w:rsidR="00DA60CF" w:rsidRPr="00D27FE1">
        <w:rPr>
          <w:rFonts w:ascii="Arial Unicode MS" w:eastAsia="Arial Unicode MS" w:hAnsi="Arial Unicode MS" w:cs="Arial Unicode MS"/>
          <w:sz w:val="21"/>
          <w:szCs w:val="21"/>
        </w:rPr>
        <w:t xml:space="preserve"> tohoto článku Smlouvy </w:t>
      </w:r>
      <w:r w:rsidRPr="00D27FE1">
        <w:rPr>
          <w:rFonts w:ascii="Arial Unicode MS" w:eastAsia="Arial Unicode MS" w:hAnsi="Arial Unicode MS" w:cs="Arial Unicode MS"/>
          <w:sz w:val="21"/>
          <w:szCs w:val="21"/>
        </w:rPr>
        <w:t xml:space="preserve">při zvýšení zákonné výše minimální zaručené mzdy, a to v poměru nové výše minimální </w:t>
      </w:r>
      <w:r w:rsidR="00DA60CF" w:rsidRPr="00D27FE1">
        <w:rPr>
          <w:rFonts w:ascii="Arial Unicode MS" w:eastAsia="Arial Unicode MS" w:hAnsi="Arial Unicode MS" w:cs="Arial Unicode MS"/>
          <w:sz w:val="21"/>
          <w:szCs w:val="21"/>
        </w:rPr>
        <w:t xml:space="preserve">zaručené </w:t>
      </w:r>
      <w:r w:rsidRPr="00D27FE1">
        <w:rPr>
          <w:rFonts w:ascii="Arial Unicode MS" w:eastAsia="Arial Unicode MS" w:hAnsi="Arial Unicode MS" w:cs="Arial Unicode MS"/>
          <w:sz w:val="21"/>
          <w:szCs w:val="21"/>
        </w:rPr>
        <w:t>mzdy oproti předchozí výši minimální zaručené mzdy.</w:t>
      </w:r>
    </w:p>
    <w:p w14:paraId="57FE7034" w14:textId="77777777" w:rsidR="00DA0C1B" w:rsidRPr="00D27FE1" w:rsidRDefault="00DA0C1B" w:rsidP="00D27FE1">
      <w:pPr>
        <w:jc w:val="both"/>
        <w:rPr>
          <w:rFonts w:ascii="Arial Unicode MS" w:eastAsia="Arial Unicode MS" w:hAnsi="Arial Unicode MS" w:cs="Arial Unicode MS"/>
          <w:sz w:val="21"/>
          <w:szCs w:val="21"/>
        </w:rPr>
      </w:pPr>
    </w:p>
    <w:p w14:paraId="572363B7" w14:textId="77777777" w:rsidR="00E30BB8" w:rsidRPr="00D27FE1" w:rsidRDefault="00E30BB8" w:rsidP="00D27FE1">
      <w:pPr>
        <w:jc w:val="both"/>
        <w:rPr>
          <w:rFonts w:ascii="Arial Unicode MS" w:eastAsia="Arial Unicode MS" w:hAnsi="Arial Unicode MS" w:cs="Arial Unicode MS"/>
          <w:sz w:val="21"/>
          <w:szCs w:val="21"/>
        </w:rPr>
      </w:pPr>
    </w:p>
    <w:p w14:paraId="03B541BF" w14:textId="77777777" w:rsidR="00E30BB8" w:rsidRPr="00D27FE1" w:rsidRDefault="00071313" w:rsidP="00D27FE1">
      <w:pPr>
        <w:jc w:val="center"/>
        <w:rPr>
          <w:rFonts w:ascii="Arial Unicode MS" w:eastAsia="Arial Unicode MS" w:hAnsi="Arial Unicode MS" w:cs="Arial Unicode MS"/>
          <w:b/>
          <w:sz w:val="21"/>
          <w:szCs w:val="21"/>
        </w:rPr>
      </w:pPr>
      <w:r w:rsidRPr="00D27FE1">
        <w:rPr>
          <w:rFonts w:ascii="Arial Unicode MS" w:eastAsia="Arial Unicode MS" w:hAnsi="Arial Unicode MS" w:cs="Arial Unicode MS"/>
          <w:b/>
          <w:sz w:val="21"/>
          <w:szCs w:val="21"/>
        </w:rPr>
        <w:t>V</w:t>
      </w:r>
      <w:r w:rsidR="00E30BB8" w:rsidRPr="00D27FE1">
        <w:rPr>
          <w:rFonts w:ascii="Arial Unicode MS" w:eastAsia="Arial Unicode MS" w:hAnsi="Arial Unicode MS" w:cs="Arial Unicode MS"/>
          <w:b/>
          <w:sz w:val="21"/>
          <w:szCs w:val="21"/>
        </w:rPr>
        <w:t>.</w:t>
      </w:r>
    </w:p>
    <w:p w14:paraId="5BA7DCD4" w14:textId="77777777" w:rsidR="00E30BB8" w:rsidRPr="00D27FE1" w:rsidRDefault="00E30BB8" w:rsidP="00D27FE1">
      <w:pPr>
        <w:jc w:val="center"/>
        <w:rPr>
          <w:rFonts w:ascii="Arial Unicode MS" w:eastAsia="Arial Unicode MS" w:hAnsi="Arial Unicode MS" w:cs="Arial Unicode MS"/>
          <w:b/>
          <w:sz w:val="21"/>
          <w:szCs w:val="21"/>
        </w:rPr>
      </w:pPr>
      <w:r w:rsidRPr="00D27FE1">
        <w:rPr>
          <w:rFonts w:ascii="Arial Unicode MS" w:eastAsia="Arial Unicode MS" w:hAnsi="Arial Unicode MS" w:cs="Arial Unicode MS"/>
          <w:b/>
          <w:sz w:val="21"/>
          <w:szCs w:val="21"/>
        </w:rPr>
        <w:lastRenderedPageBreak/>
        <w:t>Platební podmínky</w:t>
      </w:r>
    </w:p>
    <w:p w14:paraId="51CFA3CE" w14:textId="77777777" w:rsidR="00E30BB8" w:rsidRPr="00D27FE1" w:rsidRDefault="00E30BB8" w:rsidP="00D27FE1">
      <w:pPr>
        <w:jc w:val="center"/>
        <w:rPr>
          <w:rFonts w:ascii="Arial Unicode MS" w:eastAsia="Arial Unicode MS" w:hAnsi="Arial Unicode MS" w:cs="Arial Unicode MS"/>
          <w:b/>
          <w:sz w:val="21"/>
          <w:szCs w:val="21"/>
        </w:rPr>
      </w:pPr>
    </w:p>
    <w:p w14:paraId="25CBFA2B" w14:textId="77777777" w:rsidR="00873CC8" w:rsidRPr="00D27FE1" w:rsidRDefault="00E30BB8" w:rsidP="00D27FE1">
      <w:pPr>
        <w:pStyle w:val="Odstavecseseznamem"/>
        <w:numPr>
          <w:ilvl w:val="0"/>
          <w:numId w:val="17"/>
        </w:numPr>
        <w:ind w:left="851" w:hanging="567"/>
        <w:jc w:val="both"/>
        <w:rPr>
          <w:rFonts w:ascii="Arial Unicode MS" w:eastAsia="Arial Unicode MS" w:hAnsi="Arial Unicode MS" w:cs="Arial Unicode MS"/>
          <w:sz w:val="21"/>
          <w:szCs w:val="21"/>
        </w:rPr>
      </w:pPr>
      <w:r w:rsidRPr="00D27FE1">
        <w:rPr>
          <w:rFonts w:ascii="Arial Unicode MS" w:eastAsia="Arial Unicode MS" w:hAnsi="Arial Unicode MS" w:cs="Arial Unicode MS"/>
          <w:sz w:val="21"/>
          <w:szCs w:val="21"/>
        </w:rPr>
        <w:t xml:space="preserve">Poskytovatel je oprávněn vystavit daňový doklad (fakturu) pro uplatnění nároku dle </w:t>
      </w:r>
      <w:r w:rsidR="00071313" w:rsidRPr="00D27FE1">
        <w:rPr>
          <w:rFonts w:ascii="Arial Unicode MS" w:eastAsia="Arial Unicode MS" w:hAnsi="Arial Unicode MS" w:cs="Arial Unicode MS"/>
          <w:sz w:val="21"/>
          <w:szCs w:val="21"/>
        </w:rPr>
        <w:t xml:space="preserve">                   </w:t>
      </w:r>
      <w:r w:rsidRPr="00D27FE1">
        <w:rPr>
          <w:rFonts w:ascii="Arial Unicode MS" w:eastAsia="Arial Unicode MS" w:hAnsi="Arial Unicode MS" w:cs="Arial Unicode MS"/>
          <w:sz w:val="21"/>
          <w:szCs w:val="21"/>
        </w:rPr>
        <w:t xml:space="preserve">čl. </w:t>
      </w:r>
      <w:r w:rsidR="00071313" w:rsidRPr="00D27FE1">
        <w:rPr>
          <w:rFonts w:ascii="Arial Unicode MS" w:eastAsia="Arial Unicode MS" w:hAnsi="Arial Unicode MS" w:cs="Arial Unicode MS"/>
          <w:sz w:val="21"/>
          <w:szCs w:val="21"/>
        </w:rPr>
        <w:t>I</w:t>
      </w:r>
      <w:r w:rsidRPr="00D27FE1">
        <w:rPr>
          <w:rFonts w:ascii="Arial Unicode MS" w:eastAsia="Arial Unicode MS" w:hAnsi="Arial Unicode MS" w:cs="Arial Unicode MS"/>
          <w:sz w:val="21"/>
          <w:szCs w:val="21"/>
        </w:rPr>
        <w:t xml:space="preserve">V odst. 1 této Smlouvy </w:t>
      </w:r>
      <w:r w:rsidR="00873CC8" w:rsidRPr="00D27FE1">
        <w:rPr>
          <w:rFonts w:ascii="Arial Unicode MS" w:eastAsia="Arial Unicode MS" w:hAnsi="Arial Unicode MS" w:cs="Arial Unicode MS"/>
          <w:sz w:val="21"/>
          <w:szCs w:val="21"/>
        </w:rPr>
        <w:t xml:space="preserve">na základě skutečného řádně poskytnutého plnění Předmětu smlouvy </w:t>
      </w:r>
      <w:r w:rsidRPr="00D27FE1">
        <w:rPr>
          <w:rFonts w:ascii="Arial Unicode MS" w:eastAsia="Arial Unicode MS" w:hAnsi="Arial Unicode MS" w:cs="Arial Unicode MS"/>
          <w:sz w:val="21"/>
          <w:szCs w:val="21"/>
        </w:rPr>
        <w:t xml:space="preserve">za </w:t>
      </w:r>
      <w:r w:rsidR="00873CC8" w:rsidRPr="00D27FE1">
        <w:rPr>
          <w:rFonts w:ascii="Arial Unicode MS" w:eastAsia="Arial Unicode MS" w:hAnsi="Arial Unicode MS" w:cs="Arial Unicode MS"/>
          <w:sz w:val="21"/>
          <w:szCs w:val="21"/>
        </w:rPr>
        <w:t xml:space="preserve">každý uplynulý kalendářní měsíc na počátku měsíce následujícího po měsíci, za který se nárok uplatňuje. </w:t>
      </w:r>
    </w:p>
    <w:p w14:paraId="1D48FF6B" w14:textId="77777777" w:rsidR="00873CC8" w:rsidRPr="00D27FE1" w:rsidRDefault="00873CC8" w:rsidP="00D27FE1">
      <w:pPr>
        <w:pStyle w:val="Odstavecseseznamem"/>
        <w:ind w:left="851" w:hanging="567"/>
        <w:jc w:val="both"/>
        <w:rPr>
          <w:rFonts w:ascii="Arial Unicode MS" w:eastAsia="Arial Unicode MS" w:hAnsi="Arial Unicode MS" w:cs="Arial Unicode MS"/>
          <w:sz w:val="21"/>
          <w:szCs w:val="21"/>
        </w:rPr>
      </w:pPr>
    </w:p>
    <w:p w14:paraId="147B5D67" w14:textId="77777777" w:rsidR="00E9075E" w:rsidRPr="00D27FE1" w:rsidRDefault="00873CC8" w:rsidP="00D27FE1">
      <w:pPr>
        <w:pStyle w:val="Odstavecseseznamem"/>
        <w:numPr>
          <w:ilvl w:val="0"/>
          <w:numId w:val="17"/>
        </w:numPr>
        <w:ind w:left="851" w:hanging="567"/>
        <w:jc w:val="both"/>
        <w:rPr>
          <w:rFonts w:ascii="Arial Unicode MS" w:eastAsia="Arial Unicode MS" w:hAnsi="Arial Unicode MS" w:cs="Arial Unicode MS"/>
          <w:sz w:val="21"/>
          <w:szCs w:val="21"/>
        </w:rPr>
      </w:pPr>
      <w:r w:rsidRPr="00D27FE1">
        <w:rPr>
          <w:rFonts w:ascii="Arial Unicode MS" w:eastAsia="Arial Unicode MS" w:hAnsi="Arial Unicode MS" w:cs="Arial Unicode MS"/>
          <w:sz w:val="21"/>
          <w:szCs w:val="21"/>
        </w:rPr>
        <w:t xml:space="preserve">Přílohou každé vystavené faktury dle odstavce 1 tohoto článku Smlouvy bude písemný výčet hodin provádění Předmětu smlouvy, jenž bude potvrzen osobou oprávněnou jednat dle této Smlouvy za </w:t>
      </w:r>
      <w:r w:rsidR="00DA60CF" w:rsidRPr="00D27FE1">
        <w:rPr>
          <w:rFonts w:ascii="Arial Unicode MS" w:eastAsia="Arial Unicode MS" w:hAnsi="Arial Unicode MS" w:cs="Arial Unicode MS"/>
          <w:sz w:val="21"/>
          <w:szCs w:val="21"/>
        </w:rPr>
        <w:t>O</w:t>
      </w:r>
      <w:r w:rsidRPr="00D27FE1">
        <w:rPr>
          <w:rFonts w:ascii="Arial Unicode MS" w:eastAsia="Arial Unicode MS" w:hAnsi="Arial Unicode MS" w:cs="Arial Unicode MS"/>
          <w:sz w:val="21"/>
          <w:szCs w:val="21"/>
        </w:rPr>
        <w:t>bjednatele.</w:t>
      </w:r>
      <w:r w:rsidR="00E9075E" w:rsidRPr="00D27FE1">
        <w:rPr>
          <w:rFonts w:ascii="Arial Unicode MS" w:eastAsia="Arial Unicode MS" w:hAnsi="Arial Unicode MS" w:cs="Arial Unicode MS"/>
          <w:sz w:val="21"/>
          <w:szCs w:val="21"/>
        </w:rPr>
        <w:t xml:space="preserve"> </w:t>
      </w:r>
      <w:r w:rsidRPr="00D27FE1">
        <w:rPr>
          <w:rFonts w:ascii="Arial Unicode MS" w:eastAsia="Arial Unicode MS" w:hAnsi="Arial Unicode MS" w:cs="Arial Unicode MS"/>
          <w:sz w:val="21"/>
          <w:szCs w:val="21"/>
        </w:rPr>
        <w:t>Písemný výčet bude obsahovat zejména:</w:t>
      </w:r>
    </w:p>
    <w:p w14:paraId="5BBAEE5D" w14:textId="77777777" w:rsidR="00E9075E" w:rsidRPr="00D27FE1" w:rsidRDefault="00E9075E" w:rsidP="00D27FE1">
      <w:pPr>
        <w:jc w:val="both"/>
        <w:rPr>
          <w:rFonts w:ascii="Arial Unicode MS" w:eastAsia="Arial Unicode MS" w:hAnsi="Arial Unicode MS" w:cs="Arial Unicode MS"/>
          <w:sz w:val="21"/>
          <w:szCs w:val="21"/>
        </w:rPr>
      </w:pPr>
    </w:p>
    <w:p w14:paraId="2D575D99" w14:textId="77777777" w:rsidR="00873CC8" w:rsidRPr="00D27FE1" w:rsidRDefault="00E9075E" w:rsidP="00D27FE1">
      <w:pPr>
        <w:numPr>
          <w:ilvl w:val="1"/>
          <w:numId w:val="5"/>
        </w:numPr>
        <w:ind w:left="1276" w:hanging="425"/>
        <w:jc w:val="both"/>
        <w:rPr>
          <w:rFonts w:ascii="Arial Unicode MS" w:eastAsia="Arial Unicode MS" w:hAnsi="Arial Unicode MS" w:cs="Arial Unicode MS"/>
          <w:sz w:val="21"/>
          <w:szCs w:val="21"/>
        </w:rPr>
      </w:pPr>
      <w:r w:rsidRPr="00D27FE1">
        <w:rPr>
          <w:rFonts w:ascii="Arial Unicode MS" w:eastAsia="Arial Unicode MS" w:hAnsi="Arial Unicode MS" w:cs="Arial Unicode MS"/>
          <w:sz w:val="21"/>
          <w:szCs w:val="21"/>
        </w:rPr>
        <w:t xml:space="preserve">počet hodin poskytnuté </w:t>
      </w:r>
      <w:r w:rsidR="00EA1DD1" w:rsidRPr="00D27FE1">
        <w:rPr>
          <w:rFonts w:ascii="Arial Unicode MS" w:eastAsia="Arial Unicode MS" w:hAnsi="Arial Unicode MS" w:cs="Arial Unicode MS"/>
          <w:sz w:val="21"/>
          <w:szCs w:val="21"/>
        </w:rPr>
        <w:t xml:space="preserve">služby </w:t>
      </w:r>
      <w:r w:rsidR="00071313" w:rsidRPr="00D27FE1">
        <w:rPr>
          <w:rFonts w:ascii="Arial Unicode MS" w:eastAsia="Arial Unicode MS" w:hAnsi="Arial Unicode MS" w:cs="Arial Unicode MS"/>
          <w:sz w:val="21"/>
          <w:szCs w:val="21"/>
        </w:rPr>
        <w:t>podle čl. IV odst. 1 písm. a) této Smlouvy</w:t>
      </w:r>
      <w:r w:rsidRPr="00D27FE1">
        <w:rPr>
          <w:rFonts w:ascii="Arial Unicode MS" w:eastAsia="Arial Unicode MS" w:hAnsi="Arial Unicode MS" w:cs="Arial Unicode MS"/>
          <w:sz w:val="21"/>
          <w:szCs w:val="21"/>
        </w:rPr>
        <w:t>;</w:t>
      </w:r>
    </w:p>
    <w:p w14:paraId="0BAE7B12" w14:textId="77777777" w:rsidR="00873CC8" w:rsidRPr="00D27FE1" w:rsidRDefault="00CC17CB" w:rsidP="00D27FE1">
      <w:pPr>
        <w:numPr>
          <w:ilvl w:val="1"/>
          <w:numId w:val="5"/>
        </w:numPr>
        <w:ind w:left="1276" w:hanging="425"/>
        <w:jc w:val="both"/>
        <w:rPr>
          <w:rFonts w:ascii="Arial Unicode MS" w:eastAsia="Arial Unicode MS" w:hAnsi="Arial Unicode MS" w:cs="Arial Unicode MS"/>
          <w:sz w:val="21"/>
          <w:szCs w:val="21"/>
        </w:rPr>
      </w:pPr>
      <w:r w:rsidRPr="00D27FE1">
        <w:rPr>
          <w:rFonts w:ascii="Arial Unicode MS" w:eastAsia="Arial Unicode MS" w:hAnsi="Arial Unicode MS" w:cs="Arial Unicode MS"/>
          <w:sz w:val="21"/>
          <w:szCs w:val="21"/>
        </w:rPr>
        <w:t>počet výjezdů jednotky rychlého zásahu</w:t>
      </w:r>
      <w:r w:rsidR="00DA60CF" w:rsidRPr="00D27FE1">
        <w:rPr>
          <w:rFonts w:ascii="Arial Unicode MS" w:eastAsia="Arial Unicode MS" w:hAnsi="Arial Unicode MS" w:cs="Arial Unicode MS"/>
          <w:sz w:val="21"/>
          <w:szCs w:val="21"/>
        </w:rPr>
        <w:t xml:space="preserve"> podle čl. IV odst. 1 psím. c) této Smlouvy</w:t>
      </w:r>
      <w:r w:rsidRPr="00D27FE1">
        <w:rPr>
          <w:rFonts w:ascii="Arial Unicode MS" w:eastAsia="Arial Unicode MS" w:hAnsi="Arial Unicode MS" w:cs="Arial Unicode MS"/>
          <w:sz w:val="21"/>
          <w:szCs w:val="21"/>
        </w:rPr>
        <w:t>;</w:t>
      </w:r>
    </w:p>
    <w:p w14:paraId="3FB415C4" w14:textId="77777777" w:rsidR="0055482C" w:rsidRPr="00D27FE1" w:rsidRDefault="00DA60CF" w:rsidP="00D27FE1">
      <w:pPr>
        <w:numPr>
          <w:ilvl w:val="1"/>
          <w:numId w:val="5"/>
        </w:numPr>
        <w:ind w:left="1276" w:hanging="425"/>
        <w:jc w:val="both"/>
        <w:rPr>
          <w:rFonts w:ascii="Arial Unicode MS" w:eastAsia="Arial Unicode MS" w:hAnsi="Arial Unicode MS" w:cs="Arial Unicode MS"/>
          <w:sz w:val="21"/>
          <w:szCs w:val="21"/>
        </w:rPr>
      </w:pPr>
      <w:r w:rsidRPr="00D27FE1">
        <w:rPr>
          <w:rFonts w:ascii="Arial Unicode MS" w:eastAsia="Arial Unicode MS" w:hAnsi="Arial Unicode MS" w:cs="Arial Unicode MS"/>
          <w:sz w:val="21"/>
          <w:szCs w:val="21"/>
        </w:rPr>
        <w:t xml:space="preserve">počet osob a počet hodin poskytování služby spočívající v mimořádné události vyžadující zajištění pracovníků Poskytovatele </w:t>
      </w:r>
      <w:r w:rsidR="00E9075E" w:rsidRPr="00D27FE1">
        <w:rPr>
          <w:rFonts w:ascii="Arial Unicode MS" w:eastAsia="Arial Unicode MS" w:hAnsi="Arial Unicode MS" w:cs="Arial Unicode MS"/>
          <w:sz w:val="21"/>
          <w:szCs w:val="21"/>
        </w:rPr>
        <w:t xml:space="preserve">celková měsíční výše </w:t>
      </w:r>
      <w:r w:rsidR="00DA0C1B" w:rsidRPr="00D27FE1">
        <w:rPr>
          <w:rFonts w:ascii="Arial Unicode MS" w:eastAsia="Arial Unicode MS" w:hAnsi="Arial Unicode MS" w:cs="Arial Unicode MS"/>
          <w:sz w:val="21"/>
          <w:szCs w:val="21"/>
        </w:rPr>
        <w:t xml:space="preserve">ceny </w:t>
      </w:r>
      <w:r w:rsidR="00DF2CEF" w:rsidRPr="00D27FE1">
        <w:rPr>
          <w:rFonts w:ascii="Arial Unicode MS" w:eastAsia="Arial Unicode MS" w:hAnsi="Arial Unicode MS" w:cs="Arial Unicode MS"/>
          <w:sz w:val="21"/>
          <w:szCs w:val="21"/>
        </w:rPr>
        <w:t>Poskytovatel</w:t>
      </w:r>
      <w:r w:rsidR="00E9075E" w:rsidRPr="00D27FE1">
        <w:rPr>
          <w:rFonts w:ascii="Arial Unicode MS" w:eastAsia="Arial Unicode MS" w:hAnsi="Arial Unicode MS" w:cs="Arial Unicode MS"/>
          <w:sz w:val="21"/>
          <w:szCs w:val="21"/>
        </w:rPr>
        <w:t xml:space="preserve">e bez </w:t>
      </w:r>
      <w:r w:rsidR="00EA1DD1" w:rsidRPr="00D27FE1">
        <w:rPr>
          <w:rFonts w:ascii="Arial Unicode MS" w:eastAsia="Arial Unicode MS" w:hAnsi="Arial Unicode MS" w:cs="Arial Unicode MS"/>
          <w:sz w:val="21"/>
          <w:szCs w:val="21"/>
        </w:rPr>
        <w:t>daně z přidané hodnoty</w:t>
      </w:r>
      <w:r w:rsidRPr="00D27FE1">
        <w:rPr>
          <w:rFonts w:ascii="Arial Unicode MS" w:eastAsia="Arial Unicode MS" w:hAnsi="Arial Unicode MS" w:cs="Arial Unicode MS"/>
          <w:sz w:val="21"/>
          <w:szCs w:val="21"/>
        </w:rPr>
        <w:t xml:space="preserve"> podle čl. IV odst. 1 psím. d) této Smlouvy</w:t>
      </w:r>
      <w:r w:rsidR="00E9075E" w:rsidRPr="00D27FE1">
        <w:rPr>
          <w:rFonts w:ascii="Arial Unicode MS" w:eastAsia="Arial Unicode MS" w:hAnsi="Arial Unicode MS" w:cs="Arial Unicode MS"/>
          <w:sz w:val="21"/>
          <w:szCs w:val="21"/>
        </w:rPr>
        <w:t>.</w:t>
      </w:r>
    </w:p>
    <w:p w14:paraId="7AB3CAD4" w14:textId="77777777" w:rsidR="0055482C" w:rsidRPr="00D27FE1" w:rsidRDefault="0055482C" w:rsidP="00D27FE1">
      <w:pPr>
        <w:ind w:left="1440"/>
        <w:jc w:val="both"/>
        <w:rPr>
          <w:rFonts w:ascii="Arial Unicode MS" w:eastAsia="Arial Unicode MS" w:hAnsi="Arial Unicode MS" w:cs="Arial Unicode MS"/>
          <w:sz w:val="21"/>
          <w:szCs w:val="21"/>
        </w:rPr>
      </w:pPr>
    </w:p>
    <w:p w14:paraId="6863E6C7" w14:textId="77777777" w:rsidR="00EA1DD1" w:rsidRPr="00D27FE1" w:rsidRDefault="00EA1DD1" w:rsidP="00D27FE1">
      <w:pPr>
        <w:pStyle w:val="Odstavecseseznamem"/>
        <w:numPr>
          <w:ilvl w:val="0"/>
          <w:numId w:val="17"/>
        </w:numPr>
        <w:ind w:left="851" w:hanging="567"/>
        <w:jc w:val="both"/>
        <w:rPr>
          <w:rFonts w:ascii="Arial Unicode MS" w:eastAsia="Arial Unicode MS" w:hAnsi="Arial Unicode MS" w:cs="Arial Unicode MS"/>
          <w:sz w:val="21"/>
          <w:szCs w:val="21"/>
        </w:rPr>
      </w:pPr>
      <w:r w:rsidRPr="00D27FE1">
        <w:rPr>
          <w:rFonts w:ascii="Arial Unicode MS" w:eastAsia="Arial Unicode MS" w:hAnsi="Arial Unicode MS" w:cs="Arial Unicode MS"/>
          <w:sz w:val="21"/>
          <w:szCs w:val="21"/>
        </w:rPr>
        <w:t xml:space="preserve">Splatnost jednotlivé faktury dle odstavce 1 tohoto článku Smlouvy činí patnáct (15) dnů od doručení </w:t>
      </w:r>
      <w:r w:rsidR="00DA60CF" w:rsidRPr="00D27FE1">
        <w:rPr>
          <w:rFonts w:ascii="Arial Unicode MS" w:eastAsia="Arial Unicode MS" w:hAnsi="Arial Unicode MS" w:cs="Arial Unicode MS"/>
          <w:sz w:val="21"/>
          <w:szCs w:val="21"/>
        </w:rPr>
        <w:t>Objednateli</w:t>
      </w:r>
      <w:r w:rsidRPr="00D27FE1">
        <w:rPr>
          <w:rFonts w:ascii="Arial Unicode MS" w:eastAsia="Arial Unicode MS" w:hAnsi="Arial Unicode MS" w:cs="Arial Unicode MS"/>
          <w:sz w:val="21"/>
          <w:szCs w:val="21"/>
        </w:rPr>
        <w:t xml:space="preserve">. </w:t>
      </w:r>
    </w:p>
    <w:p w14:paraId="5B995C86" w14:textId="77777777" w:rsidR="00DA60CF" w:rsidRPr="00D27FE1" w:rsidRDefault="00DA60CF" w:rsidP="00D27FE1">
      <w:pPr>
        <w:ind w:left="851" w:hanging="567"/>
        <w:jc w:val="both"/>
        <w:rPr>
          <w:rFonts w:ascii="Arial Unicode MS" w:eastAsia="Arial Unicode MS" w:hAnsi="Arial Unicode MS" w:cs="Arial Unicode MS"/>
          <w:sz w:val="21"/>
          <w:szCs w:val="21"/>
        </w:rPr>
      </w:pPr>
    </w:p>
    <w:p w14:paraId="257F60AA" w14:textId="77777777" w:rsidR="00EA1DD1" w:rsidRPr="00D27FE1" w:rsidRDefault="00EA1DD1" w:rsidP="00D27FE1">
      <w:pPr>
        <w:numPr>
          <w:ilvl w:val="0"/>
          <w:numId w:val="17"/>
        </w:numPr>
        <w:ind w:left="851" w:hanging="567"/>
        <w:jc w:val="both"/>
        <w:rPr>
          <w:rFonts w:ascii="Arial Unicode MS" w:eastAsia="Arial Unicode MS" w:hAnsi="Arial Unicode MS" w:cs="Arial Unicode MS"/>
          <w:sz w:val="21"/>
          <w:szCs w:val="21"/>
        </w:rPr>
      </w:pPr>
      <w:r w:rsidRPr="00D27FE1">
        <w:rPr>
          <w:rFonts w:ascii="Arial Unicode MS" w:eastAsia="Arial Unicode MS" w:hAnsi="Arial Unicode MS" w:cs="Arial Unicode MS"/>
          <w:sz w:val="21"/>
          <w:szCs w:val="21"/>
        </w:rPr>
        <w:t>Faktura musí obsahovat zejména následující náležitosti: číslo faktury, přesné označení Objednatele a Poskytovatele, označení účtu, na který má být fakturovaná částka poukázána, datum vystavení a splatnosti výše uvedené faktury, označení poskytnuté služby, fakturovaná částka, příloh</w:t>
      </w:r>
      <w:r w:rsidR="00DA60CF" w:rsidRPr="00D27FE1">
        <w:rPr>
          <w:rFonts w:ascii="Arial Unicode MS" w:eastAsia="Arial Unicode MS" w:hAnsi="Arial Unicode MS" w:cs="Arial Unicode MS"/>
          <w:sz w:val="21"/>
          <w:szCs w:val="21"/>
        </w:rPr>
        <w:t>u</w:t>
      </w:r>
      <w:r w:rsidRPr="00D27FE1">
        <w:rPr>
          <w:rFonts w:ascii="Arial Unicode MS" w:eastAsia="Arial Unicode MS" w:hAnsi="Arial Unicode MS" w:cs="Arial Unicode MS"/>
          <w:sz w:val="21"/>
          <w:szCs w:val="21"/>
        </w:rPr>
        <w:t xml:space="preserve"> dle odstavce 2 tohoto článku této Smlouvy, razítko oprávněné smluvní strany a podpis jí oprávněné osoby. Bez těchto náležitostí je Objednatel oprávněn fakturu vrátit a hledí se na ní, jako by jí nebylo.</w:t>
      </w:r>
    </w:p>
    <w:p w14:paraId="22AC2763" w14:textId="77777777" w:rsidR="00DA0C1B" w:rsidRPr="00D27FE1" w:rsidRDefault="00DA0C1B" w:rsidP="00D27FE1">
      <w:pPr>
        <w:jc w:val="both"/>
        <w:rPr>
          <w:rFonts w:ascii="Arial Unicode MS" w:eastAsia="Arial Unicode MS" w:hAnsi="Arial Unicode MS" w:cs="Arial Unicode MS"/>
          <w:sz w:val="21"/>
          <w:szCs w:val="21"/>
        </w:rPr>
      </w:pPr>
    </w:p>
    <w:p w14:paraId="424D34CF" w14:textId="77777777" w:rsidR="009774A3" w:rsidRPr="00D27FE1" w:rsidRDefault="009774A3" w:rsidP="00D27FE1">
      <w:pPr>
        <w:ind w:left="720"/>
        <w:jc w:val="both"/>
        <w:rPr>
          <w:rFonts w:ascii="Arial Unicode MS" w:eastAsia="Arial Unicode MS" w:hAnsi="Arial Unicode MS" w:cs="Arial Unicode MS"/>
          <w:sz w:val="21"/>
          <w:szCs w:val="21"/>
        </w:rPr>
      </w:pPr>
    </w:p>
    <w:p w14:paraId="767298D2" w14:textId="77777777" w:rsidR="00E9075E" w:rsidRPr="00D27FE1" w:rsidRDefault="00E9075E" w:rsidP="00D27FE1">
      <w:pPr>
        <w:jc w:val="center"/>
        <w:rPr>
          <w:rFonts w:ascii="Arial Unicode MS" w:eastAsia="Arial Unicode MS" w:hAnsi="Arial Unicode MS" w:cs="Arial Unicode MS"/>
          <w:b/>
          <w:sz w:val="21"/>
          <w:szCs w:val="21"/>
        </w:rPr>
      </w:pPr>
      <w:r w:rsidRPr="00D27FE1">
        <w:rPr>
          <w:rFonts w:ascii="Arial Unicode MS" w:eastAsia="Arial Unicode MS" w:hAnsi="Arial Unicode MS" w:cs="Arial Unicode MS"/>
          <w:b/>
          <w:sz w:val="21"/>
          <w:szCs w:val="21"/>
        </w:rPr>
        <w:t>V</w:t>
      </w:r>
      <w:r w:rsidR="006308FF" w:rsidRPr="00D27FE1">
        <w:rPr>
          <w:rFonts w:ascii="Arial Unicode MS" w:eastAsia="Arial Unicode MS" w:hAnsi="Arial Unicode MS" w:cs="Arial Unicode MS"/>
          <w:b/>
          <w:sz w:val="21"/>
          <w:szCs w:val="21"/>
        </w:rPr>
        <w:t>I</w:t>
      </w:r>
      <w:r w:rsidRPr="00D27FE1">
        <w:rPr>
          <w:rFonts w:ascii="Arial Unicode MS" w:eastAsia="Arial Unicode MS" w:hAnsi="Arial Unicode MS" w:cs="Arial Unicode MS"/>
          <w:b/>
          <w:sz w:val="21"/>
          <w:szCs w:val="21"/>
        </w:rPr>
        <w:t>.</w:t>
      </w:r>
    </w:p>
    <w:p w14:paraId="255DB48A" w14:textId="77777777" w:rsidR="00E9075E" w:rsidRPr="00D27FE1" w:rsidRDefault="00E9075E" w:rsidP="00D27FE1">
      <w:pPr>
        <w:jc w:val="center"/>
        <w:rPr>
          <w:rFonts w:ascii="Arial Unicode MS" w:eastAsia="Arial Unicode MS" w:hAnsi="Arial Unicode MS" w:cs="Arial Unicode MS"/>
          <w:b/>
          <w:sz w:val="21"/>
          <w:szCs w:val="21"/>
        </w:rPr>
      </w:pPr>
      <w:r w:rsidRPr="00D27FE1">
        <w:rPr>
          <w:rFonts w:ascii="Arial Unicode MS" w:eastAsia="Arial Unicode MS" w:hAnsi="Arial Unicode MS" w:cs="Arial Unicode MS"/>
          <w:b/>
          <w:sz w:val="21"/>
          <w:szCs w:val="21"/>
        </w:rPr>
        <w:t xml:space="preserve">Práva a povinnosti </w:t>
      </w:r>
      <w:r w:rsidR="00DF2CEF" w:rsidRPr="00D27FE1">
        <w:rPr>
          <w:rFonts w:ascii="Arial Unicode MS" w:eastAsia="Arial Unicode MS" w:hAnsi="Arial Unicode MS" w:cs="Arial Unicode MS"/>
          <w:b/>
          <w:sz w:val="21"/>
          <w:szCs w:val="21"/>
        </w:rPr>
        <w:t>Poskytovatel</w:t>
      </w:r>
      <w:r w:rsidRPr="00D27FE1">
        <w:rPr>
          <w:rFonts w:ascii="Arial Unicode MS" w:eastAsia="Arial Unicode MS" w:hAnsi="Arial Unicode MS" w:cs="Arial Unicode MS"/>
          <w:b/>
          <w:sz w:val="21"/>
          <w:szCs w:val="21"/>
        </w:rPr>
        <w:t>e</w:t>
      </w:r>
    </w:p>
    <w:p w14:paraId="16E3DC8A" w14:textId="77777777" w:rsidR="0055482C" w:rsidRPr="00D27FE1" w:rsidRDefault="0055482C" w:rsidP="00D27FE1">
      <w:pPr>
        <w:jc w:val="center"/>
        <w:rPr>
          <w:rFonts w:ascii="Arial Unicode MS" w:eastAsia="Arial Unicode MS" w:hAnsi="Arial Unicode MS" w:cs="Arial Unicode MS"/>
          <w:b/>
          <w:sz w:val="21"/>
          <w:szCs w:val="21"/>
        </w:rPr>
      </w:pPr>
    </w:p>
    <w:p w14:paraId="3E905BC5" w14:textId="77777777" w:rsidR="00E9075E" w:rsidRPr="00D27FE1" w:rsidRDefault="00DF2CEF" w:rsidP="00D27FE1">
      <w:pPr>
        <w:numPr>
          <w:ilvl w:val="0"/>
          <w:numId w:val="6"/>
        </w:numPr>
        <w:ind w:left="851" w:hanging="567"/>
        <w:jc w:val="both"/>
        <w:rPr>
          <w:rFonts w:ascii="Arial Unicode MS" w:eastAsia="Arial Unicode MS" w:hAnsi="Arial Unicode MS" w:cs="Arial Unicode MS"/>
          <w:sz w:val="21"/>
          <w:szCs w:val="21"/>
        </w:rPr>
      </w:pPr>
      <w:r w:rsidRPr="00D27FE1">
        <w:rPr>
          <w:rFonts w:ascii="Arial Unicode MS" w:eastAsia="Arial Unicode MS" w:hAnsi="Arial Unicode MS" w:cs="Arial Unicode MS"/>
          <w:sz w:val="21"/>
          <w:szCs w:val="21"/>
        </w:rPr>
        <w:t>Poskytovatel</w:t>
      </w:r>
      <w:r w:rsidR="00E9075E" w:rsidRPr="00D27FE1">
        <w:rPr>
          <w:rFonts w:ascii="Arial Unicode MS" w:eastAsia="Arial Unicode MS" w:hAnsi="Arial Unicode MS" w:cs="Arial Unicode MS"/>
          <w:sz w:val="21"/>
          <w:szCs w:val="21"/>
        </w:rPr>
        <w:t xml:space="preserve"> je povinen postupovat při plnění této </w:t>
      </w:r>
      <w:r w:rsidR="00841E79" w:rsidRPr="00D27FE1">
        <w:rPr>
          <w:rFonts w:ascii="Arial Unicode MS" w:eastAsia="Arial Unicode MS" w:hAnsi="Arial Unicode MS" w:cs="Arial Unicode MS"/>
          <w:sz w:val="21"/>
          <w:szCs w:val="21"/>
        </w:rPr>
        <w:t>Smlou</w:t>
      </w:r>
      <w:r w:rsidR="00E9075E" w:rsidRPr="00D27FE1">
        <w:rPr>
          <w:rFonts w:ascii="Arial Unicode MS" w:eastAsia="Arial Unicode MS" w:hAnsi="Arial Unicode MS" w:cs="Arial Unicode MS"/>
          <w:sz w:val="21"/>
          <w:szCs w:val="21"/>
        </w:rPr>
        <w:t xml:space="preserve">vy podle pokynů </w:t>
      </w:r>
      <w:r w:rsidR="00F93EC0" w:rsidRPr="00D27FE1">
        <w:rPr>
          <w:rFonts w:ascii="Arial Unicode MS" w:eastAsia="Arial Unicode MS" w:hAnsi="Arial Unicode MS" w:cs="Arial Unicode MS"/>
          <w:sz w:val="21"/>
          <w:szCs w:val="21"/>
        </w:rPr>
        <w:t>Objednatel</w:t>
      </w:r>
      <w:r w:rsidR="00E9075E" w:rsidRPr="00D27FE1">
        <w:rPr>
          <w:rFonts w:ascii="Arial Unicode MS" w:eastAsia="Arial Unicode MS" w:hAnsi="Arial Unicode MS" w:cs="Arial Unicode MS"/>
          <w:sz w:val="21"/>
          <w:szCs w:val="21"/>
        </w:rPr>
        <w:t>e</w:t>
      </w:r>
      <w:r w:rsidR="00482C5F" w:rsidRPr="00D27FE1">
        <w:rPr>
          <w:rFonts w:ascii="Arial Unicode MS" w:eastAsia="Arial Unicode MS" w:hAnsi="Arial Unicode MS" w:cs="Arial Unicode MS"/>
          <w:sz w:val="21"/>
          <w:szCs w:val="21"/>
        </w:rPr>
        <w:t>, předvídá-li to tato Smlouva,</w:t>
      </w:r>
      <w:r w:rsidR="00E9075E" w:rsidRPr="00D27FE1">
        <w:rPr>
          <w:rFonts w:ascii="Arial Unicode MS" w:eastAsia="Arial Unicode MS" w:hAnsi="Arial Unicode MS" w:cs="Arial Unicode MS"/>
          <w:sz w:val="21"/>
          <w:szCs w:val="21"/>
        </w:rPr>
        <w:t xml:space="preserve"> a v souladu s jeho zájmy, právními předpisy a </w:t>
      </w:r>
      <w:r w:rsidR="00482C5F" w:rsidRPr="00D27FE1">
        <w:rPr>
          <w:rFonts w:ascii="Arial Unicode MS" w:eastAsia="Arial Unicode MS" w:hAnsi="Arial Unicode MS" w:cs="Arial Unicode MS"/>
          <w:sz w:val="21"/>
          <w:szCs w:val="21"/>
        </w:rPr>
        <w:t>technickými a dalšími normami</w:t>
      </w:r>
      <w:r w:rsidR="00E9075E" w:rsidRPr="00D27FE1">
        <w:rPr>
          <w:rFonts w:ascii="Arial Unicode MS" w:eastAsia="Arial Unicode MS" w:hAnsi="Arial Unicode MS" w:cs="Arial Unicode MS"/>
          <w:sz w:val="21"/>
          <w:szCs w:val="21"/>
        </w:rPr>
        <w:t xml:space="preserve">. </w:t>
      </w:r>
      <w:r w:rsidRPr="00D27FE1">
        <w:rPr>
          <w:rFonts w:ascii="Arial Unicode MS" w:eastAsia="Arial Unicode MS" w:hAnsi="Arial Unicode MS" w:cs="Arial Unicode MS"/>
          <w:sz w:val="21"/>
          <w:szCs w:val="21"/>
        </w:rPr>
        <w:t>Poskytovatel</w:t>
      </w:r>
      <w:r w:rsidR="00E9075E" w:rsidRPr="00D27FE1">
        <w:rPr>
          <w:rFonts w:ascii="Arial Unicode MS" w:eastAsia="Arial Unicode MS" w:hAnsi="Arial Unicode MS" w:cs="Arial Unicode MS"/>
          <w:sz w:val="21"/>
          <w:szCs w:val="21"/>
        </w:rPr>
        <w:t xml:space="preserve"> je povinen oznámit </w:t>
      </w:r>
      <w:r w:rsidR="00F93EC0" w:rsidRPr="00D27FE1">
        <w:rPr>
          <w:rFonts w:ascii="Arial Unicode MS" w:eastAsia="Arial Unicode MS" w:hAnsi="Arial Unicode MS" w:cs="Arial Unicode MS"/>
          <w:sz w:val="21"/>
          <w:szCs w:val="21"/>
        </w:rPr>
        <w:t>Objednatel</w:t>
      </w:r>
      <w:r w:rsidR="00E9075E" w:rsidRPr="00D27FE1">
        <w:rPr>
          <w:rFonts w:ascii="Arial Unicode MS" w:eastAsia="Arial Unicode MS" w:hAnsi="Arial Unicode MS" w:cs="Arial Unicode MS"/>
          <w:sz w:val="21"/>
          <w:szCs w:val="21"/>
        </w:rPr>
        <w:t xml:space="preserve">i všechny okolnosti, které zjistil při výkonu činností dle této </w:t>
      </w:r>
      <w:r w:rsidR="00841E79" w:rsidRPr="00D27FE1">
        <w:rPr>
          <w:rFonts w:ascii="Arial Unicode MS" w:eastAsia="Arial Unicode MS" w:hAnsi="Arial Unicode MS" w:cs="Arial Unicode MS"/>
          <w:sz w:val="21"/>
          <w:szCs w:val="21"/>
        </w:rPr>
        <w:t>Smlou</w:t>
      </w:r>
      <w:r w:rsidR="00E9075E" w:rsidRPr="00D27FE1">
        <w:rPr>
          <w:rFonts w:ascii="Arial Unicode MS" w:eastAsia="Arial Unicode MS" w:hAnsi="Arial Unicode MS" w:cs="Arial Unicode MS"/>
          <w:sz w:val="21"/>
          <w:szCs w:val="21"/>
        </w:rPr>
        <w:t xml:space="preserve">vy a jež mohou mít vliv na změnu pokynů </w:t>
      </w:r>
      <w:r w:rsidR="00F93EC0" w:rsidRPr="00D27FE1">
        <w:rPr>
          <w:rFonts w:ascii="Arial Unicode MS" w:eastAsia="Arial Unicode MS" w:hAnsi="Arial Unicode MS" w:cs="Arial Unicode MS"/>
          <w:sz w:val="21"/>
          <w:szCs w:val="21"/>
        </w:rPr>
        <w:t>Objednatel</w:t>
      </w:r>
      <w:r w:rsidR="00E9075E" w:rsidRPr="00D27FE1">
        <w:rPr>
          <w:rFonts w:ascii="Arial Unicode MS" w:eastAsia="Arial Unicode MS" w:hAnsi="Arial Unicode MS" w:cs="Arial Unicode MS"/>
          <w:sz w:val="21"/>
          <w:szCs w:val="21"/>
        </w:rPr>
        <w:t xml:space="preserve">e. Od pokynů </w:t>
      </w:r>
      <w:r w:rsidR="00F93EC0" w:rsidRPr="00D27FE1">
        <w:rPr>
          <w:rFonts w:ascii="Arial Unicode MS" w:eastAsia="Arial Unicode MS" w:hAnsi="Arial Unicode MS" w:cs="Arial Unicode MS"/>
          <w:sz w:val="21"/>
          <w:szCs w:val="21"/>
        </w:rPr>
        <w:t>Objednatel</w:t>
      </w:r>
      <w:r w:rsidR="00E9075E" w:rsidRPr="00D27FE1">
        <w:rPr>
          <w:rFonts w:ascii="Arial Unicode MS" w:eastAsia="Arial Unicode MS" w:hAnsi="Arial Unicode MS" w:cs="Arial Unicode MS"/>
          <w:sz w:val="21"/>
          <w:szCs w:val="21"/>
        </w:rPr>
        <w:t xml:space="preserve">e se </w:t>
      </w:r>
      <w:r w:rsidRPr="00D27FE1">
        <w:rPr>
          <w:rFonts w:ascii="Arial Unicode MS" w:eastAsia="Arial Unicode MS" w:hAnsi="Arial Unicode MS" w:cs="Arial Unicode MS"/>
          <w:sz w:val="21"/>
          <w:szCs w:val="21"/>
        </w:rPr>
        <w:t>Poskytovatel</w:t>
      </w:r>
      <w:r w:rsidR="00E9075E" w:rsidRPr="00D27FE1">
        <w:rPr>
          <w:rFonts w:ascii="Arial Unicode MS" w:eastAsia="Arial Unicode MS" w:hAnsi="Arial Unicode MS" w:cs="Arial Unicode MS"/>
          <w:sz w:val="21"/>
          <w:szCs w:val="21"/>
        </w:rPr>
        <w:t xml:space="preserve"> může odchýlit jen tehdy, je-li to naléhavě nezbytné a v zájmu </w:t>
      </w:r>
      <w:r w:rsidR="00F93EC0" w:rsidRPr="00D27FE1">
        <w:rPr>
          <w:rFonts w:ascii="Arial Unicode MS" w:eastAsia="Arial Unicode MS" w:hAnsi="Arial Unicode MS" w:cs="Arial Unicode MS"/>
          <w:sz w:val="21"/>
          <w:szCs w:val="21"/>
        </w:rPr>
        <w:t>Objednatel</w:t>
      </w:r>
      <w:r w:rsidR="00E9075E" w:rsidRPr="00D27FE1">
        <w:rPr>
          <w:rFonts w:ascii="Arial Unicode MS" w:eastAsia="Arial Unicode MS" w:hAnsi="Arial Unicode MS" w:cs="Arial Unicode MS"/>
          <w:sz w:val="21"/>
          <w:szCs w:val="21"/>
        </w:rPr>
        <w:t xml:space="preserve">e a nemůže-li včas obdržet jeho souhlas, jinak odpovídá za škodu, která odchýlením od pokynu vznikla. O takovém postupu je povinen </w:t>
      </w:r>
      <w:r w:rsidR="00F93EC0" w:rsidRPr="00D27FE1">
        <w:rPr>
          <w:rFonts w:ascii="Arial Unicode MS" w:eastAsia="Arial Unicode MS" w:hAnsi="Arial Unicode MS" w:cs="Arial Unicode MS"/>
          <w:sz w:val="21"/>
          <w:szCs w:val="21"/>
        </w:rPr>
        <w:lastRenderedPageBreak/>
        <w:t>Objednatel</w:t>
      </w:r>
      <w:r w:rsidR="00E9075E" w:rsidRPr="00D27FE1">
        <w:rPr>
          <w:rFonts w:ascii="Arial Unicode MS" w:eastAsia="Arial Unicode MS" w:hAnsi="Arial Unicode MS" w:cs="Arial Unicode MS"/>
          <w:sz w:val="21"/>
          <w:szCs w:val="21"/>
        </w:rPr>
        <w:t>e bezprostředně písemně vyrozumět.</w:t>
      </w:r>
    </w:p>
    <w:p w14:paraId="431D72E7" w14:textId="77777777" w:rsidR="0055482C" w:rsidRPr="00D27FE1" w:rsidRDefault="0055482C" w:rsidP="00D27FE1">
      <w:pPr>
        <w:ind w:left="851" w:hanging="567"/>
        <w:jc w:val="both"/>
        <w:rPr>
          <w:rFonts w:ascii="Arial Unicode MS" w:eastAsia="Arial Unicode MS" w:hAnsi="Arial Unicode MS" w:cs="Arial Unicode MS"/>
          <w:sz w:val="21"/>
          <w:szCs w:val="21"/>
        </w:rPr>
      </w:pPr>
    </w:p>
    <w:p w14:paraId="5BCDD5B1" w14:textId="77777777" w:rsidR="00573B21" w:rsidRPr="00D27FE1" w:rsidRDefault="00573B21" w:rsidP="00D27FE1">
      <w:pPr>
        <w:numPr>
          <w:ilvl w:val="0"/>
          <w:numId w:val="6"/>
        </w:numPr>
        <w:ind w:left="851" w:hanging="567"/>
        <w:jc w:val="both"/>
        <w:rPr>
          <w:rFonts w:ascii="Arial Unicode MS" w:eastAsia="Arial Unicode MS" w:hAnsi="Arial Unicode MS" w:cs="Arial Unicode MS"/>
          <w:sz w:val="21"/>
          <w:szCs w:val="21"/>
        </w:rPr>
      </w:pPr>
      <w:r w:rsidRPr="00D27FE1">
        <w:rPr>
          <w:rFonts w:ascii="Arial Unicode MS" w:eastAsia="Arial Unicode MS" w:hAnsi="Arial Unicode MS" w:cs="Arial Unicode MS"/>
          <w:sz w:val="21"/>
          <w:szCs w:val="21"/>
        </w:rPr>
        <w:t xml:space="preserve">Poskytovatel se zavazuje Objednateli podávat pravidelné písemné zprávy za každý kalendářní měsíc plnění Předmětu </w:t>
      </w:r>
      <w:r w:rsidR="00482C5F" w:rsidRPr="00D27FE1">
        <w:rPr>
          <w:rFonts w:ascii="Arial Unicode MS" w:eastAsia="Arial Unicode MS" w:hAnsi="Arial Unicode MS" w:cs="Arial Unicode MS"/>
          <w:sz w:val="21"/>
          <w:szCs w:val="21"/>
        </w:rPr>
        <w:t>s</w:t>
      </w:r>
      <w:r w:rsidRPr="00D27FE1">
        <w:rPr>
          <w:rFonts w:ascii="Arial Unicode MS" w:eastAsia="Arial Unicode MS" w:hAnsi="Arial Unicode MS" w:cs="Arial Unicode MS"/>
          <w:sz w:val="21"/>
          <w:szCs w:val="21"/>
        </w:rPr>
        <w:t>mlouvy, a to prostřednictvím vedené Knihy o výkonu průběhu služby (dále jen „</w:t>
      </w:r>
      <w:r w:rsidRPr="00D27FE1">
        <w:rPr>
          <w:rFonts w:ascii="Arial Unicode MS" w:eastAsia="Arial Unicode MS" w:hAnsi="Arial Unicode MS" w:cs="Arial Unicode MS"/>
          <w:b/>
          <w:sz w:val="21"/>
          <w:szCs w:val="21"/>
        </w:rPr>
        <w:t>Kniha</w:t>
      </w:r>
      <w:r w:rsidRPr="00D27FE1">
        <w:rPr>
          <w:rFonts w:ascii="Arial Unicode MS" w:eastAsia="Arial Unicode MS" w:hAnsi="Arial Unicode MS" w:cs="Arial Unicode MS"/>
          <w:sz w:val="21"/>
          <w:szCs w:val="21"/>
        </w:rPr>
        <w:t xml:space="preserve">“). </w:t>
      </w:r>
      <w:r w:rsidR="00482C5F" w:rsidRPr="00D27FE1">
        <w:rPr>
          <w:rFonts w:ascii="Arial Unicode MS" w:eastAsia="Arial Unicode MS" w:hAnsi="Arial Unicode MS" w:cs="Arial Unicode MS"/>
          <w:sz w:val="21"/>
          <w:szCs w:val="21"/>
        </w:rPr>
        <w:t>Jejím</w:t>
      </w:r>
      <w:r w:rsidRPr="00D27FE1">
        <w:rPr>
          <w:rFonts w:ascii="Arial Unicode MS" w:eastAsia="Arial Unicode MS" w:hAnsi="Arial Unicode MS" w:cs="Arial Unicode MS"/>
          <w:sz w:val="21"/>
          <w:szCs w:val="21"/>
        </w:rPr>
        <w:t xml:space="preserve"> předkládáním bude Objednatel informován o všech podstatných záležitostech týkajících se ochrany a ostrahy majetku a osob dle této Smlouvy. Kniha bude Objednateli písemně předána nejpozději do desátého (10.) dne následujícího měsíce po </w:t>
      </w:r>
      <w:r w:rsidR="00482C5F" w:rsidRPr="00D27FE1">
        <w:rPr>
          <w:rFonts w:ascii="Arial Unicode MS" w:eastAsia="Arial Unicode MS" w:hAnsi="Arial Unicode MS" w:cs="Arial Unicode MS"/>
          <w:sz w:val="21"/>
          <w:szCs w:val="21"/>
        </w:rPr>
        <w:t xml:space="preserve">každém kalendářním </w:t>
      </w:r>
      <w:r w:rsidRPr="00D27FE1">
        <w:rPr>
          <w:rFonts w:ascii="Arial Unicode MS" w:eastAsia="Arial Unicode MS" w:hAnsi="Arial Unicode MS" w:cs="Arial Unicode MS"/>
          <w:sz w:val="21"/>
          <w:szCs w:val="21"/>
        </w:rPr>
        <w:t>měsíci, ve které</w:t>
      </w:r>
      <w:r w:rsidR="00482C5F" w:rsidRPr="00D27FE1">
        <w:rPr>
          <w:rFonts w:ascii="Arial Unicode MS" w:eastAsia="Arial Unicode MS" w:hAnsi="Arial Unicode MS" w:cs="Arial Unicode MS"/>
          <w:sz w:val="21"/>
          <w:szCs w:val="21"/>
        </w:rPr>
        <w:t xml:space="preserve"> trvala</w:t>
      </w:r>
      <w:r w:rsidRPr="00D27FE1">
        <w:rPr>
          <w:rFonts w:ascii="Arial Unicode MS" w:eastAsia="Arial Unicode MS" w:hAnsi="Arial Unicode MS" w:cs="Arial Unicode MS"/>
          <w:sz w:val="21"/>
          <w:szCs w:val="21"/>
        </w:rPr>
        <w:t xml:space="preserve"> </w:t>
      </w:r>
      <w:r w:rsidR="00482C5F" w:rsidRPr="00D27FE1">
        <w:rPr>
          <w:rFonts w:ascii="Arial Unicode MS" w:eastAsia="Arial Unicode MS" w:hAnsi="Arial Unicode MS" w:cs="Arial Unicode MS"/>
          <w:sz w:val="21"/>
          <w:szCs w:val="21"/>
        </w:rPr>
        <w:t>tato</w:t>
      </w:r>
      <w:r w:rsidRPr="00D27FE1">
        <w:rPr>
          <w:rFonts w:ascii="Arial Unicode MS" w:eastAsia="Arial Unicode MS" w:hAnsi="Arial Unicode MS" w:cs="Arial Unicode MS"/>
          <w:sz w:val="21"/>
          <w:szCs w:val="21"/>
        </w:rPr>
        <w:t xml:space="preserve"> Smlouvy. O skutečnostech, které mají vliv na provoz Objektu nebo Sběrného dvora, na bezpečnost osob nebo majetku je Poskytovatel povinen informovat Objednatele neprodleně pomocí komunikačních prostředků.</w:t>
      </w:r>
    </w:p>
    <w:p w14:paraId="028BD5F9" w14:textId="77777777" w:rsidR="00573B21" w:rsidRPr="00D27FE1" w:rsidRDefault="00573B21" w:rsidP="00D27FE1">
      <w:pPr>
        <w:ind w:left="851" w:hanging="567"/>
        <w:jc w:val="both"/>
        <w:rPr>
          <w:rFonts w:ascii="Arial Unicode MS" w:eastAsia="Arial Unicode MS" w:hAnsi="Arial Unicode MS" w:cs="Arial Unicode MS"/>
          <w:sz w:val="21"/>
          <w:szCs w:val="21"/>
        </w:rPr>
      </w:pPr>
    </w:p>
    <w:p w14:paraId="499C6FCC" w14:textId="77777777" w:rsidR="00573B21" w:rsidRPr="00D27FE1" w:rsidRDefault="00573B21" w:rsidP="00D27FE1">
      <w:pPr>
        <w:numPr>
          <w:ilvl w:val="0"/>
          <w:numId w:val="6"/>
        </w:numPr>
        <w:ind w:left="851" w:hanging="567"/>
        <w:jc w:val="both"/>
        <w:rPr>
          <w:rFonts w:ascii="Arial Unicode MS" w:eastAsia="Arial Unicode MS" w:hAnsi="Arial Unicode MS" w:cs="Arial Unicode MS"/>
          <w:sz w:val="21"/>
          <w:szCs w:val="21"/>
        </w:rPr>
      </w:pPr>
      <w:r w:rsidRPr="00D27FE1">
        <w:rPr>
          <w:rFonts w:ascii="Arial Unicode MS" w:eastAsia="Arial Unicode MS" w:hAnsi="Arial Unicode MS" w:cs="Arial Unicode MS"/>
          <w:sz w:val="21"/>
          <w:szCs w:val="21"/>
        </w:rPr>
        <w:t>Poskytovatel se zavazuje, že jednotliví zaměstnanci budou</w:t>
      </w:r>
      <w:r w:rsidR="00482C5F" w:rsidRPr="00D27FE1">
        <w:rPr>
          <w:rFonts w:ascii="Arial Unicode MS" w:eastAsia="Arial Unicode MS" w:hAnsi="Arial Unicode MS" w:cs="Arial Unicode MS"/>
          <w:sz w:val="21"/>
          <w:szCs w:val="21"/>
        </w:rPr>
        <w:t xml:space="preserve"> </w:t>
      </w:r>
      <w:r w:rsidRPr="00D27FE1">
        <w:rPr>
          <w:rFonts w:ascii="Arial Unicode MS" w:eastAsia="Arial Unicode MS" w:hAnsi="Arial Unicode MS" w:cs="Arial Unicode MS"/>
          <w:sz w:val="21"/>
          <w:szCs w:val="21"/>
        </w:rPr>
        <w:t>pro naplnění Předmětu této Smlouvy, tj. pro zajištění ostrahy a ochrany osob a majetku v Objektu a ve Sběrném dvoře, splňovat následující minimální standardy:</w:t>
      </w:r>
    </w:p>
    <w:p w14:paraId="1179C3C0" w14:textId="77777777" w:rsidR="00573B21" w:rsidRPr="00D27FE1" w:rsidRDefault="00573B21" w:rsidP="00D27FE1">
      <w:pPr>
        <w:jc w:val="both"/>
        <w:rPr>
          <w:rFonts w:ascii="Arial Unicode MS" w:eastAsia="Arial Unicode MS" w:hAnsi="Arial Unicode MS" w:cs="Arial Unicode MS"/>
          <w:sz w:val="21"/>
          <w:szCs w:val="21"/>
        </w:rPr>
      </w:pPr>
    </w:p>
    <w:p w14:paraId="075750AE" w14:textId="77777777" w:rsidR="00573B21" w:rsidRPr="00D27FE1" w:rsidRDefault="00573B21" w:rsidP="00D27FE1">
      <w:pPr>
        <w:pStyle w:val="Odstavecseseznamem"/>
        <w:widowControl/>
        <w:numPr>
          <w:ilvl w:val="0"/>
          <w:numId w:val="9"/>
        </w:numPr>
        <w:autoSpaceDE/>
        <w:autoSpaceDN/>
        <w:adjustRightInd/>
        <w:ind w:left="1276" w:hanging="425"/>
        <w:contextualSpacing/>
        <w:jc w:val="both"/>
        <w:rPr>
          <w:rFonts w:ascii="Arial Unicode MS" w:eastAsia="Arial Unicode MS" w:hAnsi="Arial Unicode MS" w:cs="Arial Unicode MS"/>
          <w:sz w:val="21"/>
          <w:szCs w:val="21"/>
        </w:rPr>
      </w:pPr>
      <w:r w:rsidRPr="00D27FE1">
        <w:rPr>
          <w:rFonts w:ascii="Arial Unicode MS" w:eastAsia="Arial Unicode MS" w:hAnsi="Arial Unicode MS" w:cs="Arial Unicode MS"/>
          <w:sz w:val="21"/>
          <w:szCs w:val="21"/>
        </w:rPr>
        <w:t>obecné kvalifikace:</w:t>
      </w:r>
    </w:p>
    <w:p w14:paraId="3BBED1F7" w14:textId="77777777" w:rsidR="00573B21" w:rsidRPr="00D27FE1" w:rsidRDefault="00573B21" w:rsidP="00D27FE1">
      <w:pPr>
        <w:pStyle w:val="Odstavecseseznamem"/>
        <w:widowControl/>
        <w:numPr>
          <w:ilvl w:val="1"/>
          <w:numId w:val="9"/>
        </w:numPr>
        <w:autoSpaceDE/>
        <w:autoSpaceDN/>
        <w:adjustRightInd/>
        <w:ind w:left="1701" w:hanging="425"/>
        <w:contextualSpacing/>
        <w:jc w:val="both"/>
        <w:rPr>
          <w:rFonts w:ascii="Arial Unicode MS" w:eastAsia="Arial Unicode MS" w:hAnsi="Arial Unicode MS" w:cs="Arial Unicode MS"/>
          <w:sz w:val="21"/>
          <w:szCs w:val="21"/>
        </w:rPr>
      </w:pPr>
      <w:r w:rsidRPr="00D27FE1">
        <w:rPr>
          <w:rFonts w:ascii="Arial Unicode MS" w:eastAsia="Arial Unicode MS" w:hAnsi="Arial Unicode MS" w:cs="Arial Unicode MS"/>
          <w:sz w:val="21"/>
          <w:szCs w:val="21"/>
        </w:rPr>
        <w:t>trestní bezúhonnost;</w:t>
      </w:r>
    </w:p>
    <w:p w14:paraId="2289D7C2" w14:textId="77777777" w:rsidR="00573B21" w:rsidRPr="00D27FE1" w:rsidRDefault="00573B21" w:rsidP="00D27FE1">
      <w:pPr>
        <w:pStyle w:val="Odstavecseseznamem"/>
        <w:widowControl/>
        <w:numPr>
          <w:ilvl w:val="1"/>
          <w:numId w:val="9"/>
        </w:numPr>
        <w:autoSpaceDE/>
        <w:autoSpaceDN/>
        <w:adjustRightInd/>
        <w:ind w:left="1701" w:hanging="425"/>
        <w:contextualSpacing/>
        <w:jc w:val="both"/>
        <w:rPr>
          <w:rFonts w:ascii="Arial Unicode MS" w:eastAsia="Arial Unicode MS" w:hAnsi="Arial Unicode MS" w:cs="Arial Unicode MS"/>
          <w:sz w:val="21"/>
          <w:szCs w:val="21"/>
        </w:rPr>
      </w:pPr>
      <w:r w:rsidRPr="00D27FE1">
        <w:rPr>
          <w:rFonts w:ascii="Arial Unicode MS" w:eastAsia="Arial Unicode MS" w:hAnsi="Arial Unicode MS" w:cs="Arial Unicode MS"/>
          <w:sz w:val="21"/>
          <w:szCs w:val="21"/>
        </w:rPr>
        <w:t xml:space="preserve">osvědčení o profesní kvalifikaci </w:t>
      </w:r>
      <w:proofErr w:type="gramStart"/>
      <w:r w:rsidRPr="00D27FE1">
        <w:rPr>
          <w:rFonts w:ascii="Arial Unicode MS" w:eastAsia="Arial Unicode MS" w:hAnsi="Arial Unicode MS" w:cs="Arial Unicode MS"/>
          <w:sz w:val="21"/>
          <w:szCs w:val="21"/>
        </w:rPr>
        <w:t>Strážný - kód</w:t>
      </w:r>
      <w:proofErr w:type="gramEnd"/>
      <w:r w:rsidRPr="00D27FE1">
        <w:rPr>
          <w:rFonts w:ascii="Arial Unicode MS" w:eastAsia="Arial Unicode MS" w:hAnsi="Arial Unicode MS" w:cs="Arial Unicode MS"/>
          <w:sz w:val="21"/>
          <w:szCs w:val="21"/>
        </w:rPr>
        <w:t xml:space="preserve"> – 68-008-E;</w:t>
      </w:r>
    </w:p>
    <w:p w14:paraId="1D26FDF4" w14:textId="77777777" w:rsidR="00573B21" w:rsidRPr="00D27FE1" w:rsidRDefault="00573B21" w:rsidP="00D27FE1">
      <w:pPr>
        <w:pStyle w:val="Odstavecseseznamem"/>
        <w:widowControl/>
        <w:numPr>
          <w:ilvl w:val="1"/>
          <w:numId w:val="9"/>
        </w:numPr>
        <w:autoSpaceDE/>
        <w:autoSpaceDN/>
        <w:adjustRightInd/>
        <w:ind w:left="1701" w:hanging="425"/>
        <w:contextualSpacing/>
        <w:jc w:val="both"/>
        <w:rPr>
          <w:rFonts w:ascii="Arial Unicode MS" w:eastAsia="Arial Unicode MS" w:hAnsi="Arial Unicode MS" w:cs="Arial Unicode MS"/>
          <w:sz w:val="21"/>
          <w:szCs w:val="21"/>
        </w:rPr>
      </w:pPr>
      <w:r w:rsidRPr="00D27FE1">
        <w:rPr>
          <w:rFonts w:ascii="Arial Unicode MS" w:eastAsia="Arial Unicode MS" w:hAnsi="Arial Unicode MS" w:cs="Arial Unicode MS"/>
          <w:sz w:val="21"/>
          <w:szCs w:val="21"/>
        </w:rPr>
        <w:t xml:space="preserve">osvědčení o profesní kvalifikaci Psovod bezpečnostní služby – kód – </w:t>
      </w:r>
      <w:r w:rsidR="00482C5F" w:rsidRPr="00D27FE1">
        <w:rPr>
          <w:rFonts w:ascii="Arial Unicode MS" w:eastAsia="Arial Unicode MS" w:hAnsi="Arial Unicode MS" w:cs="Arial Unicode MS"/>
          <w:sz w:val="21"/>
          <w:szCs w:val="21"/>
        </w:rPr>
        <w:t>68</w:t>
      </w:r>
      <w:r w:rsidRPr="00D27FE1">
        <w:rPr>
          <w:rFonts w:ascii="Arial Unicode MS" w:eastAsia="Arial Unicode MS" w:hAnsi="Arial Unicode MS" w:cs="Arial Unicode MS"/>
          <w:sz w:val="21"/>
          <w:szCs w:val="21"/>
        </w:rPr>
        <w:t>-001-H;</w:t>
      </w:r>
    </w:p>
    <w:p w14:paraId="7BE93043" w14:textId="77777777" w:rsidR="00573B21" w:rsidRPr="00D27FE1" w:rsidRDefault="00573B21" w:rsidP="00D27FE1">
      <w:pPr>
        <w:pStyle w:val="Odstavecseseznamem"/>
        <w:widowControl/>
        <w:numPr>
          <w:ilvl w:val="1"/>
          <w:numId w:val="9"/>
        </w:numPr>
        <w:autoSpaceDE/>
        <w:autoSpaceDN/>
        <w:adjustRightInd/>
        <w:ind w:left="1701" w:hanging="425"/>
        <w:contextualSpacing/>
        <w:jc w:val="both"/>
        <w:rPr>
          <w:rFonts w:ascii="Arial Unicode MS" w:eastAsia="Arial Unicode MS" w:hAnsi="Arial Unicode MS" w:cs="Arial Unicode MS"/>
          <w:sz w:val="21"/>
          <w:szCs w:val="21"/>
        </w:rPr>
      </w:pPr>
      <w:r w:rsidRPr="00D27FE1">
        <w:rPr>
          <w:rFonts w:ascii="Arial Unicode MS" w:eastAsia="Arial Unicode MS" w:hAnsi="Arial Unicode MS" w:cs="Arial Unicode MS"/>
          <w:sz w:val="21"/>
          <w:szCs w:val="21"/>
        </w:rPr>
        <w:t>komunikace v českém jazyce, a to na úrovni, že se bez problémů dorozumí (domluví) v běžných životních situacích;</w:t>
      </w:r>
    </w:p>
    <w:p w14:paraId="3BED6424" w14:textId="77777777" w:rsidR="00573B21" w:rsidRPr="00D27FE1" w:rsidRDefault="00573B21" w:rsidP="00D27FE1">
      <w:pPr>
        <w:pStyle w:val="Odstavecseseznamem"/>
        <w:widowControl/>
        <w:numPr>
          <w:ilvl w:val="1"/>
          <w:numId w:val="9"/>
        </w:numPr>
        <w:autoSpaceDE/>
        <w:autoSpaceDN/>
        <w:adjustRightInd/>
        <w:ind w:left="1701" w:hanging="425"/>
        <w:contextualSpacing/>
        <w:jc w:val="both"/>
        <w:rPr>
          <w:rFonts w:ascii="Arial Unicode MS" w:eastAsia="Arial Unicode MS" w:hAnsi="Arial Unicode MS" w:cs="Arial Unicode MS"/>
          <w:sz w:val="21"/>
          <w:szCs w:val="21"/>
        </w:rPr>
      </w:pPr>
      <w:r w:rsidRPr="00D27FE1">
        <w:rPr>
          <w:rFonts w:ascii="Arial Unicode MS" w:eastAsia="Arial Unicode MS" w:hAnsi="Arial Unicode MS" w:cs="Arial Unicode MS"/>
          <w:sz w:val="21"/>
          <w:szCs w:val="21"/>
        </w:rPr>
        <w:t>zdravotní způsobilost – schopnost pracovat ve směnném provozu, provádět obchůzky po Objektu a Sběrném dvoře a pracovní zařazení strážný;</w:t>
      </w:r>
    </w:p>
    <w:p w14:paraId="1D277ED7" w14:textId="77777777" w:rsidR="00573B21" w:rsidRPr="00D27FE1" w:rsidRDefault="00573B21" w:rsidP="00D27FE1">
      <w:pPr>
        <w:pStyle w:val="Odstavecseseznamem"/>
        <w:widowControl/>
        <w:numPr>
          <w:ilvl w:val="1"/>
          <w:numId w:val="9"/>
        </w:numPr>
        <w:autoSpaceDE/>
        <w:autoSpaceDN/>
        <w:adjustRightInd/>
        <w:ind w:left="1701" w:hanging="425"/>
        <w:contextualSpacing/>
        <w:jc w:val="both"/>
        <w:rPr>
          <w:rFonts w:ascii="Arial Unicode MS" w:eastAsia="Arial Unicode MS" w:hAnsi="Arial Unicode MS" w:cs="Arial Unicode MS"/>
          <w:sz w:val="21"/>
          <w:szCs w:val="21"/>
        </w:rPr>
      </w:pPr>
      <w:r w:rsidRPr="00D27FE1">
        <w:rPr>
          <w:rFonts w:ascii="Arial Unicode MS" w:eastAsia="Arial Unicode MS" w:hAnsi="Arial Unicode MS" w:cs="Arial Unicode MS"/>
          <w:sz w:val="21"/>
          <w:szCs w:val="21"/>
        </w:rPr>
        <w:t>schopnost provést zákrok proti agresivní osobě tak, aby byl v souladu s platnými právními a interními předpisy a proveden efektivně, tj. proveden co v nejkratším čase, co nejúčinněji a co nejmenšími nároky na sílu a prostředky, jimiž strážní disponují a představují řešení, které je přiměřené v dané situaci;</w:t>
      </w:r>
    </w:p>
    <w:p w14:paraId="0F39B5B5" w14:textId="77777777" w:rsidR="00482C5F" w:rsidRPr="00D27FE1" w:rsidRDefault="00482C5F" w:rsidP="00D27FE1">
      <w:pPr>
        <w:pStyle w:val="Odstavecseseznamem"/>
        <w:widowControl/>
        <w:autoSpaceDE/>
        <w:autoSpaceDN/>
        <w:adjustRightInd/>
        <w:ind w:left="1429"/>
        <w:contextualSpacing/>
        <w:jc w:val="both"/>
        <w:rPr>
          <w:rFonts w:ascii="Arial Unicode MS" w:eastAsia="Arial Unicode MS" w:hAnsi="Arial Unicode MS" w:cs="Arial Unicode MS"/>
          <w:sz w:val="21"/>
          <w:szCs w:val="21"/>
        </w:rPr>
      </w:pPr>
    </w:p>
    <w:p w14:paraId="33FC8BB0" w14:textId="77777777" w:rsidR="00573B21" w:rsidRPr="00D27FE1" w:rsidRDefault="00573B21" w:rsidP="00D27FE1">
      <w:pPr>
        <w:pStyle w:val="Odstavecseseznamem"/>
        <w:widowControl/>
        <w:numPr>
          <w:ilvl w:val="0"/>
          <w:numId w:val="9"/>
        </w:numPr>
        <w:autoSpaceDE/>
        <w:autoSpaceDN/>
        <w:adjustRightInd/>
        <w:ind w:left="1276" w:hanging="425"/>
        <w:contextualSpacing/>
        <w:jc w:val="both"/>
        <w:rPr>
          <w:rFonts w:ascii="Arial Unicode MS" w:eastAsia="Arial Unicode MS" w:hAnsi="Arial Unicode MS" w:cs="Arial Unicode MS"/>
          <w:sz w:val="21"/>
          <w:szCs w:val="21"/>
        </w:rPr>
      </w:pPr>
      <w:r w:rsidRPr="00D27FE1">
        <w:rPr>
          <w:rFonts w:ascii="Arial Unicode MS" w:eastAsia="Arial Unicode MS" w:hAnsi="Arial Unicode MS" w:cs="Arial Unicode MS"/>
          <w:sz w:val="21"/>
          <w:szCs w:val="21"/>
        </w:rPr>
        <w:t>výzbroj:</w:t>
      </w:r>
    </w:p>
    <w:p w14:paraId="7A87BBD8" w14:textId="77777777" w:rsidR="00573B21" w:rsidRPr="00D27FE1" w:rsidRDefault="00573B21" w:rsidP="00D27FE1">
      <w:pPr>
        <w:pStyle w:val="Odstavecseseznamem"/>
        <w:widowControl/>
        <w:numPr>
          <w:ilvl w:val="1"/>
          <w:numId w:val="9"/>
        </w:numPr>
        <w:autoSpaceDE/>
        <w:autoSpaceDN/>
        <w:adjustRightInd/>
        <w:ind w:left="1701" w:hanging="425"/>
        <w:contextualSpacing/>
        <w:jc w:val="both"/>
        <w:rPr>
          <w:rFonts w:ascii="Arial Unicode MS" w:eastAsia="Arial Unicode MS" w:hAnsi="Arial Unicode MS" w:cs="Arial Unicode MS"/>
          <w:sz w:val="21"/>
          <w:szCs w:val="21"/>
        </w:rPr>
      </w:pPr>
      <w:r w:rsidRPr="00D27FE1">
        <w:rPr>
          <w:rFonts w:ascii="Arial Unicode MS" w:eastAsia="Arial Unicode MS" w:hAnsi="Arial Unicode MS" w:cs="Arial Unicode MS"/>
          <w:sz w:val="21"/>
          <w:szCs w:val="21"/>
        </w:rPr>
        <w:t>spojovací a dorozumívací prostředek;</w:t>
      </w:r>
    </w:p>
    <w:p w14:paraId="443E56AA" w14:textId="77777777" w:rsidR="00573B21" w:rsidRPr="00D27FE1" w:rsidRDefault="00573B21" w:rsidP="00D27FE1">
      <w:pPr>
        <w:pStyle w:val="Odstavecseseznamem"/>
        <w:widowControl/>
        <w:numPr>
          <w:ilvl w:val="1"/>
          <w:numId w:val="9"/>
        </w:numPr>
        <w:autoSpaceDE/>
        <w:autoSpaceDN/>
        <w:adjustRightInd/>
        <w:ind w:left="1701" w:hanging="425"/>
        <w:contextualSpacing/>
        <w:jc w:val="both"/>
        <w:rPr>
          <w:rFonts w:ascii="Arial Unicode MS" w:eastAsia="Arial Unicode MS" w:hAnsi="Arial Unicode MS" w:cs="Arial Unicode MS"/>
          <w:sz w:val="21"/>
          <w:szCs w:val="21"/>
        </w:rPr>
      </w:pPr>
      <w:r w:rsidRPr="00D27FE1">
        <w:rPr>
          <w:rFonts w:ascii="Arial Unicode MS" w:eastAsia="Arial Unicode MS" w:hAnsi="Arial Unicode MS" w:cs="Arial Unicode MS"/>
          <w:sz w:val="21"/>
          <w:szCs w:val="21"/>
        </w:rPr>
        <w:t>baterka;</w:t>
      </w:r>
    </w:p>
    <w:p w14:paraId="268F81B7" w14:textId="77777777" w:rsidR="00573B21" w:rsidRPr="00D27FE1" w:rsidRDefault="00573B21" w:rsidP="00D27FE1">
      <w:pPr>
        <w:pStyle w:val="Odstavecseseznamem"/>
        <w:widowControl/>
        <w:numPr>
          <w:ilvl w:val="1"/>
          <w:numId w:val="9"/>
        </w:numPr>
        <w:autoSpaceDE/>
        <w:autoSpaceDN/>
        <w:adjustRightInd/>
        <w:ind w:left="1701" w:hanging="425"/>
        <w:contextualSpacing/>
        <w:jc w:val="both"/>
        <w:rPr>
          <w:rFonts w:ascii="Arial Unicode MS" w:eastAsia="Arial Unicode MS" w:hAnsi="Arial Unicode MS" w:cs="Arial Unicode MS"/>
          <w:sz w:val="21"/>
          <w:szCs w:val="21"/>
        </w:rPr>
      </w:pPr>
      <w:r w:rsidRPr="00D27FE1">
        <w:rPr>
          <w:rFonts w:ascii="Arial Unicode MS" w:eastAsia="Arial Unicode MS" w:hAnsi="Arial Unicode MS" w:cs="Arial Unicode MS"/>
          <w:sz w:val="21"/>
          <w:szCs w:val="21"/>
        </w:rPr>
        <w:t>tonfa (obušek);</w:t>
      </w:r>
    </w:p>
    <w:p w14:paraId="6A7007AB" w14:textId="77777777" w:rsidR="00573B21" w:rsidRPr="00D27FE1" w:rsidRDefault="00573B21" w:rsidP="00D27FE1">
      <w:pPr>
        <w:pStyle w:val="Odstavecseseznamem"/>
        <w:widowControl/>
        <w:numPr>
          <w:ilvl w:val="1"/>
          <w:numId w:val="9"/>
        </w:numPr>
        <w:autoSpaceDE/>
        <w:autoSpaceDN/>
        <w:adjustRightInd/>
        <w:ind w:left="1701" w:hanging="425"/>
        <w:contextualSpacing/>
        <w:jc w:val="both"/>
        <w:rPr>
          <w:rFonts w:ascii="Arial Unicode MS" w:eastAsia="Arial Unicode MS" w:hAnsi="Arial Unicode MS" w:cs="Arial Unicode MS"/>
          <w:sz w:val="21"/>
          <w:szCs w:val="21"/>
        </w:rPr>
      </w:pPr>
      <w:r w:rsidRPr="00D27FE1">
        <w:rPr>
          <w:rFonts w:ascii="Arial Unicode MS" w:eastAsia="Arial Unicode MS" w:hAnsi="Arial Unicode MS" w:cs="Arial Unicode MS"/>
          <w:sz w:val="21"/>
          <w:szCs w:val="21"/>
        </w:rPr>
        <w:t>pouta;</w:t>
      </w:r>
    </w:p>
    <w:p w14:paraId="66E3222E" w14:textId="77777777" w:rsidR="00573B21" w:rsidRPr="00D27FE1" w:rsidRDefault="00573B21" w:rsidP="00D27FE1">
      <w:pPr>
        <w:pStyle w:val="Odstavecseseznamem"/>
        <w:widowControl/>
        <w:numPr>
          <w:ilvl w:val="1"/>
          <w:numId w:val="9"/>
        </w:numPr>
        <w:autoSpaceDE/>
        <w:autoSpaceDN/>
        <w:adjustRightInd/>
        <w:ind w:left="1701" w:hanging="425"/>
        <w:contextualSpacing/>
        <w:jc w:val="both"/>
        <w:rPr>
          <w:rFonts w:ascii="Arial Unicode MS" w:eastAsia="Arial Unicode MS" w:hAnsi="Arial Unicode MS" w:cs="Arial Unicode MS"/>
          <w:sz w:val="21"/>
          <w:szCs w:val="21"/>
        </w:rPr>
      </w:pPr>
      <w:r w:rsidRPr="00D27FE1">
        <w:rPr>
          <w:rFonts w:ascii="Arial Unicode MS" w:eastAsia="Arial Unicode MS" w:hAnsi="Arial Unicode MS" w:cs="Arial Unicode MS"/>
          <w:sz w:val="21"/>
          <w:szCs w:val="21"/>
        </w:rPr>
        <w:t>slzotvorný sprej;</w:t>
      </w:r>
    </w:p>
    <w:p w14:paraId="32A3309A" w14:textId="77777777" w:rsidR="00573B21" w:rsidRPr="00D27FE1" w:rsidRDefault="00573B21" w:rsidP="00D27FE1">
      <w:pPr>
        <w:pStyle w:val="Odstavecseseznamem"/>
        <w:widowControl/>
        <w:autoSpaceDE/>
        <w:autoSpaceDN/>
        <w:adjustRightInd/>
        <w:ind w:left="1789"/>
        <w:contextualSpacing/>
        <w:jc w:val="both"/>
        <w:rPr>
          <w:rFonts w:ascii="Arial Unicode MS" w:eastAsia="Arial Unicode MS" w:hAnsi="Arial Unicode MS" w:cs="Arial Unicode MS"/>
          <w:sz w:val="21"/>
          <w:szCs w:val="21"/>
        </w:rPr>
      </w:pPr>
    </w:p>
    <w:p w14:paraId="398C6162" w14:textId="77777777" w:rsidR="00573B21" w:rsidRPr="00D27FE1" w:rsidRDefault="00573B21" w:rsidP="00D27FE1">
      <w:pPr>
        <w:pStyle w:val="Odstavecseseznamem"/>
        <w:widowControl/>
        <w:numPr>
          <w:ilvl w:val="0"/>
          <w:numId w:val="9"/>
        </w:numPr>
        <w:autoSpaceDE/>
        <w:autoSpaceDN/>
        <w:adjustRightInd/>
        <w:ind w:left="1276" w:hanging="425"/>
        <w:contextualSpacing/>
        <w:jc w:val="both"/>
        <w:rPr>
          <w:rFonts w:ascii="Arial Unicode MS" w:eastAsia="Arial Unicode MS" w:hAnsi="Arial Unicode MS" w:cs="Arial Unicode MS"/>
          <w:sz w:val="21"/>
          <w:szCs w:val="21"/>
        </w:rPr>
      </w:pPr>
      <w:r w:rsidRPr="00D27FE1">
        <w:rPr>
          <w:rFonts w:ascii="Arial Unicode MS" w:eastAsia="Arial Unicode MS" w:hAnsi="Arial Unicode MS" w:cs="Arial Unicode MS"/>
          <w:sz w:val="21"/>
          <w:szCs w:val="21"/>
        </w:rPr>
        <w:t>ústroj:</w:t>
      </w:r>
    </w:p>
    <w:p w14:paraId="5980B37C" w14:textId="77777777" w:rsidR="00573B21" w:rsidRPr="00D27FE1" w:rsidRDefault="00573B21" w:rsidP="00D27FE1">
      <w:pPr>
        <w:pStyle w:val="Odstavecseseznamem"/>
        <w:widowControl/>
        <w:numPr>
          <w:ilvl w:val="1"/>
          <w:numId w:val="9"/>
        </w:numPr>
        <w:autoSpaceDE/>
        <w:autoSpaceDN/>
        <w:adjustRightInd/>
        <w:ind w:left="1701" w:hanging="425"/>
        <w:contextualSpacing/>
        <w:jc w:val="both"/>
        <w:rPr>
          <w:rFonts w:ascii="Arial Unicode MS" w:eastAsia="Arial Unicode MS" w:hAnsi="Arial Unicode MS" w:cs="Arial Unicode MS"/>
          <w:sz w:val="21"/>
          <w:szCs w:val="21"/>
        </w:rPr>
      </w:pPr>
      <w:r w:rsidRPr="00D27FE1">
        <w:rPr>
          <w:rFonts w:ascii="Arial Unicode MS" w:eastAsia="Arial Unicode MS" w:hAnsi="Arial Unicode MS" w:cs="Arial Unicode MS"/>
          <w:sz w:val="21"/>
          <w:szCs w:val="21"/>
        </w:rPr>
        <w:t>pevná obuv;</w:t>
      </w:r>
    </w:p>
    <w:p w14:paraId="39726F71" w14:textId="5AB4B28B" w:rsidR="00573B21" w:rsidRPr="00D27FE1" w:rsidRDefault="00573B21" w:rsidP="00D27FE1">
      <w:pPr>
        <w:pStyle w:val="Odstavecseseznamem"/>
        <w:widowControl/>
        <w:numPr>
          <w:ilvl w:val="1"/>
          <w:numId w:val="9"/>
        </w:numPr>
        <w:autoSpaceDE/>
        <w:autoSpaceDN/>
        <w:adjustRightInd/>
        <w:ind w:left="1701" w:hanging="425"/>
        <w:contextualSpacing/>
        <w:jc w:val="both"/>
        <w:rPr>
          <w:rFonts w:ascii="Arial Unicode MS" w:eastAsia="Arial Unicode MS" w:hAnsi="Arial Unicode MS" w:cs="Arial Unicode MS"/>
          <w:sz w:val="21"/>
          <w:szCs w:val="21"/>
        </w:rPr>
      </w:pPr>
      <w:r w:rsidRPr="00D27FE1">
        <w:rPr>
          <w:rFonts w:ascii="Arial Unicode MS" w:eastAsia="Arial Unicode MS" w:hAnsi="Arial Unicode MS" w:cs="Arial Unicode MS"/>
          <w:sz w:val="21"/>
          <w:szCs w:val="21"/>
        </w:rPr>
        <w:lastRenderedPageBreak/>
        <w:t>jednotná uniforma s</w:t>
      </w:r>
      <w:r w:rsidR="000022D4" w:rsidRPr="00D27FE1">
        <w:rPr>
          <w:rFonts w:ascii="Arial Unicode MS" w:eastAsia="Arial Unicode MS" w:hAnsi="Arial Unicode MS" w:cs="Arial Unicode MS"/>
          <w:sz w:val="21"/>
          <w:szCs w:val="21"/>
        </w:rPr>
        <w:t> </w:t>
      </w:r>
      <w:r w:rsidRPr="00D27FE1">
        <w:rPr>
          <w:rFonts w:ascii="Arial Unicode MS" w:eastAsia="Arial Unicode MS" w:hAnsi="Arial Unicode MS" w:cs="Arial Unicode MS"/>
          <w:sz w:val="21"/>
          <w:szCs w:val="21"/>
        </w:rPr>
        <w:t>číslem</w:t>
      </w:r>
      <w:r w:rsidR="000022D4" w:rsidRPr="00D27FE1">
        <w:rPr>
          <w:rFonts w:ascii="Arial Unicode MS" w:eastAsia="Arial Unicode MS" w:hAnsi="Arial Unicode MS" w:cs="Arial Unicode MS"/>
          <w:sz w:val="21"/>
          <w:szCs w:val="21"/>
        </w:rPr>
        <w:t>;</w:t>
      </w:r>
      <w:r w:rsidRPr="00D27FE1">
        <w:rPr>
          <w:rFonts w:ascii="Arial Unicode MS" w:eastAsia="Arial Unicode MS" w:hAnsi="Arial Unicode MS" w:cs="Arial Unicode MS"/>
          <w:sz w:val="21"/>
          <w:szCs w:val="21"/>
        </w:rPr>
        <w:t xml:space="preserve"> </w:t>
      </w:r>
    </w:p>
    <w:p w14:paraId="762A2241" w14:textId="77777777" w:rsidR="00573B21" w:rsidRPr="00D27FE1" w:rsidRDefault="00573B21" w:rsidP="00D27FE1">
      <w:pPr>
        <w:pStyle w:val="Odstavecseseznamem"/>
        <w:widowControl/>
        <w:numPr>
          <w:ilvl w:val="1"/>
          <w:numId w:val="9"/>
        </w:numPr>
        <w:autoSpaceDE/>
        <w:autoSpaceDN/>
        <w:adjustRightInd/>
        <w:ind w:left="1701" w:hanging="425"/>
        <w:contextualSpacing/>
        <w:jc w:val="both"/>
        <w:rPr>
          <w:rFonts w:ascii="Arial Unicode MS" w:eastAsia="Arial Unicode MS" w:hAnsi="Arial Unicode MS" w:cs="Arial Unicode MS"/>
          <w:sz w:val="21"/>
          <w:szCs w:val="21"/>
        </w:rPr>
      </w:pPr>
      <w:r w:rsidRPr="00D27FE1">
        <w:rPr>
          <w:rFonts w:ascii="Arial Unicode MS" w:eastAsia="Arial Unicode MS" w:hAnsi="Arial Unicode MS" w:cs="Arial Unicode MS"/>
          <w:sz w:val="21"/>
          <w:szCs w:val="21"/>
        </w:rPr>
        <w:t>jednotná pokrývka hlavy.</w:t>
      </w:r>
    </w:p>
    <w:p w14:paraId="49712082" w14:textId="77777777" w:rsidR="00573B21" w:rsidRPr="00D27FE1" w:rsidRDefault="00573B21" w:rsidP="00D27FE1">
      <w:pPr>
        <w:widowControl/>
        <w:autoSpaceDE/>
        <w:autoSpaceDN/>
        <w:adjustRightInd/>
        <w:contextualSpacing/>
        <w:jc w:val="both"/>
        <w:rPr>
          <w:rFonts w:ascii="Arial Unicode MS" w:eastAsia="Arial Unicode MS" w:hAnsi="Arial Unicode MS" w:cs="Arial Unicode MS"/>
          <w:sz w:val="21"/>
          <w:szCs w:val="21"/>
        </w:rPr>
      </w:pPr>
    </w:p>
    <w:p w14:paraId="13F8EFAC" w14:textId="77777777" w:rsidR="00573B21" w:rsidRPr="00D27FE1" w:rsidRDefault="00573B21" w:rsidP="00D27FE1">
      <w:pPr>
        <w:pStyle w:val="Odstavecseseznamem"/>
        <w:widowControl/>
        <w:numPr>
          <w:ilvl w:val="0"/>
          <w:numId w:val="6"/>
        </w:numPr>
        <w:autoSpaceDE/>
        <w:autoSpaceDN/>
        <w:adjustRightInd/>
        <w:ind w:left="851" w:hanging="567"/>
        <w:contextualSpacing/>
        <w:jc w:val="both"/>
        <w:rPr>
          <w:rFonts w:ascii="Arial Unicode MS" w:eastAsia="Arial Unicode MS" w:hAnsi="Arial Unicode MS" w:cs="Arial Unicode MS"/>
          <w:sz w:val="21"/>
          <w:szCs w:val="21"/>
        </w:rPr>
      </w:pPr>
      <w:r w:rsidRPr="00D27FE1">
        <w:rPr>
          <w:rFonts w:ascii="Arial Unicode MS" w:eastAsia="Arial Unicode MS" w:hAnsi="Arial Unicode MS" w:cs="Arial Unicode MS"/>
          <w:sz w:val="21"/>
          <w:szCs w:val="21"/>
        </w:rPr>
        <w:t>Poskytovatel je povinen do tří (3) dnů ode dne výzvy Objednatele dodat Objednateli následující doklady:</w:t>
      </w:r>
    </w:p>
    <w:p w14:paraId="500F6829" w14:textId="77777777" w:rsidR="00573B21" w:rsidRPr="00D27FE1" w:rsidRDefault="00573B21" w:rsidP="00D27FE1">
      <w:pPr>
        <w:pStyle w:val="Odstavecseseznamem"/>
        <w:widowControl/>
        <w:autoSpaceDE/>
        <w:autoSpaceDN/>
        <w:adjustRightInd/>
        <w:ind w:left="1429"/>
        <w:contextualSpacing/>
        <w:jc w:val="both"/>
        <w:rPr>
          <w:rFonts w:ascii="Arial Unicode MS" w:eastAsia="Arial Unicode MS" w:hAnsi="Arial Unicode MS" w:cs="Arial Unicode MS"/>
          <w:sz w:val="21"/>
          <w:szCs w:val="21"/>
        </w:rPr>
      </w:pPr>
    </w:p>
    <w:p w14:paraId="7A1BBC17" w14:textId="30AB59DB" w:rsidR="00573B21" w:rsidRPr="00D27FE1" w:rsidRDefault="00573B21" w:rsidP="00D27FE1">
      <w:pPr>
        <w:pStyle w:val="Odstavecseseznamem"/>
        <w:widowControl/>
        <w:numPr>
          <w:ilvl w:val="0"/>
          <w:numId w:val="29"/>
        </w:numPr>
        <w:autoSpaceDE/>
        <w:autoSpaceDN/>
        <w:adjustRightInd/>
        <w:ind w:left="1276" w:hanging="425"/>
        <w:contextualSpacing/>
        <w:jc w:val="both"/>
        <w:rPr>
          <w:rFonts w:ascii="Arial Unicode MS" w:eastAsia="Arial Unicode MS" w:hAnsi="Arial Unicode MS" w:cs="Arial Unicode MS"/>
          <w:sz w:val="21"/>
          <w:szCs w:val="21"/>
        </w:rPr>
      </w:pPr>
      <w:r w:rsidRPr="00D27FE1">
        <w:rPr>
          <w:rFonts w:ascii="Arial Unicode MS" w:eastAsia="Arial Unicode MS" w:hAnsi="Arial Unicode MS" w:cs="Arial Unicode MS"/>
          <w:sz w:val="21"/>
          <w:szCs w:val="21"/>
        </w:rPr>
        <w:t xml:space="preserve">čestné prohlášení Poskytovatele, že všichni </w:t>
      </w:r>
      <w:r w:rsidR="00482C5F" w:rsidRPr="00D27FE1">
        <w:rPr>
          <w:rFonts w:ascii="Arial Unicode MS" w:eastAsia="Arial Unicode MS" w:hAnsi="Arial Unicode MS" w:cs="Arial Unicode MS"/>
          <w:sz w:val="21"/>
          <w:szCs w:val="21"/>
        </w:rPr>
        <w:t xml:space="preserve">jeho </w:t>
      </w:r>
      <w:r w:rsidRPr="00D27FE1">
        <w:rPr>
          <w:rFonts w:ascii="Arial Unicode MS" w:eastAsia="Arial Unicode MS" w:hAnsi="Arial Unicode MS" w:cs="Arial Unicode MS"/>
          <w:sz w:val="21"/>
          <w:szCs w:val="21"/>
        </w:rPr>
        <w:t xml:space="preserve">zaměstnanci </w:t>
      </w:r>
      <w:r w:rsidR="00482C5F" w:rsidRPr="00D27FE1">
        <w:rPr>
          <w:rFonts w:ascii="Arial Unicode MS" w:eastAsia="Arial Unicode MS" w:hAnsi="Arial Unicode MS" w:cs="Arial Unicode MS"/>
          <w:sz w:val="21"/>
          <w:szCs w:val="21"/>
        </w:rPr>
        <w:t xml:space="preserve">provádějící ostrahu </w:t>
      </w:r>
      <w:r w:rsidRPr="00D27FE1">
        <w:rPr>
          <w:rFonts w:ascii="Arial Unicode MS" w:eastAsia="Arial Unicode MS" w:hAnsi="Arial Unicode MS" w:cs="Arial Unicode MS"/>
          <w:sz w:val="21"/>
          <w:szCs w:val="21"/>
        </w:rPr>
        <w:t>Sběrného dvora jsou schopni komunikace v českém jazyce, a to na úrovni, že se bez problémů dorozumí v běžných životních situacích;</w:t>
      </w:r>
    </w:p>
    <w:p w14:paraId="150BBE56" w14:textId="38A2FB9B" w:rsidR="00573B21" w:rsidRPr="00D27FE1" w:rsidRDefault="00573B21" w:rsidP="00D27FE1">
      <w:pPr>
        <w:pStyle w:val="Odstavecseseznamem"/>
        <w:widowControl/>
        <w:numPr>
          <w:ilvl w:val="0"/>
          <w:numId w:val="29"/>
        </w:numPr>
        <w:autoSpaceDE/>
        <w:autoSpaceDN/>
        <w:adjustRightInd/>
        <w:ind w:left="1276" w:hanging="425"/>
        <w:contextualSpacing/>
        <w:jc w:val="both"/>
        <w:rPr>
          <w:rFonts w:ascii="Arial Unicode MS" w:eastAsia="Arial Unicode MS" w:hAnsi="Arial Unicode MS" w:cs="Arial Unicode MS"/>
          <w:sz w:val="21"/>
          <w:szCs w:val="21"/>
        </w:rPr>
      </w:pPr>
      <w:r w:rsidRPr="00D27FE1">
        <w:rPr>
          <w:rFonts w:ascii="Arial Unicode MS" w:eastAsia="Arial Unicode MS" w:hAnsi="Arial Unicode MS" w:cs="Arial Unicode MS"/>
          <w:sz w:val="21"/>
          <w:szCs w:val="21"/>
        </w:rPr>
        <w:t>osvědčení o profesní kvalifikaci Strážný – kód -</w:t>
      </w:r>
      <w:r w:rsidR="000022D4" w:rsidRPr="00D27FE1">
        <w:rPr>
          <w:rFonts w:ascii="Arial Unicode MS" w:eastAsia="Arial Unicode MS" w:hAnsi="Arial Unicode MS" w:cs="Arial Unicode MS"/>
          <w:sz w:val="21"/>
          <w:szCs w:val="21"/>
        </w:rPr>
        <w:t xml:space="preserve"> </w:t>
      </w:r>
      <w:r w:rsidRPr="00D27FE1">
        <w:rPr>
          <w:rFonts w:ascii="Arial Unicode MS" w:eastAsia="Arial Unicode MS" w:hAnsi="Arial Unicode MS" w:cs="Arial Unicode MS"/>
          <w:sz w:val="21"/>
          <w:szCs w:val="21"/>
        </w:rPr>
        <w:t xml:space="preserve">68-008-E a psovod bezpečnostní služby – kód – 68-001-H, a to u všech </w:t>
      </w:r>
      <w:r w:rsidR="00482C5F" w:rsidRPr="00D27FE1">
        <w:rPr>
          <w:rFonts w:ascii="Arial Unicode MS" w:eastAsia="Arial Unicode MS" w:hAnsi="Arial Unicode MS" w:cs="Arial Unicode MS"/>
          <w:sz w:val="21"/>
          <w:szCs w:val="21"/>
        </w:rPr>
        <w:t>zaměstnanci provádějící ostrahu Sběrného dvora</w:t>
      </w:r>
      <w:r w:rsidRPr="00D27FE1">
        <w:rPr>
          <w:rFonts w:ascii="Arial Unicode MS" w:eastAsia="Arial Unicode MS" w:hAnsi="Arial Unicode MS" w:cs="Arial Unicode MS"/>
          <w:sz w:val="21"/>
          <w:szCs w:val="21"/>
        </w:rPr>
        <w:t>;</w:t>
      </w:r>
    </w:p>
    <w:p w14:paraId="7E91A601" w14:textId="610D2A41" w:rsidR="00573B21" w:rsidRPr="00D27FE1" w:rsidRDefault="00573B21" w:rsidP="00D27FE1">
      <w:pPr>
        <w:pStyle w:val="Odstavecseseznamem"/>
        <w:widowControl/>
        <w:numPr>
          <w:ilvl w:val="0"/>
          <w:numId w:val="29"/>
        </w:numPr>
        <w:autoSpaceDE/>
        <w:autoSpaceDN/>
        <w:adjustRightInd/>
        <w:ind w:left="1276" w:hanging="425"/>
        <w:contextualSpacing/>
        <w:jc w:val="both"/>
        <w:rPr>
          <w:rFonts w:ascii="Arial Unicode MS" w:eastAsia="Arial Unicode MS" w:hAnsi="Arial Unicode MS" w:cs="Arial Unicode MS"/>
          <w:sz w:val="21"/>
          <w:szCs w:val="21"/>
        </w:rPr>
      </w:pPr>
      <w:r w:rsidRPr="00D27FE1">
        <w:rPr>
          <w:rFonts w:ascii="Arial Unicode MS" w:eastAsia="Arial Unicode MS" w:hAnsi="Arial Unicode MS" w:cs="Arial Unicode MS"/>
          <w:sz w:val="21"/>
          <w:szCs w:val="21"/>
        </w:rPr>
        <w:t xml:space="preserve">kopie dokladů prokazující bezúhonnost, tzn. kopii výpisu z rejstříku trestů ne starším </w:t>
      </w:r>
      <w:r w:rsidR="00482C5F" w:rsidRPr="00D27FE1">
        <w:rPr>
          <w:rFonts w:ascii="Arial Unicode MS" w:eastAsia="Arial Unicode MS" w:hAnsi="Arial Unicode MS" w:cs="Arial Unicode MS"/>
          <w:sz w:val="21"/>
          <w:szCs w:val="21"/>
        </w:rPr>
        <w:t>tří (</w:t>
      </w:r>
      <w:r w:rsidRPr="00D27FE1">
        <w:rPr>
          <w:rFonts w:ascii="Arial Unicode MS" w:eastAsia="Arial Unicode MS" w:hAnsi="Arial Unicode MS" w:cs="Arial Unicode MS"/>
          <w:sz w:val="21"/>
          <w:szCs w:val="21"/>
        </w:rPr>
        <w:t>3</w:t>
      </w:r>
      <w:r w:rsidR="00482C5F" w:rsidRPr="00D27FE1">
        <w:rPr>
          <w:rFonts w:ascii="Arial Unicode MS" w:eastAsia="Arial Unicode MS" w:hAnsi="Arial Unicode MS" w:cs="Arial Unicode MS"/>
          <w:sz w:val="21"/>
          <w:szCs w:val="21"/>
        </w:rPr>
        <w:t>)</w:t>
      </w:r>
      <w:r w:rsidRPr="00D27FE1">
        <w:rPr>
          <w:rFonts w:ascii="Arial Unicode MS" w:eastAsia="Arial Unicode MS" w:hAnsi="Arial Unicode MS" w:cs="Arial Unicode MS"/>
          <w:sz w:val="21"/>
          <w:szCs w:val="21"/>
        </w:rPr>
        <w:t xml:space="preserve"> měsíců pro každého </w:t>
      </w:r>
      <w:r w:rsidR="00482C5F" w:rsidRPr="00D27FE1">
        <w:rPr>
          <w:rFonts w:ascii="Arial Unicode MS" w:eastAsia="Arial Unicode MS" w:hAnsi="Arial Unicode MS" w:cs="Arial Unicode MS"/>
          <w:sz w:val="21"/>
          <w:szCs w:val="21"/>
        </w:rPr>
        <w:t>zaměstnance provádějící ostrahu</w:t>
      </w:r>
      <w:r w:rsidR="00574D15">
        <w:rPr>
          <w:rFonts w:ascii="Arial Unicode MS" w:eastAsia="Arial Unicode MS" w:hAnsi="Arial Unicode MS" w:cs="Arial Unicode MS"/>
          <w:sz w:val="21"/>
          <w:szCs w:val="21"/>
        </w:rPr>
        <w:t xml:space="preserve"> </w:t>
      </w:r>
      <w:r w:rsidR="00482C5F" w:rsidRPr="00D27FE1">
        <w:rPr>
          <w:rFonts w:ascii="Arial Unicode MS" w:eastAsia="Arial Unicode MS" w:hAnsi="Arial Unicode MS" w:cs="Arial Unicode MS"/>
          <w:sz w:val="21"/>
          <w:szCs w:val="21"/>
        </w:rPr>
        <w:t>Sběrného dvora</w:t>
      </w:r>
      <w:r w:rsidRPr="00D27FE1">
        <w:rPr>
          <w:rFonts w:ascii="Arial Unicode MS" w:eastAsia="Arial Unicode MS" w:hAnsi="Arial Unicode MS" w:cs="Arial Unicode MS"/>
          <w:sz w:val="21"/>
          <w:szCs w:val="21"/>
        </w:rPr>
        <w:t xml:space="preserve">; </w:t>
      </w:r>
    </w:p>
    <w:p w14:paraId="349A807B" w14:textId="77777777" w:rsidR="00573B21" w:rsidRPr="00D27FE1" w:rsidRDefault="00573B21" w:rsidP="00D27FE1">
      <w:pPr>
        <w:pStyle w:val="Odstavecseseznamem"/>
        <w:widowControl/>
        <w:numPr>
          <w:ilvl w:val="0"/>
          <w:numId w:val="29"/>
        </w:numPr>
        <w:autoSpaceDE/>
        <w:autoSpaceDN/>
        <w:adjustRightInd/>
        <w:ind w:left="1276" w:hanging="425"/>
        <w:contextualSpacing/>
        <w:jc w:val="both"/>
        <w:rPr>
          <w:rFonts w:ascii="Arial Unicode MS" w:eastAsia="Arial Unicode MS" w:hAnsi="Arial Unicode MS" w:cs="Arial Unicode MS"/>
          <w:sz w:val="21"/>
          <w:szCs w:val="21"/>
        </w:rPr>
      </w:pPr>
      <w:r w:rsidRPr="00D27FE1">
        <w:rPr>
          <w:rFonts w:ascii="Arial Unicode MS" w:eastAsia="Arial Unicode MS" w:hAnsi="Arial Unicode MS" w:cs="Arial Unicode MS"/>
          <w:sz w:val="21"/>
          <w:szCs w:val="21"/>
        </w:rPr>
        <w:t>kopie platného řidičského oprávnění osobního vozidla (skupina B) pro každého zaměstnance na pozici Strážníka jednotky rychlého nasazení;</w:t>
      </w:r>
    </w:p>
    <w:p w14:paraId="263FBBF0" w14:textId="2B2F3C4F" w:rsidR="00573B21" w:rsidRPr="00D27FE1" w:rsidRDefault="00573B21" w:rsidP="00D27FE1">
      <w:pPr>
        <w:pStyle w:val="Odstavecseseznamem"/>
        <w:widowControl/>
        <w:numPr>
          <w:ilvl w:val="0"/>
          <w:numId w:val="29"/>
        </w:numPr>
        <w:autoSpaceDE/>
        <w:autoSpaceDN/>
        <w:adjustRightInd/>
        <w:ind w:left="1276" w:hanging="425"/>
        <w:contextualSpacing/>
        <w:jc w:val="both"/>
        <w:rPr>
          <w:rFonts w:ascii="Arial Unicode MS" w:eastAsia="Arial Unicode MS" w:hAnsi="Arial Unicode MS" w:cs="Arial Unicode MS"/>
          <w:sz w:val="21"/>
          <w:szCs w:val="21"/>
        </w:rPr>
      </w:pPr>
      <w:r w:rsidRPr="00D27FE1">
        <w:rPr>
          <w:rFonts w:ascii="Arial Unicode MS" w:eastAsia="Arial Unicode MS" w:hAnsi="Arial Unicode MS" w:cs="Arial Unicode MS"/>
          <w:sz w:val="21"/>
          <w:szCs w:val="21"/>
        </w:rPr>
        <w:t>kopie lékařské zprávy pro každého zaměstnance na pozici</w:t>
      </w:r>
      <w:r w:rsidR="00574D15">
        <w:rPr>
          <w:rFonts w:ascii="Arial Unicode MS" w:eastAsia="Arial Unicode MS" w:hAnsi="Arial Unicode MS" w:cs="Arial Unicode MS"/>
          <w:sz w:val="21"/>
          <w:szCs w:val="21"/>
        </w:rPr>
        <w:t xml:space="preserve"> </w:t>
      </w:r>
      <w:r w:rsidRPr="00D27FE1">
        <w:rPr>
          <w:rFonts w:ascii="Arial Unicode MS" w:eastAsia="Arial Unicode MS" w:hAnsi="Arial Unicode MS" w:cs="Arial Unicode MS"/>
          <w:sz w:val="21"/>
          <w:szCs w:val="21"/>
        </w:rPr>
        <w:t>Sběrného dvora, že je schopen pracovat ve směnném provozu a provádět obchůzky po</w:t>
      </w:r>
      <w:r w:rsidR="00574D15">
        <w:rPr>
          <w:rFonts w:ascii="Arial Unicode MS" w:eastAsia="Arial Unicode MS" w:hAnsi="Arial Unicode MS" w:cs="Arial Unicode MS"/>
          <w:sz w:val="21"/>
          <w:szCs w:val="21"/>
        </w:rPr>
        <w:t xml:space="preserve"> </w:t>
      </w:r>
      <w:r w:rsidRPr="00D27FE1">
        <w:rPr>
          <w:rFonts w:ascii="Arial Unicode MS" w:eastAsia="Arial Unicode MS" w:hAnsi="Arial Unicode MS" w:cs="Arial Unicode MS"/>
          <w:sz w:val="21"/>
          <w:szCs w:val="21"/>
        </w:rPr>
        <w:t>Sběrné</w:t>
      </w:r>
      <w:r w:rsidR="00574D15">
        <w:rPr>
          <w:rFonts w:ascii="Arial Unicode MS" w:eastAsia="Arial Unicode MS" w:hAnsi="Arial Unicode MS" w:cs="Arial Unicode MS"/>
          <w:sz w:val="21"/>
          <w:szCs w:val="21"/>
        </w:rPr>
        <w:t>m</w:t>
      </w:r>
      <w:r w:rsidRPr="00D27FE1">
        <w:rPr>
          <w:rFonts w:ascii="Arial Unicode MS" w:eastAsia="Arial Unicode MS" w:hAnsi="Arial Unicode MS" w:cs="Arial Unicode MS"/>
          <w:sz w:val="21"/>
          <w:szCs w:val="21"/>
        </w:rPr>
        <w:t xml:space="preserve"> dvo</w:t>
      </w:r>
      <w:r w:rsidR="00574D15">
        <w:rPr>
          <w:rFonts w:ascii="Arial Unicode MS" w:eastAsia="Arial Unicode MS" w:hAnsi="Arial Unicode MS" w:cs="Arial Unicode MS"/>
          <w:sz w:val="21"/>
          <w:szCs w:val="21"/>
        </w:rPr>
        <w:t>ře</w:t>
      </w:r>
      <w:r w:rsidRPr="00D27FE1">
        <w:rPr>
          <w:rFonts w:ascii="Arial Unicode MS" w:eastAsia="Arial Unicode MS" w:hAnsi="Arial Unicode MS" w:cs="Arial Unicode MS"/>
          <w:sz w:val="21"/>
          <w:szCs w:val="21"/>
        </w:rPr>
        <w:t xml:space="preserve"> a má pracovní zařazení strážný.</w:t>
      </w:r>
    </w:p>
    <w:p w14:paraId="7619A413" w14:textId="77777777" w:rsidR="00573B21" w:rsidRPr="00D27FE1" w:rsidRDefault="00573B21" w:rsidP="00D27FE1">
      <w:pPr>
        <w:pStyle w:val="Odstavecseseznamem"/>
        <w:widowControl/>
        <w:autoSpaceDE/>
        <w:autoSpaceDN/>
        <w:adjustRightInd/>
        <w:ind w:left="1134" w:hanging="425"/>
        <w:contextualSpacing/>
        <w:jc w:val="both"/>
        <w:rPr>
          <w:rFonts w:ascii="Arial Unicode MS" w:eastAsia="Arial Unicode MS" w:hAnsi="Arial Unicode MS" w:cs="Arial Unicode MS"/>
          <w:sz w:val="21"/>
          <w:szCs w:val="21"/>
        </w:rPr>
      </w:pPr>
    </w:p>
    <w:p w14:paraId="50B86E74" w14:textId="77777777" w:rsidR="00573B21" w:rsidRPr="00D27FE1" w:rsidRDefault="00573B21" w:rsidP="00D27FE1">
      <w:pPr>
        <w:pStyle w:val="Odstavecseseznamem"/>
        <w:widowControl/>
        <w:numPr>
          <w:ilvl w:val="0"/>
          <w:numId w:val="6"/>
        </w:numPr>
        <w:autoSpaceDE/>
        <w:autoSpaceDN/>
        <w:adjustRightInd/>
        <w:ind w:left="851" w:hanging="567"/>
        <w:contextualSpacing/>
        <w:jc w:val="both"/>
        <w:rPr>
          <w:rFonts w:ascii="Arial Unicode MS" w:eastAsia="Arial Unicode MS" w:hAnsi="Arial Unicode MS" w:cs="Arial Unicode MS"/>
          <w:sz w:val="21"/>
          <w:szCs w:val="21"/>
        </w:rPr>
      </w:pPr>
      <w:r w:rsidRPr="00D27FE1">
        <w:rPr>
          <w:rFonts w:ascii="Arial Unicode MS" w:eastAsia="Arial Unicode MS" w:hAnsi="Arial Unicode MS" w:cs="Arial Unicode MS"/>
          <w:sz w:val="21"/>
          <w:szCs w:val="21"/>
        </w:rPr>
        <w:t xml:space="preserve">Objednatel je oprávněn provádět kontroly poskytovaných služeb Poskytovatelem </w:t>
      </w:r>
      <w:proofErr w:type="gramStart"/>
      <w:r w:rsidRPr="00D27FE1">
        <w:rPr>
          <w:rFonts w:ascii="Arial Unicode MS" w:eastAsia="Arial Unicode MS" w:hAnsi="Arial Unicode MS" w:cs="Arial Unicode MS"/>
          <w:sz w:val="21"/>
          <w:szCs w:val="21"/>
        </w:rPr>
        <w:t>kdykoliv</w:t>
      </w:r>
      <w:proofErr w:type="gramEnd"/>
      <w:r w:rsidRPr="00D27FE1">
        <w:rPr>
          <w:rFonts w:ascii="Arial Unicode MS" w:eastAsia="Arial Unicode MS" w:hAnsi="Arial Unicode MS" w:cs="Arial Unicode MS"/>
          <w:sz w:val="21"/>
          <w:szCs w:val="21"/>
        </w:rPr>
        <w:t xml:space="preserve"> a to i bez předchozího oznámení. </w:t>
      </w:r>
    </w:p>
    <w:p w14:paraId="4E72343A" w14:textId="77777777" w:rsidR="00573B21" w:rsidRPr="00D27FE1" w:rsidRDefault="00573B21" w:rsidP="00D27FE1">
      <w:pPr>
        <w:pStyle w:val="Odstavecseseznamem"/>
        <w:widowControl/>
        <w:autoSpaceDE/>
        <w:autoSpaceDN/>
        <w:adjustRightInd/>
        <w:ind w:left="851" w:hanging="567"/>
        <w:contextualSpacing/>
        <w:jc w:val="both"/>
        <w:rPr>
          <w:rFonts w:ascii="Arial Unicode MS" w:eastAsia="Arial Unicode MS" w:hAnsi="Arial Unicode MS" w:cs="Arial Unicode MS"/>
          <w:sz w:val="21"/>
          <w:szCs w:val="21"/>
        </w:rPr>
      </w:pPr>
    </w:p>
    <w:p w14:paraId="0E4A77FB" w14:textId="77777777" w:rsidR="00573B21" w:rsidRPr="00D27FE1" w:rsidRDefault="00573B21" w:rsidP="00D27FE1">
      <w:pPr>
        <w:pStyle w:val="Odstavecseseznamem"/>
        <w:widowControl/>
        <w:numPr>
          <w:ilvl w:val="0"/>
          <w:numId w:val="6"/>
        </w:numPr>
        <w:autoSpaceDE/>
        <w:autoSpaceDN/>
        <w:adjustRightInd/>
        <w:ind w:left="851" w:hanging="567"/>
        <w:contextualSpacing/>
        <w:jc w:val="both"/>
        <w:rPr>
          <w:rFonts w:ascii="Arial Unicode MS" w:eastAsia="Arial Unicode MS" w:hAnsi="Arial Unicode MS" w:cs="Arial Unicode MS"/>
          <w:sz w:val="21"/>
          <w:szCs w:val="21"/>
        </w:rPr>
      </w:pPr>
      <w:r w:rsidRPr="00D27FE1">
        <w:rPr>
          <w:rFonts w:ascii="Arial Unicode MS" w:eastAsia="Arial Unicode MS" w:hAnsi="Arial Unicode MS" w:cs="Arial Unicode MS"/>
          <w:sz w:val="21"/>
          <w:szCs w:val="21"/>
        </w:rPr>
        <w:t>Objednatel je dále oprávněn provádět testy kvality poskytovaných služeb. Smluvní strany si dohodly provádění těchto testů kvality:</w:t>
      </w:r>
    </w:p>
    <w:p w14:paraId="59E982AB" w14:textId="77777777" w:rsidR="00573B21" w:rsidRPr="00D27FE1" w:rsidRDefault="00573B21" w:rsidP="00D27FE1">
      <w:pPr>
        <w:pStyle w:val="Odstavecseseznamem"/>
        <w:widowControl/>
        <w:autoSpaceDE/>
        <w:autoSpaceDN/>
        <w:adjustRightInd/>
        <w:ind w:left="1429"/>
        <w:contextualSpacing/>
        <w:jc w:val="both"/>
        <w:rPr>
          <w:rFonts w:ascii="Arial Unicode MS" w:eastAsia="Arial Unicode MS" w:hAnsi="Arial Unicode MS" w:cs="Arial Unicode MS"/>
          <w:sz w:val="21"/>
          <w:szCs w:val="21"/>
        </w:rPr>
      </w:pPr>
    </w:p>
    <w:p w14:paraId="6E46B395" w14:textId="77777777" w:rsidR="00573B21" w:rsidRPr="00D27FE1" w:rsidRDefault="00573B21" w:rsidP="00D27FE1">
      <w:pPr>
        <w:pStyle w:val="Odstavecseseznamem"/>
        <w:widowControl/>
        <w:numPr>
          <w:ilvl w:val="0"/>
          <w:numId w:val="11"/>
        </w:numPr>
        <w:autoSpaceDE/>
        <w:autoSpaceDN/>
        <w:adjustRightInd/>
        <w:ind w:left="1276" w:hanging="425"/>
        <w:contextualSpacing/>
        <w:jc w:val="both"/>
        <w:rPr>
          <w:rFonts w:ascii="Arial Unicode MS" w:eastAsia="Arial Unicode MS" w:hAnsi="Arial Unicode MS" w:cs="Arial Unicode MS"/>
          <w:sz w:val="21"/>
          <w:szCs w:val="21"/>
        </w:rPr>
      </w:pPr>
      <w:r w:rsidRPr="00D27FE1">
        <w:rPr>
          <w:rFonts w:ascii="Arial Unicode MS" w:eastAsia="Arial Unicode MS" w:hAnsi="Arial Unicode MS" w:cs="Arial Unicode MS"/>
          <w:sz w:val="21"/>
          <w:szCs w:val="21"/>
        </w:rPr>
        <w:t xml:space="preserve">test rychlosti dojezdu jednotky rychlé zásahu v naléhavých situacích (maximálně </w:t>
      </w:r>
      <w:r w:rsidR="00482C5F" w:rsidRPr="00D27FE1">
        <w:rPr>
          <w:rFonts w:ascii="Arial Unicode MS" w:eastAsia="Arial Unicode MS" w:hAnsi="Arial Unicode MS" w:cs="Arial Unicode MS"/>
          <w:sz w:val="21"/>
          <w:szCs w:val="21"/>
        </w:rPr>
        <w:t>jedenkrát</w:t>
      </w:r>
      <w:r w:rsidRPr="00D27FE1">
        <w:rPr>
          <w:rFonts w:ascii="Arial Unicode MS" w:eastAsia="Arial Unicode MS" w:hAnsi="Arial Unicode MS" w:cs="Arial Unicode MS"/>
          <w:sz w:val="21"/>
          <w:szCs w:val="21"/>
        </w:rPr>
        <w:t xml:space="preserve"> měsíčně), přičemž Poskytovatel je oprávněn si tento výjezd vyúčtovat podle ceny jednoho výjezdu jednotky rychlého zásahu podle čl. </w:t>
      </w:r>
      <w:r w:rsidR="00482C5F" w:rsidRPr="00D27FE1">
        <w:rPr>
          <w:rFonts w:ascii="Arial Unicode MS" w:eastAsia="Arial Unicode MS" w:hAnsi="Arial Unicode MS" w:cs="Arial Unicode MS"/>
          <w:sz w:val="21"/>
          <w:szCs w:val="21"/>
        </w:rPr>
        <w:t>I</w:t>
      </w:r>
      <w:r w:rsidRPr="00D27FE1">
        <w:rPr>
          <w:rFonts w:ascii="Arial Unicode MS" w:eastAsia="Arial Unicode MS" w:hAnsi="Arial Unicode MS" w:cs="Arial Unicode MS"/>
          <w:sz w:val="21"/>
          <w:szCs w:val="21"/>
        </w:rPr>
        <w:t>V odst. 1 písm. c) této Smlouvy;</w:t>
      </w:r>
    </w:p>
    <w:p w14:paraId="296456B0" w14:textId="77777777" w:rsidR="00573B21" w:rsidRPr="00D27FE1" w:rsidRDefault="00573B21" w:rsidP="00D27FE1">
      <w:pPr>
        <w:pStyle w:val="Odstavecseseznamem"/>
        <w:widowControl/>
        <w:numPr>
          <w:ilvl w:val="0"/>
          <w:numId w:val="11"/>
        </w:numPr>
        <w:autoSpaceDE/>
        <w:autoSpaceDN/>
        <w:adjustRightInd/>
        <w:ind w:left="1276" w:hanging="425"/>
        <w:contextualSpacing/>
        <w:jc w:val="both"/>
        <w:rPr>
          <w:rFonts w:ascii="Arial Unicode MS" w:eastAsia="Arial Unicode MS" w:hAnsi="Arial Unicode MS" w:cs="Arial Unicode MS"/>
          <w:sz w:val="21"/>
          <w:szCs w:val="21"/>
        </w:rPr>
      </w:pPr>
      <w:r w:rsidRPr="00D27FE1">
        <w:rPr>
          <w:rFonts w:ascii="Arial Unicode MS" w:eastAsia="Arial Unicode MS" w:hAnsi="Arial Unicode MS" w:cs="Arial Unicode MS"/>
          <w:sz w:val="21"/>
          <w:szCs w:val="21"/>
        </w:rPr>
        <w:t xml:space="preserve">test bdělosti při </w:t>
      </w:r>
      <w:proofErr w:type="gramStart"/>
      <w:r w:rsidRPr="00D27FE1">
        <w:rPr>
          <w:rFonts w:ascii="Arial Unicode MS" w:eastAsia="Arial Unicode MS" w:hAnsi="Arial Unicode MS" w:cs="Arial Unicode MS"/>
          <w:sz w:val="21"/>
          <w:szCs w:val="21"/>
        </w:rPr>
        <w:t>obchůzce - podezřelý</w:t>
      </w:r>
      <w:proofErr w:type="gramEnd"/>
      <w:r w:rsidRPr="00D27FE1">
        <w:rPr>
          <w:rFonts w:ascii="Arial Unicode MS" w:eastAsia="Arial Unicode MS" w:hAnsi="Arial Unicode MS" w:cs="Arial Unicode MS"/>
          <w:sz w:val="21"/>
          <w:szCs w:val="21"/>
        </w:rPr>
        <w:t xml:space="preserve"> pohyb osob, neuzamčení dveří v době jejich povinného uzamčení (maximálně </w:t>
      </w:r>
      <w:r w:rsidR="00482C5F" w:rsidRPr="00D27FE1">
        <w:rPr>
          <w:rFonts w:ascii="Arial Unicode MS" w:eastAsia="Arial Unicode MS" w:hAnsi="Arial Unicode MS" w:cs="Arial Unicode MS"/>
          <w:sz w:val="21"/>
          <w:szCs w:val="21"/>
        </w:rPr>
        <w:t>jedenkrát</w:t>
      </w:r>
      <w:r w:rsidRPr="00D27FE1">
        <w:rPr>
          <w:rFonts w:ascii="Arial Unicode MS" w:eastAsia="Arial Unicode MS" w:hAnsi="Arial Unicode MS" w:cs="Arial Unicode MS"/>
          <w:sz w:val="21"/>
          <w:szCs w:val="21"/>
        </w:rPr>
        <w:t xml:space="preserve"> týdně) a</w:t>
      </w:r>
    </w:p>
    <w:p w14:paraId="095E65A6" w14:textId="77777777" w:rsidR="00573B21" w:rsidRPr="00D27FE1" w:rsidRDefault="00573B21" w:rsidP="00D27FE1">
      <w:pPr>
        <w:pStyle w:val="Odstavecseseznamem"/>
        <w:widowControl/>
        <w:numPr>
          <w:ilvl w:val="0"/>
          <w:numId w:val="11"/>
        </w:numPr>
        <w:autoSpaceDE/>
        <w:autoSpaceDN/>
        <w:adjustRightInd/>
        <w:ind w:left="1276" w:hanging="425"/>
        <w:contextualSpacing/>
        <w:jc w:val="both"/>
        <w:rPr>
          <w:rFonts w:ascii="Arial Unicode MS" w:eastAsia="Arial Unicode MS" w:hAnsi="Arial Unicode MS" w:cs="Arial Unicode MS"/>
          <w:sz w:val="21"/>
          <w:szCs w:val="21"/>
        </w:rPr>
      </w:pPr>
      <w:r w:rsidRPr="00D27FE1">
        <w:rPr>
          <w:rFonts w:ascii="Arial Unicode MS" w:eastAsia="Arial Unicode MS" w:hAnsi="Arial Unicode MS" w:cs="Arial Unicode MS"/>
          <w:sz w:val="21"/>
          <w:szCs w:val="21"/>
        </w:rPr>
        <w:t xml:space="preserve">test funkčnosti přenosných dorozumívacích a komunikačních prostředků </w:t>
      </w:r>
      <w:r w:rsidR="00482C5F" w:rsidRPr="00D27FE1">
        <w:rPr>
          <w:rFonts w:ascii="Arial Unicode MS" w:eastAsia="Arial Unicode MS" w:hAnsi="Arial Unicode MS" w:cs="Arial Unicode MS"/>
          <w:sz w:val="21"/>
          <w:szCs w:val="21"/>
        </w:rPr>
        <w:t>zaměstnanců</w:t>
      </w:r>
      <w:r w:rsidRPr="00D27FE1">
        <w:rPr>
          <w:rFonts w:ascii="Arial Unicode MS" w:eastAsia="Arial Unicode MS" w:hAnsi="Arial Unicode MS" w:cs="Arial Unicode MS"/>
          <w:sz w:val="21"/>
          <w:szCs w:val="21"/>
        </w:rPr>
        <w:t xml:space="preserve"> Poskytovatele během výkonu služby (maximálně </w:t>
      </w:r>
      <w:r w:rsidR="00482C5F" w:rsidRPr="00D27FE1">
        <w:rPr>
          <w:rFonts w:ascii="Arial Unicode MS" w:eastAsia="Arial Unicode MS" w:hAnsi="Arial Unicode MS" w:cs="Arial Unicode MS"/>
          <w:sz w:val="21"/>
          <w:szCs w:val="21"/>
        </w:rPr>
        <w:t>jedenkrát</w:t>
      </w:r>
      <w:r w:rsidRPr="00D27FE1">
        <w:rPr>
          <w:rFonts w:ascii="Arial Unicode MS" w:eastAsia="Arial Unicode MS" w:hAnsi="Arial Unicode MS" w:cs="Arial Unicode MS"/>
          <w:sz w:val="21"/>
          <w:szCs w:val="21"/>
        </w:rPr>
        <w:t xml:space="preserve"> týdně).</w:t>
      </w:r>
    </w:p>
    <w:p w14:paraId="056E3E44" w14:textId="77777777" w:rsidR="00573B21" w:rsidRPr="00D27FE1" w:rsidRDefault="00573B21" w:rsidP="00D27FE1">
      <w:pPr>
        <w:pStyle w:val="Odstavecseseznamem"/>
        <w:widowControl/>
        <w:autoSpaceDE/>
        <w:autoSpaceDN/>
        <w:adjustRightInd/>
        <w:ind w:left="1429"/>
        <w:contextualSpacing/>
        <w:jc w:val="both"/>
        <w:rPr>
          <w:rFonts w:ascii="Arial Unicode MS" w:eastAsia="Arial Unicode MS" w:hAnsi="Arial Unicode MS" w:cs="Arial Unicode MS"/>
          <w:sz w:val="21"/>
          <w:szCs w:val="21"/>
        </w:rPr>
      </w:pPr>
    </w:p>
    <w:p w14:paraId="71576994" w14:textId="77777777" w:rsidR="00573B21" w:rsidRPr="00D27FE1" w:rsidRDefault="00573B21" w:rsidP="00D27FE1">
      <w:pPr>
        <w:pStyle w:val="Odstavecseseznamem"/>
        <w:widowControl/>
        <w:numPr>
          <w:ilvl w:val="0"/>
          <w:numId w:val="6"/>
        </w:numPr>
        <w:autoSpaceDE/>
        <w:autoSpaceDN/>
        <w:adjustRightInd/>
        <w:ind w:left="851" w:hanging="567"/>
        <w:contextualSpacing/>
        <w:jc w:val="both"/>
        <w:rPr>
          <w:rFonts w:ascii="Arial Unicode MS" w:eastAsia="Arial Unicode MS" w:hAnsi="Arial Unicode MS" w:cs="Arial Unicode MS"/>
          <w:sz w:val="21"/>
          <w:szCs w:val="21"/>
        </w:rPr>
      </w:pPr>
      <w:r w:rsidRPr="00D27FE1">
        <w:rPr>
          <w:rFonts w:ascii="Arial Unicode MS" w:eastAsia="Arial Unicode MS" w:hAnsi="Arial Unicode MS" w:cs="Arial Unicode MS"/>
          <w:sz w:val="21"/>
          <w:szCs w:val="21"/>
        </w:rPr>
        <w:t xml:space="preserve">Objednatel je oprávněn provést test zjištění požití alkoholu, návykových nebo psychotropních látek </w:t>
      </w:r>
      <w:r w:rsidR="00482C5F" w:rsidRPr="00D27FE1">
        <w:rPr>
          <w:rFonts w:ascii="Arial Unicode MS" w:eastAsia="Arial Unicode MS" w:hAnsi="Arial Unicode MS" w:cs="Arial Unicode MS"/>
          <w:sz w:val="21"/>
          <w:szCs w:val="21"/>
        </w:rPr>
        <w:t>u kteréhokoli zaměstnance</w:t>
      </w:r>
      <w:r w:rsidRPr="00D27FE1">
        <w:rPr>
          <w:rFonts w:ascii="Arial Unicode MS" w:eastAsia="Arial Unicode MS" w:hAnsi="Arial Unicode MS" w:cs="Arial Unicode MS"/>
          <w:sz w:val="21"/>
          <w:szCs w:val="21"/>
        </w:rPr>
        <w:t xml:space="preserve"> Poskytovatele ve službě dle této </w:t>
      </w:r>
      <w:r w:rsidRPr="00D27FE1">
        <w:rPr>
          <w:rFonts w:ascii="Arial Unicode MS" w:eastAsia="Arial Unicode MS" w:hAnsi="Arial Unicode MS" w:cs="Arial Unicode MS"/>
          <w:sz w:val="21"/>
          <w:szCs w:val="21"/>
        </w:rPr>
        <w:lastRenderedPageBreak/>
        <w:t>Smlouvy</w:t>
      </w:r>
      <w:r w:rsidR="00482C5F" w:rsidRPr="00D27FE1">
        <w:rPr>
          <w:rFonts w:ascii="Arial Unicode MS" w:eastAsia="Arial Unicode MS" w:hAnsi="Arial Unicode MS" w:cs="Arial Unicode MS"/>
          <w:sz w:val="21"/>
          <w:szCs w:val="21"/>
        </w:rPr>
        <w:t>, případně</w:t>
      </w:r>
      <w:r w:rsidRPr="00D27FE1">
        <w:rPr>
          <w:rFonts w:ascii="Arial Unicode MS" w:eastAsia="Arial Unicode MS" w:hAnsi="Arial Unicode MS" w:cs="Arial Unicode MS"/>
          <w:sz w:val="21"/>
          <w:szCs w:val="21"/>
        </w:rPr>
        <w:t xml:space="preserve"> podrobit mimořádné lékařské prohlídce za účelem zjištění požití alkoholu, návykových nebo psychotropních látek.</w:t>
      </w:r>
    </w:p>
    <w:p w14:paraId="417A396B" w14:textId="77777777" w:rsidR="00573B21" w:rsidRPr="00D27FE1" w:rsidRDefault="00573B21" w:rsidP="00D27FE1">
      <w:pPr>
        <w:pStyle w:val="Odstavecseseznamem"/>
        <w:ind w:left="851" w:hanging="567"/>
        <w:rPr>
          <w:rFonts w:ascii="Arial Unicode MS" w:eastAsia="Arial Unicode MS" w:hAnsi="Arial Unicode MS" w:cs="Arial Unicode MS"/>
          <w:sz w:val="21"/>
          <w:szCs w:val="21"/>
        </w:rPr>
      </w:pPr>
    </w:p>
    <w:p w14:paraId="08F99205" w14:textId="23D02307" w:rsidR="00E9075E" w:rsidRPr="00D27FE1" w:rsidRDefault="00DF2CEF" w:rsidP="00D27FE1">
      <w:pPr>
        <w:numPr>
          <w:ilvl w:val="0"/>
          <w:numId w:val="6"/>
        </w:numPr>
        <w:ind w:left="851" w:hanging="567"/>
        <w:jc w:val="both"/>
        <w:rPr>
          <w:rFonts w:ascii="Arial Unicode MS" w:eastAsia="Arial Unicode MS" w:hAnsi="Arial Unicode MS" w:cs="Arial Unicode MS"/>
          <w:sz w:val="21"/>
          <w:szCs w:val="21"/>
        </w:rPr>
      </w:pPr>
      <w:r w:rsidRPr="00D27FE1">
        <w:rPr>
          <w:rFonts w:ascii="Arial Unicode MS" w:eastAsia="Arial Unicode MS" w:hAnsi="Arial Unicode MS" w:cs="Arial Unicode MS"/>
          <w:sz w:val="21"/>
          <w:szCs w:val="21"/>
        </w:rPr>
        <w:t>Poskytovatel</w:t>
      </w:r>
      <w:r w:rsidR="00E9075E" w:rsidRPr="00D27FE1">
        <w:rPr>
          <w:rFonts w:ascii="Arial Unicode MS" w:eastAsia="Arial Unicode MS" w:hAnsi="Arial Unicode MS" w:cs="Arial Unicode MS"/>
          <w:sz w:val="21"/>
          <w:szCs w:val="21"/>
        </w:rPr>
        <w:t xml:space="preserve"> se zavazuje předkládat </w:t>
      </w:r>
      <w:r w:rsidR="00F93EC0" w:rsidRPr="00D27FE1">
        <w:rPr>
          <w:rFonts w:ascii="Arial Unicode MS" w:eastAsia="Arial Unicode MS" w:hAnsi="Arial Unicode MS" w:cs="Arial Unicode MS"/>
          <w:sz w:val="21"/>
          <w:szCs w:val="21"/>
        </w:rPr>
        <w:t>Objednatel</w:t>
      </w:r>
      <w:r w:rsidR="00E9075E" w:rsidRPr="00D27FE1">
        <w:rPr>
          <w:rFonts w:ascii="Arial Unicode MS" w:eastAsia="Arial Unicode MS" w:hAnsi="Arial Unicode MS" w:cs="Arial Unicode MS"/>
          <w:sz w:val="21"/>
          <w:szCs w:val="21"/>
        </w:rPr>
        <w:t>i písemné návrhy na opatření, která by zamezila nebo alespoň omezila nebezpečí ohrožení majetku a osob v</w:t>
      </w:r>
      <w:r w:rsidR="00574D15">
        <w:rPr>
          <w:rFonts w:ascii="Arial Unicode MS" w:eastAsia="Arial Unicode MS" w:hAnsi="Arial Unicode MS" w:cs="Arial Unicode MS"/>
          <w:sz w:val="21"/>
          <w:szCs w:val="21"/>
        </w:rPr>
        <w:t xml:space="preserve">e </w:t>
      </w:r>
      <w:r w:rsidR="003946DE" w:rsidRPr="00D27FE1">
        <w:rPr>
          <w:rFonts w:ascii="Arial Unicode MS" w:eastAsia="Arial Unicode MS" w:hAnsi="Arial Unicode MS" w:cs="Arial Unicode MS"/>
          <w:sz w:val="21"/>
          <w:szCs w:val="21"/>
        </w:rPr>
        <w:t>Sběrném dvoře</w:t>
      </w:r>
      <w:r w:rsidR="00E9075E" w:rsidRPr="00D27FE1">
        <w:rPr>
          <w:rFonts w:ascii="Arial Unicode MS" w:eastAsia="Arial Unicode MS" w:hAnsi="Arial Unicode MS" w:cs="Arial Unicode MS"/>
          <w:sz w:val="21"/>
          <w:szCs w:val="21"/>
        </w:rPr>
        <w:t xml:space="preserve"> a dále opatření, která uvádějí současný stav do souladu s platnou legislativou.</w:t>
      </w:r>
    </w:p>
    <w:p w14:paraId="69637C9E" w14:textId="77777777" w:rsidR="0055482C" w:rsidRPr="00D27FE1" w:rsidRDefault="0055482C" w:rsidP="00D27FE1">
      <w:pPr>
        <w:ind w:left="851" w:hanging="567"/>
        <w:jc w:val="both"/>
        <w:rPr>
          <w:rFonts w:ascii="Arial Unicode MS" w:eastAsia="Arial Unicode MS" w:hAnsi="Arial Unicode MS" w:cs="Arial Unicode MS"/>
          <w:sz w:val="21"/>
          <w:szCs w:val="21"/>
        </w:rPr>
      </w:pPr>
    </w:p>
    <w:p w14:paraId="28B09915" w14:textId="77777777" w:rsidR="00E9075E" w:rsidRPr="00D27FE1" w:rsidRDefault="00DF2CEF" w:rsidP="00D27FE1">
      <w:pPr>
        <w:numPr>
          <w:ilvl w:val="0"/>
          <w:numId w:val="6"/>
        </w:numPr>
        <w:ind w:left="851" w:hanging="567"/>
        <w:jc w:val="both"/>
        <w:rPr>
          <w:rFonts w:ascii="Arial Unicode MS" w:eastAsia="Arial Unicode MS" w:hAnsi="Arial Unicode MS" w:cs="Arial Unicode MS"/>
          <w:sz w:val="21"/>
          <w:szCs w:val="21"/>
        </w:rPr>
      </w:pPr>
      <w:r w:rsidRPr="00D27FE1">
        <w:rPr>
          <w:rFonts w:ascii="Arial Unicode MS" w:eastAsia="Arial Unicode MS" w:hAnsi="Arial Unicode MS" w:cs="Arial Unicode MS"/>
          <w:sz w:val="21"/>
          <w:szCs w:val="21"/>
        </w:rPr>
        <w:t>Poskytovatel</w:t>
      </w:r>
      <w:r w:rsidR="00E9075E" w:rsidRPr="00D27FE1">
        <w:rPr>
          <w:rFonts w:ascii="Arial Unicode MS" w:eastAsia="Arial Unicode MS" w:hAnsi="Arial Unicode MS" w:cs="Arial Unicode MS"/>
          <w:sz w:val="21"/>
          <w:szCs w:val="21"/>
        </w:rPr>
        <w:t xml:space="preserve"> odpovídá za dodržování všech dotčených ustanovení těch obecně závazných právních předpisů, které se bezprostředně vztahují k</w:t>
      </w:r>
      <w:r w:rsidR="003946DE" w:rsidRPr="00D27FE1">
        <w:rPr>
          <w:rFonts w:ascii="Arial Unicode MS" w:eastAsia="Arial Unicode MS" w:hAnsi="Arial Unicode MS" w:cs="Arial Unicode MS"/>
          <w:sz w:val="21"/>
          <w:szCs w:val="21"/>
        </w:rPr>
        <w:t> </w:t>
      </w:r>
      <w:r w:rsidR="00E9075E" w:rsidRPr="00D27FE1">
        <w:rPr>
          <w:rFonts w:ascii="Arial Unicode MS" w:eastAsia="Arial Unicode MS" w:hAnsi="Arial Unicode MS" w:cs="Arial Unicode MS"/>
          <w:sz w:val="21"/>
          <w:szCs w:val="21"/>
        </w:rPr>
        <w:t>realizaci</w:t>
      </w:r>
      <w:r w:rsidR="003946DE" w:rsidRPr="00D27FE1">
        <w:rPr>
          <w:rFonts w:ascii="Arial Unicode MS" w:eastAsia="Arial Unicode MS" w:hAnsi="Arial Unicode MS" w:cs="Arial Unicode MS"/>
          <w:sz w:val="21"/>
          <w:szCs w:val="21"/>
        </w:rPr>
        <w:t xml:space="preserve"> Předmětu smlouvy</w:t>
      </w:r>
      <w:r w:rsidR="00E9075E" w:rsidRPr="00D27FE1">
        <w:rPr>
          <w:rFonts w:ascii="Arial Unicode MS" w:eastAsia="Arial Unicode MS" w:hAnsi="Arial Unicode MS" w:cs="Arial Unicode MS"/>
          <w:sz w:val="21"/>
          <w:szCs w:val="21"/>
        </w:rPr>
        <w:t xml:space="preserve"> dle této </w:t>
      </w:r>
      <w:r w:rsidR="00841E79" w:rsidRPr="00D27FE1">
        <w:rPr>
          <w:rFonts w:ascii="Arial Unicode MS" w:eastAsia="Arial Unicode MS" w:hAnsi="Arial Unicode MS" w:cs="Arial Unicode MS"/>
          <w:sz w:val="21"/>
          <w:szCs w:val="21"/>
        </w:rPr>
        <w:t>Smlou</w:t>
      </w:r>
      <w:r w:rsidR="00E9075E" w:rsidRPr="00D27FE1">
        <w:rPr>
          <w:rFonts w:ascii="Arial Unicode MS" w:eastAsia="Arial Unicode MS" w:hAnsi="Arial Unicode MS" w:cs="Arial Unicode MS"/>
          <w:sz w:val="21"/>
          <w:szCs w:val="21"/>
        </w:rPr>
        <w:t>vy.</w:t>
      </w:r>
    </w:p>
    <w:p w14:paraId="19ED92BF" w14:textId="77777777" w:rsidR="0055482C" w:rsidRPr="00D27FE1" w:rsidRDefault="0055482C" w:rsidP="00D27FE1">
      <w:pPr>
        <w:ind w:left="851" w:hanging="567"/>
        <w:jc w:val="both"/>
        <w:rPr>
          <w:rFonts w:ascii="Arial Unicode MS" w:eastAsia="Arial Unicode MS" w:hAnsi="Arial Unicode MS" w:cs="Arial Unicode MS"/>
          <w:sz w:val="21"/>
          <w:szCs w:val="21"/>
        </w:rPr>
      </w:pPr>
    </w:p>
    <w:p w14:paraId="4A23743D" w14:textId="77777777" w:rsidR="00E9075E" w:rsidRPr="00D27FE1" w:rsidRDefault="00DF2CEF" w:rsidP="00D27FE1">
      <w:pPr>
        <w:numPr>
          <w:ilvl w:val="0"/>
          <w:numId w:val="6"/>
        </w:numPr>
        <w:ind w:left="851" w:hanging="567"/>
        <w:jc w:val="both"/>
        <w:rPr>
          <w:rFonts w:ascii="Arial Unicode MS" w:eastAsia="Arial Unicode MS" w:hAnsi="Arial Unicode MS" w:cs="Arial Unicode MS"/>
          <w:sz w:val="21"/>
          <w:szCs w:val="21"/>
        </w:rPr>
      </w:pPr>
      <w:r w:rsidRPr="00D27FE1">
        <w:rPr>
          <w:rFonts w:ascii="Arial Unicode MS" w:eastAsia="Arial Unicode MS" w:hAnsi="Arial Unicode MS" w:cs="Arial Unicode MS"/>
          <w:sz w:val="21"/>
          <w:szCs w:val="21"/>
        </w:rPr>
        <w:t>Poskytovatel</w:t>
      </w:r>
      <w:r w:rsidR="00E9075E" w:rsidRPr="00D27FE1">
        <w:rPr>
          <w:rFonts w:ascii="Arial Unicode MS" w:eastAsia="Arial Unicode MS" w:hAnsi="Arial Unicode MS" w:cs="Arial Unicode MS"/>
          <w:sz w:val="21"/>
          <w:szCs w:val="21"/>
        </w:rPr>
        <w:t xml:space="preserve"> bude vykonávat výše uvedené činnosti osobně. S předchozím písemným souhlasem </w:t>
      </w:r>
      <w:r w:rsidR="00F93EC0" w:rsidRPr="00D27FE1">
        <w:rPr>
          <w:rFonts w:ascii="Arial Unicode MS" w:eastAsia="Arial Unicode MS" w:hAnsi="Arial Unicode MS" w:cs="Arial Unicode MS"/>
          <w:sz w:val="21"/>
          <w:szCs w:val="21"/>
        </w:rPr>
        <w:t>Objednatel</w:t>
      </w:r>
      <w:r w:rsidR="00E9075E" w:rsidRPr="00D27FE1">
        <w:rPr>
          <w:rFonts w:ascii="Arial Unicode MS" w:eastAsia="Arial Unicode MS" w:hAnsi="Arial Unicode MS" w:cs="Arial Unicode MS"/>
          <w:sz w:val="21"/>
          <w:szCs w:val="21"/>
        </w:rPr>
        <w:t xml:space="preserve">e je oprávněn použít na své náklady k zařízení části konkrétních činností i jiných osob nebo jiných subjektů, přičemž se nezbavuje odpovědnosti za řádné plnění této </w:t>
      </w:r>
      <w:r w:rsidR="00841E79" w:rsidRPr="00D27FE1">
        <w:rPr>
          <w:rFonts w:ascii="Arial Unicode MS" w:eastAsia="Arial Unicode MS" w:hAnsi="Arial Unicode MS" w:cs="Arial Unicode MS"/>
          <w:sz w:val="21"/>
          <w:szCs w:val="21"/>
        </w:rPr>
        <w:t>Smlou</w:t>
      </w:r>
      <w:r w:rsidR="00E9075E" w:rsidRPr="00D27FE1">
        <w:rPr>
          <w:rFonts w:ascii="Arial Unicode MS" w:eastAsia="Arial Unicode MS" w:hAnsi="Arial Unicode MS" w:cs="Arial Unicode MS"/>
          <w:sz w:val="21"/>
          <w:szCs w:val="21"/>
        </w:rPr>
        <w:t xml:space="preserve">vy vůči </w:t>
      </w:r>
      <w:r w:rsidR="00F93EC0" w:rsidRPr="00D27FE1">
        <w:rPr>
          <w:rFonts w:ascii="Arial Unicode MS" w:eastAsia="Arial Unicode MS" w:hAnsi="Arial Unicode MS" w:cs="Arial Unicode MS"/>
          <w:sz w:val="21"/>
          <w:szCs w:val="21"/>
        </w:rPr>
        <w:t>Objednatel</w:t>
      </w:r>
      <w:r w:rsidR="00E9075E" w:rsidRPr="00D27FE1">
        <w:rPr>
          <w:rFonts w:ascii="Arial Unicode MS" w:eastAsia="Arial Unicode MS" w:hAnsi="Arial Unicode MS" w:cs="Arial Unicode MS"/>
          <w:sz w:val="21"/>
          <w:szCs w:val="21"/>
        </w:rPr>
        <w:t>i.</w:t>
      </w:r>
    </w:p>
    <w:p w14:paraId="4D2F339B" w14:textId="77777777" w:rsidR="00F60EC6" w:rsidRPr="00D27FE1" w:rsidRDefault="00F60EC6" w:rsidP="00D27FE1">
      <w:pPr>
        <w:ind w:left="851" w:hanging="567"/>
        <w:jc w:val="both"/>
        <w:rPr>
          <w:rFonts w:ascii="Arial Unicode MS" w:eastAsia="Arial Unicode MS" w:hAnsi="Arial Unicode MS" w:cs="Arial Unicode MS"/>
          <w:sz w:val="21"/>
          <w:szCs w:val="21"/>
        </w:rPr>
      </w:pPr>
    </w:p>
    <w:p w14:paraId="26DBAD48" w14:textId="77777777" w:rsidR="00F60EC6" w:rsidRPr="00D27FE1" w:rsidRDefault="00DF2CEF" w:rsidP="00D27FE1">
      <w:pPr>
        <w:numPr>
          <w:ilvl w:val="0"/>
          <w:numId w:val="6"/>
        </w:numPr>
        <w:ind w:left="851" w:hanging="567"/>
        <w:jc w:val="both"/>
        <w:rPr>
          <w:rFonts w:ascii="Arial Unicode MS" w:eastAsia="Arial Unicode MS" w:hAnsi="Arial Unicode MS" w:cs="Arial Unicode MS"/>
          <w:sz w:val="21"/>
          <w:szCs w:val="21"/>
        </w:rPr>
      </w:pPr>
      <w:r w:rsidRPr="00D27FE1">
        <w:rPr>
          <w:rFonts w:ascii="Arial Unicode MS" w:eastAsia="Arial Unicode MS" w:hAnsi="Arial Unicode MS" w:cs="Arial Unicode MS"/>
          <w:sz w:val="21"/>
          <w:szCs w:val="21"/>
        </w:rPr>
        <w:t>Poskytovatel</w:t>
      </w:r>
      <w:r w:rsidR="00F60EC6" w:rsidRPr="00D27FE1">
        <w:rPr>
          <w:rFonts w:ascii="Arial Unicode MS" w:eastAsia="Arial Unicode MS" w:hAnsi="Arial Unicode MS" w:cs="Arial Unicode MS"/>
          <w:sz w:val="21"/>
          <w:szCs w:val="21"/>
        </w:rPr>
        <w:t xml:space="preserve"> je povinen proškolit každého </w:t>
      </w:r>
      <w:r w:rsidR="003946DE" w:rsidRPr="00D27FE1">
        <w:rPr>
          <w:rFonts w:ascii="Arial Unicode MS" w:eastAsia="Arial Unicode MS" w:hAnsi="Arial Unicode MS" w:cs="Arial Unicode MS"/>
          <w:sz w:val="21"/>
          <w:szCs w:val="21"/>
        </w:rPr>
        <w:t>zaměstnance</w:t>
      </w:r>
      <w:r w:rsidR="00F60EC6" w:rsidRPr="00D27FE1">
        <w:rPr>
          <w:rFonts w:ascii="Arial Unicode MS" w:eastAsia="Arial Unicode MS" w:hAnsi="Arial Unicode MS" w:cs="Arial Unicode MS"/>
          <w:sz w:val="21"/>
          <w:szCs w:val="21"/>
        </w:rPr>
        <w:t xml:space="preserve"> o podmínkách plnění této Smlouvy, řádně jej poučit o náplni a rozsahu prováděných služeb dle této Smlouvy, o podmínkách BOZP (bezpečnost a </w:t>
      </w:r>
      <w:r w:rsidR="0024635A" w:rsidRPr="00D27FE1">
        <w:rPr>
          <w:rFonts w:ascii="Arial Unicode MS" w:eastAsia="Arial Unicode MS" w:hAnsi="Arial Unicode MS" w:cs="Arial Unicode MS"/>
          <w:sz w:val="21"/>
          <w:szCs w:val="21"/>
        </w:rPr>
        <w:t>ochrana zdraví při práci</w:t>
      </w:r>
      <w:r w:rsidR="00F60EC6" w:rsidRPr="00D27FE1">
        <w:rPr>
          <w:rFonts w:ascii="Arial Unicode MS" w:eastAsia="Arial Unicode MS" w:hAnsi="Arial Unicode MS" w:cs="Arial Unicode MS"/>
          <w:sz w:val="21"/>
          <w:szCs w:val="21"/>
        </w:rPr>
        <w:t>)</w:t>
      </w:r>
      <w:r w:rsidR="0024635A" w:rsidRPr="00D27FE1">
        <w:rPr>
          <w:rFonts w:ascii="Arial Unicode MS" w:eastAsia="Arial Unicode MS" w:hAnsi="Arial Unicode MS" w:cs="Arial Unicode MS"/>
          <w:sz w:val="21"/>
          <w:szCs w:val="21"/>
        </w:rPr>
        <w:t xml:space="preserve"> a PO (požární bezpečnosti) a o příslušných právních předpisech týkajících se vykonávaných služeb, a dále poučit o interních předpisech </w:t>
      </w:r>
      <w:r w:rsidR="00F93EC0" w:rsidRPr="00D27FE1">
        <w:rPr>
          <w:rFonts w:ascii="Arial Unicode MS" w:eastAsia="Arial Unicode MS" w:hAnsi="Arial Unicode MS" w:cs="Arial Unicode MS"/>
          <w:sz w:val="21"/>
          <w:szCs w:val="21"/>
        </w:rPr>
        <w:t>Objednatel</w:t>
      </w:r>
      <w:r w:rsidR="003946DE" w:rsidRPr="00D27FE1">
        <w:rPr>
          <w:rFonts w:ascii="Arial Unicode MS" w:eastAsia="Arial Unicode MS" w:hAnsi="Arial Unicode MS" w:cs="Arial Unicode MS"/>
          <w:sz w:val="21"/>
          <w:szCs w:val="21"/>
        </w:rPr>
        <w:t>e, která jsou pro naplnění Předmětu smlouvy nezbytná</w:t>
      </w:r>
      <w:r w:rsidR="0024635A" w:rsidRPr="00D27FE1">
        <w:rPr>
          <w:rFonts w:ascii="Arial Unicode MS" w:eastAsia="Arial Unicode MS" w:hAnsi="Arial Unicode MS" w:cs="Arial Unicode MS"/>
          <w:sz w:val="21"/>
          <w:szCs w:val="21"/>
        </w:rPr>
        <w:t xml:space="preserve">. </w:t>
      </w:r>
      <w:r w:rsidRPr="00D27FE1">
        <w:rPr>
          <w:rFonts w:ascii="Arial Unicode MS" w:eastAsia="Arial Unicode MS" w:hAnsi="Arial Unicode MS" w:cs="Arial Unicode MS"/>
          <w:sz w:val="21"/>
          <w:szCs w:val="21"/>
        </w:rPr>
        <w:t>Poskytovatel</w:t>
      </w:r>
      <w:r w:rsidR="0024635A" w:rsidRPr="00D27FE1">
        <w:rPr>
          <w:rFonts w:ascii="Arial Unicode MS" w:eastAsia="Arial Unicode MS" w:hAnsi="Arial Unicode MS" w:cs="Arial Unicode MS"/>
          <w:sz w:val="21"/>
          <w:szCs w:val="21"/>
        </w:rPr>
        <w:t xml:space="preserve"> odpovídá za dodržování příslušných právních předpisů a interních předpisů </w:t>
      </w:r>
      <w:r w:rsidR="00F93EC0" w:rsidRPr="00D27FE1">
        <w:rPr>
          <w:rFonts w:ascii="Arial Unicode MS" w:eastAsia="Arial Unicode MS" w:hAnsi="Arial Unicode MS" w:cs="Arial Unicode MS"/>
          <w:sz w:val="21"/>
          <w:szCs w:val="21"/>
        </w:rPr>
        <w:t>Objednatel</w:t>
      </w:r>
      <w:r w:rsidR="0024635A" w:rsidRPr="00D27FE1">
        <w:rPr>
          <w:rFonts w:ascii="Arial Unicode MS" w:eastAsia="Arial Unicode MS" w:hAnsi="Arial Unicode MS" w:cs="Arial Unicode MS"/>
          <w:sz w:val="21"/>
          <w:szCs w:val="21"/>
        </w:rPr>
        <w:t xml:space="preserve">e svými </w:t>
      </w:r>
      <w:r w:rsidR="003946DE" w:rsidRPr="00D27FE1">
        <w:rPr>
          <w:rFonts w:ascii="Arial Unicode MS" w:eastAsia="Arial Unicode MS" w:hAnsi="Arial Unicode MS" w:cs="Arial Unicode MS"/>
          <w:sz w:val="21"/>
          <w:szCs w:val="21"/>
        </w:rPr>
        <w:t>zaměstnanci</w:t>
      </w:r>
      <w:r w:rsidR="0024635A" w:rsidRPr="00D27FE1">
        <w:rPr>
          <w:rFonts w:ascii="Arial Unicode MS" w:eastAsia="Arial Unicode MS" w:hAnsi="Arial Unicode MS" w:cs="Arial Unicode MS"/>
          <w:sz w:val="21"/>
          <w:szCs w:val="21"/>
        </w:rPr>
        <w:t>.</w:t>
      </w:r>
    </w:p>
    <w:p w14:paraId="5493732E" w14:textId="77777777" w:rsidR="0024635A" w:rsidRPr="00D27FE1" w:rsidRDefault="0024635A" w:rsidP="00D27FE1">
      <w:pPr>
        <w:ind w:left="851" w:hanging="567"/>
        <w:jc w:val="both"/>
        <w:rPr>
          <w:rFonts w:ascii="Arial Unicode MS" w:eastAsia="Arial Unicode MS" w:hAnsi="Arial Unicode MS" w:cs="Arial Unicode MS"/>
          <w:sz w:val="21"/>
          <w:szCs w:val="21"/>
        </w:rPr>
      </w:pPr>
    </w:p>
    <w:p w14:paraId="37B68540" w14:textId="77777777" w:rsidR="003946DE" w:rsidRPr="00D27FE1" w:rsidRDefault="00DF2CEF" w:rsidP="00D27FE1">
      <w:pPr>
        <w:numPr>
          <w:ilvl w:val="0"/>
          <w:numId w:val="6"/>
        </w:numPr>
        <w:ind w:left="851" w:hanging="567"/>
        <w:jc w:val="both"/>
        <w:rPr>
          <w:rFonts w:ascii="Arial Unicode MS" w:eastAsia="Arial Unicode MS" w:hAnsi="Arial Unicode MS" w:cs="Arial Unicode MS"/>
          <w:sz w:val="21"/>
          <w:szCs w:val="21"/>
        </w:rPr>
      </w:pPr>
      <w:r w:rsidRPr="00D27FE1">
        <w:rPr>
          <w:rFonts w:ascii="Arial Unicode MS" w:eastAsia="Arial Unicode MS" w:hAnsi="Arial Unicode MS" w:cs="Arial Unicode MS"/>
          <w:sz w:val="21"/>
          <w:szCs w:val="21"/>
        </w:rPr>
        <w:t>Poskytovatel</w:t>
      </w:r>
      <w:r w:rsidR="00B16DD0" w:rsidRPr="00D27FE1">
        <w:rPr>
          <w:rFonts w:ascii="Arial Unicode MS" w:eastAsia="Arial Unicode MS" w:hAnsi="Arial Unicode MS" w:cs="Arial Unicode MS"/>
          <w:sz w:val="21"/>
          <w:szCs w:val="21"/>
        </w:rPr>
        <w:t xml:space="preserve"> bere na vědomí, že telefonní linky jsou určeny výhradně k užívání pro účely plnění této Smlouvy. V</w:t>
      </w:r>
      <w:r w:rsidR="00482C5F" w:rsidRPr="00D27FE1">
        <w:rPr>
          <w:rFonts w:ascii="Arial Unicode MS" w:eastAsia="Arial Unicode MS" w:hAnsi="Arial Unicode MS" w:cs="Arial Unicode MS"/>
          <w:sz w:val="21"/>
          <w:szCs w:val="21"/>
        </w:rPr>
        <w:t> </w:t>
      </w:r>
      <w:r w:rsidR="00B16DD0" w:rsidRPr="00D27FE1">
        <w:rPr>
          <w:rFonts w:ascii="Arial Unicode MS" w:eastAsia="Arial Unicode MS" w:hAnsi="Arial Unicode MS" w:cs="Arial Unicode MS"/>
          <w:sz w:val="21"/>
          <w:szCs w:val="21"/>
        </w:rPr>
        <w:t>případě</w:t>
      </w:r>
      <w:r w:rsidR="00482C5F" w:rsidRPr="00D27FE1">
        <w:rPr>
          <w:rFonts w:ascii="Arial Unicode MS" w:eastAsia="Arial Unicode MS" w:hAnsi="Arial Unicode MS" w:cs="Arial Unicode MS"/>
          <w:sz w:val="21"/>
          <w:szCs w:val="21"/>
        </w:rPr>
        <w:t xml:space="preserve"> zneužití pro jiné účely</w:t>
      </w:r>
      <w:r w:rsidR="00B16DD0" w:rsidRPr="00D27FE1">
        <w:rPr>
          <w:rFonts w:ascii="Arial Unicode MS" w:eastAsia="Arial Unicode MS" w:hAnsi="Arial Unicode MS" w:cs="Arial Unicode MS"/>
          <w:sz w:val="21"/>
          <w:szCs w:val="21"/>
        </w:rPr>
        <w:t xml:space="preserve"> se </w:t>
      </w:r>
      <w:r w:rsidRPr="00D27FE1">
        <w:rPr>
          <w:rFonts w:ascii="Arial Unicode MS" w:eastAsia="Arial Unicode MS" w:hAnsi="Arial Unicode MS" w:cs="Arial Unicode MS"/>
          <w:sz w:val="21"/>
          <w:szCs w:val="21"/>
        </w:rPr>
        <w:t>Poskytovatel</w:t>
      </w:r>
      <w:r w:rsidR="00B16DD0" w:rsidRPr="00D27FE1">
        <w:rPr>
          <w:rFonts w:ascii="Arial Unicode MS" w:eastAsia="Arial Unicode MS" w:hAnsi="Arial Unicode MS" w:cs="Arial Unicode MS"/>
          <w:sz w:val="21"/>
          <w:szCs w:val="21"/>
        </w:rPr>
        <w:t xml:space="preserve"> </w:t>
      </w:r>
      <w:r w:rsidR="002F7A75" w:rsidRPr="00D27FE1">
        <w:rPr>
          <w:rFonts w:ascii="Arial Unicode MS" w:eastAsia="Arial Unicode MS" w:hAnsi="Arial Unicode MS" w:cs="Arial Unicode MS"/>
          <w:sz w:val="21"/>
          <w:szCs w:val="21"/>
        </w:rPr>
        <w:t xml:space="preserve">zavazuje </w:t>
      </w:r>
      <w:r w:rsidR="00B16DD0" w:rsidRPr="00D27FE1">
        <w:rPr>
          <w:rFonts w:ascii="Arial Unicode MS" w:eastAsia="Arial Unicode MS" w:hAnsi="Arial Unicode MS" w:cs="Arial Unicode MS"/>
          <w:sz w:val="21"/>
          <w:szCs w:val="21"/>
        </w:rPr>
        <w:t xml:space="preserve">uhradit veškeré náklady tím </w:t>
      </w:r>
      <w:r w:rsidR="00F93EC0" w:rsidRPr="00D27FE1">
        <w:rPr>
          <w:rFonts w:ascii="Arial Unicode MS" w:eastAsia="Arial Unicode MS" w:hAnsi="Arial Unicode MS" w:cs="Arial Unicode MS"/>
          <w:sz w:val="21"/>
          <w:szCs w:val="21"/>
        </w:rPr>
        <w:t>Objednatel</w:t>
      </w:r>
      <w:r w:rsidR="00B16DD0" w:rsidRPr="00D27FE1">
        <w:rPr>
          <w:rFonts w:ascii="Arial Unicode MS" w:eastAsia="Arial Unicode MS" w:hAnsi="Arial Unicode MS" w:cs="Arial Unicode MS"/>
          <w:sz w:val="21"/>
          <w:szCs w:val="21"/>
        </w:rPr>
        <w:t xml:space="preserve">i vzniklé, především částky účtované telekomunikačním operátorem dle </w:t>
      </w:r>
      <w:r w:rsidR="00841E79" w:rsidRPr="00D27FE1">
        <w:rPr>
          <w:rFonts w:ascii="Arial Unicode MS" w:eastAsia="Arial Unicode MS" w:hAnsi="Arial Unicode MS" w:cs="Arial Unicode MS"/>
          <w:sz w:val="21"/>
          <w:szCs w:val="21"/>
        </w:rPr>
        <w:t>Smlou</w:t>
      </w:r>
      <w:r w:rsidR="00B16DD0" w:rsidRPr="00D27FE1">
        <w:rPr>
          <w:rFonts w:ascii="Arial Unicode MS" w:eastAsia="Arial Unicode MS" w:hAnsi="Arial Unicode MS" w:cs="Arial Unicode MS"/>
          <w:sz w:val="21"/>
          <w:szCs w:val="21"/>
        </w:rPr>
        <w:t>vy s </w:t>
      </w:r>
      <w:r w:rsidR="00F93EC0" w:rsidRPr="00D27FE1">
        <w:rPr>
          <w:rFonts w:ascii="Arial Unicode MS" w:eastAsia="Arial Unicode MS" w:hAnsi="Arial Unicode MS" w:cs="Arial Unicode MS"/>
          <w:sz w:val="21"/>
          <w:szCs w:val="21"/>
        </w:rPr>
        <w:t>Objednatel</w:t>
      </w:r>
      <w:r w:rsidR="00B16DD0" w:rsidRPr="00D27FE1">
        <w:rPr>
          <w:rFonts w:ascii="Arial Unicode MS" w:eastAsia="Arial Unicode MS" w:hAnsi="Arial Unicode MS" w:cs="Arial Unicode MS"/>
          <w:sz w:val="21"/>
          <w:szCs w:val="21"/>
        </w:rPr>
        <w:t xml:space="preserve">em. </w:t>
      </w:r>
    </w:p>
    <w:p w14:paraId="7022C469" w14:textId="77777777" w:rsidR="003946DE" w:rsidRPr="00D27FE1" w:rsidRDefault="003946DE" w:rsidP="00D27FE1">
      <w:pPr>
        <w:pStyle w:val="Odstavecseseznamem"/>
        <w:ind w:left="851" w:hanging="567"/>
        <w:rPr>
          <w:rFonts w:ascii="Arial Unicode MS" w:eastAsia="Arial Unicode MS" w:hAnsi="Arial Unicode MS" w:cs="Arial Unicode MS"/>
          <w:sz w:val="21"/>
          <w:szCs w:val="21"/>
        </w:rPr>
      </w:pPr>
    </w:p>
    <w:p w14:paraId="00D5DA06" w14:textId="77777777" w:rsidR="003946DE" w:rsidRPr="00D27FE1" w:rsidRDefault="003946DE" w:rsidP="00D27FE1">
      <w:pPr>
        <w:widowControl/>
        <w:numPr>
          <w:ilvl w:val="0"/>
          <w:numId w:val="6"/>
        </w:numPr>
        <w:autoSpaceDE/>
        <w:autoSpaceDN/>
        <w:adjustRightInd/>
        <w:ind w:left="851" w:hanging="567"/>
        <w:jc w:val="both"/>
        <w:rPr>
          <w:rFonts w:ascii="Arial Unicode MS" w:eastAsia="Arial Unicode MS" w:hAnsi="Arial Unicode MS" w:cs="Arial Unicode MS"/>
          <w:sz w:val="21"/>
          <w:szCs w:val="21"/>
        </w:rPr>
      </w:pPr>
      <w:r w:rsidRPr="00D27FE1">
        <w:rPr>
          <w:rFonts w:ascii="Arial Unicode MS" w:eastAsia="Arial Unicode MS" w:hAnsi="Arial Unicode MS" w:cs="Arial Unicode MS"/>
          <w:sz w:val="21"/>
          <w:szCs w:val="21"/>
        </w:rPr>
        <w:t>Poskytovatel je povinen při provádění předmětu Smlouvy dbát na to, aby nedocházelo ke škodám. Odpovídá za škodu, která vznikne v důsledku provádění předmětu Smlouvy, a to ať Objednateli nebo třetím osobám.</w:t>
      </w:r>
    </w:p>
    <w:p w14:paraId="2719BE9F" w14:textId="77777777" w:rsidR="00EC38C5" w:rsidRPr="00D27FE1" w:rsidRDefault="00EC38C5" w:rsidP="00D27FE1">
      <w:pPr>
        <w:pStyle w:val="Odstavecseseznamem"/>
        <w:ind w:left="851" w:hanging="567"/>
        <w:rPr>
          <w:rFonts w:ascii="Arial Unicode MS" w:eastAsia="Arial Unicode MS" w:hAnsi="Arial Unicode MS" w:cs="Arial Unicode MS"/>
          <w:sz w:val="21"/>
          <w:szCs w:val="21"/>
        </w:rPr>
      </w:pPr>
    </w:p>
    <w:p w14:paraId="21B29436" w14:textId="63BCB3B6" w:rsidR="00573B21" w:rsidRPr="00D27FE1" w:rsidRDefault="00EC38C5" w:rsidP="00D27FE1">
      <w:pPr>
        <w:widowControl/>
        <w:numPr>
          <w:ilvl w:val="0"/>
          <w:numId w:val="6"/>
        </w:numPr>
        <w:autoSpaceDE/>
        <w:autoSpaceDN/>
        <w:adjustRightInd/>
        <w:ind w:left="851" w:hanging="567"/>
        <w:jc w:val="both"/>
        <w:rPr>
          <w:rFonts w:ascii="Arial Unicode MS" w:eastAsia="Arial Unicode MS" w:hAnsi="Arial Unicode MS" w:cs="Arial Unicode MS"/>
          <w:sz w:val="21"/>
          <w:szCs w:val="21"/>
        </w:rPr>
      </w:pPr>
      <w:r w:rsidRPr="00D27FE1">
        <w:rPr>
          <w:rFonts w:ascii="Arial Unicode MS" w:eastAsia="Arial Unicode MS" w:hAnsi="Arial Unicode MS" w:cs="Arial Unicode MS"/>
          <w:sz w:val="21"/>
          <w:szCs w:val="21"/>
        </w:rPr>
        <w:t xml:space="preserve">Poskytovatel je povinen mít po celou dobu trvání této Smlouvy sjednané pojištění za škodu způsobenou </w:t>
      </w:r>
      <w:r w:rsidR="002F7A75" w:rsidRPr="00D27FE1">
        <w:rPr>
          <w:rFonts w:ascii="Arial Unicode MS" w:eastAsia="Arial Unicode MS" w:hAnsi="Arial Unicode MS" w:cs="Arial Unicode MS"/>
          <w:sz w:val="21"/>
          <w:szCs w:val="21"/>
        </w:rPr>
        <w:t>jeho</w:t>
      </w:r>
      <w:r w:rsidRPr="00D27FE1">
        <w:rPr>
          <w:rFonts w:ascii="Arial Unicode MS" w:eastAsia="Arial Unicode MS" w:hAnsi="Arial Unicode MS" w:cs="Arial Unicode MS"/>
          <w:sz w:val="21"/>
          <w:szCs w:val="21"/>
        </w:rPr>
        <w:t xml:space="preserve"> činností až do výše </w:t>
      </w:r>
      <w:r w:rsidR="00574D15">
        <w:rPr>
          <w:rFonts w:ascii="Arial Unicode MS" w:eastAsia="Arial Unicode MS" w:hAnsi="Arial Unicode MS" w:cs="Arial Unicode MS"/>
          <w:sz w:val="21"/>
          <w:szCs w:val="21"/>
        </w:rPr>
        <w:t>20</w:t>
      </w:r>
      <w:r w:rsidRPr="00D27FE1">
        <w:rPr>
          <w:rFonts w:ascii="Arial Unicode MS" w:eastAsia="Arial Unicode MS" w:hAnsi="Arial Unicode MS" w:cs="Arial Unicode MS"/>
          <w:sz w:val="21"/>
          <w:szCs w:val="21"/>
        </w:rPr>
        <w:t> 000 000 Kč.</w:t>
      </w:r>
    </w:p>
    <w:p w14:paraId="5AEC8E4E" w14:textId="77777777" w:rsidR="00573B21" w:rsidRPr="00D27FE1" w:rsidRDefault="00573B21" w:rsidP="00D27FE1">
      <w:pPr>
        <w:pStyle w:val="Odstavecseseznamem"/>
        <w:ind w:left="851" w:hanging="567"/>
        <w:rPr>
          <w:rFonts w:ascii="Arial Unicode MS" w:eastAsia="Arial Unicode MS" w:hAnsi="Arial Unicode MS" w:cs="Arial Unicode MS"/>
          <w:sz w:val="21"/>
          <w:szCs w:val="21"/>
        </w:rPr>
      </w:pPr>
    </w:p>
    <w:p w14:paraId="401C2EC0" w14:textId="77777777" w:rsidR="00EC38C5" w:rsidRPr="00D27FE1" w:rsidRDefault="00573B21" w:rsidP="00D27FE1">
      <w:pPr>
        <w:widowControl/>
        <w:numPr>
          <w:ilvl w:val="0"/>
          <w:numId w:val="6"/>
        </w:numPr>
        <w:autoSpaceDE/>
        <w:autoSpaceDN/>
        <w:adjustRightInd/>
        <w:ind w:left="851" w:hanging="567"/>
        <w:jc w:val="both"/>
        <w:rPr>
          <w:rFonts w:ascii="Arial Unicode MS" w:eastAsia="Arial Unicode MS" w:hAnsi="Arial Unicode MS" w:cs="Arial Unicode MS"/>
          <w:sz w:val="21"/>
          <w:szCs w:val="21"/>
        </w:rPr>
      </w:pPr>
      <w:r w:rsidRPr="00D27FE1">
        <w:rPr>
          <w:rFonts w:ascii="Arial Unicode MS" w:eastAsia="Arial Unicode MS" w:hAnsi="Arial Unicode MS" w:cs="Arial Unicode MS"/>
          <w:sz w:val="21"/>
          <w:szCs w:val="21"/>
        </w:rPr>
        <w:lastRenderedPageBreak/>
        <w:t>Poskytovatel je oprávněn část plnění této Smlouvy realizovat prostřednictvím třetích osob (dále jen „</w:t>
      </w:r>
      <w:r w:rsidRPr="00D27FE1">
        <w:rPr>
          <w:rFonts w:ascii="Arial Unicode MS" w:eastAsia="Arial Unicode MS" w:hAnsi="Arial Unicode MS" w:cs="Arial Unicode MS"/>
          <w:b/>
          <w:sz w:val="21"/>
          <w:szCs w:val="21"/>
        </w:rPr>
        <w:t>Poddodavatel</w:t>
      </w:r>
      <w:r w:rsidRPr="00D27FE1">
        <w:rPr>
          <w:rFonts w:ascii="Arial Unicode MS" w:eastAsia="Arial Unicode MS" w:hAnsi="Arial Unicode MS" w:cs="Arial Unicode MS"/>
          <w:sz w:val="21"/>
          <w:szCs w:val="21"/>
        </w:rPr>
        <w:t>“), avšak i v takovém případě odpovídá Objednatel za realizaci příslušné části plnění Poskytovatel tak, jako by plnil sám.</w:t>
      </w:r>
      <w:r w:rsidR="00EC38C5" w:rsidRPr="00D27FE1">
        <w:rPr>
          <w:rFonts w:ascii="Arial Unicode MS" w:eastAsia="Arial Unicode MS" w:hAnsi="Arial Unicode MS" w:cs="Arial Unicode MS"/>
          <w:sz w:val="21"/>
          <w:szCs w:val="21"/>
        </w:rPr>
        <w:t xml:space="preserve"> </w:t>
      </w:r>
    </w:p>
    <w:p w14:paraId="143A46D5" w14:textId="77777777" w:rsidR="00115EFB" w:rsidRPr="00D27FE1" w:rsidRDefault="00115EFB" w:rsidP="00D27FE1">
      <w:pPr>
        <w:pStyle w:val="Odstavecseseznamem"/>
        <w:ind w:left="851" w:hanging="567"/>
        <w:rPr>
          <w:rFonts w:ascii="Arial Unicode MS" w:eastAsia="Arial Unicode MS" w:hAnsi="Arial Unicode MS" w:cs="Arial Unicode MS"/>
          <w:sz w:val="21"/>
          <w:szCs w:val="21"/>
        </w:rPr>
      </w:pPr>
    </w:p>
    <w:p w14:paraId="1ABC0D02" w14:textId="77777777" w:rsidR="00115EFB" w:rsidRPr="00D27FE1" w:rsidRDefault="00115EFB" w:rsidP="00D27FE1">
      <w:pPr>
        <w:widowControl/>
        <w:numPr>
          <w:ilvl w:val="0"/>
          <w:numId w:val="6"/>
        </w:numPr>
        <w:autoSpaceDE/>
        <w:autoSpaceDN/>
        <w:adjustRightInd/>
        <w:ind w:left="851" w:hanging="567"/>
        <w:jc w:val="both"/>
        <w:rPr>
          <w:rFonts w:ascii="Arial Unicode MS" w:eastAsia="Arial Unicode MS" w:hAnsi="Arial Unicode MS" w:cs="Arial Unicode MS"/>
          <w:sz w:val="21"/>
          <w:szCs w:val="21"/>
        </w:rPr>
      </w:pPr>
      <w:r w:rsidRPr="00D27FE1">
        <w:rPr>
          <w:rFonts w:ascii="Arial Unicode MS" w:eastAsia="Arial Unicode MS" w:hAnsi="Arial Unicode MS" w:cs="Arial Unicode MS"/>
          <w:sz w:val="21"/>
          <w:szCs w:val="21"/>
        </w:rPr>
        <w:t xml:space="preserve">Poskytovatel je povinen zajistit pro řádné naplnění Předmětu této Smlouvy služebního psa, a to svým jménem a na své náklady a takto zajišťovat i péči o něj. </w:t>
      </w:r>
    </w:p>
    <w:p w14:paraId="3B4BBEF9" w14:textId="77777777" w:rsidR="003946DE" w:rsidRPr="00D27FE1" w:rsidRDefault="003946DE" w:rsidP="00D27FE1">
      <w:pPr>
        <w:ind w:left="851" w:hanging="567"/>
        <w:jc w:val="both"/>
        <w:rPr>
          <w:rFonts w:ascii="Arial Unicode MS" w:eastAsia="Arial Unicode MS" w:hAnsi="Arial Unicode MS" w:cs="Arial Unicode MS"/>
          <w:sz w:val="21"/>
          <w:szCs w:val="21"/>
        </w:rPr>
      </w:pPr>
    </w:p>
    <w:p w14:paraId="63EA279A" w14:textId="77777777" w:rsidR="003946DE" w:rsidRPr="00D27FE1" w:rsidRDefault="003946DE" w:rsidP="00D27FE1">
      <w:pPr>
        <w:numPr>
          <w:ilvl w:val="0"/>
          <w:numId w:val="6"/>
        </w:numPr>
        <w:ind w:left="851" w:hanging="567"/>
        <w:jc w:val="both"/>
        <w:rPr>
          <w:rFonts w:ascii="Arial Unicode MS" w:eastAsia="Arial Unicode MS" w:hAnsi="Arial Unicode MS" w:cs="Arial Unicode MS"/>
          <w:sz w:val="21"/>
          <w:szCs w:val="21"/>
        </w:rPr>
      </w:pPr>
      <w:r w:rsidRPr="00D27FE1">
        <w:rPr>
          <w:rFonts w:ascii="Arial Unicode MS" w:eastAsia="Arial Unicode MS" w:hAnsi="Arial Unicode MS" w:cs="Arial Unicode MS"/>
          <w:sz w:val="21"/>
          <w:szCs w:val="21"/>
        </w:rPr>
        <w:t>Poskytovatel se dále zavazuje:</w:t>
      </w:r>
    </w:p>
    <w:p w14:paraId="28FE3449" w14:textId="77777777" w:rsidR="003946DE" w:rsidRPr="00D27FE1" w:rsidRDefault="003946DE" w:rsidP="00D27FE1">
      <w:pPr>
        <w:pStyle w:val="Odstavecseseznamem"/>
        <w:rPr>
          <w:rFonts w:ascii="Arial Unicode MS" w:eastAsia="Arial Unicode MS" w:hAnsi="Arial Unicode MS" w:cs="Arial Unicode MS"/>
          <w:sz w:val="21"/>
          <w:szCs w:val="21"/>
        </w:rPr>
      </w:pPr>
    </w:p>
    <w:p w14:paraId="3B28993B" w14:textId="77777777" w:rsidR="003946DE" w:rsidRPr="00D27FE1" w:rsidRDefault="003946DE" w:rsidP="00D27FE1">
      <w:pPr>
        <w:pStyle w:val="Odstavecseseznamem"/>
        <w:widowControl/>
        <w:numPr>
          <w:ilvl w:val="0"/>
          <w:numId w:val="18"/>
        </w:numPr>
        <w:autoSpaceDE/>
        <w:autoSpaceDN/>
        <w:adjustRightInd/>
        <w:ind w:left="1276" w:hanging="425"/>
        <w:contextualSpacing/>
        <w:jc w:val="both"/>
        <w:rPr>
          <w:rFonts w:ascii="Arial Unicode MS" w:eastAsia="Arial Unicode MS" w:hAnsi="Arial Unicode MS" w:cs="Arial Unicode MS"/>
          <w:sz w:val="21"/>
          <w:szCs w:val="21"/>
        </w:rPr>
      </w:pPr>
      <w:r w:rsidRPr="00D27FE1">
        <w:rPr>
          <w:rFonts w:ascii="Arial Unicode MS" w:eastAsia="Arial Unicode MS" w:hAnsi="Arial Unicode MS" w:cs="Arial Unicode MS"/>
          <w:sz w:val="21"/>
          <w:szCs w:val="21"/>
        </w:rPr>
        <w:t>mít k dispozici v potřebném počtu odborně vyškolený personál a zajistit poučení zaměstnanců o bezpečnosti práce a jejich povinností vyplývající z této Smlouvy pro řádné plnění povinností vyplývajících z této Smlouvy, kdy se nesmí odchýlit od požadavků stanovených v kvalifikační dokumentaci v zadávacím řízení předcházející uzavření této Smlouvy tak, že by nebyl s to splnit její podmínky;</w:t>
      </w:r>
    </w:p>
    <w:p w14:paraId="1F8B3591" w14:textId="77777777" w:rsidR="003946DE" w:rsidRPr="00D27FE1" w:rsidRDefault="003946DE" w:rsidP="00D27FE1">
      <w:pPr>
        <w:pStyle w:val="Odstavecseseznamem"/>
        <w:widowControl/>
        <w:numPr>
          <w:ilvl w:val="0"/>
          <w:numId w:val="18"/>
        </w:numPr>
        <w:autoSpaceDE/>
        <w:autoSpaceDN/>
        <w:adjustRightInd/>
        <w:ind w:left="1276" w:hanging="425"/>
        <w:contextualSpacing/>
        <w:jc w:val="both"/>
        <w:rPr>
          <w:rFonts w:ascii="Arial Unicode MS" w:eastAsia="Arial Unicode MS" w:hAnsi="Arial Unicode MS" w:cs="Arial Unicode MS"/>
          <w:sz w:val="21"/>
          <w:szCs w:val="21"/>
        </w:rPr>
      </w:pPr>
      <w:r w:rsidRPr="00D27FE1">
        <w:rPr>
          <w:rFonts w:ascii="Arial Unicode MS" w:eastAsia="Arial Unicode MS" w:hAnsi="Arial Unicode MS" w:cs="Arial Unicode MS"/>
          <w:sz w:val="21"/>
          <w:szCs w:val="21"/>
        </w:rPr>
        <w:t>k poskytování běžných informací a vysvětlení skutečností v souvislosti s plněním této Smlouvy do dvaceti čtyř (24) hodin po jejich vyžádání Objednatelem;</w:t>
      </w:r>
    </w:p>
    <w:p w14:paraId="3A92B9F1" w14:textId="77777777" w:rsidR="003946DE" w:rsidRPr="00D27FE1" w:rsidRDefault="003946DE" w:rsidP="00D27FE1">
      <w:pPr>
        <w:pStyle w:val="Odstavecseseznamem"/>
        <w:widowControl/>
        <w:numPr>
          <w:ilvl w:val="0"/>
          <w:numId w:val="18"/>
        </w:numPr>
        <w:autoSpaceDE/>
        <w:autoSpaceDN/>
        <w:adjustRightInd/>
        <w:ind w:left="1276" w:hanging="425"/>
        <w:contextualSpacing/>
        <w:jc w:val="both"/>
        <w:rPr>
          <w:rFonts w:ascii="Arial Unicode MS" w:eastAsia="Arial Unicode MS" w:hAnsi="Arial Unicode MS" w:cs="Arial Unicode MS"/>
          <w:sz w:val="21"/>
          <w:szCs w:val="21"/>
        </w:rPr>
      </w:pPr>
      <w:r w:rsidRPr="00D27FE1">
        <w:rPr>
          <w:rFonts w:ascii="Arial Unicode MS" w:eastAsia="Arial Unicode MS" w:hAnsi="Arial Unicode MS" w:cs="Arial Unicode MS"/>
          <w:sz w:val="21"/>
          <w:szCs w:val="21"/>
        </w:rPr>
        <w:t>umožnit Objednateli provádění pravidelných a namátkových kontrol plnění Předmětu této Smlouvy a v případě, kdy Poskytovatel zajišťuje plnění Předmětu smlouvy prostřednictvím Poddodavatele, účastnit se spolu s Objednatelem pravidelných i namátkových kontrol plnění Poddodavatele, kdy při kontrole plnění Předmětu Smlouvy je Poskytovatel povinen poskytovat Objednateli potřebnou součinnost.</w:t>
      </w:r>
    </w:p>
    <w:p w14:paraId="29F42A38" w14:textId="77777777" w:rsidR="003A1E11" w:rsidRPr="00D27FE1" w:rsidRDefault="003A1E11" w:rsidP="00D27FE1">
      <w:pPr>
        <w:jc w:val="both"/>
        <w:rPr>
          <w:rFonts w:ascii="Arial Unicode MS" w:eastAsia="Arial Unicode MS" w:hAnsi="Arial Unicode MS" w:cs="Arial Unicode MS"/>
          <w:sz w:val="21"/>
          <w:szCs w:val="21"/>
        </w:rPr>
      </w:pPr>
    </w:p>
    <w:p w14:paraId="17046DC1" w14:textId="77777777" w:rsidR="003946DE" w:rsidRPr="00D27FE1" w:rsidRDefault="003A1E11" w:rsidP="00D27FE1">
      <w:pPr>
        <w:pStyle w:val="Odstavecseseznamem"/>
        <w:numPr>
          <w:ilvl w:val="0"/>
          <w:numId w:val="6"/>
        </w:numPr>
        <w:ind w:left="851" w:hanging="567"/>
        <w:jc w:val="both"/>
        <w:rPr>
          <w:rFonts w:ascii="Arial Unicode MS" w:eastAsia="Arial Unicode MS" w:hAnsi="Arial Unicode MS" w:cs="Arial Unicode MS"/>
          <w:sz w:val="21"/>
          <w:szCs w:val="21"/>
        </w:rPr>
      </w:pPr>
      <w:r w:rsidRPr="00D27FE1">
        <w:rPr>
          <w:rFonts w:ascii="Arial Unicode MS" w:eastAsia="Arial Unicode MS" w:hAnsi="Arial Unicode MS" w:cs="Arial Unicode MS"/>
          <w:sz w:val="21"/>
          <w:szCs w:val="21"/>
        </w:rPr>
        <w:t>Vznese-li kterákoli osoba vůči Objednateli nárok na náhradu škody či jiné újmy vzniklé v souvislosti s plněním závazků Poskytovatele dle této Smlouvy, nebo učiní-li kterýkoli orgán veřejné moci z uvedeného důvody kroky směřující k zahájení správního či jiného řízení či uložení sankce, zavazuje se Poskytovatel poskytnout Objednateli veškerou možnou součinnost při obraně Objednatele proti takto vznesenému nároku, resp. jednání orgánu veřejné moci. Poskytovatel je povinen Objednateli nahradit veškeré náklady vynaložené v souvislosti s obranou proti takovému nároku, resp. jednání orgánu veřejné moci. Tím není dotčena povinnost Poskytovatele k náhradě škody vzniklé Objednateli v důsledku nutnosti uspokojit vznesený nárok, resp. uhradit uložit sankci.</w:t>
      </w:r>
    </w:p>
    <w:p w14:paraId="1FF33C90" w14:textId="53B11798" w:rsidR="00891E48" w:rsidRDefault="00891E48" w:rsidP="00D27FE1">
      <w:pPr>
        <w:jc w:val="center"/>
        <w:rPr>
          <w:rFonts w:ascii="Arial Unicode MS" w:eastAsia="Arial Unicode MS" w:hAnsi="Arial Unicode MS" w:cs="Arial Unicode MS"/>
          <w:b/>
          <w:sz w:val="21"/>
          <w:szCs w:val="21"/>
        </w:rPr>
      </w:pPr>
    </w:p>
    <w:p w14:paraId="4BE2F64A" w14:textId="5D0F4714" w:rsidR="003D74DC" w:rsidRDefault="003D74DC" w:rsidP="00D27FE1">
      <w:pPr>
        <w:jc w:val="center"/>
        <w:rPr>
          <w:rFonts w:ascii="Arial Unicode MS" w:eastAsia="Arial Unicode MS" w:hAnsi="Arial Unicode MS" w:cs="Arial Unicode MS"/>
          <w:b/>
          <w:sz w:val="21"/>
          <w:szCs w:val="21"/>
        </w:rPr>
      </w:pPr>
    </w:p>
    <w:p w14:paraId="2E26AE12" w14:textId="77777777" w:rsidR="003D74DC" w:rsidRPr="00D27FE1" w:rsidRDefault="003D74DC" w:rsidP="00D27FE1">
      <w:pPr>
        <w:jc w:val="center"/>
        <w:rPr>
          <w:rFonts w:ascii="Arial Unicode MS" w:eastAsia="Arial Unicode MS" w:hAnsi="Arial Unicode MS" w:cs="Arial Unicode MS"/>
          <w:b/>
          <w:sz w:val="21"/>
          <w:szCs w:val="21"/>
        </w:rPr>
      </w:pPr>
    </w:p>
    <w:p w14:paraId="516723AC" w14:textId="77777777" w:rsidR="003A1E11" w:rsidRPr="00D27FE1" w:rsidRDefault="003A1E11" w:rsidP="00D27FE1">
      <w:pPr>
        <w:jc w:val="center"/>
        <w:rPr>
          <w:rFonts w:ascii="Arial Unicode MS" w:eastAsia="Arial Unicode MS" w:hAnsi="Arial Unicode MS" w:cs="Arial Unicode MS"/>
          <w:b/>
          <w:sz w:val="21"/>
          <w:szCs w:val="21"/>
        </w:rPr>
      </w:pPr>
    </w:p>
    <w:p w14:paraId="7CD062A2" w14:textId="77777777" w:rsidR="0055482C" w:rsidRPr="00D27FE1" w:rsidRDefault="0055482C" w:rsidP="00D27FE1">
      <w:pPr>
        <w:jc w:val="center"/>
        <w:rPr>
          <w:rFonts w:ascii="Arial Unicode MS" w:eastAsia="Arial Unicode MS" w:hAnsi="Arial Unicode MS" w:cs="Arial Unicode MS"/>
          <w:b/>
          <w:sz w:val="21"/>
          <w:szCs w:val="21"/>
        </w:rPr>
      </w:pPr>
      <w:r w:rsidRPr="00D27FE1">
        <w:rPr>
          <w:rFonts w:ascii="Arial Unicode MS" w:eastAsia="Arial Unicode MS" w:hAnsi="Arial Unicode MS" w:cs="Arial Unicode MS"/>
          <w:b/>
          <w:sz w:val="21"/>
          <w:szCs w:val="21"/>
        </w:rPr>
        <w:t>V</w:t>
      </w:r>
      <w:r w:rsidR="006308FF" w:rsidRPr="00D27FE1">
        <w:rPr>
          <w:rFonts w:ascii="Arial Unicode MS" w:eastAsia="Arial Unicode MS" w:hAnsi="Arial Unicode MS" w:cs="Arial Unicode MS"/>
          <w:b/>
          <w:sz w:val="21"/>
          <w:szCs w:val="21"/>
        </w:rPr>
        <w:t>I</w:t>
      </w:r>
      <w:r w:rsidRPr="00D27FE1">
        <w:rPr>
          <w:rFonts w:ascii="Arial Unicode MS" w:eastAsia="Arial Unicode MS" w:hAnsi="Arial Unicode MS" w:cs="Arial Unicode MS"/>
          <w:b/>
          <w:sz w:val="21"/>
          <w:szCs w:val="21"/>
        </w:rPr>
        <w:t>I.</w:t>
      </w:r>
    </w:p>
    <w:p w14:paraId="6164E94B" w14:textId="77777777" w:rsidR="00E9075E" w:rsidRPr="00D27FE1" w:rsidRDefault="00E9075E" w:rsidP="00D27FE1">
      <w:pPr>
        <w:jc w:val="center"/>
        <w:rPr>
          <w:rFonts w:ascii="Arial Unicode MS" w:eastAsia="Arial Unicode MS" w:hAnsi="Arial Unicode MS" w:cs="Arial Unicode MS"/>
          <w:b/>
          <w:sz w:val="21"/>
          <w:szCs w:val="21"/>
        </w:rPr>
      </w:pPr>
      <w:r w:rsidRPr="00D27FE1">
        <w:rPr>
          <w:rFonts w:ascii="Arial Unicode MS" w:eastAsia="Arial Unicode MS" w:hAnsi="Arial Unicode MS" w:cs="Arial Unicode MS"/>
          <w:b/>
          <w:sz w:val="21"/>
          <w:szCs w:val="21"/>
        </w:rPr>
        <w:t xml:space="preserve">Práva a povinnosti </w:t>
      </w:r>
      <w:r w:rsidR="00F93EC0" w:rsidRPr="00D27FE1">
        <w:rPr>
          <w:rFonts w:ascii="Arial Unicode MS" w:eastAsia="Arial Unicode MS" w:hAnsi="Arial Unicode MS" w:cs="Arial Unicode MS"/>
          <w:b/>
          <w:sz w:val="21"/>
          <w:szCs w:val="21"/>
        </w:rPr>
        <w:t>Objednatel</w:t>
      </w:r>
      <w:r w:rsidRPr="00D27FE1">
        <w:rPr>
          <w:rFonts w:ascii="Arial Unicode MS" w:eastAsia="Arial Unicode MS" w:hAnsi="Arial Unicode MS" w:cs="Arial Unicode MS"/>
          <w:b/>
          <w:sz w:val="21"/>
          <w:szCs w:val="21"/>
        </w:rPr>
        <w:t>e</w:t>
      </w:r>
    </w:p>
    <w:p w14:paraId="7756D99B" w14:textId="77777777" w:rsidR="0055482C" w:rsidRPr="00D27FE1" w:rsidRDefault="0055482C" w:rsidP="00D27FE1">
      <w:pPr>
        <w:ind w:left="720"/>
        <w:jc w:val="both"/>
        <w:rPr>
          <w:rFonts w:ascii="Arial Unicode MS" w:eastAsia="Arial Unicode MS" w:hAnsi="Arial Unicode MS" w:cs="Arial Unicode MS"/>
          <w:sz w:val="21"/>
          <w:szCs w:val="21"/>
        </w:rPr>
      </w:pPr>
    </w:p>
    <w:p w14:paraId="59E6F6B5" w14:textId="77777777" w:rsidR="003946DE" w:rsidRPr="00D27FE1" w:rsidRDefault="003946DE" w:rsidP="00D27FE1">
      <w:pPr>
        <w:numPr>
          <w:ilvl w:val="0"/>
          <w:numId w:val="7"/>
        </w:numPr>
        <w:ind w:left="851" w:hanging="567"/>
        <w:jc w:val="both"/>
        <w:rPr>
          <w:rFonts w:ascii="Arial Unicode MS" w:eastAsia="Arial Unicode MS" w:hAnsi="Arial Unicode MS" w:cs="Arial Unicode MS"/>
          <w:sz w:val="21"/>
          <w:szCs w:val="21"/>
        </w:rPr>
      </w:pPr>
      <w:r w:rsidRPr="00D27FE1">
        <w:rPr>
          <w:rFonts w:ascii="Arial Unicode MS" w:eastAsia="Arial Unicode MS" w:hAnsi="Arial Unicode MS" w:cs="Arial Unicode MS"/>
          <w:sz w:val="21"/>
          <w:szCs w:val="21"/>
        </w:rPr>
        <w:t xml:space="preserve">Objednatel je povinen poskytnout Poskytovateli veškerou od něj spravedlivě požadovanou součinnosti pro řádné provádění plnění této Smlouvy. </w:t>
      </w:r>
    </w:p>
    <w:p w14:paraId="0C937112" w14:textId="77777777" w:rsidR="002F7A75" w:rsidRPr="00D27FE1" w:rsidRDefault="002F7A75" w:rsidP="00D27FE1">
      <w:pPr>
        <w:ind w:left="851" w:hanging="567"/>
        <w:jc w:val="both"/>
        <w:rPr>
          <w:rFonts w:ascii="Arial Unicode MS" w:eastAsia="Arial Unicode MS" w:hAnsi="Arial Unicode MS" w:cs="Arial Unicode MS"/>
          <w:sz w:val="21"/>
          <w:szCs w:val="21"/>
        </w:rPr>
      </w:pPr>
    </w:p>
    <w:p w14:paraId="0F6587EC" w14:textId="77777777" w:rsidR="00E9075E" w:rsidRPr="00D27FE1" w:rsidRDefault="00F93EC0" w:rsidP="00D27FE1">
      <w:pPr>
        <w:numPr>
          <w:ilvl w:val="0"/>
          <w:numId w:val="7"/>
        </w:numPr>
        <w:ind w:left="851" w:hanging="567"/>
        <w:jc w:val="both"/>
        <w:rPr>
          <w:rFonts w:ascii="Arial Unicode MS" w:eastAsia="Arial Unicode MS" w:hAnsi="Arial Unicode MS" w:cs="Arial Unicode MS"/>
          <w:sz w:val="21"/>
          <w:szCs w:val="21"/>
        </w:rPr>
      </w:pPr>
      <w:r w:rsidRPr="00D27FE1">
        <w:rPr>
          <w:rFonts w:ascii="Arial Unicode MS" w:eastAsia="Arial Unicode MS" w:hAnsi="Arial Unicode MS" w:cs="Arial Unicode MS"/>
          <w:sz w:val="21"/>
          <w:szCs w:val="21"/>
        </w:rPr>
        <w:t>Objednatel</w:t>
      </w:r>
      <w:r w:rsidR="00E9075E" w:rsidRPr="00D27FE1">
        <w:rPr>
          <w:rFonts w:ascii="Arial Unicode MS" w:eastAsia="Arial Unicode MS" w:hAnsi="Arial Unicode MS" w:cs="Arial Unicode MS"/>
          <w:sz w:val="21"/>
          <w:szCs w:val="21"/>
        </w:rPr>
        <w:t xml:space="preserve"> je povinen zajistit včasnou informovanost </w:t>
      </w:r>
      <w:r w:rsidR="00DF2CEF" w:rsidRPr="00D27FE1">
        <w:rPr>
          <w:rFonts w:ascii="Arial Unicode MS" w:eastAsia="Arial Unicode MS" w:hAnsi="Arial Unicode MS" w:cs="Arial Unicode MS"/>
          <w:sz w:val="21"/>
          <w:szCs w:val="21"/>
        </w:rPr>
        <w:t>Poskytovatel</w:t>
      </w:r>
      <w:r w:rsidR="00E9075E" w:rsidRPr="00D27FE1">
        <w:rPr>
          <w:rFonts w:ascii="Arial Unicode MS" w:eastAsia="Arial Unicode MS" w:hAnsi="Arial Unicode MS" w:cs="Arial Unicode MS"/>
          <w:sz w:val="21"/>
          <w:szCs w:val="21"/>
        </w:rPr>
        <w:t>e o všech skutečn</w:t>
      </w:r>
      <w:r w:rsidR="002727BD" w:rsidRPr="00D27FE1">
        <w:rPr>
          <w:rFonts w:ascii="Arial Unicode MS" w:eastAsia="Arial Unicode MS" w:hAnsi="Arial Unicode MS" w:cs="Arial Unicode MS"/>
          <w:sz w:val="21"/>
          <w:szCs w:val="21"/>
        </w:rPr>
        <w:t>ostech majících vliv na plnění P</w:t>
      </w:r>
      <w:r w:rsidR="00E9075E" w:rsidRPr="00D27FE1">
        <w:rPr>
          <w:rFonts w:ascii="Arial Unicode MS" w:eastAsia="Arial Unicode MS" w:hAnsi="Arial Unicode MS" w:cs="Arial Unicode MS"/>
          <w:sz w:val="21"/>
          <w:szCs w:val="21"/>
        </w:rPr>
        <w:t xml:space="preserve">ředmětu této </w:t>
      </w:r>
      <w:r w:rsidR="00841E79" w:rsidRPr="00D27FE1">
        <w:rPr>
          <w:rFonts w:ascii="Arial Unicode MS" w:eastAsia="Arial Unicode MS" w:hAnsi="Arial Unicode MS" w:cs="Arial Unicode MS"/>
          <w:sz w:val="21"/>
          <w:szCs w:val="21"/>
        </w:rPr>
        <w:t>Smlou</w:t>
      </w:r>
      <w:r w:rsidR="00E9075E" w:rsidRPr="00D27FE1">
        <w:rPr>
          <w:rFonts w:ascii="Arial Unicode MS" w:eastAsia="Arial Unicode MS" w:hAnsi="Arial Unicode MS" w:cs="Arial Unicode MS"/>
          <w:sz w:val="21"/>
          <w:szCs w:val="21"/>
        </w:rPr>
        <w:t xml:space="preserve">vy, zejména pak informovat </w:t>
      </w:r>
      <w:r w:rsidR="00DF2CEF" w:rsidRPr="00D27FE1">
        <w:rPr>
          <w:rFonts w:ascii="Arial Unicode MS" w:eastAsia="Arial Unicode MS" w:hAnsi="Arial Unicode MS" w:cs="Arial Unicode MS"/>
          <w:sz w:val="21"/>
          <w:szCs w:val="21"/>
        </w:rPr>
        <w:t>Poskytovatel</w:t>
      </w:r>
      <w:r w:rsidR="00E9075E" w:rsidRPr="00D27FE1">
        <w:rPr>
          <w:rFonts w:ascii="Arial Unicode MS" w:eastAsia="Arial Unicode MS" w:hAnsi="Arial Unicode MS" w:cs="Arial Unicode MS"/>
          <w:sz w:val="21"/>
          <w:szCs w:val="21"/>
        </w:rPr>
        <w:t xml:space="preserve">e o </w:t>
      </w:r>
      <w:r w:rsidR="002727BD" w:rsidRPr="00D27FE1">
        <w:rPr>
          <w:rFonts w:ascii="Arial Unicode MS" w:eastAsia="Arial Unicode MS" w:hAnsi="Arial Unicode MS" w:cs="Arial Unicode MS"/>
          <w:sz w:val="21"/>
          <w:szCs w:val="21"/>
        </w:rPr>
        <w:t>veškerých skutečnostech majících</w:t>
      </w:r>
      <w:r w:rsidR="00E9075E" w:rsidRPr="00D27FE1">
        <w:rPr>
          <w:rFonts w:ascii="Arial Unicode MS" w:eastAsia="Arial Unicode MS" w:hAnsi="Arial Unicode MS" w:cs="Arial Unicode MS"/>
          <w:sz w:val="21"/>
          <w:szCs w:val="21"/>
        </w:rPr>
        <w:t xml:space="preserve"> vliv na oblast ostrahy majetku a osob.</w:t>
      </w:r>
    </w:p>
    <w:p w14:paraId="451C2E0B" w14:textId="77777777" w:rsidR="0055482C" w:rsidRPr="00D27FE1" w:rsidRDefault="0055482C" w:rsidP="00D27FE1">
      <w:pPr>
        <w:ind w:left="851" w:hanging="567"/>
        <w:jc w:val="both"/>
        <w:rPr>
          <w:rFonts w:ascii="Arial Unicode MS" w:eastAsia="Arial Unicode MS" w:hAnsi="Arial Unicode MS" w:cs="Arial Unicode MS"/>
          <w:sz w:val="21"/>
          <w:szCs w:val="21"/>
        </w:rPr>
      </w:pPr>
    </w:p>
    <w:p w14:paraId="651F3682" w14:textId="77777777" w:rsidR="00891E48" w:rsidRPr="00D27FE1" w:rsidRDefault="00F93EC0" w:rsidP="00D27FE1">
      <w:pPr>
        <w:numPr>
          <w:ilvl w:val="0"/>
          <w:numId w:val="7"/>
        </w:numPr>
        <w:ind w:left="851" w:hanging="567"/>
        <w:jc w:val="both"/>
        <w:rPr>
          <w:rFonts w:ascii="Arial Unicode MS" w:eastAsia="Arial Unicode MS" w:hAnsi="Arial Unicode MS" w:cs="Arial Unicode MS"/>
          <w:sz w:val="21"/>
          <w:szCs w:val="21"/>
        </w:rPr>
      </w:pPr>
      <w:r w:rsidRPr="00D27FE1">
        <w:rPr>
          <w:rFonts w:ascii="Arial Unicode MS" w:eastAsia="Arial Unicode MS" w:hAnsi="Arial Unicode MS" w:cs="Arial Unicode MS"/>
          <w:sz w:val="21"/>
          <w:szCs w:val="21"/>
        </w:rPr>
        <w:t>Objednatel</w:t>
      </w:r>
      <w:r w:rsidR="00891E48" w:rsidRPr="00D27FE1">
        <w:rPr>
          <w:rFonts w:ascii="Arial Unicode MS" w:eastAsia="Arial Unicode MS" w:hAnsi="Arial Unicode MS" w:cs="Arial Unicode MS"/>
          <w:sz w:val="21"/>
          <w:szCs w:val="21"/>
        </w:rPr>
        <w:t xml:space="preserve"> je oprávněn bez udání důvodu požadovat o výměnu kteréhokoliv </w:t>
      </w:r>
      <w:r w:rsidR="002727BD" w:rsidRPr="00D27FE1">
        <w:rPr>
          <w:rFonts w:ascii="Arial Unicode MS" w:eastAsia="Arial Unicode MS" w:hAnsi="Arial Unicode MS" w:cs="Arial Unicode MS"/>
          <w:sz w:val="21"/>
          <w:szCs w:val="21"/>
        </w:rPr>
        <w:t>zaměstnance</w:t>
      </w:r>
      <w:r w:rsidR="00891E48" w:rsidRPr="00D27FE1">
        <w:rPr>
          <w:rFonts w:ascii="Arial Unicode MS" w:eastAsia="Arial Unicode MS" w:hAnsi="Arial Unicode MS" w:cs="Arial Unicode MS"/>
          <w:sz w:val="21"/>
          <w:szCs w:val="21"/>
        </w:rPr>
        <w:t xml:space="preserve"> </w:t>
      </w:r>
      <w:r w:rsidR="00DF2CEF" w:rsidRPr="00D27FE1">
        <w:rPr>
          <w:rFonts w:ascii="Arial Unicode MS" w:eastAsia="Arial Unicode MS" w:hAnsi="Arial Unicode MS" w:cs="Arial Unicode MS"/>
          <w:sz w:val="21"/>
          <w:szCs w:val="21"/>
        </w:rPr>
        <w:t>Poskytovatel</w:t>
      </w:r>
      <w:r w:rsidR="002727BD" w:rsidRPr="00D27FE1">
        <w:rPr>
          <w:rFonts w:ascii="Arial Unicode MS" w:eastAsia="Arial Unicode MS" w:hAnsi="Arial Unicode MS" w:cs="Arial Unicode MS"/>
          <w:sz w:val="21"/>
          <w:szCs w:val="21"/>
        </w:rPr>
        <w:t>e</w:t>
      </w:r>
      <w:r w:rsidR="00891E48" w:rsidRPr="00D27FE1">
        <w:rPr>
          <w:rFonts w:ascii="Arial Unicode MS" w:eastAsia="Arial Unicode MS" w:hAnsi="Arial Unicode MS" w:cs="Arial Unicode MS"/>
          <w:sz w:val="21"/>
          <w:szCs w:val="21"/>
        </w:rPr>
        <w:t xml:space="preserve"> kdykoliv v průběhu plnění této Smlouvy. </w:t>
      </w:r>
      <w:r w:rsidR="00DF2CEF" w:rsidRPr="00D27FE1">
        <w:rPr>
          <w:rFonts w:ascii="Arial Unicode MS" w:eastAsia="Arial Unicode MS" w:hAnsi="Arial Unicode MS" w:cs="Arial Unicode MS"/>
          <w:sz w:val="21"/>
          <w:szCs w:val="21"/>
        </w:rPr>
        <w:t>Poskytovatel</w:t>
      </w:r>
      <w:r w:rsidR="00891E48" w:rsidRPr="00D27FE1">
        <w:rPr>
          <w:rFonts w:ascii="Arial Unicode MS" w:eastAsia="Arial Unicode MS" w:hAnsi="Arial Unicode MS" w:cs="Arial Unicode MS"/>
          <w:sz w:val="21"/>
          <w:szCs w:val="21"/>
        </w:rPr>
        <w:t xml:space="preserve"> musí zajistit nového způsobilého </w:t>
      </w:r>
      <w:r w:rsidR="002727BD" w:rsidRPr="00D27FE1">
        <w:rPr>
          <w:rFonts w:ascii="Arial Unicode MS" w:eastAsia="Arial Unicode MS" w:hAnsi="Arial Unicode MS" w:cs="Arial Unicode MS"/>
          <w:sz w:val="21"/>
          <w:szCs w:val="21"/>
        </w:rPr>
        <w:t>zaměstnance</w:t>
      </w:r>
      <w:r w:rsidR="00891E48" w:rsidRPr="00D27FE1">
        <w:rPr>
          <w:rFonts w:ascii="Arial Unicode MS" w:eastAsia="Arial Unicode MS" w:hAnsi="Arial Unicode MS" w:cs="Arial Unicode MS"/>
          <w:sz w:val="21"/>
          <w:szCs w:val="21"/>
        </w:rPr>
        <w:t xml:space="preserve"> od následujícího pracovního dne.</w:t>
      </w:r>
    </w:p>
    <w:p w14:paraId="797B033F" w14:textId="77777777" w:rsidR="00E9075E" w:rsidRPr="00D27FE1" w:rsidRDefault="00E9075E" w:rsidP="00D27FE1">
      <w:pPr>
        <w:rPr>
          <w:rFonts w:ascii="Arial Unicode MS" w:eastAsia="Arial Unicode MS" w:hAnsi="Arial Unicode MS" w:cs="Arial Unicode MS"/>
          <w:sz w:val="21"/>
          <w:szCs w:val="21"/>
        </w:rPr>
      </w:pPr>
    </w:p>
    <w:p w14:paraId="36E94AC1" w14:textId="77777777" w:rsidR="003A1E11" w:rsidRPr="00D27FE1" w:rsidRDefault="003A1E11" w:rsidP="00D27FE1">
      <w:pPr>
        <w:jc w:val="center"/>
        <w:rPr>
          <w:rFonts w:ascii="Arial Unicode MS" w:eastAsia="Arial Unicode MS" w:hAnsi="Arial Unicode MS" w:cs="Arial Unicode MS"/>
          <w:b/>
          <w:sz w:val="21"/>
          <w:szCs w:val="21"/>
        </w:rPr>
      </w:pPr>
    </w:p>
    <w:p w14:paraId="2EE5AE8C" w14:textId="77777777" w:rsidR="0055482C" w:rsidRPr="00D27FE1" w:rsidRDefault="002F7A75" w:rsidP="00D27FE1">
      <w:pPr>
        <w:jc w:val="center"/>
        <w:rPr>
          <w:rFonts w:ascii="Arial Unicode MS" w:eastAsia="Arial Unicode MS" w:hAnsi="Arial Unicode MS" w:cs="Arial Unicode MS"/>
          <w:b/>
          <w:sz w:val="21"/>
          <w:szCs w:val="21"/>
        </w:rPr>
      </w:pPr>
      <w:r w:rsidRPr="00D27FE1">
        <w:rPr>
          <w:rFonts w:ascii="Arial Unicode MS" w:eastAsia="Arial Unicode MS" w:hAnsi="Arial Unicode MS" w:cs="Arial Unicode MS"/>
          <w:b/>
          <w:sz w:val="21"/>
          <w:szCs w:val="21"/>
        </w:rPr>
        <w:t>VIII</w:t>
      </w:r>
      <w:r w:rsidR="00E9075E" w:rsidRPr="00D27FE1">
        <w:rPr>
          <w:rFonts w:ascii="Arial Unicode MS" w:eastAsia="Arial Unicode MS" w:hAnsi="Arial Unicode MS" w:cs="Arial Unicode MS"/>
          <w:b/>
          <w:sz w:val="21"/>
          <w:szCs w:val="21"/>
        </w:rPr>
        <w:t>.</w:t>
      </w:r>
    </w:p>
    <w:p w14:paraId="3C6601EF" w14:textId="77777777" w:rsidR="002727BD" w:rsidRPr="00D27FE1" w:rsidRDefault="002727BD" w:rsidP="00D27FE1">
      <w:pPr>
        <w:jc w:val="center"/>
        <w:rPr>
          <w:rFonts w:ascii="Arial Unicode MS" w:eastAsia="Arial Unicode MS" w:hAnsi="Arial Unicode MS" w:cs="Arial Unicode MS"/>
          <w:b/>
          <w:sz w:val="21"/>
          <w:szCs w:val="21"/>
        </w:rPr>
      </w:pPr>
      <w:r w:rsidRPr="00D27FE1">
        <w:rPr>
          <w:rFonts w:ascii="Arial Unicode MS" w:eastAsia="Arial Unicode MS" w:hAnsi="Arial Unicode MS" w:cs="Arial Unicode MS"/>
          <w:b/>
          <w:sz w:val="21"/>
          <w:szCs w:val="21"/>
        </w:rPr>
        <w:t>Pověřené osoby a vzájemná komunikace smluvních stran</w:t>
      </w:r>
    </w:p>
    <w:p w14:paraId="3064F5D5" w14:textId="77777777" w:rsidR="002727BD" w:rsidRPr="00D27FE1" w:rsidRDefault="002727BD" w:rsidP="00D27FE1">
      <w:pPr>
        <w:jc w:val="center"/>
        <w:rPr>
          <w:rFonts w:ascii="Arial Unicode MS" w:eastAsia="Arial Unicode MS" w:hAnsi="Arial Unicode MS" w:cs="Arial Unicode MS"/>
          <w:b/>
          <w:sz w:val="21"/>
          <w:szCs w:val="21"/>
        </w:rPr>
      </w:pPr>
    </w:p>
    <w:p w14:paraId="2C37B536" w14:textId="0A08D769" w:rsidR="002727BD" w:rsidRDefault="002727BD" w:rsidP="00D27FE1">
      <w:pPr>
        <w:pStyle w:val="Odstavecseseznamem"/>
        <w:widowControl/>
        <w:numPr>
          <w:ilvl w:val="6"/>
          <w:numId w:val="19"/>
        </w:numPr>
        <w:autoSpaceDE/>
        <w:autoSpaceDN/>
        <w:adjustRightInd/>
        <w:ind w:left="851" w:hanging="567"/>
        <w:jc w:val="both"/>
        <w:rPr>
          <w:rFonts w:ascii="Arial Unicode MS" w:eastAsia="Arial Unicode MS" w:hAnsi="Arial Unicode MS" w:cs="Arial Unicode MS"/>
          <w:sz w:val="21"/>
          <w:szCs w:val="21"/>
        </w:rPr>
      </w:pPr>
      <w:r w:rsidRPr="00D27FE1">
        <w:rPr>
          <w:rFonts w:ascii="Arial Unicode MS" w:eastAsia="Arial Unicode MS" w:hAnsi="Arial Unicode MS" w:cs="Arial Unicode MS"/>
          <w:sz w:val="21"/>
          <w:szCs w:val="21"/>
        </w:rPr>
        <w:t>Objedna</w:t>
      </w:r>
      <w:r w:rsidR="002F7A75" w:rsidRPr="00D27FE1">
        <w:rPr>
          <w:rFonts w:ascii="Arial Unicode MS" w:eastAsia="Arial Unicode MS" w:hAnsi="Arial Unicode MS" w:cs="Arial Unicode MS"/>
          <w:sz w:val="21"/>
          <w:szCs w:val="21"/>
        </w:rPr>
        <w:t xml:space="preserve">tel jako pověřenou osobu určuje </w:t>
      </w:r>
      <w:r w:rsidR="003D74DC">
        <w:rPr>
          <w:rFonts w:ascii="Arial Unicode MS" w:eastAsia="Arial Unicode MS" w:hAnsi="Arial Unicode MS" w:cs="Arial Unicode MS"/>
          <w:sz w:val="21"/>
          <w:szCs w:val="21"/>
        </w:rPr>
        <w:t>Ing Jana Šneberka</w:t>
      </w:r>
      <w:r w:rsidR="002F7A75" w:rsidRPr="00D27FE1">
        <w:rPr>
          <w:rFonts w:ascii="Arial Unicode MS" w:eastAsia="Arial Unicode MS" w:hAnsi="Arial Unicode MS" w:cs="Arial Unicode MS"/>
          <w:sz w:val="21"/>
          <w:szCs w:val="21"/>
        </w:rPr>
        <w:t>,</w:t>
      </w:r>
      <w:r w:rsidRPr="00D27FE1">
        <w:rPr>
          <w:rFonts w:ascii="Arial Unicode MS" w:eastAsia="Arial Unicode MS" w:hAnsi="Arial Unicode MS" w:cs="Arial Unicode MS"/>
          <w:sz w:val="21"/>
          <w:szCs w:val="21"/>
        </w:rPr>
        <w:t xml:space="preserve"> telefon: </w:t>
      </w:r>
      <w:r w:rsidR="003D74DC">
        <w:rPr>
          <w:rFonts w:ascii="Arial Unicode MS" w:eastAsia="Arial Unicode MS" w:hAnsi="Arial Unicode MS" w:cs="Arial Unicode MS"/>
          <w:sz w:val="21"/>
          <w:szCs w:val="21"/>
        </w:rPr>
        <w:t>378038620</w:t>
      </w:r>
      <w:r w:rsidRPr="00D27FE1">
        <w:rPr>
          <w:rFonts w:ascii="Arial Unicode MS" w:eastAsia="Arial Unicode MS" w:hAnsi="Arial Unicode MS" w:cs="Arial Unicode MS"/>
          <w:sz w:val="21"/>
          <w:szCs w:val="21"/>
        </w:rPr>
        <w:t xml:space="preserve">, email: </w:t>
      </w:r>
      <w:r w:rsidR="003D74DC" w:rsidRPr="003D74DC">
        <w:rPr>
          <w:rFonts w:ascii="Arial Unicode MS" w:eastAsia="Arial Unicode MS" w:hAnsi="Arial Unicode MS" w:cs="Arial Unicode MS"/>
          <w:sz w:val="21"/>
          <w:szCs w:val="21"/>
        </w:rPr>
        <w:t>sneberk@cistaplzen.cz</w:t>
      </w:r>
      <w:r w:rsidRPr="00D27FE1">
        <w:rPr>
          <w:rFonts w:ascii="Arial Unicode MS" w:eastAsia="Arial Unicode MS" w:hAnsi="Arial Unicode MS" w:cs="Arial Unicode MS"/>
          <w:sz w:val="21"/>
          <w:szCs w:val="21"/>
        </w:rPr>
        <w:t>.</w:t>
      </w:r>
    </w:p>
    <w:p w14:paraId="0D4281A2" w14:textId="39B77717" w:rsidR="003D74DC" w:rsidRPr="00D27FE1" w:rsidRDefault="003D74DC" w:rsidP="003D74DC">
      <w:pPr>
        <w:pStyle w:val="Odstavecseseznamem"/>
        <w:widowControl/>
        <w:autoSpaceDE/>
        <w:autoSpaceDN/>
        <w:adjustRightInd/>
        <w:ind w:left="851"/>
        <w:jc w:val="both"/>
        <w:rPr>
          <w:rFonts w:ascii="Arial Unicode MS" w:eastAsia="Arial Unicode MS" w:hAnsi="Arial Unicode MS" w:cs="Arial Unicode MS"/>
          <w:sz w:val="21"/>
          <w:szCs w:val="21"/>
        </w:rPr>
      </w:pPr>
      <w:r>
        <w:rPr>
          <w:rFonts w:ascii="Arial Unicode MS" w:eastAsia="Arial Unicode MS" w:hAnsi="Arial Unicode MS" w:cs="Arial Unicode MS"/>
          <w:sz w:val="21"/>
          <w:szCs w:val="21"/>
        </w:rPr>
        <w:t>Lucii Brunovou telefon 378038615 email: brunova@cistaplzen.cz.</w:t>
      </w:r>
    </w:p>
    <w:p w14:paraId="702FA15F" w14:textId="77777777" w:rsidR="002727BD" w:rsidRPr="00D27FE1" w:rsidRDefault="002727BD" w:rsidP="00D27FE1">
      <w:pPr>
        <w:ind w:left="851" w:hanging="567"/>
        <w:jc w:val="both"/>
        <w:rPr>
          <w:rFonts w:ascii="Arial Unicode MS" w:eastAsia="Arial Unicode MS" w:hAnsi="Arial Unicode MS" w:cs="Arial Unicode MS"/>
          <w:sz w:val="21"/>
          <w:szCs w:val="21"/>
        </w:rPr>
      </w:pPr>
    </w:p>
    <w:p w14:paraId="6E4EA1A9" w14:textId="7A20F132" w:rsidR="002727BD" w:rsidRPr="00D27FE1" w:rsidRDefault="002727BD" w:rsidP="00D27FE1">
      <w:pPr>
        <w:pStyle w:val="Odstavecseseznamem"/>
        <w:widowControl/>
        <w:numPr>
          <w:ilvl w:val="6"/>
          <w:numId w:val="19"/>
        </w:numPr>
        <w:autoSpaceDE/>
        <w:autoSpaceDN/>
        <w:adjustRightInd/>
        <w:ind w:left="851" w:hanging="567"/>
        <w:jc w:val="both"/>
        <w:rPr>
          <w:rFonts w:ascii="Arial Unicode MS" w:eastAsia="Arial Unicode MS" w:hAnsi="Arial Unicode MS" w:cs="Arial Unicode MS"/>
          <w:sz w:val="21"/>
          <w:szCs w:val="21"/>
        </w:rPr>
      </w:pPr>
      <w:r w:rsidRPr="00D27FE1">
        <w:rPr>
          <w:rFonts w:ascii="Arial Unicode MS" w:eastAsia="Arial Unicode MS" w:hAnsi="Arial Unicode MS" w:cs="Arial Unicode MS"/>
          <w:sz w:val="21"/>
          <w:szCs w:val="21"/>
        </w:rPr>
        <w:t>Poskytovatel jako pověřenou osobu určuje</w:t>
      </w:r>
      <w:r w:rsidR="002F7A75" w:rsidRPr="00D27FE1">
        <w:rPr>
          <w:rFonts w:ascii="Arial Unicode MS" w:eastAsia="Arial Unicode MS" w:hAnsi="Arial Unicode MS" w:cs="Arial Unicode MS"/>
          <w:sz w:val="21"/>
          <w:szCs w:val="21"/>
        </w:rPr>
        <w:t xml:space="preserve"> </w:t>
      </w:r>
      <w:r w:rsidR="00E20093">
        <w:rPr>
          <w:rFonts w:ascii="Arial Unicode MS" w:eastAsia="Arial Unicode MS" w:hAnsi="Arial Unicode MS" w:cs="Arial Unicode MS"/>
          <w:sz w:val="21"/>
          <w:szCs w:val="21"/>
        </w:rPr>
        <w:t>Bc. Martina Boška</w:t>
      </w:r>
      <w:r w:rsidRPr="00D27FE1">
        <w:rPr>
          <w:rFonts w:ascii="Arial Unicode MS" w:eastAsia="Arial Unicode MS" w:hAnsi="Arial Unicode MS" w:cs="Arial Unicode MS"/>
          <w:sz w:val="21"/>
          <w:szCs w:val="21"/>
        </w:rPr>
        <w:t xml:space="preserve">, telefon: </w:t>
      </w:r>
      <w:r w:rsidR="00E20093">
        <w:rPr>
          <w:rFonts w:ascii="Arial Unicode MS" w:eastAsia="Arial Unicode MS" w:hAnsi="Arial Unicode MS" w:cs="Arial Unicode MS"/>
          <w:sz w:val="21"/>
          <w:szCs w:val="21"/>
        </w:rPr>
        <w:t>605292072</w:t>
      </w:r>
      <w:r w:rsidRPr="00D27FE1">
        <w:rPr>
          <w:rFonts w:ascii="Arial Unicode MS" w:eastAsia="Arial Unicode MS" w:hAnsi="Arial Unicode MS" w:cs="Arial Unicode MS"/>
          <w:sz w:val="21"/>
          <w:szCs w:val="21"/>
        </w:rPr>
        <w:t xml:space="preserve">, email: </w:t>
      </w:r>
      <w:r w:rsidR="00E20093">
        <w:rPr>
          <w:rFonts w:ascii="Arial Unicode MS" w:eastAsia="Arial Unicode MS" w:hAnsi="Arial Unicode MS" w:cs="Arial Unicode MS"/>
          <w:sz w:val="21"/>
          <w:szCs w:val="21"/>
        </w:rPr>
        <w:t>bosek@hls.cz</w:t>
      </w:r>
      <w:r w:rsidRPr="00D27FE1">
        <w:rPr>
          <w:rFonts w:ascii="Arial Unicode MS" w:eastAsia="Arial Unicode MS" w:hAnsi="Arial Unicode MS" w:cs="Arial Unicode MS"/>
          <w:sz w:val="21"/>
          <w:szCs w:val="21"/>
        </w:rPr>
        <w:t>.</w:t>
      </w:r>
    </w:p>
    <w:p w14:paraId="599CBCD1" w14:textId="77777777" w:rsidR="002727BD" w:rsidRPr="00D27FE1" w:rsidRDefault="002727BD" w:rsidP="00D27FE1">
      <w:pPr>
        <w:ind w:left="851" w:hanging="567"/>
        <w:jc w:val="both"/>
        <w:rPr>
          <w:rFonts w:ascii="Arial Unicode MS" w:eastAsia="Arial Unicode MS" w:hAnsi="Arial Unicode MS" w:cs="Arial Unicode MS"/>
          <w:sz w:val="21"/>
          <w:szCs w:val="21"/>
        </w:rPr>
      </w:pPr>
    </w:p>
    <w:p w14:paraId="6D047178" w14:textId="77777777" w:rsidR="002727BD" w:rsidRPr="00D27FE1" w:rsidRDefault="002727BD" w:rsidP="00D27FE1">
      <w:pPr>
        <w:pStyle w:val="Odstavecseseznamem"/>
        <w:widowControl/>
        <w:numPr>
          <w:ilvl w:val="6"/>
          <w:numId w:val="19"/>
        </w:numPr>
        <w:autoSpaceDE/>
        <w:autoSpaceDN/>
        <w:adjustRightInd/>
        <w:ind w:left="851" w:hanging="567"/>
        <w:jc w:val="both"/>
        <w:rPr>
          <w:rFonts w:ascii="Arial Unicode MS" w:eastAsia="Arial Unicode MS" w:hAnsi="Arial Unicode MS" w:cs="Arial Unicode MS"/>
          <w:sz w:val="21"/>
          <w:szCs w:val="21"/>
        </w:rPr>
      </w:pPr>
      <w:r w:rsidRPr="00D27FE1">
        <w:rPr>
          <w:rFonts w:ascii="Arial Unicode MS" w:eastAsia="Arial Unicode MS" w:hAnsi="Arial Unicode MS" w:cs="Arial Unicode MS"/>
          <w:sz w:val="21"/>
          <w:szCs w:val="21"/>
        </w:rPr>
        <w:t>Veškerá smluvní a technická komunikace podle této Smlouvy bude zajišťována osobami specifikovanými v odstavci 1 a 2 tohoto článku Smlouvy. Dojde-li ke změně osoby specifikované v odstavci 1 a 2 tohoto článku Smlouvy, jejího telefonického nebo emailového kontaktu, musí takovou skutečnost oznámit smluvní strana druhé ze smluvních stran písemně. Smluvní strany výslovně sjednaly, že tato změna pověřené osoby není změnou Smlouvy.</w:t>
      </w:r>
    </w:p>
    <w:p w14:paraId="5E81F6BD" w14:textId="77777777" w:rsidR="002727BD" w:rsidRPr="00D27FE1" w:rsidRDefault="002727BD" w:rsidP="00D27FE1">
      <w:pPr>
        <w:pStyle w:val="Odstavecseseznamem"/>
        <w:ind w:left="851" w:hanging="567"/>
        <w:jc w:val="both"/>
        <w:rPr>
          <w:rFonts w:ascii="Arial Unicode MS" w:eastAsia="Arial Unicode MS" w:hAnsi="Arial Unicode MS" w:cs="Arial Unicode MS"/>
          <w:sz w:val="21"/>
          <w:szCs w:val="21"/>
        </w:rPr>
      </w:pPr>
    </w:p>
    <w:p w14:paraId="3AE38B19" w14:textId="77777777" w:rsidR="002727BD" w:rsidRPr="00D27FE1" w:rsidRDefault="002727BD" w:rsidP="00D27FE1">
      <w:pPr>
        <w:pStyle w:val="Odstavecseseznamem"/>
        <w:widowControl/>
        <w:numPr>
          <w:ilvl w:val="6"/>
          <w:numId w:val="19"/>
        </w:numPr>
        <w:autoSpaceDE/>
        <w:autoSpaceDN/>
        <w:adjustRightInd/>
        <w:ind w:left="851" w:hanging="567"/>
        <w:jc w:val="both"/>
        <w:rPr>
          <w:rFonts w:ascii="Arial Unicode MS" w:eastAsia="Arial Unicode MS" w:hAnsi="Arial Unicode MS" w:cs="Arial Unicode MS"/>
          <w:sz w:val="21"/>
          <w:szCs w:val="21"/>
        </w:rPr>
      </w:pPr>
      <w:r w:rsidRPr="00D27FE1">
        <w:rPr>
          <w:rFonts w:ascii="Arial Unicode MS" w:eastAsia="Arial Unicode MS" w:hAnsi="Arial Unicode MS" w:cs="Arial Unicode MS"/>
          <w:sz w:val="21"/>
          <w:szCs w:val="21"/>
        </w:rPr>
        <w:t xml:space="preserve">Písemnost, která má být dle této Smlouvy doručena druhé smluvní straně, musí být doručena buď osobně, prostřednictvím držitele poštovní licence nebo elektronicky, a to vždy alespoň oprávněné osobě dle tohoto článku Smlouvy. V případě, že taková písemnost může mít přímý vliv na účinnost této Smlouvy, musí být doručena buď osobně, nebo prostřednictvím držitele poštovní licence do sídla této smluvní strany zásilkou doručovanou do vlastních rukou, a to vždy osobě oprávněné dle zápisu v obchodním rejstříku příslušnou smluvní stranu </w:t>
      </w:r>
      <w:r w:rsidR="002F7A75" w:rsidRPr="00D27FE1">
        <w:rPr>
          <w:rFonts w:ascii="Arial Unicode MS" w:eastAsia="Arial Unicode MS" w:hAnsi="Arial Unicode MS" w:cs="Arial Unicode MS"/>
          <w:sz w:val="21"/>
          <w:szCs w:val="21"/>
        </w:rPr>
        <w:t>zastupovat</w:t>
      </w:r>
      <w:r w:rsidRPr="00D27FE1">
        <w:rPr>
          <w:rFonts w:ascii="Arial Unicode MS" w:eastAsia="Arial Unicode MS" w:hAnsi="Arial Unicode MS" w:cs="Arial Unicode MS"/>
          <w:sz w:val="21"/>
          <w:szCs w:val="21"/>
        </w:rPr>
        <w:t>.</w:t>
      </w:r>
      <w:bookmarkStart w:id="0" w:name="_Toc256414852"/>
      <w:bookmarkStart w:id="1" w:name="_Toc256415040"/>
      <w:bookmarkStart w:id="2" w:name="_Toc256415930"/>
    </w:p>
    <w:p w14:paraId="465C2123" w14:textId="77777777" w:rsidR="002727BD" w:rsidRPr="00D27FE1" w:rsidRDefault="002727BD" w:rsidP="00D27FE1">
      <w:pPr>
        <w:pStyle w:val="Odstavecseseznamem"/>
        <w:ind w:left="851" w:hanging="567"/>
        <w:rPr>
          <w:rFonts w:ascii="Arial Unicode MS" w:eastAsia="Arial Unicode MS" w:hAnsi="Arial Unicode MS" w:cs="Arial Unicode MS"/>
          <w:sz w:val="21"/>
          <w:szCs w:val="21"/>
        </w:rPr>
      </w:pPr>
    </w:p>
    <w:p w14:paraId="57701A7F" w14:textId="77777777" w:rsidR="002727BD" w:rsidRPr="00D27FE1" w:rsidRDefault="002727BD" w:rsidP="00D27FE1">
      <w:pPr>
        <w:pStyle w:val="Odstavecseseznamem"/>
        <w:widowControl/>
        <w:numPr>
          <w:ilvl w:val="6"/>
          <w:numId w:val="19"/>
        </w:numPr>
        <w:autoSpaceDE/>
        <w:autoSpaceDN/>
        <w:adjustRightInd/>
        <w:ind w:left="851" w:hanging="567"/>
        <w:jc w:val="both"/>
        <w:rPr>
          <w:rFonts w:ascii="Arial Unicode MS" w:eastAsia="Arial Unicode MS" w:hAnsi="Arial Unicode MS" w:cs="Arial Unicode MS"/>
          <w:sz w:val="21"/>
          <w:szCs w:val="21"/>
        </w:rPr>
      </w:pPr>
      <w:r w:rsidRPr="00D27FE1">
        <w:rPr>
          <w:rFonts w:ascii="Arial Unicode MS" w:eastAsia="Arial Unicode MS" w:hAnsi="Arial Unicode MS" w:cs="Arial Unicode MS"/>
          <w:sz w:val="21"/>
          <w:szCs w:val="21"/>
        </w:rPr>
        <w:t>Veškeré dokumenty mající vztah k plnění této Smlouvy a zápisy z jednání, musí být vyhotoveny písemně a podepsány pověřenými osobami obou smluvních stran nebo jejich zástupci.</w:t>
      </w:r>
      <w:bookmarkStart w:id="3" w:name="_Toc256414853"/>
      <w:bookmarkStart w:id="4" w:name="_Toc256415041"/>
      <w:bookmarkStart w:id="5" w:name="_Toc256415931"/>
      <w:bookmarkEnd w:id="0"/>
      <w:bookmarkEnd w:id="1"/>
      <w:bookmarkEnd w:id="2"/>
    </w:p>
    <w:p w14:paraId="02B571BA" w14:textId="77777777" w:rsidR="002727BD" w:rsidRPr="00D27FE1" w:rsidRDefault="002727BD" w:rsidP="00D27FE1">
      <w:pPr>
        <w:pStyle w:val="Odstavecseseznamem"/>
        <w:ind w:left="851" w:hanging="567"/>
        <w:rPr>
          <w:rFonts w:ascii="Arial Unicode MS" w:eastAsia="Arial Unicode MS" w:hAnsi="Arial Unicode MS" w:cs="Arial Unicode MS"/>
          <w:sz w:val="21"/>
          <w:szCs w:val="21"/>
        </w:rPr>
      </w:pPr>
    </w:p>
    <w:p w14:paraId="05D89C27" w14:textId="77777777" w:rsidR="002727BD" w:rsidRPr="00D27FE1" w:rsidRDefault="002727BD" w:rsidP="00D27FE1">
      <w:pPr>
        <w:pStyle w:val="Odstavecseseznamem"/>
        <w:widowControl/>
        <w:numPr>
          <w:ilvl w:val="6"/>
          <w:numId w:val="19"/>
        </w:numPr>
        <w:autoSpaceDE/>
        <w:autoSpaceDN/>
        <w:adjustRightInd/>
        <w:ind w:left="851" w:hanging="567"/>
        <w:jc w:val="both"/>
        <w:rPr>
          <w:rFonts w:ascii="Arial Unicode MS" w:eastAsia="Arial Unicode MS" w:hAnsi="Arial Unicode MS" w:cs="Arial Unicode MS"/>
          <w:sz w:val="21"/>
          <w:szCs w:val="21"/>
        </w:rPr>
      </w:pPr>
      <w:r w:rsidRPr="00D27FE1">
        <w:rPr>
          <w:rFonts w:ascii="Arial Unicode MS" w:eastAsia="Arial Unicode MS" w:hAnsi="Arial Unicode MS" w:cs="Arial Unicode MS"/>
          <w:sz w:val="21"/>
          <w:szCs w:val="21"/>
        </w:rPr>
        <w:t>Ustanovením tohoto článku Smlouvy není dotčeno postavení osob oprávněných jednat jménem smluvních stran.</w:t>
      </w:r>
      <w:bookmarkEnd w:id="3"/>
      <w:bookmarkEnd w:id="4"/>
      <w:bookmarkEnd w:id="5"/>
    </w:p>
    <w:p w14:paraId="61EB44C2" w14:textId="77777777" w:rsidR="002727BD" w:rsidRPr="00D27FE1" w:rsidRDefault="002727BD" w:rsidP="00D27FE1">
      <w:pPr>
        <w:jc w:val="center"/>
        <w:rPr>
          <w:rFonts w:ascii="Arial Unicode MS" w:eastAsia="Arial Unicode MS" w:hAnsi="Arial Unicode MS" w:cs="Arial Unicode MS"/>
          <w:b/>
          <w:sz w:val="21"/>
          <w:szCs w:val="21"/>
        </w:rPr>
      </w:pPr>
    </w:p>
    <w:p w14:paraId="19B9A6FA" w14:textId="77777777" w:rsidR="002727BD" w:rsidRPr="00D27FE1" w:rsidRDefault="002727BD" w:rsidP="00D27FE1">
      <w:pPr>
        <w:jc w:val="center"/>
        <w:rPr>
          <w:rFonts w:ascii="Arial Unicode MS" w:eastAsia="Arial Unicode MS" w:hAnsi="Arial Unicode MS" w:cs="Arial Unicode MS"/>
          <w:b/>
          <w:sz w:val="21"/>
          <w:szCs w:val="21"/>
        </w:rPr>
      </w:pPr>
    </w:p>
    <w:p w14:paraId="02478D94" w14:textId="77777777" w:rsidR="002727BD" w:rsidRPr="00D27FE1" w:rsidRDefault="002F7A75" w:rsidP="00D27FE1">
      <w:pPr>
        <w:jc w:val="center"/>
        <w:rPr>
          <w:rFonts w:ascii="Arial Unicode MS" w:eastAsia="Arial Unicode MS" w:hAnsi="Arial Unicode MS" w:cs="Arial Unicode MS"/>
          <w:b/>
          <w:sz w:val="21"/>
          <w:szCs w:val="21"/>
        </w:rPr>
      </w:pPr>
      <w:r w:rsidRPr="00D27FE1">
        <w:rPr>
          <w:rFonts w:ascii="Arial Unicode MS" w:eastAsia="Arial Unicode MS" w:hAnsi="Arial Unicode MS" w:cs="Arial Unicode MS"/>
          <w:b/>
          <w:sz w:val="21"/>
          <w:szCs w:val="21"/>
        </w:rPr>
        <w:t>I</w:t>
      </w:r>
      <w:r w:rsidR="002727BD" w:rsidRPr="00D27FE1">
        <w:rPr>
          <w:rFonts w:ascii="Arial Unicode MS" w:eastAsia="Arial Unicode MS" w:hAnsi="Arial Unicode MS" w:cs="Arial Unicode MS"/>
          <w:b/>
          <w:sz w:val="21"/>
          <w:szCs w:val="21"/>
        </w:rPr>
        <w:t>X.</w:t>
      </w:r>
    </w:p>
    <w:p w14:paraId="0E0F288E" w14:textId="77777777" w:rsidR="00E9075E" w:rsidRPr="00D27FE1" w:rsidRDefault="002727BD" w:rsidP="00D27FE1">
      <w:pPr>
        <w:jc w:val="center"/>
        <w:rPr>
          <w:rFonts w:ascii="Arial Unicode MS" w:eastAsia="Arial Unicode MS" w:hAnsi="Arial Unicode MS" w:cs="Arial Unicode MS"/>
          <w:b/>
          <w:sz w:val="21"/>
          <w:szCs w:val="21"/>
        </w:rPr>
      </w:pPr>
      <w:r w:rsidRPr="00D27FE1">
        <w:rPr>
          <w:rFonts w:ascii="Arial Unicode MS" w:eastAsia="Arial Unicode MS" w:hAnsi="Arial Unicode MS" w:cs="Arial Unicode MS"/>
          <w:b/>
          <w:sz w:val="21"/>
          <w:szCs w:val="21"/>
        </w:rPr>
        <w:t>Odpovědnost za škodu</w:t>
      </w:r>
    </w:p>
    <w:p w14:paraId="7693957E" w14:textId="77777777" w:rsidR="0055482C" w:rsidRPr="00D27FE1" w:rsidRDefault="0055482C" w:rsidP="00D27FE1">
      <w:pPr>
        <w:jc w:val="center"/>
        <w:rPr>
          <w:rFonts w:ascii="Arial Unicode MS" w:eastAsia="Arial Unicode MS" w:hAnsi="Arial Unicode MS" w:cs="Arial Unicode MS"/>
          <w:b/>
          <w:sz w:val="21"/>
          <w:szCs w:val="21"/>
        </w:rPr>
      </w:pPr>
    </w:p>
    <w:p w14:paraId="16DB05AD" w14:textId="77777777" w:rsidR="002727BD" w:rsidRPr="00D27FE1" w:rsidRDefault="002727BD" w:rsidP="00D27FE1">
      <w:pPr>
        <w:numPr>
          <w:ilvl w:val="0"/>
          <w:numId w:val="8"/>
        </w:numPr>
        <w:ind w:left="851" w:hanging="567"/>
        <w:jc w:val="both"/>
        <w:rPr>
          <w:rFonts w:ascii="Arial Unicode MS" w:eastAsia="Arial Unicode MS" w:hAnsi="Arial Unicode MS" w:cs="Arial Unicode MS"/>
          <w:sz w:val="21"/>
          <w:szCs w:val="21"/>
        </w:rPr>
      </w:pPr>
      <w:r w:rsidRPr="00D27FE1">
        <w:rPr>
          <w:rFonts w:ascii="Arial Unicode MS" w:eastAsia="Arial Unicode MS" w:hAnsi="Arial Unicode MS" w:cs="Arial Unicode MS"/>
          <w:sz w:val="21"/>
          <w:szCs w:val="21"/>
        </w:rPr>
        <w:t xml:space="preserve">Poskytovatel nese odpovědnost za veškeré škody způsobené jím a jeho zaměstnanci nesouvisející s řádným plněním Předmětu smlouvy dle této Smlouvy, jestliže neprokáže Objednateli, že škodě nešlo objektivně předejít ani s vynaložením veškerého </w:t>
      </w:r>
      <w:r w:rsidR="002F7A75" w:rsidRPr="00D27FE1">
        <w:rPr>
          <w:rFonts w:ascii="Arial Unicode MS" w:eastAsia="Arial Unicode MS" w:hAnsi="Arial Unicode MS" w:cs="Arial Unicode MS"/>
          <w:sz w:val="21"/>
          <w:szCs w:val="21"/>
        </w:rPr>
        <w:t>oprávněně</w:t>
      </w:r>
      <w:r w:rsidRPr="00D27FE1">
        <w:rPr>
          <w:rFonts w:ascii="Arial Unicode MS" w:eastAsia="Arial Unicode MS" w:hAnsi="Arial Unicode MS" w:cs="Arial Unicode MS"/>
          <w:sz w:val="21"/>
          <w:szCs w:val="21"/>
        </w:rPr>
        <w:t xml:space="preserve"> očekávaného úsilí. </w:t>
      </w:r>
    </w:p>
    <w:p w14:paraId="6B757DE9" w14:textId="77777777" w:rsidR="002727BD" w:rsidRPr="00D27FE1" w:rsidRDefault="002727BD" w:rsidP="00D27FE1">
      <w:pPr>
        <w:ind w:left="851" w:hanging="567"/>
        <w:jc w:val="both"/>
        <w:rPr>
          <w:rFonts w:ascii="Arial Unicode MS" w:eastAsia="Arial Unicode MS" w:hAnsi="Arial Unicode MS" w:cs="Arial Unicode MS"/>
          <w:sz w:val="21"/>
          <w:szCs w:val="21"/>
        </w:rPr>
      </w:pPr>
    </w:p>
    <w:p w14:paraId="156C391A" w14:textId="77777777" w:rsidR="00E9075E" w:rsidRPr="00D27FE1" w:rsidRDefault="00DF2CEF" w:rsidP="00D27FE1">
      <w:pPr>
        <w:numPr>
          <w:ilvl w:val="0"/>
          <w:numId w:val="8"/>
        </w:numPr>
        <w:ind w:left="851" w:hanging="567"/>
        <w:jc w:val="both"/>
        <w:rPr>
          <w:rFonts w:ascii="Arial Unicode MS" w:eastAsia="Arial Unicode MS" w:hAnsi="Arial Unicode MS" w:cs="Arial Unicode MS"/>
          <w:sz w:val="21"/>
          <w:szCs w:val="21"/>
        </w:rPr>
      </w:pPr>
      <w:r w:rsidRPr="00D27FE1">
        <w:rPr>
          <w:rFonts w:ascii="Arial Unicode MS" w:eastAsia="Arial Unicode MS" w:hAnsi="Arial Unicode MS" w:cs="Arial Unicode MS"/>
          <w:sz w:val="21"/>
          <w:szCs w:val="21"/>
        </w:rPr>
        <w:t>Poskytovatel</w:t>
      </w:r>
      <w:r w:rsidR="00E9075E" w:rsidRPr="00D27FE1">
        <w:rPr>
          <w:rFonts w:ascii="Arial Unicode MS" w:eastAsia="Arial Unicode MS" w:hAnsi="Arial Unicode MS" w:cs="Arial Unicode MS"/>
          <w:sz w:val="21"/>
          <w:szCs w:val="21"/>
        </w:rPr>
        <w:t xml:space="preserve"> je povinen </w:t>
      </w:r>
      <w:r w:rsidR="00F93EC0" w:rsidRPr="00D27FE1">
        <w:rPr>
          <w:rFonts w:ascii="Arial Unicode MS" w:eastAsia="Arial Unicode MS" w:hAnsi="Arial Unicode MS" w:cs="Arial Unicode MS"/>
          <w:sz w:val="21"/>
          <w:szCs w:val="21"/>
        </w:rPr>
        <w:t>Objednatel</w:t>
      </w:r>
      <w:r w:rsidR="00E9075E" w:rsidRPr="00D27FE1">
        <w:rPr>
          <w:rFonts w:ascii="Arial Unicode MS" w:eastAsia="Arial Unicode MS" w:hAnsi="Arial Unicode MS" w:cs="Arial Unicode MS"/>
          <w:sz w:val="21"/>
          <w:szCs w:val="21"/>
        </w:rPr>
        <w:t xml:space="preserve">i nahradit veškerou škodu, která </w:t>
      </w:r>
      <w:r w:rsidR="002727BD" w:rsidRPr="00D27FE1">
        <w:rPr>
          <w:rFonts w:ascii="Arial Unicode MS" w:eastAsia="Arial Unicode MS" w:hAnsi="Arial Unicode MS" w:cs="Arial Unicode MS"/>
          <w:sz w:val="21"/>
          <w:szCs w:val="21"/>
        </w:rPr>
        <w:t>Objednateli</w:t>
      </w:r>
      <w:r w:rsidR="00E9075E" w:rsidRPr="00D27FE1">
        <w:rPr>
          <w:rFonts w:ascii="Arial Unicode MS" w:eastAsia="Arial Unicode MS" w:hAnsi="Arial Unicode MS" w:cs="Arial Unicode MS"/>
          <w:sz w:val="21"/>
          <w:szCs w:val="21"/>
        </w:rPr>
        <w:t xml:space="preserve"> vznikne v důsledku porušení jakékoliv povinnosti </w:t>
      </w:r>
      <w:r w:rsidRPr="00D27FE1">
        <w:rPr>
          <w:rFonts w:ascii="Arial Unicode MS" w:eastAsia="Arial Unicode MS" w:hAnsi="Arial Unicode MS" w:cs="Arial Unicode MS"/>
          <w:sz w:val="21"/>
          <w:szCs w:val="21"/>
        </w:rPr>
        <w:t>Poskytovatel</w:t>
      </w:r>
      <w:r w:rsidR="00E9075E" w:rsidRPr="00D27FE1">
        <w:rPr>
          <w:rFonts w:ascii="Arial Unicode MS" w:eastAsia="Arial Unicode MS" w:hAnsi="Arial Unicode MS" w:cs="Arial Unicode MS"/>
          <w:sz w:val="21"/>
          <w:szCs w:val="21"/>
        </w:rPr>
        <w:t xml:space="preserve">e dle této </w:t>
      </w:r>
      <w:r w:rsidR="00841E79" w:rsidRPr="00D27FE1">
        <w:rPr>
          <w:rFonts w:ascii="Arial Unicode MS" w:eastAsia="Arial Unicode MS" w:hAnsi="Arial Unicode MS" w:cs="Arial Unicode MS"/>
          <w:sz w:val="21"/>
          <w:szCs w:val="21"/>
        </w:rPr>
        <w:t>Smlou</w:t>
      </w:r>
      <w:r w:rsidR="00E9075E" w:rsidRPr="00D27FE1">
        <w:rPr>
          <w:rFonts w:ascii="Arial Unicode MS" w:eastAsia="Arial Unicode MS" w:hAnsi="Arial Unicode MS" w:cs="Arial Unicode MS"/>
          <w:sz w:val="21"/>
          <w:szCs w:val="21"/>
        </w:rPr>
        <w:t>vy.</w:t>
      </w:r>
    </w:p>
    <w:p w14:paraId="73D74BD2" w14:textId="77777777" w:rsidR="0055482C" w:rsidRPr="00D27FE1" w:rsidRDefault="0055482C" w:rsidP="00D27FE1">
      <w:pPr>
        <w:ind w:left="851" w:hanging="567"/>
        <w:jc w:val="both"/>
        <w:rPr>
          <w:rFonts w:ascii="Arial Unicode MS" w:eastAsia="Arial Unicode MS" w:hAnsi="Arial Unicode MS" w:cs="Arial Unicode MS"/>
          <w:sz w:val="21"/>
          <w:szCs w:val="21"/>
        </w:rPr>
      </w:pPr>
    </w:p>
    <w:p w14:paraId="2584AC07" w14:textId="77777777" w:rsidR="00E9075E" w:rsidRPr="00D27FE1" w:rsidRDefault="00E9075E" w:rsidP="00D27FE1">
      <w:pPr>
        <w:numPr>
          <w:ilvl w:val="0"/>
          <w:numId w:val="8"/>
        </w:numPr>
        <w:ind w:left="851" w:hanging="567"/>
        <w:jc w:val="both"/>
        <w:rPr>
          <w:rFonts w:ascii="Arial Unicode MS" w:eastAsia="Arial Unicode MS" w:hAnsi="Arial Unicode MS" w:cs="Arial Unicode MS"/>
          <w:sz w:val="21"/>
          <w:szCs w:val="21"/>
        </w:rPr>
      </w:pPr>
      <w:r w:rsidRPr="00D27FE1">
        <w:rPr>
          <w:rFonts w:ascii="Arial Unicode MS" w:eastAsia="Arial Unicode MS" w:hAnsi="Arial Unicode MS" w:cs="Arial Unicode MS"/>
          <w:sz w:val="21"/>
          <w:szCs w:val="21"/>
        </w:rPr>
        <w:t xml:space="preserve">Rovněž tak je </w:t>
      </w:r>
      <w:r w:rsidR="00DF2CEF" w:rsidRPr="00D27FE1">
        <w:rPr>
          <w:rFonts w:ascii="Arial Unicode MS" w:eastAsia="Arial Unicode MS" w:hAnsi="Arial Unicode MS" w:cs="Arial Unicode MS"/>
          <w:sz w:val="21"/>
          <w:szCs w:val="21"/>
        </w:rPr>
        <w:t>Poskytovatel</w:t>
      </w:r>
      <w:r w:rsidRPr="00D27FE1">
        <w:rPr>
          <w:rFonts w:ascii="Arial Unicode MS" w:eastAsia="Arial Unicode MS" w:hAnsi="Arial Unicode MS" w:cs="Arial Unicode MS"/>
          <w:sz w:val="21"/>
          <w:szCs w:val="21"/>
        </w:rPr>
        <w:t xml:space="preserve"> povinen přímo hradit veškerou škodu, která vznikne jakékoliv třetí osobě v důsledku porušení povinnosti </w:t>
      </w:r>
      <w:r w:rsidR="00DF2CEF" w:rsidRPr="00D27FE1">
        <w:rPr>
          <w:rFonts w:ascii="Arial Unicode MS" w:eastAsia="Arial Unicode MS" w:hAnsi="Arial Unicode MS" w:cs="Arial Unicode MS"/>
          <w:sz w:val="21"/>
          <w:szCs w:val="21"/>
        </w:rPr>
        <w:t>Poskytovatel</w:t>
      </w:r>
      <w:r w:rsidRPr="00D27FE1">
        <w:rPr>
          <w:rFonts w:ascii="Arial Unicode MS" w:eastAsia="Arial Unicode MS" w:hAnsi="Arial Unicode MS" w:cs="Arial Unicode MS"/>
          <w:sz w:val="21"/>
          <w:szCs w:val="21"/>
        </w:rPr>
        <w:t>e stanovené mu na základě této Smlouvy nebo příslušného právního předpisu.</w:t>
      </w:r>
    </w:p>
    <w:p w14:paraId="75E23499" w14:textId="77777777" w:rsidR="003679C6" w:rsidRPr="00D27FE1" w:rsidRDefault="003679C6" w:rsidP="00D27FE1">
      <w:pPr>
        <w:ind w:left="720"/>
        <w:jc w:val="both"/>
        <w:rPr>
          <w:rFonts w:ascii="Arial Unicode MS" w:eastAsia="Arial Unicode MS" w:hAnsi="Arial Unicode MS" w:cs="Arial Unicode MS"/>
          <w:sz w:val="21"/>
          <w:szCs w:val="21"/>
        </w:rPr>
      </w:pPr>
    </w:p>
    <w:p w14:paraId="0208C786" w14:textId="77777777" w:rsidR="003679C6" w:rsidRPr="00D27FE1" w:rsidRDefault="003679C6" w:rsidP="00D27FE1">
      <w:pPr>
        <w:ind w:left="720"/>
        <w:jc w:val="both"/>
        <w:rPr>
          <w:rFonts w:ascii="Arial Unicode MS" w:eastAsia="Arial Unicode MS" w:hAnsi="Arial Unicode MS" w:cs="Arial Unicode MS"/>
          <w:sz w:val="21"/>
          <w:szCs w:val="21"/>
        </w:rPr>
      </w:pPr>
    </w:p>
    <w:p w14:paraId="49EA25F8" w14:textId="77777777" w:rsidR="00804825" w:rsidRPr="00D27FE1" w:rsidRDefault="00F22907" w:rsidP="00D27FE1">
      <w:pPr>
        <w:jc w:val="center"/>
        <w:rPr>
          <w:rFonts w:ascii="Arial Unicode MS" w:eastAsia="Arial Unicode MS" w:hAnsi="Arial Unicode MS" w:cs="Arial Unicode MS"/>
          <w:b/>
          <w:sz w:val="21"/>
          <w:szCs w:val="21"/>
        </w:rPr>
      </w:pPr>
      <w:r w:rsidRPr="00D27FE1">
        <w:rPr>
          <w:rFonts w:ascii="Arial Unicode MS" w:eastAsia="Arial Unicode MS" w:hAnsi="Arial Unicode MS" w:cs="Arial Unicode MS"/>
          <w:b/>
          <w:sz w:val="21"/>
          <w:szCs w:val="21"/>
        </w:rPr>
        <w:t>X</w:t>
      </w:r>
      <w:r w:rsidR="00804825" w:rsidRPr="00D27FE1">
        <w:rPr>
          <w:rFonts w:ascii="Arial Unicode MS" w:eastAsia="Arial Unicode MS" w:hAnsi="Arial Unicode MS" w:cs="Arial Unicode MS"/>
          <w:b/>
          <w:sz w:val="21"/>
          <w:szCs w:val="21"/>
        </w:rPr>
        <w:t>.</w:t>
      </w:r>
    </w:p>
    <w:p w14:paraId="36BF7742" w14:textId="77777777" w:rsidR="00804825" w:rsidRPr="00D27FE1" w:rsidRDefault="002727BD" w:rsidP="00D27FE1">
      <w:pPr>
        <w:jc w:val="center"/>
        <w:rPr>
          <w:rFonts w:ascii="Arial Unicode MS" w:eastAsia="Arial Unicode MS" w:hAnsi="Arial Unicode MS" w:cs="Arial Unicode MS"/>
          <w:b/>
          <w:sz w:val="21"/>
          <w:szCs w:val="21"/>
        </w:rPr>
      </w:pPr>
      <w:r w:rsidRPr="00D27FE1">
        <w:rPr>
          <w:rFonts w:ascii="Arial Unicode MS" w:eastAsia="Arial Unicode MS" w:hAnsi="Arial Unicode MS" w:cs="Arial Unicode MS"/>
          <w:b/>
          <w:sz w:val="21"/>
          <w:szCs w:val="21"/>
        </w:rPr>
        <w:t>Úrok z prodlení, smluvní pokuty a náhrada škody</w:t>
      </w:r>
    </w:p>
    <w:p w14:paraId="6A4EE27C" w14:textId="77777777" w:rsidR="00804825" w:rsidRPr="00D27FE1" w:rsidRDefault="00804825" w:rsidP="00D27FE1">
      <w:pPr>
        <w:rPr>
          <w:rFonts w:ascii="Arial Unicode MS" w:eastAsia="Arial Unicode MS" w:hAnsi="Arial Unicode MS" w:cs="Arial Unicode MS"/>
          <w:b/>
          <w:sz w:val="21"/>
          <w:szCs w:val="21"/>
        </w:rPr>
      </w:pPr>
    </w:p>
    <w:p w14:paraId="6F53A222" w14:textId="77777777" w:rsidR="00CE493A" w:rsidRPr="00D27FE1" w:rsidRDefault="00CE493A" w:rsidP="00D27FE1">
      <w:pPr>
        <w:pStyle w:val="Odstavecseseznamem"/>
        <w:widowControl/>
        <w:numPr>
          <w:ilvl w:val="0"/>
          <w:numId w:val="23"/>
        </w:numPr>
        <w:autoSpaceDE/>
        <w:autoSpaceDN/>
        <w:adjustRightInd/>
        <w:ind w:left="851" w:hanging="567"/>
        <w:jc w:val="both"/>
        <w:rPr>
          <w:rFonts w:ascii="Arial Unicode MS" w:eastAsia="Arial Unicode MS" w:hAnsi="Arial Unicode MS" w:cs="Arial Unicode MS"/>
          <w:sz w:val="21"/>
          <w:szCs w:val="21"/>
        </w:rPr>
      </w:pPr>
      <w:r w:rsidRPr="00D27FE1">
        <w:rPr>
          <w:rFonts w:ascii="Arial Unicode MS" w:eastAsia="Arial Unicode MS" w:hAnsi="Arial Unicode MS" w:cs="Arial Unicode MS"/>
          <w:sz w:val="21"/>
          <w:szCs w:val="21"/>
        </w:rPr>
        <w:t xml:space="preserve">Poskytovateli náleží úrok z prodlení za prodlení s úhradou Odměny dle čl. </w:t>
      </w:r>
      <w:r w:rsidR="002F7A75" w:rsidRPr="00D27FE1">
        <w:rPr>
          <w:rFonts w:ascii="Arial Unicode MS" w:eastAsia="Arial Unicode MS" w:hAnsi="Arial Unicode MS" w:cs="Arial Unicode MS"/>
          <w:sz w:val="21"/>
          <w:szCs w:val="21"/>
        </w:rPr>
        <w:t>I</w:t>
      </w:r>
      <w:r w:rsidRPr="00D27FE1">
        <w:rPr>
          <w:rFonts w:ascii="Arial Unicode MS" w:eastAsia="Arial Unicode MS" w:hAnsi="Arial Unicode MS" w:cs="Arial Unicode MS"/>
          <w:sz w:val="21"/>
          <w:szCs w:val="21"/>
        </w:rPr>
        <w:t xml:space="preserve">V odst. 1 této Smlouvy ve výši 0,05 % (slovy: pět setin procenta) dlužné </w:t>
      </w:r>
      <w:proofErr w:type="gramStart"/>
      <w:r w:rsidRPr="00D27FE1">
        <w:rPr>
          <w:rFonts w:ascii="Arial Unicode MS" w:eastAsia="Arial Unicode MS" w:hAnsi="Arial Unicode MS" w:cs="Arial Unicode MS"/>
          <w:sz w:val="21"/>
          <w:szCs w:val="21"/>
        </w:rPr>
        <w:t>částky</w:t>
      </w:r>
      <w:proofErr w:type="gramEnd"/>
      <w:r w:rsidRPr="00D27FE1">
        <w:rPr>
          <w:rFonts w:ascii="Arial Unicode MS" w:eastAsia="Arial Unicode MS" w:hAnsi="Arial Unicode MS" w:cs="Arial Unicode MS"/>
          <w:sz w:val="21"/>
          <w:szCs w:val="21"/>
        </w:rPr>
        <w:t xml:space="preserve"> byť za každý započatý den prodlení. </w:t>
      </w:r>
    </w:p>
    <w:p w14:paraId="767FF28D" w14:textId="77777777" w:rsidR="00CE493A" w:rsidRPr="00D27FE1" w:rsidRDefault="00CE493A" w:rsidP="00D27FE1">
      <w:pPr>
        <w:pStyle w:val="Odstavecseseznamem"/>
        <w:ind w:left="851" w:hanging="567"/>
        <w:jc w:val="both"/>
        <w:rPr>
          <w:rFonts w:ascii="Arial Unicode MS" w:eastAsia="Arial Unicode MS" w:hAnsi="Arial Unicode MS" w:cs="Arial Unicode MS"/>
          <w:sz w:val="21"/>
          <w:szCs w:val="21"/>
        </w:rPr>
      </w:pPr>
    </w:p>
    <w:p w14:paraId="25890356" w14:textId="77777777" w:rsidR="00CE493A" w:rsidRPr="00D27FE1" w:rsidRDefault="00CE493A" w:rsidP="00D27FE1">
      <w:pPr>
        <w:pStyle w:val="Odstavecseseznamem"/>
        <w:widowControl/>
        <w:numPr>
          <w:ilvl w:val="0"/>
          <w:numId w:val="23"/>
        </w:numPr>
        <w:autoSpaceDE/>
        <w:autoSpaceDN/>
        <w:adjustRightInd/>
        <w:ind w:left="851" w:hanging="567"/>
        <w:jc w:val="both"/>
        <w:rPr>
          <w:rFonts w:ascii="Arial Unicode MS" w:eastAsia="Arial Unicode MS" w:hAnsi="Arial Unicode MS" w:cs="Arial Unicode MS"/>
          <w:sz w:val="21"/>
          <w:szCs w:val="21"/>
        </w:rPr>
      </w:pPr>
      <w:r w:rsidRPr="00D27FE1">
        <w:rPr>
          <w:rFonts w:ascii="Arial Unicode MS" w:eastAsia="Arial Unicode MS" w:hAnsi="Arial Unicode MS" w:cs="Arial Unicode MS"/>
          <w:sz w:val="21"/>
          <w:szCs w:val="21"/>
        </w:rPr>
        <w:t>Objednateli náleží smluvní pokuta ve výši:</w:t>
      </w:r>
    </w:p>
    <w:p w14:paraId="1451B451" w14:textId="77777777" w:rsidR="00CE493A" w:rsidRPr="00D27FE1" w:rsidRDefault="00CE493A" w:rsidP="00D27FE1">
      <w:pPr>
        <w:pStyle w:val="Odstavecseseznamem"/>
        <w:rPr>
          <w:rFonts w:ascii="Arial Unicode MS" w:eastAsia="Arial Unicode MS" w:hAnsi="Arial Unicode MS" w:cs="Arial Unicode MS"/>
          <w:sz w:val="21"/>
          <w:szCs w:val="21"/>
        </w:rPr>
      </w:pPr>
    </w:p>
    <w:p w14:paraId="1D7F3223" w14:textId="1E7416B8" w:rsidR="00026110" w:rsidRPr="00D27FE1" w:rsidRDefault="00DF2359" w:rsidP="00D27FE1">
      <w:pPr>
        <w:pStyle w:val="Odstavecseseznamem"/>
        <w:widowControl/>
        <w:numPr>
          <w:ilvl w:val="0"/>
          <w:numId w:val="24"/>
        </w:numPr>
        <w:autoSpaceDE/>
        <w:autoSpaceDN/>
        <w:adjustRightInd/>
        <w:ind w:left="1276" w:hanging="425"/>
        <w:jc w:val="both"/>
        <w:rPr>
          <w:rFonts w:ascii="Arial Unicode MS" w:eastAsia="Arial Unicode MS" w:hAnsi="Arial Unicode MS" w:cs="Arial Unicode MS"/>
          <w:sz w:val="21"/>
          <w:szCs w:val="21"/>
        </w:rPr>
      </w:pPr>
      <w:r w:rsidRPr="00D27FE1">
        <w:rPr>
          <w:rFonts w:ascii="Arial Unicode MS" w:eastAsia="Arial Unicode MS" w:hAnsi="Arial Unicode MS" w:cs="Arial Unicode MS"/>
          <w:sz w:val="21"/>
          <w:szCs w:val="21"/>
        </w:rPr>
        <w:t xml:space="preserve">1 000 </w:t>
      </w:r>
      <w:r w:rsidR="00026110" w:rsidRPr="00D27FE1">
        <w:rPr>
          <w:rFonts w:ascii="Arial Unicode MS" w:eastAsia="Arial Unicode MS" w:hAnsi="Arial Unicode MS" w:cs="Arial Unicode MS"/>
          <w:sz w:val="21"/>
          <w:szCs w:val="21"/>
        </w:rPr>
        <w:t xml:space="preserve">Kč (slovy: </w:t>
      </w:r>
      <w:r w:rsidRPr="00D27FE1">
        <w:rPr>
          <w:rFonts w:ascii="Arial Unicode MS" w:eastAsia="Arial Unicode MS" w:hAnsi="Arial Unicode MS" w:cs="Arial Unicode MS"/>
          <w:sz w:val="21"/>
          <w:szCs w:val="21"/>
        </w:rPr>
        <w:t>jeden tisíc korun českých</w:t>
      </w:r>
      <w:r w:rsidR="00026110" w:rsidRPr="00D27FE1">
        <w:rPr>
          <w:rFonts w:ascii="Arial Unicode MS" w:eastAsia="Arial Unicode MS" w:hAnsi="Arial Unicode MS" w:cs="Arial Unicode MS"/>
          <w:sz w:val="21"/>
          <w:szCs w:val="21"/>
        </w:rPr>
        <w:t>) za každé jednotlivé porušení povinnosti Poskytovatele s plněním Předmětu smlouvy dle čl. II odst.</w:t>
      </w:r>
      <w:r w:rsidRPr="00D27FE1">
        <w:rPr>
          <w:rFonts w:ascii="Arial Unicode MS" w:eastAsia="Arial Unicode MS" w:hAnsi="Arial Unicode MS" w:cs="Arial Unicode MS"/>
          <w:sz w:val="21"/>
          <w:szCs w:val="21"/>
        </w:rPr>
        <w:t xml:space="preserve"> </w:t>
      </w:r>
      <w:r w:rsidR="00574D15">
        <w:rPr>
          <w:rFonts w:ascii="Arial Unicode MS" w:eastAsia="Arial Unicode MS" w:hAnsi="Arial Unicode MS" w:cs="Arial Unicode MS"/>
          <w:sz w:val="21"/>
          <w:szCs w:val="21"/>
        </w:rPr>
        <w:t>1</w:t>
      </w:r>
      <w:r w:rsidR="00026110" w:rsidRPr="00D27FE1">
        <w:rPr>
          <w:rFonts w:ascii="Arial Unicode MS" w:eastAsia="Arial Unicode MS" w:hAnsi="Arial Unicode MS" w:cs="Arial Unicode MS"/>
          <w:sz w:val="21"/>
          <w:szCs w:val="21"/>
        </w:rPr>
        <w:t xml:space="preserve"> této Smlouvy;</w:t>
      </w:r>
    </w:p>
    <w:p w14:paraId="33B330B9" w14:textId="77777777" w:rsidR="00026110" w:rsidRPr="00D27FE1" w:rsidRDefault="003A1E11" w:rsidP="00D27FE1">
      <w:pPr>
        <w:pStyle w:val="Odstavecseseznamem"/>
        <w:widowControl/>
        <w:numPr>
          <w:ilvl w:val="0"/>
          <w:numId w:val="24"/>
        </w:numPr>
        <w:autoSpaceDE/>
        <w:autoSpaceDN/>
        <w:adjustRightInd/>
        <w:ind w:left="1276" w:hanging="425"/>
        <w:jc w:val="both"/>
        <w:rPr>
          <w:rFonts w:ascii="Arial Unicode MS" w:eastAsia="Arial Unicode MS" w:hAnsi="Arial Unicode MS" w:cs="Arial Unicode MS"/>
          <w:sz w:val="21"/>
          <w:szCs w:val="21"/>
        </w:rPr>
      </w:pPr>
      <w:r w:rsidRPr="00D27FE1">
        <w:rPr>
          <w:rFonts w:ascii="Arial Unicode MS" w:eastAsia="Arial Unicode MS" w:hAnsi="Arial Unicode MS" w:cs="Arial Unicode MS"/>
          <w:sz w:val="21"/>
          <w:szCs w:val="21"/>
        </w:rPr>
        <w:t>1 000 Kč (slovy: jeden tisíc korun českých) za každé jednotlivé porušení povinnosti Poskytovatele s plněním Předmětu smlouvy dle čl.</w:t>
      </w:r>
      <w:r w:rsidR="000A3F5C" w:rsidRPr="00D27FE1">
        <w:rPr>
          <w:rFonts w:ascii="Arial Unicode MS" w:eastAsia="Arial Unicode MS" w:hAnsi="Arial Unicode MS" w:cs="Arial Unicode MS"/>
          <w:sz w:val="21"/>
          <w:szCs w:val="21"/>
        </w:rPr>
        <w:t xml:space="preserve"> </w:t>
      </w:r>
      <w:r w:rsidRPr="00D27FE1">
        <w:rPr>
          <w:rFonts w:ascii="Arial Unicode MS" w:eastAsia="Arial Unicode MS" w:hAnsi="Arial Unicode MS" w:cs="Arial Unicode MS"/>
          <w:sz w:val="21"/>
          <w:szCs w:val="21"/>
        </w:rPr>
        <w:t>VI</w:t>
      </w:r>
      <w:r w:rsidR="00026110" w:rsidRPr="00D27FE1">
        <w:rPr>
          <w:rFonts w:ascii="Arial Unicode MS" w:eastAsia="Arial Unicode MS" w:hAnsi="Arial Unicode MS" w:cs="Arial Unicode MS"/>
          <w:sz w:val="21"/>
          <w:szCs w:val="21"/>
        </w:rPr>
        <w:t xml:space="preserve"> odst. </w:t>
      </w:r>
      <w:r w:rsidRPr="00D27FE1">
        <w:rPr>
          <w:rFonts w:ascii="Arial Unicode MS" w:eastAsia="Arial Unicode MS" w:hAnsi="Arial Unicode MS" w:cs="Arial Unicode MS"/>
          <w:sz w:val="21"/>
          <w:szCs w:val="21"/>
        </w:rPr>
        <w:t>3</w:t>
      </w:r>
      <w:r w:rsidR="00026110" w:rsidRPr="00D27FE1">
        <w:rPr>
          <w:rFonts w:ascii="Arial Unicode MS" w:eastAsia="Arial Unicode MS" w:hAnsi="Arial Unicode MS" w:cs="Arial Unicode MS"/>
          <w:sz w:val="21"/>
          <w:szCs w:val="21"/>
        </w:rPr>
        <w:t xml:space="preserve"> této Smlouvy;</w:t>
      </w:r>
    </w:p>
    <w:p w14:paraId="7C60F209" w14:textId="77777777" w:rsidR="00CE493A" w:rsidRPr="00D27FE1" w:rsidRDefault="003A1E11" w:rsidP="00D27FE1">
      <w:pPr>
        <w:pStyle w:val="Odstavecseseznamem"/>
        <w:widowControl/>
        <w:numPr>
          <w:ilvl w:val="0"/>
          <w:numId w:val="24"/>
        </w:numPr>
        <w:autoSpaceDE/>
        <w:autoSpaceDN/>
        <w:adjustRightInd/>
        <w:ind w:left="1276" w:hanging="425"/>
        <w:jc w:val="both"/>
        <w:rPr>
          <w:rFonts w:ascii="Arial Unicode MS" w:eastAsia="Arial Unicode MS" w:hAnsi="Arial Unicode MS" w:cs="Arial Unicode MS"/>
          <w:sz w:val="21"/>
          <w:szCs w:val="21"/>
        </w:rPr>
      </w:pPr>
      <w:r w:rsidRPr="00D27FE1">
        <w:rPr>
          <w:rFonts w:ascii="Arial Unicode MS" w:eastAsia="Arial Unicode MS" w:hAnsi="Arial Unicode MS" w:cs="Arial Unicode MS"/>
          <w:sz w:val="21"/>
          <w:szCs w:val="21"/>
        </w:rPr>
        <w:lastRenderedPageBreak/>
        <w:t>3 000</w:t>
      </w:r>
      <w:r w:rsidR="000A3F5C" w:rsidRPr="00D27FE1">
        <w:rPr>
          <w:rFonts w:ascii="Arial Unicode MS" w:eastAsia="Arial Unicode MS" w:hAnsi="Arial Unicode MS" w:cs="Arial Unicode MS"/>
          <w:sz w:val="21"/>
          <w:szCs w:val="21"/>
        </w:rPr>
        <w:t xml:space="preserve"> Kč (slovy: </w:t>
      </w:r>
      <w:r w:rsidRPr="00D27FE1">
        <w:rPr>
          <w:rFonts w:ascii="Arial Unicode MS" w:eastAsia="Arial Unicode MS" w:hAnsi="Arial Unicode MS" w:cs="Arial Unicode MS"/>
          <w:sz w:val="21"/>
          <w:szCs w:val="21"/>
        </w:rPr>
        <w:t xml:space="preserve">tři tisíce </w:t>
      </w:r>
      <w:r w:rsidR="000A3F5C" w:rsidRPr="00D27FE1">
        <w:rPr>
          <w:rFonts w:ascii="Arial Unicode MS" w:eastAsia="Arial Unicode MS" w:hAnsi="Arial Unicode MS" w:cs="Arial Unicode MS"/>
          <w:sz w:val="21"/>
          <w:szCs w:val="21"/>
        </w:rPr>
        <w:t xml:space="preserve">korun českých) za každé jednotlivé zjištění požití </w:t>
      </w:r>
      <w:r w:rsidRPr="00D27FE1">
        <w:rPr>
          <w:rFonts w:ascii="Arial Unicode MS" w:eastAsia="Arial Unicode MS" w:hAnsi="Arial Unicode MS" w:cs="Arial Unicode MS"/>
          <w:sz w:val="21"/>
          <w:szCs w:val="21"/>
        </w:rPr>
        <w:t>alkoholu, návykových nebo psychotropních látek</w:t>
      </w:r>
      <w:r w:rsidR="000A3F5C" w:rsidRPr="00D27FE1">
        <w:rPr>
          <w:rFonts w:ascii="Arial Unicode MS" w:eastAsia="Arial Unicode MS" w:hAnsi="Arial Unicode MS" w:cs="Arial Unicode MS"/>
          <w:sz w:val="21"/>
          <w:szCs w:val="21"/>
        </w:rPr>
        <w:t xml:space="preserve"> zaměstnance Poskytovatele dle čl. V</w:t>
      </w:r>
      <w:r w:rsidRPr="00D27FE1">
        <w:rPr>
          <w:rFonts w:ascii="Arial Unicode MS" w:eastAsia="Arial Unicode MS" w:hAnsi="Arial Unicode MS" w:cs="Arial Unicode MS"/>
          <w:sz w:val="21"/>
          <w:szCs w:val="21"/>
        </w:rPr>
        <w:t>I</w:t>
      </w:r>
      <w:r w:rsidR="000A3F5C" w:rsidRPr="00D27FE1">
        <w:rPr>
          <w:rFonts w:ascii="Arial Unicode MS" w:eastAsia="Arial Unicode MS" w:hAnsi="Arial Unicode MS" w:cs="Arial Unicode MS"/>
          <w:sz w:val="21"/>
          <w:szCs w:val="21"/>
        </w:rPr>
        <w:t xml:space="preserve"> odst. </w:t>
      </w:r>
      <w:r w:rsidRPr="00D27FE1">
        <w:rPr>
          <w:rFonts w:ascii="Arial Unicode MS" w:eastAsia="Arial Unicode MS" w:hAnsi="Arial Unicode MS" w:cs="Arial Unicode MS"/>
          <w:sz w:val="21"/>
          <w:szCs w:val="21"/>
        </w:rPr>
        <w:t>7 této Smlouvy.</w:t>
      </w:r>
      <w:r w:rsidR="00CE493A" w:rsidRPr="00D27FE1">
        <w:rPr>
          <w:rFonts w:ascii="Arial Unicode MS" w:eastAsia="Arial Unicode MS" w:hAnsi="Arial Unicode MS" w:cs="Arial Unicode MS"/>
          <w:sz w:val="21"/>
          <w:szCs w:val="21"/>
        </w:rPr>
        <w:t xml:space="preserve"> </w:t>
      </w:r>
    </w:p>
    <w:p w14:paraId="2E323264" w14:textId="77777777" w:rsidR="00CE493A" w:rsidRPr="00D27FE1" w:rsidRDefault="00CE493A" w:rsidP="00D27FE1">
      <w:pPr>
        <w:jc w:val="both"/>
        <w:rPr>
          <w:rFonts w:ascii="Arial Unicode MS" w:eastAsia="Arial Unicode MS" w:hAnsi="Arial Unicode MS" w:cs="Arial Unicode MS"/>
          <w:sz w:val="21"/>
          <w:szCs w:val="21"/>
        </w:rPr>
      </w:pPr>
    </w:p>
    <w:p w14:paraId="56C3E830" w14:textId="77777777" w:rsidR="00CE493A" w:rsidRPr="00D27FE1" w:rsidRDefault="00CE493A" w:rsidP="00D27FE1">
      <w:pPr>
        <w:pStyle w:val="Odstavecseseznamem"/>
        <w:widowControl/>
        <w:numPr>
          <w:ilvl w:val="0"/>
          <w:numId w:val="4"/>
        </w:numPr>
        <w:autoSpaceDE/>
        <w:autoSpaceDN/>
        <w:adjustRightInd/>
        <w:ind w:left="851" w:hanging="567"/>
        <w:jc w:val="both"/>
        <w:rPr>
          <w:rFonts w:ascii="Arial Unicode MS" w:eastAsia="Arial Unicode MS" w:hAnsi="Arial Unicode MS" w:cs="Arial Unicode MS"/>
          <w:sz w:val="21"/>
          <w:szCs w:val="21"/>
        </w:rPr>
      </w:pPr>
      <w:r w:rsidRPr="00D27FE1">
        <w:rPr>
          <w:rFonts w:ascii="Arial Unicode MS" w:eastAsia="Arial Unicode MS" w:hAnsi="Arial Unicode MS" w:cs="Arial Unicode MS"/>
          <w:sz w:val="21"/>
          <w:szCs w:val="21"/>
        </w:rPr>
        <w:t xml:space="preserve">Smluvní pokuta se sjednává objektivně bez ohledu na zavinění. Zaplacením smluvní pokuty dle odstavce 2 tohoto článku Smlouvy není dotčeno právo Objednatele na náhradu škody. Nárok na náhradu škodu Objednatele převyšující smluvní pokutu není jejím zaplacením dotčen. </w:t>
      </w:r>
    </w:p>
    <w:p w14:paraId="34AF6CAE" w14:textId="77777777" w:rsidR="00CE493A" w:rsidRPr="00D27FE1" w:rsidRDefault="00CE493A" w:rsidP="00D27FE1">
      <w:pPr>
        <w:pStyle w:val="Odstavecseseznamem"/>
        <w:ind w:left="851" w:hanging="567"/>
        <w:jc w:val="both"/>
        <w:rPr>
          <w:rFonts w:ascii="Arial Unicode MS" w:eastAsia="Arial Unicode MS" w:hAnsi="Arial Unicode MS" w:cs="Arial Unicode MS"/>
          <w:sz w:val="21"/>
          <w:szCs w:val="21"/>
        </w:rPr>
      </w:pPr>
    </w:p>
    <w:p w14:paraId="48E910A0" w14:textId="77777777" w:rsidR="00CE493A" w:rsidRPr="00D27FE1" w:rsidRDefault="00CE493A" w:rsidP="00D27FE1">
      <w:pPr>
        <w:pStyle w:val="Odstavecseseznamem"/>
        <w:widowControl/>
        <w:numPr>
          <w:ilvl w:val="0"/>
          <w:numId w:val="4"/>
        </w:numPr>
        <w:autoSpaceDE/>
        <w:autoSpaceDN/>
        <w:adjustRightInd/>
        <w:ind w:left="851" w:hanging="567"/>
        <w:jc w:val="both"/>
        <w:rPr>
          <w:rFonts w:ascii="Arial Unicode MS" w:eastAsia="Arial Unicode MS" w:hAnsi="Arial Unicode MS" w:cs="Arial Unicode MS"/>
          <w:sz w:val="21"/>
          <w:szCs w:val="21"/>
        </w:rPr>
      </w:pPr>
      <w:r w:rsidRPr="00D27FE1">
        <w:rPr>
          <w:rFonts w:ascii="Arial Unicode MS" w:eastAsia="Arial Unicode MS" w:hAnsi="Arial Unicode MS" w:cs="Arial Unicode MS"/>
          <w:sz w:val="21"/>
          <w:szCs w:val="21"/>
        </w:rPr>
        <w:t xml:space="preserve">Pro uplatnění nároku úroku z prodlení či náhrady škody </w:t>
      </w:r>
      <w:r w:rsidR="003A1E11" w:rsidRPr="00D27FE1">
        <w:rPr>
          <w:rFonts w:ascii="Arial Unicode MS" w:eastAsia="Arial Unicode MS" w:hAnsi="Arial Unicode MS" w:cs="Arial Unicode MS"/>
          <w:sz w:val="21"/>
          <w:szCs w:val="21"/>
        </w:rPr>
        <w:t>Objednatel</w:t>
      </w:r>
      <w:r w:rsidRPr="00D27FE1">
        <w:rPr>
          <w:rFonts w:ascii="Arial Unicode MS" w:eastAsia="Arial Unicode MS" w:hAnsi="Arial Unicode MS" w:cs="Arial Unicode MS"/>
          <w:sz w:val="21"/>
          <w:szCs w:val="21"/>
        </w:rPr>
        <w:t xml:space="preserve"> přiměřeně použije čl. V této Smlouvy.</w:t>
      </w:r>
    </w:p>
    <w:p w14:paraId="302F938E" w14:textId="77777777" w:rsidR="00CE493A" w:rsidRPr="00D27FE1" w:rsidRDefault="00CE493A" w:rsidP="00D27FE1">
      <w:pPr>
        <w:widowControl/>
        <w:autoSpaceDE/>
        <w:autoSpaceDN/>
        <w:adjustRightInd/>
        <w:ind w:left="851" w:hanging="567"/>
        <w:jc w:val="both"/>
        <w:rPr>
          <w:rFonts w:ascii="Arial Unicode MS" w:eastAsia="Arial Unicode MS" w:hAnsi="Arial Unicode MS" w:cs="Arial Unicode MS"/>
          <w:sz w:val="21"/>
          <w:szCs w:val="21"/>
        </w:rPr>
      </w:pPr>
    </w:p>
    <w:p w14:paraId="2C3C88BA" w14:textId="77777777" w:rsidR="00CE493A" w:rsidRPr="00D27FE1" w:rsidRDefault="00CE493A" w:rsidP="00D27FE1">
      <w:pPr>
        <w:pStyle w:val="Odstavecseseznamem"/>
        <w:widowControl/>
        <w:numPr>
          <w:ilvl w:val="0"/>
          <w:numId w:val="4"/>
        </w:numPr>
        <w:autoSpaceDE/>
        <w:autoSpaceDN/>
        <w:adjustRightInd/>
        <w:ind w:left="851" w:hanging="567"/>
        <w:jc w:val="both"/>
        <w:rPr>
          <w:rFonts w:ascii="Arial Unicode MS" w:eastAsia="Arial Unicode MS" w:hAnsi="Arial Unicode MS" w:cs="Arial Unicode MS"/>
          <w:sz w:val="21"/>
          <w:szCs w:val="21"/>
        </w:rPr>
      </w:pPr>
      <w:r w:rsidRPr="00D27FE1">
        <w:rPr>
          <w:rFonts w:ascii="Arial Unicode MS" w:eastAsia="Arial Unicode MS" w:hAnsi="Arial Unicode MS" w:cs="Arial Unicode MS"/>
          <w:sz w:val="21"/>
          <w:szCs w:val="21"/>
        </w:rPr>
        <w:t xml:space="preserve">Poskytovatel odpovídá za veškerou škodu způsobenou Objednateli včetně ušlého zisku a jiné majetkové újmy. Poskytovatel se zejména zavazuje Objednateli uhradit veškerou škodu či jinou majetkovou újmu vzniklou Objednateli v důsledku porušení povinností Poskytovatele dle této Smlouvy, včetně škody vzniklé Objednateli v důsledku uplatnění nároků třetích osob, veškeré škody či jiné majetkové újmy v důsledku soudního, správního či jiného obdobného řízení v podobě pokuty či jiné majetkoprávní sankce z důvodu porušení právních povinností způsobených Poskytovatelem nebo jemu přičitatelných. </w:t>
      </w:r>
    </w:p>
    <w:p w14:paraId="680EC799" w14:textId="77777777" w:rsidR="003679C6" w:rsidRDefault="003679C6" w:rsidP="00D27FE1">
      <w:pPr>
        <w:pStyle w:val="bodsmlouvy"/>
        <w:numPr>
          <w:ilvl w:val="0"/>
          <w:numId w:val="0"/>
        </w:numPr>
        <w:spacing w:before="0" w:line="240" w:lineRule="auto"/>
        <w:rPr>
          <w:rFonts w:ascii="Arial Unicode MS" w:eastAsia="Arial Unicode MS" w:hAnsi="Arial Unicode MS" w:cs="Arial Unicode MS"/>
          <w:sz w:val="21"/>
          <w:szCs w:val="21"/>
        </w:rPr>
      </w:pPr>
    </w:p>
    <w:p w14:paraId="66984810" w14:textId="77777777" w:rsidR="00574D15" w:rsidRPr="00D27FE1" w:rsidRDefault="00574D15" w:rsidP="00D27FE1">
      <w:pPr>
        <w:pStyle w:val="bodsmlouvy"/>
        <w:numPr>
          <w:ilvl w:val="0"/>
          <w:numId w:val="0"/>
        </w:numPr>
        <w:spacing w:before="0" w:line="240" w:lineRule="auto"/>
        <w:rPr>
          <w:rFonts w:ascii="Arial Unicode MS" w:eastAsia="Arial Unicode MS" w:hAnsi="Arial Unicode MS" w:cs="Arial Unicode MS"/>
          <w:sz w:val="21"/>
          <w:szCs w:val="21"/>
        </w:rPr>
      </w:pPr>
    </w:p>
    <w:p w14:paraId="18F94E8B" w14:textId="77777777" w:rsidR="00E9075E" w:rsidRPr="00D27FE1" w:rsidRDefault="00E9075E" w:rsidP="00D27FE1">
      <w:pPr>
        <w:jc w:val="center"/>
        <w:rPr>
          <w:rFonts w:ascii="Arial Unicode MS" w:eastAsia="Arial Unicode MS" w:hAnsi="Arial Unicode MS" w:cs="Arial Unicode MS"/>
          <w:b/>
          <w:sz w:val="21"/>
          <w:szCs w:val="21"/>
        </w:rPr>
      </w:pPr>
      <w:r w:rsidRPr="00D27FE1">
        <w:rPr>
          <w:rFonts w:ascii="Arial Unicode MS" w:eastAsia="Arial Unicode MS" w:hAnsi="Arial Unicode MS" w:cs="Arial Unicode MS"/>
          <w:b/>
          <w:sz w:val="21"/>
          <w:szCs w:val="21"/>
        </w:rPr>
        <w:t>X</w:t>
      </w:r>
      <w:r w:rsidR="00804825" w:rsidRPr="00D27FE1">
        <w:rPr>
          <w:rFonts w:ascii="Arial Unicode MS" w:eastAsia="Arial Unicode MS" w:hAnsi="Arial Unicode MS" w:cs="Arial Unicode MS"/>
          <w:b/>
          <w:sz w:val="21"/>
          <w:szCs w:val="21"/>
        </w:rPr>
        <w:t>I</w:t>
      </w:r>
      <w:r w:rsidRPr="00D27FE1">
        <w:rPr>
          <w:rFonts w:ascii="Arial Unicode MS" w:eastAsia="Arial Unicode MS" w:hAnsi="Arial Unicode MS" w:cs="Arial Unicode MS"/>
          <w:b/>
          <w:sz w:val="21"/>
          <w:szCs w:val="21"/>
        </w:rPr>
        <w:t>.</w:t>
      </w:r>
    </w:p>
    <w:p w14:paraId="2F46E82A" w14:textId="77777777" w:rsidR="00CE493A" w:rsidRPr="00D27FE1" w:rsidRDefault="00CE493A" w:rsidP="00D27FE1">
      <w:pPr>
        <w:jc w:val="center"/>
        <w:rPr>
          <w:rFonts w:ascii="Arial Unicode MS" w:eastAsia="Arial Unicode MS" w:hAnsi="Arial Unicode MS" w:cs="Arial Unicode MS"/>
          <w:b/>
          <w:sz w:val="21"/>
          <w:szCs w:val="21"/>
        </w:rPr>
      </w:pPr>
      <w:r w:rsidRPr="00D27FE1">
        <w:rPr>
          <w:rFonts w:ascii="Arial Unicode MS" w:eastAsia="Arial Unicode MS" w:hAnsi="Arial Unicode MS" w:cs="Arial Unicode MS"/>
          <w:b/>
          <w:sz w:val="21"/>
          <w:szCs w:val="21"/>
        </w:rPr>
        <w:t>Skončení Smlouvy</w:t>
      </w:r>
    </w:p>
    <w:p w14:paraId="4E45598A" w14:textId="77777777" w:rsidR="00CE493A" w:rsidRPr="00D27FE1" w:rsidRDefault="00CE493A" w:rsidP="00D27FE1">
      <w:pPr>
        <w:jc w:val="center"/>
        <w:rPr>
          <w:rFonts w:ascii="Arial Unicode MS" w:eastAsia="Arial Unicode MS" w:hAnsi="Arial Unicode MS" w:cs="Arial Unicode MS"/>
          <w:b/>
          <w:sz w:val="21"/>
          <w:szCs w:val="21"/>
        </w:rPr>
      </w:pPr>
    </w:p>
    <w:p w14:paraId="5588EB82" w14:textId="77777777" w:rsidR="00CE493A" w:rsidRPr="00D27FE1" w:rsidRDefault="00CE493A" w:rsidP="00D27FE1">
      <w:pPr>
        <w:pStyle w:val="Odstavecseseznamem"/>
        <w:widowControl/>
        <w:numPr>
          <w:ilvl w:val="0"/>
          <w:numId w:val="25"/>
        </w:numPr>
        <w:autoSpaceDE/>
        <w:autoSpaceDN/>
        <w:adjustRightInd/>
        <w:ind w:left="851" w:hanging="567"/>
        <w:jc w:val="both"/>
        <w:rPr>
          <w:rFonts w:ascii="Arial Unicode MS" w:eastAsia="Arial Unicode MS" w:hAnsi="Arial Unicode MS" w:cs="Arial Unicode MS"/>
          <w:sz w:val="21"/>
          <w:szCs w:val="21"/>
        </w:rPr>
      </w:pPr>
      <w:r w:rsidRPr="00D27FE1">
        <w:rPr>
          <w:rFonts w:ascii="Arial Unicode MS" w:eastAsia="Arial Unicode MS" w:hAnsi="Arial Unicode MS" w:cs="Arial Unicode MS"/>
          <w:sz w:val="21"/>
          <w:szCs w:val="21"/>
        </w:rPr>
        <w:t>Smluvní vztah touto Smlouvou sjednaný skončí:</w:t>
      </w:r>
    </w:p>
    <w:p w14:paraId="00BFB50B" w14:textId="77777777" w:rsidR="00CE493A" w:rsidRPr="00D27FE1" w:rsidRDefault="00CE493A" w:rsidP="00D27FE1">
      <w:pPr>
        <w:jc w:val="both"/>
        <w:rPr>
          <w:rFonts w:ascii="Arial Unicode MS" w:eastAsia="Arial Unicode MS" w:hAnsi="Arial Unicode MS" w:cs="Arial Unicode MS"/>
          <w:sz w:val="21"/>
          <w:szCs w:val="21"/>
        </w:rPr>
      </w:pPr>
    </w:p>
    <w:p w14:paraId="5591202A" w14:textId="77777777" w:rsidR="00CE493A" w:rsidRPr="00D27FE1" w:rsidRDefault="00CE493A" w:rsidP="00D27FE1">
      <w:pPr>
        <w:pStyle w:val="Odstavecseseznamem"/>
        <w:widowControl/>
        <w:numPr>
          <w:ilvl w:val="0"/>
          <w:numId w:val="26"/>
        </w:numPr>
        <w:autoSpaceDE/>
        <w:autoSpaceDN/>
        <w:adjustRightInd/>
        <w:ind w:left="1276" w:hanging="425"/>
        <w:jc w:val="both"/>
        <w:rPr>
          <w:rFonts w:ascii="Arial Unicode MS" w:eastAsia="Arial Unicode MS" w:hAnsi="Arial Unicode MS" w:cs="Arial Unicode MS"/>
          <w:sz w:val="21"/>
          <w:szCs w:val="21"/>
        </w:rPr>
      </w:pPr>
      <w:r w:rsidRPr="00D27FE1">
        <w:rPr>
          <w:rFonts w:ascii="Arial Unicode MS" w:eastAsia="Arial Unicode MS" w:hAnsi="Arial Unicode MS" w:cs="Arial Unicode MS"/>
          <w:sz w:val="21"/>
          <w:szCs w:val="21"/>
        </w:rPr>
        <w:t>písemnou dohodou smluvní stran k datu sjednanému;</w:t>
      </w:r>
    </w:p>
    <w:p w14:paraId="3B8BDBCD" w14:textId="77777777" w:rsidR="00CE493A" w:rsidRPr="00D27FE1" w:rsidRDefault="00CE493A" w:rsidP="00D27FE1">
      <w:pPr>
        <w:pStyle w:val="Odstavecseseznamem"/>
        <w:widowControl/>
        <w:numPr>
          <w:ilvl w:val="0"/>
          <w:numId w:val="26"/>
        </w:numPr>
        <w:autoSpaceDE/>
        <w:autoSpaceDN/>
        <w:adjustRightInd/>
        <w:ind w:left="1276" w:hanging="425"/>
        <w:jc w:val="both"/>
        <w:rPr>
          <w:rFonts w:ascii="Arial Unicode MS" w:eastAsia="Arial Unicode MS" w:hAnsi="Arial Unicode MS" w:cs="Arial Unicode MS"/>
          <w:sz w:val="21"/>
          <w:szCs w:val="21"/>
        </w:rPr>
      </w:pPr>
      <w:r w:rsidRPr="00D27FE1">
        <w:rPr>
          <w:rFonts w:ascii="Arial Unicode MS" w:eastAsia="Arial Unicode MS" w:hAnsi="Arial Unicode MS" w:cs="Arial Unicode MS"/>
          <w:sz w:val="21"/>
          <w:szCs w:val="21"/>
        </w:rPr>
        <w:t xml:space="preserve">písemnou výpovědí některé ze smluvních stran, nebo </w:t>
      </w:r>
    </w:p>
    <w:p w14:paraId="7F7C2607" w14:textId="77777777" w:rsidR="00CE493A" w:rsidRPr="00D27FE1" w:rsidRDefault="00CE493A" w:rsidP="00D27FE1">
      <w:pPr>
        <w:pStyle w:val="Odstavecseseznamem"/>
        <w:widowControl/>
        <w:numPr>
          <w:ilvl w:val="0"/>
          <w:numId w:val="26"/>
        </w:numPr>
        <w:autoSpaceDE/>
        <w:autoSpaceDN/>
        <w:adjustRightInd/>
        <w:ind w:left="1276" w:hanging="425"/>
        <w:jc w:val="both"/>
        <w:rPr>
          <w:rFonts w:ascii="Arial Unicode MS" w:eastAsia="Arial Unicode MS" w:hAnsi="Arial Unicode MS" w:cs="Arial Unicode MS"/>
          <w:sz w:val="21"/>
          <w:szCs w:val="21"/>
        </w:rPr>
      </w:pPr>
      <w:r w:rsidRPr="00D27FE1">
        <w:rPr>
          <w:rFonts w:ascii="Arial Unicode MS" w:eastAsia="Arial Unicode MS" w:hAnsi="Arial Unicode MS" w:cs="Arial Unicode MS"/>
          <w:sz w:val="21"/>
          <w:szCs w:val="21"/>
        </w:rPr>
        <w:t xml:space="preserve">odstoupením od Smlouvy některé ze smluvních stran. </w:t>
      </w:r>
    </w:p>
    <w:p w14:paraId="58CBE396" w14:textId="77777777" w:rsidR="00CE493A" w:rsidRPr="00D27FE1" w:rsidRDefault="00CE493A" w:rsidP="00D27FE1">
      <w:pPr>
        <w:jc w:val="both"/>
        <w:rPr>
          <w:rFonts w:ascii="Arial Unicode MS" w:eastAsia="Arial Unicode MS" w:hAnsi="Arial Unicode MS" w:cs="Arial Unicode MS"/>
          <w:sz w:val="21"/>
          <w:szCs w:val="21"/>
        </w:rPr>
      </w:pPr>
    </w:p>
    <w:p w14:paraId="20E6D3E0" w14:textId="691E705F" w:rsidR="00CE493A" w:rsidRPr="00D27FE1" w:rsidRDefault="003A1E11" w:rsidP="00D27FE1">
      <w:pPr>
        <w:pStyle w:val="Odstavecseseznamem"/>
        <w:widowControl/>
        <w:numPr>
          <w:ilvl w:val="0"/>
          <w:numId w:val="25"/>
        </w:numPr>
        <w:autoSpaceDE/>
        <w:autoSpaceDN/>
        <w:adjustRightInd/>
        <w:ind w:left="851" w:hanging="567"/>
        <w:jc w:val="both"/>
        <w:rPr>
          <w:rFonts w:ascii="Arial Unicode MS" w:eastAsia="Arial Unicode MS" w:hAnsi="Arial Unicode MS" w:cs="Arial Unicode MS"/>
          <w:sz w:val="21"/>
          <w:szCs w:val="21"/>
        </w:rPr>
      </w:pPr>
      <w:r w:rsidRPr="00D27FE1">
        <w:rPr>
          <w:rFonts w:ascii="Arial Unicode MS" w:eastAsia="Arial Unicode MS" w:hAnsi="Arial Unicode MS" w:cs="Arial Unicode MS"/>
          <w:sz w:val="21"/>
          <w:szCs w:val="21"/>
        </w:rPr>
        <w:t>Objednatel</w:t>
      </w:r>
      <w:r w:rsidR="00CE493A" w:rsidRPr="00D27FE1">
        <w:rPr>
          <w:rFonts w:ascii="Arial Unicode MS" w:eastAsia="Arial Unicode MS" w:hAnsi="Arial Unicode MS" w:cs="Arial Unicode MS"/>
          <w:sz w:val="21"/>
          <w:szCs w:val="21"/>
        </w:rPr>
        <w:t xml:space="preserve"> může vypovědět tuto Smlouvu písemně z jakéhokoli důvodu i bez udání důvodu. Výpovědní doba činí </w:t>
      </w:r>
      <w:r w:rsidR="003679C6" w:rsidRPr="00D27FE1">
        <w:rPr>
          <w:rFonts w:ascii="Arial Unicode MS" w:eastAsia="Arial Unicode MS" w:hAnsi="Arial Unicode MS" w:cs="Arial Unicode MS"/>
          <w:sz w:val="21"/>
          <w:szCs w:val="21"/>
        </w:rPr>
        <w:t xml:space="preserve">tři </w:t>
      </w:r>
      <w:r w:rsidR="00CE493A" w:rsidRPr="00D27FE1">
        <w:rPr>
          <w:rFonts w:ascii="Arial Unicode MS" w:eastAsia="Arial Unicode MS" w:hAnsi="Arial Unicode MS" w:cs="Arial Unicode MS"/>
          <w:sz w:val="21"/>
          <w:szCs w:val="21"/>
        </w:rPr>
        <w:t>(</w:t>
      </w:r>
      <w:r w:rsidR="003679C6" w:rsidRPr="00D27FE1">
        <w:rPr>
          <w:rFonts w:ascii="Arial Unicode MS" w:eastAsia="Arial Unicode MS" w:hAnsi="Arial Unicode MS" w:cs="Arial Unicode MS"/>
          <w:sz w:val="21"/>
          <w:szCs w:val="21"/>
        </w:rPr>
        <w:t>3</w:t>
      </w:r>
      <w:r w:rsidR="00CE493A" w:rsidRPr="00D27FE1">
        <w:rPr>
          <w:rFonts w:ascii="Arial Unicode MS" w:eastAsia="Arial Unicode MS" w:hAnsi="Arial Unicode MS" w:cs="Arial Unicode MS"/>
          <w:sz w:val="21"/>
          <w:szCs w:val="21"/>
        </w:rPr>
        <w:t xml:space="preserve">) </w:t>
      </w:r>
      <w:r w:rsidR="003679C6" w:rsidRPr="00D27FE1">
        <w:rPr>
          <w:rFonts w:ascii="Arial Unicode MS" w:eastAsia="Arial Unicode MS" w:hAnsi="Arial Unicode MS" w:cs="Arial Unicode MS"/>
          <w:sz w:val="21"/>
          <w:szCs w:val="21"/>
        </w:rPr>
        <w:t xml:space="preserve">měsíce </w:t>
      </w:r>
      <w:r w:rsidR="00CE493A" w:rsidRPr="00D27FE1">
        <w:rPr>
          <w:rFonts w:ascii="Arial Unicode MS" w:eastAsia="Arial Unicode MS" w:hAnsi="Arial Unicode MS" w:cs="Arial Unicode MS"/>
          <w:sz w:val="21"/>
          <w:szCs w:val="21"/>
        </w:rPr>
        <w:t xml:space="preserve">a počíná běžet prvním (1.) dnem měsíce následujícího po doručení výpovědi </w:t>
      </w:r>
      <w:r w:rsidRPr="00D27FE1">
        <w:rPr>
          <w:rFonts w:ascii="Arial Unicode MS" w:eastAsia="Arial Unicode MS" w:hAnsi="Arial Unicode MS" w:cs="Arial Unicode MS"/>
          <w:sz w:val="21"/>
          <w:szCs w:val="21"/>
        </w:rPr>
        <w:t>Poskytovate</w:t>
      </w:r>
      <w:r w:rsidR="00C8732E" w:rsidRPr="00D27FE1">
        <w:rPr>
          <w:rFonts w:ascii="Arial Unicode MS" w:eastAsia="Arial Unicode MS" w:hAnsi="Arial Unicode MS" w:cs="Arial Unicode MS"/>
          <w:sz w:val="21"/>
          <w:szCs w:val="21"/>
        </w:rPr>
        <w:t>l</w:t>
      </w:r>
      <w:r w:rsidRPr="00D27FE1">
        <w:rPr>
          <w:rFonts w:ascii="Arial Unicode MS" w:eastAsia="Arial Unicode MS" w:hAnsi="Arial Unicode MS" w:cs="Arial Unicode MS"/>
          <w:sz w:val="21"/>
          <w:szCs w:val="21"/>
        </w:rPr>
        <w:t>e</w:t>
      </w:r>
      <w:r w:rsidR="00CE493A" w:rsidRPr="00D27FE1">
        <w:rPr>
          <w:rFonts w:ascii="Arial Unicode MS" w:eastAsia="Arial Unicode MS" w:hAnsi="Arial Unicode MS" w:cs="Arial Unicode MS"/>
          <w:sz w:val="21"/>
          <w:szCs w:val="21"/>
        </w:rPr>
        <w:t xml:space="preserve"> na adresu sídla uvedenou v záhlaví této Smlouvy. Nepřevezme-li příslušná smluvní strana výpověď v úložné době doručovací společnosti, je dnem doručení ten den, ve kterém doručovací společnost vrátí výpověď té straně, která Smlouvu vypověděla. </w:t>
      </w:r>
    </w:p>
    <w:p w14:paraId="525AFECF" w14:textId="77777777" w:rsidR="00CE493A" w:rsidRPr="00D27FE1" w:rsidRDefault="00CE493A" w:rsidP="00D27FE1">
      <w:pPr>
        <w:jc w:val="both"/>
        <w:rPr>
          <w:rFonts w:ascii="Arial Unicode MS" w:eastAsia="Arial Unicode MS" w:hAnsi="Arial Unicode MS" w:cs="Arial Unicode MS"/>
          <w:sz w:val="21"/>
          <w:szCs w:val="21"/>
        </w:rPr>
      </w:pPr>
    </w:p>
    <w:p w14:paraId="07EE1B27" w14:textId="77777777" w:rsidR="00CE493A" w:rsidRPr="00D27FE1" w:rsidRDefault="00CE493A" w:rsidP="00D27FE1">
      <w:pPr>
        <w:pStyle w:val="Odstavecseseznamem"/>
        <w:widowControl/>
        <w:numPr>
          <w:ilvl w:val="0"/>
          <w:numId w:val="25"/>
        </w:numPr>
        <w:autoSpaceDE/>
        <w:autoSpaceDN/>
        <w:adjustRightInd/>
        <w:ind w:left="851" w:hanging="567"/>
        <w:jc w:val="both"/>
        <w:rPr>
          <w:rFonts w:ascii="Arial Unicode MS" w:eastAsia="Arial Unicode MS" w:hAnsi="Arial Unicode MS" w:cs="Arial Unicode MS"/>
          <w:sz w:val="21"/>
          <w:szCs w:val="21"/>
        </w:rPr>
      </w:pPr>
      <w:r w:rsidRPr="00D27FE1">
        <w:rPr>
          <w:rFonts w:ascii="Arial Unicode MS" w:eastAsia="Arial Unicode MS" w:hAnsi="Arial Unicode MS" w:cs="Arial Unicode MS"/>
          <w:sz w:val="21"/>
          <w:szCs w:val="21"/>
        </w:rPr>
        <w:lastRenderedPageBreak/>
        <w:t>Objednatel může odstoupit od této Smlouvy, pokud:</w:t>
      </w:r>
    </w:p>
    <w:p w14:paraId="54945360" w14:textId="77777777" w:rsidR="00CE493A" w:rsidRPr="00D27FE1" w:rsidRDefault="00CE493A" w:rsidP="00D27FE1">
      <w:pPr>
        <w:ind w:left="720"/>
        <w:jc w:val="both"/>
        <w:rPr>
          <w:rFonts w:ascii="Arial Unicode MS" w:eastAsia="Arial Unicode MS" w:hAnsi="Arial Unicode MS" w:cs="Arial Unicode MS"/>
          <w:sz w:val="21"/>
          <w:szCs w:val="21"/>
        </w:rPr>
      </w:pPr>
    </w:p>
    <w:p w14:paraId="594F6A28" w14:textId="77777777" w:rsidR="00CE493A" w:rsidRPr="00D27FE1" w:rsidRDefault="00CE493A" w:rsidP="00D27FE1">
      <w:pPr>
        <w:widowControl/>
        <w:numPr>
          <w:ilvl w:val="0"/>
          <w:numId w:val="27"/>
        </w:numPr>
        <w:autoSpaceDE/>
        <w:autoSpaceDN/>
        <w:adjustRightInd/>
        <w:ind w:left="1276" w:hanging="425"/>
        <w:jc w:val="both"/>
        <w:rPr>
          <w:rFonts w:ascii="Arial Unicode MS" w:eastAsia="Arial Unicode MS" w:hAnsi="Arial Unicode MS" w:cs="Arial Unicode MS"/>
          <w:sz w:val="21"/>
          <w:szCs w:val="21"/>
        </w:rPr>
      </w:pPr>
      <w:r w:rsidRPr="00D27FE1">
        <w:rPr>
          <w:rFonts w:ascii="Arial Unicode MS" w:eastAsia="Arial Unicode MS" w:hAnsi="Arial Unicode MS" w:cs="Arial Unicode MS"/>
          <w:sz w:val="21"/>
          <w:szCs w:val="21"/>
        </w:rPr>
        <w:t>je nebo se stane nepravdivým kterékoli proh</w:t>
      </w:r>
      <w:r w:rsidR="000A3F5C" w:rsidRPr="00D27FE1">
        <w:rPr>
          <w:rFonts w:ascii="Arial Unicode MS" w:eastAsia="Arial Unicode MS" w:hAnsi="Arial Unicode MS" w:cs="Arial Unicode MS"/>
          <w:sz w:val="21"/>
          <w:szCs w:val="21"/>
        </w:rPr>
        <w:t>lášení Poskytovatele podle čl. I odst. 4</w:t>
      </w:r>
      <w:r w:rsidRPr="00D27FE1">
        <w:rPr>
          <w:rFonts w:ascii="Arial Unicode MS" w:eastAsia="Arial Unicode MS" w:hAnsi="Arial Unicode MS" w:cs="Arial Unicode MS"/>
          <w:sz w:val="21"/>
          <w:szCs w:val="21"/>
        </w:rPr>
        <w:t xml:space="preserve"> této Smlouvy,</w:t>
      </w:r>
    </w:p>
    <w:p w14:paraId="56A86A07" w14:textId="77777777" w:rsidR="00CE493A" w:rsidRPr="00D27FE1" w:rsidRDefault="00CE493A" w:rsidP="00D27FE1">
      <w:pPr>
        <w:widowControl/>
        <w:numPr>
          <w:ilvl w:val="0"/>
          <w:numId w:val="27"/>
        </w:numPr>
        <w:autoSpaceDE/>
        <w:autoSpaceDN/>
        <w:adjustRightInd/>
        <w:ind w:left="1276" w:hanging="425"/>
        <w:jc w:val="both"/>
        <w:rPr>
          <w:rFonts w:ascii="Arial Unicode MS" w:eastAsia="Arial Unicode MS" w:hAnsi="Arial Unicode MS" w:cs="Arial Unicode MS"/>
          <w:sz w:val="21"/>
          <w:szCs w:val="21"/>
        </w:rPr>
      </w:pPr>
      <w:r w:rsidRPr="00D27FE1">
        <w:rPr>
          <w:rFonts w:ascii="Arial Unicode MS" w:eastAsia="Arial Unicode MS" w:hAnsi="Arial Unicode MS" w:cs="Arial Unicode MS"/>
          <w:sz w:val="21"/>
          <w:szCs w:val="21"/>
        </w:rPr>
        <w:t xml:space="preserve">Poskytovatel </w:t>
      </w:r>
      <w:r w:rsidR="00C8732E" w:rsidRPr="00D27FE1">
        <w:rPr>
          <w:rFonts w:ascii="Arial Unicode MS" w:eastAsia="Arial Unicode MS" w:hAnsi="Arial Unicode MS" w:cs="Arial Unicode MS"/>
          <w:sz w:val="21"/>
          <w:szCs w:val="21"/>
        </w:rPr>
        <w:t>nesplnil</w:t>
      </w:r>
      <w:r w:rsidRPr="00D27FE1">
        <w:rPr>
          <w:rFonts w:ascii="Arial Unicode MS" w:eastAsia="Arial Unicode MS" w:hAnsi="Arial Unicode MS" w:cs="Arial Unicode MS"/>
          <w:sz w:val="21"/>
          <w:szCs w:val="21"/>
        </w:rPr>
        <w:t xml:space="preserve"> </w:t>
      </w:r>
      <w:proofErr w:type="gramStart"/>
      <w:r w:rsidRPr="00D27FE1">
        <w:rPr>
          <w:rFonts w:ascii="Arial Unicode MS" w:eastAsia="Arial Unicode MS" w:hAnsi="Arial Unicode MS" w:cs="Arial Unicode MS"/>
          <w:sz w:val="21"/>
          <w:szCs w:val="21"/>
        </w:rPr>
        <w:t>svojí</w:t>
      </w:r>
      <w:proofErr w:type="gramEnd"/>
      <w:r w:rsidRPr="00D27FE1">
        <w:rPr>
          <w:rFonts w:ascii="Arial Unicode MS" w:eastAsia="Arial Unicode MS" w:hAnsi="Arial Unicode MS" w:cs="Arial Unicode MS"/>
          <w:sz w:val="21"/>
          <w:szCs w:val="21"/>
        </w:rPr>
        <w:t xml:space="preserve"> povinnost</w:t>
      </w:r>
      <w:r w:rsidR="000A3F5C" w:rsidRPr="00D27FE1">
        <w:rPr>
          <w:rFonts w:ascii="Arial Unicode MS" w:eastAsia="Arial Unicode MS" w:hAnsi="Arial Unicode MS" w:cs="Arial Unicode MS"/>
          <w:sz w:val="21"/>
          <w:szCs w:val="21"/>
        </w:rPr>
        <w:t xml:space="preserve"> podle čl. </w:t>
      </w:r>
      <w:r w:rsidR="00C8732E" w:rsidRPr="00D27FE1">
        <w:rPr>
          <w:rFonts w:ascii="Arial Unicode MS" w:eastAsia="Arial Unicode MS" w:hAnsi="Arial Unicode MS" w:cs="Arial Unicode MS"/>
          <w:sz w:val="21"/>
          <w:szCs w:val="21"/>
        </w:rPr>
        <w:t>VI</w:t>
      </w:r>
      <w:r w:rsidR="000A3F5C" w:rsidRPr="00D27FE1">
        <w:rPr>
          <w:rFonts w:ascii="Arial Unicode MS" w:eastAsia="Arial Unicode MS" w:hAnsi="Arial Unicode MS" w:cs="Arial Unicode MS"/>
          <w:sz w:val="21"/>
          <w:szCs w:val="21"/>
        </w:rPr>
        <w:t xml:space="preserve"> odst. </w:t>
      </w:r>
      <w:r w:rsidR="00C8732E" w:rsidRPr="00D27FE1">
        <w:rPr>
          <w:rFonts w:ascii="Arial Unicode MS" w:eastAsia="Arial Unicode MS" w:hAnsi="Arial Unicode MS" w:cs="Arial Unicode MS"/>
          <w:sz w:val="21"/>
          <w:szCs w:val="21"/>
        </w:rPr>
        <w:t>4</w:t>
      </w:r>
      <w:r w:rsidR="000A3F5C" w:rsidRPr="00D27FE1">
        <w:rPr>
          <w:rFonts w:ascii="Arial Unicode MS" w:eastAsia="Arial Unicode MS" w:hAnsi="Arial Unicode MS" w:cs="Arial Unicode MS"/>
          <w:sz w:val="21"/>
          <w:szCs w:val="21"/>
        </w:rPr>
        <w:t xml:space="preserve"> této Smlouvy a nápravu nesjednal ani v</w:t>
      </w:r>
      <w:r w:rsidR="00C8732E" w:rsidRPr="00D27FE1">
        <w:rPr>
          <w:rFonts w:ascii="Arial Unicode MS" w:eastAsia="Arial Unicode MS" w:hAnsi="Arial Unicode MS" w:cs="Arial Unicode MS"/>
          <w:sz w:val="21"/>
          <w:szCs w:val="21"/>
        </w:rPr>
        <w:t xml:space="preserve"> náhradní</w:t>
      </w:r>
      <w:r w:rsidR="000A3F5C" w:rsidRPr="00D27FE1">
        <w:rPr>
          <w:rFonts w:ascii="Arial Unicode MS" w:eastAsia="Arial Unicode MS" w:hAnsi="Arial Unicode MS" w:cs="Arial Unicode MS"/>
          <w:sz w:val="21"/>
          <w:szCs w:val="21"/>
        </w:rPr>
        <w:t xml:space="preserve"> lhůtě </w:t>
      </w:r>
      <w:r w:rsidR="00C8732E" w:rsidRPr="00D27FE1">
        <w:rPr>
          <w:rFonts w:ascii="Arial Unicode MS" w:eastAsia="Arial Unicode MS" w:hAnsi="Arial Unicode MS" w:cs="Arial Unicode MS"/>
          <w:sz w:val="21"/>
          <w:szCs w:val="21"/>
        </w:rPr>
        <w:t xml:space="preserve">v trvání alespoň pěti (5) dnů, která mu byla </w:t>
      </w:r>
      <w:r w:rsidR="000A3F5C" w:rsidRPr="00D27FE1">
        <w:rPr>
          <w:rFonts w:ascii="Arial Unicode MS" w:eastAsia="Arial Unicode MS" w:hAnsi="Arial Unicode MS" w:cs="Arial Unicode MS"/>
          <w:sz w:val="21"/>
          <w:szCs w:val="21"/>
        </w:rPr>
        <w:t xml:space="preserve">Objednatelem </w:t>
      </w:r>
      <w:r w:rsidR="00C8732E" w:rsidRPr="00D27FE1">
        <w:rPr>
          <w:rFonts w:ascii="Arial Unicode MS" w:eastAsia="Arial Unicode MS" w:hAnsi="Arial Unicode MS" w:cs="Arial Unicode MS"/>
          <w:sz w:val="21"/>
          <w:szCs w:val="21"/>
        </w:rPr>
        <w:t xml:space="preserve">poskytnuta </w:t>
      </w:r>
      <w:r w:rsidR="000A3F5C" w:rsidRPr="00D27FE1">
        <w:rPr>
          <w:rFonts w:ascii="Arial Unicode MS" w:eastAsia="Arial Unicode MS" w:hAnsi="Arial Unicode MS" w:cs="Arial Unicode MS"/>
          <w:sz w:val="21"/>
          <w:szCs w:val="21"/>
        </w:rPr>
        <w:t>v písemné výzvě;</w:t>
      </w:r>
    </w:p>
    <w:p w14:paraId="15F88528" w14:textId="77777777" w:rsidR="00C8732E" w:rsidRPr="00D27FE1" w:rsidRDefault="00C8732E" w:rsidP="00D27FE1">
      <w:pPr>
        <w:widowControl/>
        <w:numPr>
          <w:ilvl w:val="0"/>
          <w:numId w:val="27"/>
        </w:numPr>
        <w:autoSpaceDE/>
        <w:autoSpaceDN/>
        <w:adjustRightInd/>
        <w:ind w:left="1276" w:hanging="425"/>
        <w:jc w:val="both"/>
        <w:rPr>
          <w:rFonts w:ascii="Arial Unicode MS" w:eastAsia="Arial Unicode MS" w:hAnsi="Arial Unicode MS" w:cs="Arial Unicode MS"/>
          <w:sz w:val="21"/>
          <w:szCs w:val="21"/>
        </w:rPr>
      </w:pPr>
      <w:r w:rsidRPr="00D27FE1">
        <w:rPr>
          <w:rFonts w:ascii="Arial Unicode MS" w:eastAsia="Arial Unicode MS" w:hAnsi="Arial Unicode MS" w:cs="Arial Unicode MS"/>
          <w:sz w:val="21"/>
          <w:szCs w:val="21"/>
        </w:rPr>
        <w:t>Objednatel uplatnil v posledních šesti (6) měsících alespoň třikrát své právo na smluvní pokutu podle čl. X odst. 2 této Smlouvy;</w:t>
      </w:r>
    </w:p>
    <w:p w14:paraId="7A19179C" w14:textId="77777777" w:rsidR="00CE493A" w:rsidRPr="00D27FE1" w:rsidRDefault="00320B7B" w:rsidP="00D27FE1">
      <w:pPr>
        <w:widowControl/>
        <w:numPr>
          <w:ilvl w:val="0"/>
          <w:numId w:val="27"/>
        </w:numPr>
        <w:autoSpaceDE/>
        <w:autoSpaceDN/>
        <w:adjustRightInd/>
        <w:ind w:left="1276" w:hanging="425"/>
        <w:jc w:val="both"/>
        <w:rPr>
          <w:rFonts w:ascii="Arial Unicode MS" w:eastAsia="Arial Unicode MS" w:hAnsi="Arial Unicode MS" w:cs="Arial Unicode MS"/>
          <w:sz w:val="21"/>
          <w:szCs w:val="21"/>
        </w:rPr>
      </w:pPr>
      <w:r w:rsidRPr="00D27FE1">
        <w:rPr>
          <w:rFonts w:ascii="Arial Unicode MS" w:eastAsia="Arial Unicode MS" w:hAnsi="Arial Unicode MS" w:cs="Arial Unicode MS"/>
          <w:sz w:val="21"/>
          <w:szCs w:val="21"/>
        </w:rPr>
        <w:t>b</w:t>
      </w:r>
      <w:r w:rsidR="00C8732E" w:rsidRPr="00D27FE1">
        <w:rPr>
          <w:rFonts w:ascii="Arial Unicode MS" w:eastAsia="Arial Unicode MS" w:hAnsi="Arial Unicode MS" w:cs="Arial Unicode MS"/>
          <w:sz w:val="21"/>
          <w:szCs w:val="21"/>
        </w:rPr>
        <w:t>ylo proti Poskytovateli zahájeno insolvenční řízení.</w:t>
      </w:r>
      <w:r w:rsidR="00CE493A" w:rsidRPr="00D27FE1">
        <w:rPr>
          <w:rFonts w:ascii="Arial Unicode MS" w:eastAsia="Arial Unicode MS" w:hAnsi="Arial Unicode MS" w:cs="Arial Unicode MS"/>
          <w:sz w:val="21"/>
          <w:szCs w:val="21"/>
        </w:rPr>
        <w:t xml:space="preserve">   </w:t>
      </w:r>
    </w:p>
    <w:p w14:paraId="2FABB1D6" w14:textId="77777777" w:rsidR="00CE493A" w:rsidRPr="00D27FE1" w:rsidRDefault="00CE493A" w:rsidP="00D27FE1">
      <w:pPr>
        <w:ind w:left="720"/>
        <w:jc w:val="both"/>
        <w:rPr>
          <w:rFonts w:ascii="Arial Unicode MS" w:eastAsia="Arial Unicode MS" w:hAnsi="Arial Unicode MS" w:cs="Arial Unicode MS"/>
          <w:sz w:val="21"/>
          <w:szCs w:val="21"/>
        </w:rPr>
      </w:pPr>
    </w:p>
    <w:p w14:paraId="68D22373" w14:textId="77777777" w:rsidR="00CE493A" w:rsidRPr="00D27FE1" w:rsidRDefault="00CE493A" w:rsidP="00D27FE1">
      <w:pPr>
        <w:widowControl/>
        <w:numPr>
          <w:ilvl w:val="0"/>
          <w:numId w:val="25"/>
        </w:numPr>
        <w:autoSpaceDE/>
        <w:autoSpaceDN/>
        <w:adjustRightInd/>
        <w:ind w:left="851" w:hanging="567"/>
        <w:jc w:val="both"/>
        <w:rPr>
          <w:rFonts w:ascii="Arial Unicode MS" w:eastAsia="Arial Unicode MS" w:hAnsi="Arial Unicode MS" w:cs="Arial Unicode MS"/>
          <w:sz w:val="21"/>
          <w:szCs w:val="21"/>
        </w:rPr>
      </w:pPr>
      <w:r w:rsidRPr="00D27FE1">
        <w:rPr>
          <w:rFonts w:ascii="Arial Unicode MS" w:eastAsia="Arial Unicode MS" w:hAnsi="Arial Unicode MS" w:cs="Arial Unicode MS"/>
          <w:sz w:val="21"/>
          <w:szCs w:val="21"/>
        </w:rPr>
        <w:t xml:space="preserve">Objednatel může dále odstoupit od této Smlouvy tehdy, došlo-li na straně Zhotovitele k jakýmkoli změnám, které kdyby nastaly či existovaly před nebo v průběhu zadávacího řízení, by měly ten následek, že by Poskytovatel nesplnil kvalifikaci v rozsahu stanoveném kvalifikační dokumentací zadávacího řízení, na jehož základě byla uzavřena tato Smlouva. </w:t>
      </w:r>
    </w:p>
    <w:p w14:paraId="60A6E245" w14:textId="77777777" w:rsidR="00CE493A" w:rsidRPr="00D27FE1" w:rsidRDefault="00CE493A" w:rsidP="00D27FE1">
      <w:pPr>
        <w:ind w:left="851" w:hanging="567"/>
        <w:jc w:val="both"/>
        <w:rPr>
          <w:rFonts w:ascii="Arial Unicode MS" w:eastAsia="Arial Unicode MS" w:hAnsi="Arial Unicode MS" w:cs="Arial Unicode MS"/>
          <w:sz w:val="21"/>
          <w:szCs w:val="21"/>
        </w:rPr>
      </w:pPr>
    </w:p>
    <w:p w14:paraId="7D4355B1" w14:textId="268010CB" w:rsidR="00CE493A" w:rsidRPr="00D27FE1" w:rsidRDefault="00CE493A" w:rsidP="00D27FE1">
      <w:pPr>
        <w:widowControl/>
        <w:numPr>
          <w:ilvl w:val="0"/>
          <w:numId w:val="25"/>
        </w:numPr>
        <w:autoSpaceDE/>
        <w:autoSpaceDN/>
        <w:adjustRightInd/>
        <w:ind w:left="851" w:hanging="567"/>
        <w:jc w:val="both"/>
        <w:rPr>
          <w:rFonts w:ascii="Arial Unicode MS" w:eastAsia="Arial Unicode MS" w:hAnsi="Arial Unicode MS" w:cs="Arial Unicode MS"/>
          <w:sz w:val="21"/>
          <w:szCs w:val="21"/>
        </w:rPr>
      </w:pPr>
      <w:r w:rsidRPr="00D27FE1">
        <w:rPr>
          <w:rFonts w:ascii="Arial Unicode MS" w:eastAsia="Arial Unicode MS" w:hAnsi="Arial Unicode MS" w:cs="Arial Unicode MS"/>
          <w:sz w:val="21"/>
          <w:szCs w:val="21"/>
        </w:rPr>
        <w:t>Poskytovatel může odstoupit od Smlouvy, jestliže mu Objednatel nezaplatil Odměnu v celkové výši odpovídající trojnásobku průměrné měsíční Odměny</w:t>
      </w:r>
      <w:r w:rsidR="00574D15">
        <w:rPr>
          <w:rFonts w:ascii="Arial Unicode MS" w:eastAsia="Arial Unicode MS" w:hAnsi="Arial Unicode MS" w:cs="Arial Unicode MS"/>
          <w:sz w:val="21"/>
          <w:szCs w:val="21"/>
        </w:rPr>
        <w:t xml:space="preserve"> vypočítané za poslední uplynulý</w:t>
      </w:r>
      <w:r w:rsidRPr="00D27FE1">
        <w:rPr>
          <w:rFonts w:ascii="Arial Unicode MS" w:eastAsia="Arial Unicode MS" w:hAnsi="Arial Unicode MS" w:cs="Arial Unicode MS"/>
          <w:sz w:val="21"/>
          <w:szCs w:val="21"/>
        </w:rPr>
        <w:t xml:space="preserve"> </w:t>
      </w:r>
      <w:r w:rsidR="00574D15">
        <w:rPr>
          <w:rFonts w:ascii="Arial Unicode MS" w:eastAsia="Arial Unicode MS" w:hAnsi="Arial Unicode MS" w:cs="Arial Unicode MS"/>
          <w:sz w:val="21"/>
          <w:szCs w:val="21"/>
        </w:rPr>
        <w:t>šest</w:t>
      </w:r>
      <w:r w:rsidRPr="00D27FE1">
        <w:rPr>
          <w:rFonts w:ascii="Arial Unicode MS" w:eastAsia="Arial Unicode MS" w:hAnsi="Arial Unicode MS" w:cs="Arial Unicode MS"/>
          <w:sz w:val="21"/>
          <w:szCs w:val="21"/>
        </w:rPr>
        <w:t xml:space="preserve"> (</w:t>
      </w:r>
      <w:r w:rsidR="00574D15">
        <w:rPr>
          <w:rFonts w:ascii="Arial Unicode MS" w:eastAsia="Arial Unicode MS" w:hAnsi="Arial Unicode MS" w:cs="Arial Unicode MS"/>
          <w:sz w:val="21"/>
          <w:szCs w:val="21"/>
        </w:rPr>
        <w:t>6</w:t>
      </w:r>
      <w:r w:rsidRPr="00D27FE1">
        <w:rPr>
          <w:rFonts w:ascii="Arial Unicode MS" w:eastAsia="Arial Unicode MS" w:hAnsi="Arial Unicode MS" w:cs="Arial Unicode MS"/>
          <w:sz w:val="21"/>
          <w:szCs w:val="21"/>
        </w:rPr>
        <w:t>) měsíc</w:t>
      </w:r>
      <w:r w:rsidR="00574D15">
        <w:rPr>
          <w:rFonts w:ascii="Arial Unicode MS" w:eastAsia="Arial Unicode MS" w:hAnsi="Arial Unicode MS" w:cs="Arial Unicode MS"/>
          <w:sz w:val="21"/>
          <w:szCs w:val="21"/>
        </w:rPr>
        <w:t>ů</w:t>
      </w:r>
      <w:r w:rsidRPr="00D27FE1">
        <w:rPr>
          <w:rFonts w:ascii="Arial Unicode MS" w:eastAsia="Arial Unicode MS" w:hAnsi="Arial Unicode MS" w:cs="Arial Unicode MS"/>
          <w:sz w:val="21"/>
          <w:szCs w:val="21"/>
        </w:rPr>
        <w:t xml:space="preserve">, a to ani na základě písemné výzvy k dodatečnému plněn doručené Objednateli, přičemž dodatečná lhůta pro splnění povinnosti Objednatele nesmí být kratší než </w:t>
      </w:r>
      <w:r w:rsidR="00C8732E" w:rsidRPr="00D27FE1">
        <w:rPr>
          <w:rFonts w:ascii="Arial Unicode MS" w:eastAsia="Arial Unicode MS" w:hAnsi="Arial Unicode MS" w:cs="Arial Unicode MS"/>
          <w:sz w:val="21"/>
          <w:szCs w:val="21"/>
        </w:rPr>
        <w:t>třicet</w:t>
      </w:r>
      <w:r w:rsidRPr="00D27FE1">
        <w:rPr>
          <w:rFonts w:ascii="Arial Unicode MS" w:eastAsia="Arial Unicode MS" w:hAnsi="Arial Unicode MS" w:cs="Arial Unicode MS"/>
          <w:sz w:val="21"/>
          <w:szCs w:val="21"/>
        </w:rPr>
        <w:t xml:space="preserve"> (</w:t>
      </w:r>
      <w:r w:rsidR="00C8732E" w:rsidRPr="00D27FE1">
        <w:rPr>
          <w:rFonts w:ascii="Arial Unicode MS" w:eastAsia="Arial Unicode MS" w:hAnsi="Arial Unicode MS" w:cs="Arial Unicode MS"/>
          <w:sz w:val="21"/>
          <w:szCs w:val="21"/>
        </w:rPr>
        <w:t>3</w:t>
      </w:r>
      <w:r w:rsidRPr="00D27FE1">
        <w:rPr>
          <w:rFonts w:ascii="Arial Unicode MS" w:eastAsia="Arial Unicode MS" w:hAnsi="Arial Unicode MS" w:cs="Arial Unicode MS"/>
          <w:sz w:val="21"/>
          <w:szCs w:val="21"/>
        </w:rPr>
        <w:t xml:space="preserve">0) kalendářních dnů. </w:t>
      </w:r>
    </w:p>
    <w:p w14:paraId="1B3B6555" w14:textId="77777777" w:rsidR="00CE493A" w:rsidRPr="00D27FE1" w:rsidRDefault="00CE493A" w:rsidP="00D27FE1">
      <w:pPr>
        <w:ind w:left="851" w:hanging="567"/>
        <w:jc w:val="both"/>
        <w:rPr>
          <w:rFonts w:ascii="Arial Unicode MS" w:eastAsia="Arial Unicode MS" w:hAnsi="Arial Unicode MS" w:cs="Arial Unicode MS"/>
          <w:sz w:val="21"/>
          <w:szCs w:val="21"/>
        </w:rPr>
      </w:pPr>
    </w:p>
    <w:p w14:paraId="50AB356F" w14:textId="77777777" w:rsidR="00E9075E" w:rsidRPr="00D27FE1" w:rsidRDefault="00CE493A" w:rsidP="00D27FE1">
      <w:pPr>
        <w:pStyle w:val="Odstavecseseznamem"/>
        <w:widowControl/>
        <w:numPr>
          <w:ilvl w:val="0"/>
          <w:numId w:val="25"/>
        </w:numPr>
        <w:autoSpaceDE/>
        <w:autoSpaceDN/>
        <w:adjustRightInd/>
        <w:ind w:left="851" w:hanging="567"/>
        <w:jc w:val="both"/>
        <w:rPr>
          <w:rFonts w:ascii="Arial Unicode MS" w:eastAsia="Arial Unicode MS" w:hAnsi="Arial Unicode MS" w:cs="Arial Unicode MS"/>
          <w:sz w:val="21"/>
          <w:szCs w:val="21"/>
        </w:rPr>
      </w:pPr>
      <w:r w:rsidRPr="00D27FE1">
        <w:rPr>
          <w:rFonts w:ascii="Arial Unicode MS" w:eastAsia="Arial Unicode MS" w:hAnsi="Arial Unicode MS" w:cs="Arial Unicode MS"/>
          <w:sz w:val="21"/>
          <w:szCs w:val="21"/>
        </w:rPr>
        <w:t xml:space="preserve">Odstoupení od Smlouvy musí být podáno písemně, uvedeno v něm, z jakého důvodu je podáno a musí být doručeno druhé smluvní straně. Odstoupení je účinné dnem následujícím po jeho doručení a pouze co do rozsahu nesplněného zbytku plnění.  </w:t>
      </w:r>
    </w:p>
    <w:p w14:paraId="532DCF12" w14:textId="77777777" w:rsidR="00E9075E" w:rsidRPr="00D27FE1" w:rsidRDefault="00E9075E" w:rsidP="00D27FE1">
      <w:pPr>
        <w:rPr>
          <w:rFonts w:ascii="Arial Unicode MS" w:eastAsia="Arial Unicode MS" w:hAnsi="Arial Unicode MS" w:cs="Arial Unicode MS"/>
          <w:sz w:val="21"/>
          <w:szCs w:val="21"/>
        </w:rPr>
      </w:pPr>
    </w:p>
    <w:p w14:paraId="1F6DC706" w14:textId="77777777" w:rsidR="004F5492" w:rsidRPr="00D27FE1" w:rsidRDefault="004F5492" w:rsidP="00D27FE1">
      <w:pPr>
        <w:rPr>
          <w:rFonts w:ascii="Arial Unicode MS" w:eastAsia="Arial Unicode MS" w:hAnsi="Arial Unicode MS" w:cs="Arial Unicode MS"/>
          <w:sz w:val="21"/>
          <w:szCs w:val="21"/>
        </w:rPr>
      </w:pPr>
    </w:p>
    <w:p w14:paraId="5178F0B8" w14:textId="77777777" w:rsidR="00E9075E" w:rsidRPr="00D27FE1" w:rsidRDefault="00E9075E" w:rsidP="00D27FE1">
      <w:pPr>
        <w:jc w:val="center"/>
        <w:rPr>
          <w:rFonts w:ascii="Arial Unicode MS" w:eastAsia="Arial Unicode MS" w:hAnsi="Arial Unicode MS" w:cs="Arial Unicode MS"/>
          <w:b/>
          <w:sz w:val="21"/>
          <w:szCs w:val="21"/>
        </w:rPr>
      </w:pPr>
      <w:r w:rsidRPr="00D27FE1">
        <w:rPr>
          <w:rFonts w:ascii="Arial Unicode MS" w:eastAsia="Arial Unicode MS" w:hAnsi="Arial Unicode MS" w:cs="Arial Unicode MS"/>
          <w:b/>
          <w:sz w:val="21"/>
          <w:szCs w:val="21"/>
        </w:rPr>
        <w:t>X</w:t>
      </w:r>
      <w:r w:rsidR="006308FF" w:rsidRPr="00D27FE1">
        <w:rPr>
          <w:rFonts w:ascii="Arial Unicode MS" w:eastAsia="Arial Unicode MS" w:hAnsi="Arial Unicode MS" w:cs="Arial Unicode MS"/>
          <w:b/>
          <w:sz w:val="21"/>
          <w:szCs w:val="21"/>
        </w:rPr>
        <w:t>I</w:t>
      </w:r>
      <w:r w:rsidR="00804825" w:rsidRPr="00D27FE1">
        <w:rPr>
          <w:rFonts w:ascii="Arial Unicode MS" w:eastAsia="Arial Unicode MS" w:hAnsi="Arial Unicode MS" w:cs="Arial Unicode MS"/>
          <w:b/>
          <w:sz w:val="21"/>
          <w:szCs w:val="21"/>
        </w:rPr>
        <w:t>I</w:t>
      </w:r>
      <w:r w:rsidRPr="00D27FE1">
        <w:rPr>
          <w:rFonts w:ascii="Arial Unicode MS" w:eastAsia="Arial Unicode MS" w:hAnsi="Arial Unicode MS" w:cs="Arial Unicode MS"/>
          <w:b/>
          <w:sz w:val="21"/>
          <w:szCs w:val="21"/>
        </w:rPr>
        <w:t>.</w:t>
      </w:r>
    </w:p>
    <w:p w14:paraId="27B79DE2" w14:textId="77777777" w:rsidR="00E9075E" w:rsidRPr="00D27FE1" w:rsidRDefault="00E9075E" w:rsidP="00D27FE1">
      <w:pPr>
        <w:jc w:val="center"/>
        <w:rPr>
          <w:rFonts w:ascii="Arial Unicode MS" w:eastAsia="Arial Unicode MS" w:hAnsi="Arial Unicode MS" w:cs="Arial Unicode MS"/>
          <w:b/>
          <w:sz w:val="21"/>
          <w:szCs w:val="21"/>
        </w:rPr>
      </w:pPr>
      <w:r w:rsidRPr="00D27FE1">
        <w:rPr>
          <w:rFonts w:ascii="Arial Unicode MS" w:eastAsia="Arial Unicode MS" w:hAnsi="Arial Unicode MS" w:cs="Arial Unicode MS"/>
          <w:b/>
          <w:sz w:val="21"/>
          <w:szCs w:val="21"/>
        </w:rPr>
        <w:t>Závěrečná ustanovení</w:t>
      </w:r>
    </w:p>
    <w:p w14:paraId="4A30B52D" w14:textId="77777777" w:rsidR="0055482C" w:rsidRPr="00D27FE1" w:rsidRDefault="0055482C" w:rsidP="00D27FE1">
      <w:pPr>
        <w:jc w:val="center"/>
        <w:rPr>
          <w:rFonts w:ascii="Arial Unicode MS" w:eastAsia="Arial Unicode MS" w:hAnsi="Arial Unicode MS" w:cs="Arial Unicode MS"/>
          <w:b/>
          <w:sz w:val="21"/>
          <w:szCs w:val="21"/>
        </w:rPr>
      </w:pPr>
    </w:p>
    <w:p w14:paraId="49A36387" w14:textId="77777777" w:rsidR="008E5A96" w:rsidRPr="00D27FE1" w:rsidRDefault="008E5A96" w:rsidP="00D27FE1">
      <w:pPr>
        <w:pStyle w:val="Odstavecseseznamem"/>
        <w:widowControl/>
        <w:numPr>
          <w:ilvl w:val="0"/>
          <w:numId w:val="28"/>
        </w:numPr>
        <w:tabs>
          <w:tab w:val="left" w:pos="851"/>
        </w:tabs>
        <w:autoSpaceDE/>
        <w:autoSpaceDN/>
        <w:adjustRightInd/>
        <w:ind w:left="851" w:hanging="567"/>
        <w:jc w:val="both"/>
        <w:rPr>
          <w:rFonts w:ascii="Arial Unicode MS" w:eastAsia="Arial Unicode MS" w:hAnsi="Arial Unicode MS" w:cs="Arial Unicode MS"/>
          <w:sz w:val="21"/>
          <w:szCs w:val="21"/>
        </w:rPr>
      </w:pPr>
      <w:r w:rsidRPr="00D27FE1">
        <w:rPr>
          <w:rFonts w:ascii="Arial Unicode MS" w:eastAsia="Arial Unicode MS" w:hAnsi="Arial Unicode MS" w:cs="Arial Unicode MS"/>
          <w:sz w:val="21"/>
          <w:szCs w:val="21"/>
        </w:rPr>
        <w:t>Tato Smlouva nabývá platnosti poslední ze smluvních stran a účinnosti dnem zveřejnění v Registru smluv.</w:t>
      </w:r>
    </w:p>
    <w:p w14:paraId="1C2E0644" w14:textId="77777777" w:rsidR="008E5A96" w:rsidRPr="00D27FE1" w:rsidRDefault="008E5A96" w:rsidP="00D27FE1">
      <w:pPr>
        <w:pStyle w:val="Odstavecseseznamem"/>
        <w:tabs>
          <w:tab w:val="left" w:pos="851"/>
        </w:tabs>
        <w:ind w:left="851" w:hanging="567"/>
        <w:jc w:val="both"/>
        <w:rPr>
          <w:rFonts w:ascii="Arial Unicode MS" w:eastAsia="Arial Unicode MS" w:hAnsi="Arial Unicode MS" w:cs="Arial Unicode MS"/>
          <w:sz w:val="21"/>
          <w:szCs w:val="21"/>
        </w:rPr>
      </w:pPr>
    </w:p>
    <w:p w14:paraId="2CB31879" w14:textId="77777777" w:rsidR="008E5A96" w:rsidRPr="00D27FE1" w:rsidRDefault="008E5A96" w:rsidP="00D27FE1">
      <w:pPr>
        <w:pStyle w:val="Odstavecseseznamem"/>
        <w:widowControl/>
        <w:numPr>
          <w:ilvl w:val="0"/>
          <w:numId w:val="28"/>
        </w:numPr>
        <w:tabs>
          <w:tab w:val="left" w:pos="851"/>
        </w:tabs>
        <w:autoSpaceDE/>
        <w:autoSpaceDN/>
        <w:adjustRightInd/>
        <w:ind w:left="851" w:hanging="567"/>
        <w:contextualSpacing/>
        <w:jc w:val="both"/>
        <w:rPr>
          <w:rFonts w:ascii="Arial Unicode MS" w:eastAsia="Arial Unicode MS" w:hAnsi="Arial Unicode MS" w:cs="Arial Unicode MS"/>
          <w:sz w:val="21"/>
          <w:szCs w:val="21"/>
        </w:rPr>
      </w:pPr>
      <w:r w:rsidRPr="00D27FE1">
        <w:rPr>
          <w:rFonts w:ascii="Arial Unicode MS" w:eastAsia="Arial Unicode MS" w:hAnsi="Arial Unicode MS" w:cs="Arial Unicode MS"/>
          <w:sz w:val="21"/>
          <w:szCs w:val="21"/>
        </w:rPr>
        <w:t>Tato Smlouva se řídí českým právním řádem, zejména pak příslušnými ustanoveními občanského zákoníku.</w:t>
      </w:r>
    </w:p>
    <w:p w14:paraId="6DBEB584" w14:textId="77777777" w:rsidR="008E5A96" w:rsidRPr="00D27FE1" w:rsidRDefault="008E5A96" w:rsidP="00D27FE1">
      <w:pPr>
        <w:pStyle w:val="Odstavecseseznamem"/>
        <w:tabs>
          <w:tab w:val="left" w:pos="851"/>
        </w:tabs>
        <w:ind w:left="851" w:hanging="567"/>
        <w:jc w:val="both"/>
        <w:rPr>
          <w:rFonts w:ascii="Arial Unicode MS" w:eastAsia="Arial Unicode MS" w:hAnsi="Arial Unicode MS" w:cs="Arial Unicode MS"/>
          <w:sz w:val="21"/>
          <w:szCs w:val="21"/>
        </w:rPr>
      </w:pPr>
    </w:p>
    <w:p w14:paraId="484687CE" w14:textId="77777777" w:rsidR="008E5A96" w:rsidRPr="00D27FE1" w:rsidRDefault="008E5A96" w:rsidP="00D27FE1">
      <w:pPr>
        <w:pStyle w:val="Odstavecseseznamem"/>
        <w:widowControl/>
        <w:numPr>
          <w:ilvl w:val="0"/>
          <w:numId w:val="28"/>
        </w:numPr>
        <w:tabs>
          <w:tab w:val="left" w:pos="851"/>
        </w:tabs>
        <w:autoSpaceDE/>
        <w:autoSpaceDN/>
        <w:adjustRightInd/>
        <w:ind w:left="851" w:hanging="567"/>
        <w:contextualSpacing/>
        <w:jc w:val="both"/>
        <w:rPr>
          <w:rFonts w:ascii="Arial Unicode MS" w:eastAsia="Arial Unicode MS" w:hAnsi="Arial Unicode MS" w:cs="Arial Unicode MS"/>
          <w:sz w:val="21"/>
          <w:szCs w:val="21"/>
        </w:rPr>
      </w:pPr>
      <w:r w:rsidRPr="00D27FE1">
        <w:rPr>
          <w:rFonts w:ascii="Arial Unicode MS" w:eastAsia="Arial Unicode MS" w:hAnsi="Arial Unicode MS" w:cs="Arial Unicode MS"/>
          <w:sz w:val="21"/>
          <w:szCs w:val="21"/>
        </w:rPr>
        <w:lastRenderedPageBreak/>
        <w:t xml:space="preserve">Tuto Smlouvu lze měnit nebo doplňovat pouze písemnými a v řadě číslovanými dodatky, které jsou podepsány oběma smluvními stranami. K jinému ujednání se nepřihlíží.  </w:t>
      </w:r>
    </w:p>
    <w:p w14:paraId="54D4D79B" w14:textId="77777777" w:rsidR="008E5A96" w:rsidRPr="00D27FE1" w:rsidRDefault="008E5A96" w:rsidP="00D27FE1">
      <w:pPr>
        <w:pStyle w:val="Odstavecseseznamem"/>
        <w:tabs>
          <w:tab w:val="left" w:pos="851"/>
        </w:tabs>
        <w:ind w:left="851" w:hanging="567"/>
        <w:jc w:val="both"/>
        <w:rPr>
          <w:rFonts w:ascii="Arial Unicode MS" w:eastAsia="Arial Unicode MS" w:hAnsi="Arial Unicode MS" w:cs="Arial Unicode MS"/>
          <w:sz w:val="21"/>
          <w:szCs w:val="21"/>
        </w:rPr>
      </w:pPr>
    </w:p>
    <w:p w14:paraId="0460331F" w14:textId="77777777" w:rsidR="008E5A96" w:rsidRPr="00D27FE1" w:rsidRDefault="008E5A96" w:rsidP="00D27FE1">
      <w:pPr>
        <w:pStyle w:val="Odstavecseseznamem"/>
        <w:widowControl/>
        <w:numPr>
          <w:ilvl w:val="0"/>
          <w:numId w:val="28"/>
        </w:numPr>
        <w:tabs>
          <w:tab w:val="left" w:pos="851"/>
        </w:tabs>
        <w:autoSpaceDE/>
        <w:autoSpaceDN/>
        <w:adjustRightInd/>
        <w:ind w:left="851" w:hanging="567"/>
        <w:contextualSpacing/>
        <w:jc w:val="both"/>
        <w:rPr>
          <w:rFonts w:ascii="Arial Unicode MS" w:eastAsia="Arial Unicode MS" w:hAnsi="Arial Unicode MS" w:cs="Arial Unicode MS"/>
          <w:sz w:val="21"/>
          <w:szCs w:val="21"/>
        </w:rPr>
      </w:pPr>
      <w:r w:rsidRPr="00D27FE1">
        <w:rPr>
          <w:rFonts w:ascii="Arial Unicode MS" w:eastAsia="Arial Unicode MS" w:hAnsi="Arial Unicode MS" w:cs="Arial Unicode MS"/>
          <w:sz w:val="21"/>
          <w:szCs w:val="21"/>
        </w:rPr>
        <w:t>Tato Smlouva je vyhotovena ve dvou (2) stejnopisech, kdy každá ze smluvních stran obdrží po jednom (1) vyhotovení hodnoty originálu.</w:t>
      </w:r>
    </w:p>
    <w:p w14:paraId="7995EF9E" w14:textId="77777777" w:rsidR="008E5A96" w:rsidRPr="00D27FE1" w:rsidRDefault="008E5A96" w:rsidP="00D27FE1">
      <w:pPr>
        <w:pStyle w:val="Odstavecseseznamem"/>
        <w:tabs>
          <w:tab w:val="left" w:pos="851"/>
        </w:tabs>
        <w:ind w:left="851" w:hanging="567"/>
        <w:rPr>
          <w:rFonts w:ascii="Arial Unicode MS" w:eastAsia="Arial Unicode MS" w:hAnsi="Arial Unicode MS" w:cs="Arial Unicode MS"/>
          <w:sz w:val="21"/>
          <w:szCs w:val="21"/>
        </w:rPr>
      </w:pPr>
    </w:p>
    <w:p w14:paraId="08168BEB" w14:textId="77777777" w:rsidR="008E5A96" w:rsidRPr="00D27FE1" w:rsidRDefault="008E5A96" w:rsidP="00D27FE1">
      <w:pPr>
        <w:pStyle w:val="Odstavecseseznamem"/>
        <w:widowControl/>
        <w:numPr>
          <w:ilvl w:val="0"/>
          <w:numId w:val="28"/>
        </w:numPr>
        <w:tabs>
          <w:tab w:val="left" w:pos="851"/>
        </w:tabs>
        <w:autoSpaceDE/>
        <w:autoSpaceDN/>
        <w:adjustRightInd/>
        <w:ind w:left="851" w:hanging="567"/>
        <w:contextualSpacing/>
        <w:jc w:val="both"/>
        <w:rPr>
          <w:rFonts w:ascii="Arial Unicode MS" w:eastAsia="Arial Unicode MS" w:hAnsi="Arial Unicode MS" w:cs="Arial Unicode MS"/>
          <w:sz w:val="21"/>
          <w:szCs w:val="21"/>
        </w:rPr>
      </w:pPr>
      <w:r w:rsidRPr="00D27FE1">
        <w:rPr>
          <w:rFonts w:ascii="Arial Unicode MS" w:eastAsia="Arial Unicode MS" w:hAnsi="Arial Unicode MS" w:cs="Arial Unicode MS"/>
          <w:sz w:val="21"/>
          <w:szCs w:val="21"/>
        </w:rPr>
        <w:t>Veškeré spory, které vyplývají z této Smlouvy, budou řešeny soudem stanoveným podle místní příslušnosti Objednatele.</w:t>
      </w:r>
    </w:p>
    <w:p w14:paraId="6402723D" w14:textId="77777777" w:rsidR="008E5A96" w:rsidRPr="00D27FE1" w:rsidRDefault="008E5A96" w:rsidP="00D27FE1">
      <w:pPr>
        <w:pStyle w:val="Odstavecseseznamem"/>
        <w:tabs>
          <w:tab w:val="left" w:pos="851"/>
        </w:tabs>
        <w:ind w:left="851" w:hanging="567"/>
        <w:rPr>
          <w:rFonts w:ascii="Arial Unicode MS" w:eastAsia="Arial Unicode MS" w:hAnsi="Arial Unicode MS" w:cs="Arial Unicode MS"/>
          <w:sz w:val="21"/>
          <w:szCs w:val="21"/>
        </w:rPr>
      </w:pPr>
    </w:p>
    <w:p w14:paraId="4CE56D05" w14:textId="77777777" w:rsidR="008E5A96" w:rsidRPr="00D27FE1" w:rsidRDefault="008E5A96" w:rsidP="00D27FE1">
      <w:pPr>
        <w:pStyle w:val="Odstavecseseznamem"/>
        <w:widowControl/>
        <w:numPr>
          <w:ilvl w:val="0"/>
          <w:numId w:val="28"/>
        </w:numPr>
        <w:tabs>
          <w:tab w:val="left" w:pos="851"/>
        </w:tabs>
        <w:autoSpaceDE/>
        <w:autoSpaceDN/>
        <w:adjustRightInd/>
        <w:ind w:left="851" w:hanging="567"/>
        <w:contextualSpacing/>
        <w:jc w:val="both"/>
        <w:rPr>
          <w:rFonts w:ascii="Arial Unicode MS" w:eastAsia="Arial Unicode MS" w:hAnsi="Arial Unicode MS" w:cs="Arial Unicode MS"/>
          <w:sz w:val="21"/>
          <w:szCs w:val="21"/>
        </w:rPr>
      </w:pPr>
      <w:r w:rsidRPr="00D27FE1">
        <w:rPr>
          <w:rFonts w:ascii="Arial Unicode MS" w:eastAsia="Arial Unicode MS" w:hAnsi="Arial Unicode MS" w:cs="Arial Unicode MS"/>
          <w:sz w:val="21"/>
          <w:szCs w:val="21"/>
        </w:rPr>
        <w:t xml:space="preserve">Smluvní strany prohlašují, že žádná z nich se necítí být při uzavření této dohody slabší smluvní stranou.  </w:t>
      </w:r>
    </w:p>
    <w:p w14:paraId="18943102" w14:textId="77777777" w:rsidR="008E5A96" w:rsidRPr="00D27FE1" w:rsidRDefault="008E5A96" w:rsidP="00D27FE1">
      <w:pPr>
        <w:pStyle w:val="Odstavecseseznamem"/>
        <w:tabs>
          <w:tab w:val="left" w:pos="851"/>
        </w:tabs>
        <w:ind w:left="851" w:hanging="567"/>
        <w:rPr>
          <w:rFonts w:ascii="Arial Unicode MS" w:eastAsia="Arial Unicode MS" w:hAnsi="Arial Unicode MS" w:cs="Arial Unicode MS"/>
          <w:sz w:val="21"/>
          <w:szCs w:val="21"/>
        </w:rPr>
      </w:pPr>
    </w:p>
    <w:p w14:paraId="0828EB8D" w14:textId="77777777" w:rsidR="008E5A96" w:rsidRPr="00D27FE1" w:rsidRDefault="008E5A96" w:rsidP="00D27FE1">
      <w:pPr>
        <w:pStyle w:val="Odstavecseseznamem"/>
        <w:widowControl/>
        <w:numPr>
          <w:ilvl w:val="0"/>
          <w:numId w:val="28"/>
        </w:numPr>
        <w:tabs>
          <w:tab w:val="left" w:pos="851"/>
        </w:tabs>
        <w:autoSpaceDE/>
        <w:autoSpaceDN/>
        <w:adjustRightInd/>
        <w:ind w:left="851" w:hanging="567"/>
        <w:contextualSpacing/>
        <w:jc w:val="both"/>
        <w:rPr>
          <w:rFonts w:ascii="Arial Unicode MS" w:eastAsia="Arial Unicode MS" w:hAnsi="Arial Unicode MS" w:cs="Arial Unicode MS"/>
          <w:sz w:val="21"/>
          <w:szCs w:val="21"/>
        </w:rPr>
      </w:pPr>
      <w:r w:rsidRPr="00D27FE1">
        <w:rPr>
          <w:rFonts w:ascii="Arial Unicode MS" w:eastAsia="Arial Unicode MS" w:hAnsi="Arial Unicode MS" w:cs="Arial Unicode MS"/>
          <w:sz w:val="21"/>
          <w:szCs w:val="21"/>
        </w:rPr>
        <w:t xml:space="preserve">Pokud jakýkoliv závazek vyplývající z této Smlouvy se stane nebo bude shledán neplatným nebo nevymahatelným jako celek nebo v části, platí, že je plně oddělitelný od ostatních ustanovení Smlouvy a taková neplatnost nebo nevymahatelnost nebude mít žádný vliv na platnost nebo vymahatelnost jakýchkoliv závazků z této Smlouvy. Smluvní strany se zavazují neprodleně nahradit formou dodatku nebo jiného ujednání stejného obsahu a formy podle této Smlouvy takový závazek nový, platným a vymahatelným závazkem, jehož předmět a účel bude v nejvyšší možné míře odpovídat předmětu a účelu původního závazku. </w:t>
      </w:r>
    </w:p>
    <w:p w14:paraId="24E14130" w14:textId="77777777" w:rsidR="008E5A96" w:rsidRPr="00D27FE1" w:rsidRDefault="008E5A96" w:rsidP="00D27FE1">
      <w:pPr>
        <w:pStyle w:val="Odstavecseseznamem"/>
        <w:tabs>
          <w:tab w:val="left" w:pos="851"/>
        </w:tabs>
        <w:ind w:left="851" w:hanging="567"/>
        <w:rPr>
          <w:rFonts w:ascii="Arial Unicode MS" w:eastAsia="Arial Unicode MS" w:hAnsi="Arial Unicode MS" w:cs="Arial Unicode MS"/>
          <w:sz w:val="21"/>
          <w:szCs w:val="21"/>
        </w:rPr>
      </w:pPr>
    </w:p>
    <w:p w14:paraId="708E946B" w14:textId="77777777" w:rsidR="008E5A96" w:rsidRPr="00D27FE1" w:rsidRDefault="008E5A96" w:rsidP="00D27FE1">
      <w:pPr>
        <w:pStyle w:val="Odstavecseseznamem"/>
        <w:widowControl/>
        <w:numPr>
          <w:ilvl w:val="0"/>
          <w:numId w:val="28"/>
        </w:numPr>
        <w:tabs>
          <w:tab w:val="left" w:pos="851"/>
        </w:tabs>
        <w:autoSpaceDE/>
        <w:autoSpaceDN/>
        <w:adjustRightInd/>
        <w:ind w:left="851" w:hanging="567"/>
        <w:contextualSpacing/>
        <w:jc w:val="both"/>
        <w:rPr>
          <w:rFonts w:ascii="Arial Unicode MS" w:eastAsia="Arial Unicode MS" w:hAnsi="Arial Unicode MS" w:cs="Arial Unicode MS"/>
          <w:sz w:val="21"/>
          <w:szCs w:val="21"/>
        </w:rPr>
      </w:pPr>
      <w:r w:rsidRPr="00D27FE1">
        <w:rPr>
          <w:rFonts w:ascii="Arial Unicode MS" w:eastAsia="Arial Unicode MS" w:hAnsi="Arial Unicode MS" w:cs="Arial Unicode MS"/>
          <w:sz w:val="21"/>
          <w:szCs w:val="21"/>
        </w:rPr>
        <w:t xml:space="preserve">Smluvní strany se dohodly ve smyslu ustanovení § 558 občanského zákoníku, že v právním styku mají přednost dispozitivní ustanovení občanského zákoníku před obchodními zvyklostmi a použití takových obchodních zvyklostí se vylučuje. </w:t>
      </w:r>
    </w:p>
    <w:p w14:paraId="28E0BFBD" w14:textId="77777777" w:rsidR="008E5A96" w:rsidRPr="00D27FE1" w:rsidRDefault="008E5A96" w:rsidP="00D27FE1">
      <w:pPr>
        <w:pStyle w:val="Odstavecseseznamem"/>
        <w:tabs>
          <w:tab w:val="left" w:pos="709"/>
          <w:tab w:val="left" w:pos="851"/>
        </w:tabs>
        <w:ind w:left="851" w:hanging="567"/>
        <w:rPr>
          <w:rFonts w:ascii="Arial Unicode MS" w:eastAsia="Arial Unicode MS" w:hAnsi="Arial Unicode MS" w:cs="Arial Unicode MS"/>
          <w:sz w:val="21"/>
          <w:szCs w:val="21"/>
        </w:rPr>
      </w:pPr>
    </w:p>
    <w:p w14:paraId="51287AAB" w14:textId="77777777" w:rsidR="008E5A96" w:rsidRPr="00D27FE1" w:rsidRDefault="008E5A96" w:rsidP="00D27FE1">
      <w:pPr>
        <w:widowControl/>
        <w:numPr>
          <w:ilvl w:val="0"/>
          <w:numId w:val="28"/>
        </w:numPr>
        <w:tabs>
          <w:tab w:val="left" w:pos="851"/>
        </w:tabs>
        <w:autoSpaceDE/>
        <w:autoSpaceDN/>
        <w:adjustRightInd/>
        <w:ind w:left="851" w:hanging="567"/>
        <w:jc w:val="both"/>
        <w:rPr>
          <w:rFonts w:ascii="Arial Unicode MS" w:eastAsia="Arial Unicode MS" w:hAnsi="Arial Unicode MS" w:cs="Arial Unicode MS"/>
          <w:sz w:val="21"/>
          <w:szCs w:val="21"/>
        </w:rPr>
      </w:pPr>
      <w:r w:rsidRPr="00D27FE1">
        <w:rPr>
          <w:rFonts w:ascii="Arial Unicode MS" w:eastAsia="Arial Unicode MS" w:hAnsi="Arial Unicode MS" w:cs="Arial Unicode MS"/>
          <w:sz w:val="21"/>
          <w:szCs w:val="21"/>
        </w:rPr>
        <w:t>Jakékoli oznámení, žádost či jiné sdělení, jež má být učiněno či dáno druhé smluvní straně podle této Smlouvy bude učiněno či dáno písemně s tím, že za písemnou formu se nepovažuje doručení elektronické zprávy, není-li v této Smlouvě výslovně uvedeno jinak; aplikaci ustanovení § 562 občanského zákoníku na smluvní vztah založený touto Smlouvou se vylučuje.</w:t>
      </w:r>
    </w:p>
    <w:p w14:paraId="18F6D721" w14:textId="77777777" w:rsidR="008E5A96" w:rsidRPr="00D27FE1" w:rsidRDefault="008E5A96" w:rsidP="00D27FE1">
      <w:pPr>
        <w:pStyle w:val="Odstavecseseznamem"/>
        <w:tabs>
          <w:tab w:val="left" w:pos="851"/>
        </w:tabs>
        <w:ind w:left="851" w:hanging="567"/>
        <w:rPr>
          <w:rFonts w:ascii="Arial Unicode MS" w:eastAsia="Arial Unicode MS" w:hAnsi="Arial Unicode MS" w:cs="Arial Unicode MS"/>
          <w:sz w:val="21"/>
          <w:szCs w:val="21"/>
        </w:rPr>
      </w:pPr>
    </w:p>
    <w:p w14:paraId="50A7BAC5" w14:textId="77777777" w:rsidR="008E5A96" w:rsidRPr="00D27FE1" w:rsidRDefault="008E5A96" w:rsidP="00D27FE1">
      <w:pPr>
        <w:widowControl/>
        <w:numPr>
          <w:ilvl w:val="0"/>
          <w:numId w:val="28"/>
        </w:numPr>
        <w:tabs>
          <w:tab w:val="left" w:pos="851"/>
        </w:tabs>
        <w:autoSpaceDE/>
        <w:autoSpaceDN/>
        <w:adjustRightInd/>
        <w:ind w:left="851" w:hanging="567"/>
        <w:jc w:val="both"/>
        <w:rPr>
          <w:rFonts w:ascii="Arial Unicode MS" w:eastAsia="Arial Unicode MS" w:hAnsi="Arial Unicode MS" w:cs="Arial Unicode MS"/>
          <w:sz w:val="21"/>
          <w:szCs w:val="21"/>
        </w:rPr>
      </w:pPr>
      <w:r w:rsidRPr="00D27FE1">
        <w:rPr>
          <w:rFonts w:ascii="Arial Unicode MS" w:eastAsia="Arial Unicode MS" w:hAnsi="Arial Unicode MS" w:cs="Arial Unicode MS"/>
          <w:sz w:val="21"/>
          <w:szCs w:val="21"/>
        </w:rPr>
        <w:t xml:space="preserve">Poskytovatel bere na vědomí, že Objednatel </w:t>
      </w:r>
      <w:r w:rsidR="00C8732E" w:rsidRPr="00D27FE1">
        <w:rPr>
          <w:rFonts w:ascii="Arial Unicode MS" w:eastAsia="Arial Unicode MS" w:hAnsi="Arial Unicode MS" w:cs="Arial Unicode MS"/>
          <w:sz w:val="21"/>
          <w:szCs w:val="21"/>
        </w:rPr>
        <w:t>zajistí</w:t>
      </w:r>
      <w:r w:rsidRPr="00D27FE1">
        <w:rPr>
          <w:rFonts w:ascii="Arial Unicode MS" w:eastAsia="Arial Unicode MS" w:hAnsi="Arial Unicode MS" w:cs="Arial Unicode MS"/>
          <w:sz w:val="21"/>
          <w:szCs w:val="21"/>
        </w:rPr>
        <w:t xml:space="preserve"> zveřejnění této Smlouvy podle zákona </w:t>
      </w:r>
      <w:r w:rsidR="00C8732E" w:rsidRPr="00D27FE1">
        <w:rPr>
          <w:rFonts w:ascii="Arial Unicode MS" w:eastAsia="Arial Unicode MS" w:hAnsi="Arial Unicode MS" w:cs="Arial Unicode MS"/>
          <w:sz w:val="21"/>
          <w:szCs w:val="21"/>
        </w:rPr>
        <w:t xml:space="preserve">                       </w:t>
      </w:r>
      <w:r w:rsidRPr="00D27FE1">
        <w:rPr>
          <w:rFonts w:ascii="Arial Unicode MS" w:eastAsia="Arial Unicode MS" w:hAnsi="Arial Unicode MS" w:cs="Arial Unicode MS"/>
          <w:sz w:val="21"/>
          <w:szCs w:val="21"/>
        </w:rPr>
        <w:t>č. 340/2015 Sb., o zvláštních podmínkách účinnosti některých smluv, uveřejňování těchto smluv a registru smluv.</w:t>
      </w:r>
    </w:p>
    <w:p w14:paraId="4DB4F0BB" w14:textId="77777777" w:rsidR="008E5A96" w:rsidRPr="00D27FE1" w:rsidRDefault="008E5A96" w:rsidP="00D27FE1">
      <w:pPr>
        <w:pStyle w:val="Odstavecseseznamem"/>
        <w:tabs>
          <w:tab w:val="left" w:pos="851"/>
        </w:tabs>
        <w:ind w:left="851" w:hanging="567"/>
        <w:rPr>
          <w:rFonts w:ascii="Arial Unicode MS" w:eastAsia="Arial Unicode MS" w:hAnsi="Arial Unicode MS" w:cs="Arial Unicode MS"/>
          <w:sz w:val="21"/>
          <w:szCs w:val="21"/>
        </w:rPr>
      </w:pPr>
    </w:p>
    <w:p w14:paraId="3184159E" w14:textId="77777777" w:rsidR="008E5A96" w:rsidRPr="00D27FE1" w:rsidRDefault="008E5A96" w:rsidP="00D27FE1">
      <w:pPr>
        <w:pStyle w:val="Odstavecseseznamem"/>
        <w:widowControl/>
        <w:numPr>
          <w:ilvl w:val="0"/>
          <w:numId w:val="28"/>
        </w:numPr>
        <w:tabs>
          <w:tab w:val="left" w:pos="851"/>
        </w:tabs>
        <w:autoSpaceDE/>
        <w:autoSpaceDN/>
        <w:adjustRightInd/>
        <w:ind w:left="851" w:hanging="567"/>
        <w:contextualSpacing/>
        <w:jc w:val="both"/>
        <w:rPr>
          <w:rFonts w:ascii="Arial Unicode MS" w:eastAsia="Arial Unicode MS" w:hAnsi="Arial Unicode MS" w:cs="Arial Unicode MS"/>
          <w:sz w:val="21"/>
          <w:szCs w:val="21"/>
        </w:rPr>
      </w:pPr>
      <w:r w:rsidRPr="00D27FE1">
        <w:rPr>
          <w:rFonts w:ascii="Arial Unicode MS" w:eastAsia="Arial Unicode MS" w:hAnsi="Arial Unicode MS" w:cs="Arial Unicode MS"/>
          <w:sz w:val="21"/>
          <w:szCs w:val="21"/>
        </w:rPr>
        <w:t xml:space="preserve">Smluvní strany se dohodly, že na vztah založený touto Smlouvou se neuplatní následující ustanovení občanského zákoníku: § 1765 odst. 1, § 1766, § 1793 až § 1795, § 1798 a              § 1801. </w:t>
      </w:r>
    </w:p>
    <w:p w14:paraId="333E2684" w14:textId="77777777" w:rsidR="008E5A96" w:rsidRPr="00D27FE1" w:rsidRDefault="008E5A96" w:rsidP="00D27FE1">
      <w:pPr>
        <w:pStyle w:val="Odstavecseseznamem"/>
        <w:tabs>
          <w:tab w:val="left" w:pos="851"/>
        </w:tabs>
        <w:ind w:left="851" w:hanging="567"/>
        <w:rPr>
          <w:rFonts w:ascii="Arial Unicode MS" w:eastAsia="Arial Unicode MS" w:hAnsi="Arial Unicode MS" w:cs="Arial Unicode MS"/>
          <w:sz w:val="21"/>
          <w:szCs w:val="21"/>
        </w:rPr>
      </w:pPr>
    </w:p>
    <w:p w14:paraId="725860CE" w14:textId="77777777" w:rsidR="008E5A96" w:rsidRPr="00D27FE1" w:rsidRDefault="008E5A96" w:rsidP="00D27FE1">
      <w:pPr>
        <w:pStyle w:val="Odstavecseseznamem"/>
        <w:widowControl/>
        <w:numPr>
          <w:ilvl w:val="0"/>
          <w:numId w:val="28"/>
        </w:numPr>
        <w:tabs>
          <w:tab w:val="left" w:pos="851"/>
        </w:tabs>
        <w:autoSpaceDE/>
        <w:autoSpaceDN/>
        <w:adjustRightInd/>
        <w:ind w:left="851" w:hanging="567"/>
        <w:contextualSpacing/>
        <w:jc w:val="both"/>
        <w:rPr>
          <w:rFonts w:ascii="Arial Unicode MS" w:eastAsia="Arial Unicode MS" w:hAnsi="Arial Unicode MS" w:cs="Arial Unicode MS"/>
          <w:sz w:val="21"/>
          <w:szCs w:val="21"/>
        </w:rPr>
      </w:pPr>
      <w:r w:rsidRPr="00D27FE1">
        <w:rPr>
          <w:rFonts w:ascii="Arial Unicode MS" w:eastAsia="Arial Unicode MS" w:hAnsi="Arial Unicode MS" w:cs="Arial Unicode MS"/>
          <w:sz w:val="21"/>
          <w:szCs w:val="21"/>
        </w:rPr>
        <w:t>Smluvní strany dále prohlašují, že tato Smlouva je právním jednáním, které bylo z jejich strany učiněno svobodně, vážně, určitě a srozumitelně a nikoli tedy v tísni či pod nátlakem a s tímto také tuto smlouvu podepisují.</w:t>
      </w:r>
    </w:p>
    <w:p w14:paraId="4386AA49" w14:textId="77777777" w:rsidR="00F22907" w:rsidRPr="00D27FE1" w:rsidRDefault="00F22907" w:rsidP="00D27FE1">
      <w:pPr>
        <w:rPr>
          <w:rFonts w:ascii="Arial Unicode MS" w:eastAsia="Arial Unicode MS" w:hAnsi="Arial Unicode MS" w:cs="Arial Unicode MS"/>
          <w:sz w:val="21"/>
          <w:szCs w:val="21"/>
          <w:highlight w:val="red"/>
        </w:rPr>
      </w:pPr>
    </w:p>
    <w:p w14:paraId="203F7848" w14:textId="4049451D" w:rsidR="009432BD" w:rsidRPr="00D27FE1" w:rsidRDefault="009432BD" w:rsidP="00D27FE1">
      <w:pPr>
        <w:jc w:val="both"/>
        <w:rPr>
          <w:rFonts w:ascii="Arial Unicode MS" w:eastAsia="Arial Unicode MS" w:hAnsi="Arial Unicode MS" w:cs="Arial Unicode MS"/>
          <w:sz w:val="21"/>
          <w:szCs w:val="21"/>
        </w:rPr>
      </w:pPr>
      <w:r w:rsidRPr="00D27FE1">
        <w:rPr>
          <w:rFonts w:ascii="Arial Unicode MS" w:eastAsia="Arial Unicode MS" w:hAnsi="Arial Unicode MS" w:cs="Arial Unicode MS"/>
          <w:sz w:val="21"/>
          <w:szCs w:val="21"/>
        </w:rPr>
        <w:t xml:space="preserve">V Plzni dne </w:t>
      </w:r>
      <w:r w:rsidR="003D74DC">
        <w:rPr>
          <w:rFonts w:ascii="Arial Unicode MS" w:eastAsia="Arial Unicode MS" w:hAnsi="Arial Unicode MS" w:cs="Arial Unicode MS"/>
          <w:sz w:val="21"/>
          <w:szCs w:val="21"/>
        </w:rPr>
        <w:t>21.1.2021</w:t>
      </w:r>
      <w:r w:rsidRPr="00D27FE1">
        <w:rPr>
          <w:rFonts w:ascii="Arial Unicode MS" w:eastAsia="Arial Unicode MS" w:hAnsi="Arial Unicode MS" w:cs="Arial Unicode MS"/>
          <w:sz w:val="21"/>
          <w:szCs w:val="21"/>
        </w:rPr>
        <w:tab/>
      </w:r>
      <w:r w:rsidRPr="00D27FE1">
        <w:rPr>
          <w:rFonts w:ascii="Arial Unicode MS" w:eastAsia="Arial Unicode MS" w:hAnsi="Arial Unicode MS" w:cs="Arial Unicode MS"/>
          <w:sz w:val="21"/>
          <w:szCs w:val="21"/>
        </w:rPr>
        <w:tab/>
      </w:r>
      <w:r w:rsidRPr="00D27FE1">
        <w:rPr>
          <w:rFonts w:ascii="Arial Unicode MS" w:eastAsia="Arial Unicode MS" w:hAnsi="Arial Unicode MS" w:cs="Arial Unicode MS"/>
          <w:sz w:val="21"/>
          <w:szCs w:val="21"/>
        </w:rPr>
        <w:tab/>
      </w:r>
      <w:r w:rsidRPr="00D27FE1">
        <w:rPr>
          <w:rFonts w:ascii="Arial Unicode MS" w:eastAsia="Arial Unicode MS" w:hAnsi="Arial Unicode MS" w:cs="Arial Unicode MS"/>
          <w:sz w:val="21"/>
          <w:szCs w:val="21"/>
        </w:rPr>
        <w:tab/>
        <w:t>V</w:t>
      </w:r>
      <w:r w:rsidR="003D74DC">
        <w:rPr>
          <w:rFonts w:ascii="Arial Unicode MS" w:eastAsia="Arial Unicode MS" w:hAnsi="Arial Unicode MS" w:cs="Arial Unicode MS"/>
          <w:sz w:val="21"/>
          <w:szCs w:val="21"/>
        </w:rPr>
        <w:t> Plzni dne</w:t>
      </w:r>
      <w:r w:rsidR="0098585A">
        <w:rPr>
          <w:rFonts w:ascii="Arial Unicode MS" w:eastAsia="Arial Unicode MS" w:hAnsi="Arial Unicode MS" w:cs="Arial Unicode MS"/>
          <w:sz w:val="21"/>
          <w:szCs w:val="21"/>
        </w:rPr>
        <w:t xml:space="preserve"> 22.1.2021</w:t>
      </w:r>
    </w:p>
    <w:p w14:paraId="3DF619C1" w14:textId="77777777" w:rsidR="009432BD" w:rsidRPr="00D27FE1" w:rsidRDefault="009432BD" w:rsidP="00D27FE1">
      <w:pPr>
        <w:jc w:val="both"/>
        <w:rPr>
          <w:rFonts w:ascii="Arial Unicode MS" w:eastAsia="Arial Unicode MS" w:hAnsi="Arial Unicode MS" w:cs="Arial Unicode MS"/>
          <w:sz w:val="21"/>
          <w:szCs w:val="21"/>
        </w:rPr>
      </w:pPr>
    </w:p>
    <w:p w14:paraId="2546D26A" w14:textId="77777777" w:rsidR="00C8732E" w:rsidRPr="00D27FE1" w:rsidRDefault="00C8732E" w:rsidP="00D27FE1">
      <w:pPr>
        <w:jc w:val="both"/>
        <w:rPr>
          <w:rFonts w:ascii="Arial Unicode MS" w:eastAsia="Arial Unicode MS" w:hAnsi="Arial Unicode MS" w:cs="Arial Unicode MS"/>
          <w:i/>
          <w:sz w:val="21"/>
          <w:szCs w:val="21"/>
        </w:rPr>
      </w:pPr>
      <w:r w:rsidRPr="00D27FE1">
        <w:rPr>
          <w:rFonts w:ascii="Arial Unicode MS" w:eastAsia="Arial Unicode MS" w:hAnsi="Arial Unicode MS" w:cs="Arial Unicode MS"/>
          <w:sz w:val="21"/>
          <w:szCs w:val="21"/>
        </w:rPr>
        <w:tab/>
      </w:r>
      <w:r w:rsidRPr="00D27FE1">
        <w:rPr>
          <w:rFonts w:ascii="Arial Unicode MS" w:eastAsia="Arial Unicode MS" w:hAnsi="Arial Unicode MS" w:cs="Arial Unicode MS"/>
          <w:i/>
          <w:sz w:val="21"/>
          <w:szCs w:val="21"/>
        </w:rPr>
        <w:t>Objednatel:</w:t>
      </w:r>
      <w:r w:rsidRPr="00D27FE1">
        <w:rPr>
          <w:rFonts w:ascii="Arial Unicode MS" w:eastAsia="Arial Unicode MS" w:hAnsi="Arial Unicode MS" w:cs="Arial Unicode MS"/>
          <w:i/>
          <w:sz w:val="21"/>
          <w:szCs w:val="21"/>
        </w:rPr>
        <w:tab/>
      </w:r>
      <w:r w:rsidRPr="00D27FE1">
        <w:rPr>
          <w:rFonts w:ascii="Arial Unicode MS" w:eastAsia="Arial Unicode MS" w:hAnsi="Arial Unicode MS" w:cs="Arial Unicode MS"/>
          <w:i/>
          <w:sz w:val="21"/>
          <w:szCs w:val="21"/>
        </w:rPr>
        <w:tab/>
      </w:r>
      <w:r w:rsidRPr="00D27FE1">
        <w:rPr>
          <w:rFonts w:ascii="Arial Unicode MS" w:eastAsia="Arial Unicode MS" w:hAnsi="Arial Unicode MS" w:cs="Arial Unicode MS"/>
          <w:i/>
          <w:sz w:val="21"/>
          <w:szCs w:val="21"/>
        </w:rPr>
        <w:tab/>
      </w:r>
      <w:r w:rsidRPr="00D27FE1">
        <w:rPr>
          <w:rFonts w:ascii="Arial Unicode MS" w:eastAsia="Arial Unicode MS" w:hAnsi="Arial Unicode MS" w:cs="Arial Unicode MS"/>
          <w:i/>
          <w:sz w:val="21"/>
          <w:szCs w:val="21"/>
        </w:rPr>
        <w:tab/>
      </w:r>
      <w:r w:rsidRPr="00D27FE1">
        <w:rPr>
          <w:rFonts w:ascii="Arial Unicode MS" w:eastAsia="Arial Unicode MS" w:hAnsi="Arial Unicode MS" w:cs="Arial Unicode MS"/>
          <w:i/>
          <w:sz w:val="21"/>
          <w:szCs w:val="21"/>
        </w:rPr>
        <w:tab/>
      </w:r>
      <w:r w:rsidRPr="00D27FE1">
        <w:rPr>
          <w:rFonts w:ascii="Arial Unicode MS" w:eastAsia="Arial Unicode MS" w:hAnsi="Arial Unicode MS" w:cs="Arial Unicode MS"/>
          <w:i/>
          <w:sz w:val="21"/>
          <w:szCs w:val="21"/>
        </w:rPr>
        <w:tab/>
        <w:t>Poskytovatel:</w:t>
      </w:r>
    </w:p>
    <w:p w14:paraId="2902E30F" w14:textId="77777777" w:rsidR="009432BD" w:rsidRPr="00D27FE1" w:rsidRDefault="009432BD" w:rsidP="00D27FE1">
      <w:pPr>
        <w:jc w:val="both"/>
        <w:rPr>
          <w:rFonts w:ascii="Arial Unicode MS" w:eastAsia="Arial Unicode MS" w:hAnsi="Arial Unicode MS" w:cs="Arial Unicode MS"/>
          <w:sz w:val="21"/>
          <w:szCs w:val="21"/>
        </w:rPr>
      </w:pPr>
    </w:p>
    <w:p w14:paraId="6ECD72EA" w14:textId="77777777" w:rsidR="009432BD" w:rsidRPr="00D27FE1" w:rsidRDefault="009432BD" w:rsidP="00D27FE1">
      <w:pPr>
        <w:jc w:val="both"/>
        <w:rPr>
          <w:rFonts w:ascii="Arial Unicode MS" w:eastAsia="Arial Unicode MS" w:hAnsi="Arial Unicode MS" w:cs="Arial Unicode MS"/>
          <w:sz w:val="21"/>
          <w:szCs w:val="21"/>
        </w:rPr>
      </w:pPr>
    </w:p>
    <w:p w14:paraId="5ABE6B40" w14:textId="77777777" w:rsidR="00C8732E" w:rsidRPr="00D27FE1" w:rsidRDefault="00C8732E" w:rsidP="00D27FE1">
      <w:pPr>
        <w:jc w:val="both"/>
        <w:rPr>
          <w:rFonts w:ascii="Arial Unicode MS" w:eastAsia="Arial Unicode MS" w:hAnsi="Arial Unicode MS" w:cs="Arial Unicode MS"/>
          <w:sz w:val="21"/>
          <w:szCs w:val="21"/>
        </w:rPr>
      </w:pPr>
    </w:p>
    <w:p w14:paraId="562553FC" w14:textId="77777777" w:rsidR="009432BD" w:rsidRPr="00D27FE1" w:rsidRDefault="008E5A96" w:rsidP="00D27FE1">
      <w:pPr>
        <w:jc w:val="both"/>
        <w:rPr>
          <w:rFonts w:ascii="Arial Unicode MS" w:eastAsia="Arial Unicode MS" w:hAnsi="Arial Unicode MS" w:cs="Arial Unicode MS"/>
          <w:sz w:val="21"/>
          <w:szCs w:val="21"/>
        </w:rPr>
      </w:pPr>
      <w:r w:rsidRPr="00D27FE1">
        <w:rPr>
          <w:rFonts w:ascii="Arial Unicode MS" w:eastAsia="Arial Unicode MS" w:hAnsi="Arial Unicode MS" w:cs="Arial Unicode MS"/>
          <w:sz w:val="21"/>
          <w:szCs w:val="21"/>
        </w:rPr>
        <w:t>_________________________________</w:t>
      </w:r>
      <w:r w:rsidRPr="00D27FE1">
        <w:rPr>
          <w:rFonts w:ascii="Arial Unicode MS" w:eastAsia="Arial Unicode MS" w:hAnsi="Arial Unicode MS" w:cs="Arial Unicode MS"/>
          <w:sz w:val="21"/>
          <w:szCs w:val="21"/>
        </w:rPr>
        <w:tab/>
      </w:r>
      <w:r w:rsidRPr="00D27FE1">
        <w:rPr>
          <w:rFonts w:ascii="Arial Unicode MS" w:eastAsia="Arial Unicode MS" w:hAnsi="Arial Unicode MS" w:cs="Arial Unicode MS"/>
          <w:sz w:val="21"/>
          <w:szCs w:val="21"/>
        </w:rPr>
        <w:tab/>
      </w:r>
      <w:r w:rsidRPr="00D27FE1">
        <w:rPr>
          <w:rFonts w:ascii="Arial Unicode MS" w:eastAsia="Arial Unicode MS" w:hAnsi="Arial Unicode MS" w:cs="Arial Unicode MS"/>
          <w:sz w:val="21"/>
          <w:szCs w:val="21"/>
        </w:rPr>
        <w:tab/>
        <w:t>_________________________________</w:t>
      </w:r>
    </w:p>
    <w:p w14:paraId="2B104577" w14:textId="2A45B129" w:rsidR="0098585A" w:rsidRPr="00D27FE1" w:rsidRDefault="009432BD" w:rsidP="00D27FE1">
      <w:pPr>
        <w:jc w:val="both"/>
        <w:rPr>
          <w:rFonts w:ascii="Arial Unicode MS" w:eastAsia="Arial Unicode MS" w:hAnsi="Arial Unicode MS" w:cs="Arial Unicode MS"/>
          <w:b/>
          <w:sz w:val="21"/>
          <w:szCs w:val="21"/>
        </w:rPr>
      </w:pPr>
      <w:r w:rsidRPr="00D27FE1">
        <w:rPr>
          <w:rFonts w:ascii="Arial Unicode MS" w:eastAsia="Arial Unicode MS" w:hAnsi="Arial Unicode MS" w:cs="Arial Unicode MS"/>
          <w:sz w:val="21"/>
          <w:szCs w:val="21"/>
        </w:rPr>
        <w:t xml:space="preserve"> </w:t>
      </w:r>
      <w:r w:rsidR="008E5A96" w:rsidRPr="00D27FE1">
        <w:rPr>
          <w:rFonts w:ascii="Arial Unicode MS" w:eastAsia="Arial Unicode MS" w:hAnsi="Arial Unicode MS" w:cs="Arial Unicode MS"/>
          <w:sz w:val="21"/>
          <w:szCs w:val="21"/>
        </w:rPr>
        <w:t xml:space="preserve">     </w:t>
      </w:r>
      <w:r w:rsidRPr="00D27FE1">
        <w:rPr>
          <w:rFonts w:ascii="Arial Unicode MS" w:eastAsia="Arial Unicode MS" w:hAnsi="Arial Unicode MS" w:cs="Arial Unicode MS"/>
          <w:sz w:val="21"/>
          <w:szCs w:val="21"/>
        </w:rPr>
        <w:t xml:space="preserve"> </w:t>
      </w:r>
      <w:r w:rsidR="008E5A96" w:rsidRPr="00D27FE1">
        <w:rPr>
          <w:rFonts w:ascii="Arial Unicode MS" w:eastAsia="Arial Unicode MS" w:hAnsi="Arial Unicode MS" w:cs="Arial Unicode MS"/>
          <w:sz w:val="21"/>
          <w:szCs w:val="21"/>
        </w:rPr>
        <w:t xml:space="preserve"> </w:t>
      </w:r>
      <w:r w:rsidR="008E5A96" w:rsidRPr="00D27FE1">
        <w:rPr>
          <w:rFonts w:ascii="Arial Unicode MS" w:eastAsia="Arial Unicode MS" w:hAnsi="Arial Unicode MS" w:cs="Arial Unicode MS"/>
          <w:b/>
          <w:sz w:val="21"/>
          <w:szCs w:val="21"/>
        </w:rPr>
        <w:t xml:space="preserve">Čistá Plzeň, s.r.o. </w:t>
      </w:r>
      <w:r w:rsidRPr="00D27FE1">
        <w:rPr>
          <w:rFonts w:ascii="Arial Unicode MS" w:eastAsia="Arial Unicode MS" w:hAnsi="Arial Unicode MS" w:cs="Arial Unicode MS"/>
          <w:b/>
          <w:sz w:val="21"/>
          <w:szCs w:val="21"/>
        </w:rPr>
        <w:tab/>
      </w:r>
      <w:r w:rsidRPr="00D27FE1">
        <w:rPr>
          <w:rFonts w:ascii="Arial Unicode MS" w:eastAsia="Arial Unicode MS" w:hAnsi="Arial Unicode MS" w:cs="Arial Unicode MS"/>
          <w:b/>
          <w:sz w:val="21"/>
          <w:szCs w:val="21"/>
        </w:rPr>
        <w:tab/>
      </w:r>
      <w:r w:rsidR="00952D3D" w:rsidRPr="00D27FE1">
        <w:rPr>
          <w:rFonts w:ascii="Arial Unicode MS" w:eastAsia="Arial Unicode MS" w:hAnsi="Arial Unicode MS" w:cs="Arial Unicode MS"/>
          <w:b/>
          <w:sz w:val="21"/>
          <w:szCs w:val="21"/>
        </w:rPr>
        <w:t xml:space="preserve">     </w:t>
      </w:r>
      <w:r w:rsidR="008E5A96" w:rsidRPr="00D27FE1">
        <w:rPr>
          <w:rFonts w:ascii="Arial Unicode MS" w:eastAsia="Arial Unicode MS" w:hAnsi="Arial Unicode MS" w:cs="Arial Unicode MS"/>
          <w:b/>
          <w:sz w:val="21"/>
          <w:szCs w:val="21"/>
        </w:rPr>
        <w:tab/>
      </w:r>
      <w:r w:rsidR="008E5A96" w:rsidRPr="00D27FE1">
        <w:rPr>
          <w:rFonts w:ascii="Arial Unicode MS" w:eastAsia="Arial Unicode MS" w:hAnsi="Arial Unicode MS" w:cs="Arial Unicode MS"/>
          <w:b/>
          <w:sz w:val="21"/>
          <w:szCs w:val="21"/>
        </w:rPr>
        <w:tab/>
        <w:t xml:space="preserve"> </w:t>
      </w:r>
      <w:r w:rsidRPr="00D27FE1">
        <w:rPr>
          <w:rFonts w:ascii="Arial Unicode MS" w:eastAsia="Arial Unicode MS" w:hAnsi="Arial Unicode MS" w:cs="Arial Unicode MS"/>
          <w:b/>
          <w:sz w:val="21"/>
          <w:szCs w:val="21"/>
        </w:rPr>
        <w:t xml:space="preserve"> </w:t>
      </w:r>
      <w:r w:rsidR="0098585A">
        <w:rPr>
          <w:rFonts w:ascii="Arial Unicode MS" w:eastAsia="Arial Unicode MS" w:hAnsi="Arial Unicode MS" w:cs="Arial Unicode MS"/>
          <w:b/>
          <w:sz w:val="21"/>
          <w:szCs w:val="21"/>
        </w:rPr>
        <w:t>HLS SECURITY AGENCY s.r.o.</w:t>
      </w:r>
    </w:p>
    <w:p w14:paraId="1FB7EC40" w14:textId="08C4679C" w:rsidR="00390695" w:rsidRDefault="008E5A96" w:rsidP="00D27FE1">
      <w:pPr>
        <w:jc w:val="both"/>
        <w:rPr>
          <w:rFonts w:ascii="Arial Unicode MS" w:eastAsia="Arial Unicode MS" w:hAnsi="Arial Unicode MS" w:cs="Arial Unicode MS"/>
          <w:b/>
          <w:sz w:val="21"/>
          <w:szCs w:val="21"/>
        </w:rPr>
      </w:pPr>
      <w:r w:rsidRPr="00D27FE1">
        <w:rPr>
          <w:rFonts w:ascii="Arial Unicode MS" w:eastAsia="Arial Unicode MS" w:hAnsi="Arial Unicode MS" w:cs="Arial Unicode MS"/>
          <w:b/>
          <w:sz w:val="21"/>
          <w:szCs w:val="21"/>
        </w:rPr>
        <w:t xml:space="preserve">      Otakar Horák, jednatel</w:t>
      </w:r>
      <w:r w:rsidR="0098585A">
        <w:rPr>
          <w:rFonts w:ascii="Arial Unicode MS" w:eastAsia="Arial Unicode MS" w:hAnsi="Arial Unicode MS" w:cs="Arial Unicode MS"/>
          <w:b/>
          <w:sz w:val="21"/>
          <w:szCs w:val="21"/>
        </w:rPr>
        <w:tab/>
      </w:r>
      <w:r w:rsidR="0098585A">
        <w:rPr>
          <w:rFonts w:ascii="Arial Unicode MS" w:eastAsia="Arial Unicode MS" w:hAnsi="Arial Unicode MS" w:cs="Arial Unicode MS"/>
          <w:b/>
          <w:sz w:val="21"/>
          <w:szCs w:val="21"/>
        </w:rPr>
        <w:tab/>
      </w:r>
      <w:r w:rsidR="0098585A">
        <w:rPr>
          <w:rFonts w:ascii="Arial Unicode MS" w:eastAsia="Arial Unicode MS" w:hAnsi="Arial Unicode MS" w:cs="Arial Unicode MS"/>
          <w:b/>
          <w:sz w:val="21"/>
          <w:szCs w:val="21"/>
        </w:rPr>
        <w:tab/>
        <w:t xml:space="preserve">    Vladimír Babnič, jednatel</w:t>
      </w:r>
    </w:p>
    <w:p w14:paraId="71C791BA" w14:textId="102E8668" w:rsidR="0098585A" w:rsidRDefault="0098585A" w:rsidP="00D27FE1">
      <w:pPr>
        <w:jc w:val="both"/>
        <w:rPr>
          <w:rFonts w:ascii="Arial Unicode MS" w:eastAsia="Arial Unicode MS" w:hAnsi="Arial Unicode MS" w:cs="Arial Unicode MS"/>
          <w:b/>
          <w:sz w:val="21"/>
          <w:szCs w:val="21"/>
        </w:rPr>
      </w:pPr>
    </w:p>
    <w:p w14:paraId="63E704BE" w14:textId="30ADD95F" w:rsidR="0098585A" w:rsidRDefault="0098585A" w:rsidP="00D27FE1">
      <w:pPr>
        <w:jc w:val="both"/>
        <w:rPr>
          <w:rFonts w:ascii="Arial Unicode MS" w:eastAsia="Arial Unicode MS" w:hAnsi="Arial Unicode MS" w:cs="Arial Unicode MS"/>
          <w:b/>
          <w:sz w:val="21"/>
          <w:szCs w:val="21"/>
        </w:rPr>
      </w:pPr>
    </w:p>
    <w:p w14:paraId="1878DE04" w14:textId="6FEA0462" w:rsidR="0098585A" w:rsidRDefault="0098585A" w:rsidP="00D27FE1">
      <w:pPr>
        <w:jc w:val="both"/>
        <w:rPr>
          <w:rFonts w:ascii="Arial Unicode MS" w:eastAsia="Arial Unicode MS" w:hAnsi="Arial Unicode MS" w:cs="Arial Unicode MS"/>
          <w:b/>
          <w:sz w:val="21"/>
          <w:szCs w:val="21"/>
        </w:rPr>
      </w:pPr>
    </w:p>
    <w:p w14:paraId="7FB727FF" w14:textId="30866057" w:rsidR="0098585A" w:rsidRDefault="0098585A" w:rsidP="00D27FE1">
      <w:pPr>
        <w:jc w:val="both"/>
        <w:rPr>
          <w:rFonts w:ascii="Arial Unicode MS" w:eastAsia="Arial Unicode MS" w:hAnsi="Arial Unicode MS" w:cs="Arial Unicode MS"/>
          <w:b/>
          <w:sz w:val="21"/>
          <w:szCs w:val="21"/>
        </w:rPr>
      </w:pPr>
    </w:p>
    <w:p w14:paraId="2E2AC971" w14:textId="3A7EB3BE" w:rsidR="0098585A" w:rsidRDefault="0098585A" w:rsidP="00D27FE1">
      <w:pPr>
        <w:jc w:val="both"/>
        <w:rPr>
          <w:rFonts w:ascii="Arial Unicode MS" w:eastAsia="Arial Unicode MS" w:hAnsi="Arial Unicode MS" w:cs="Arial Unicode MS"/>
          <w:b/>
          <w:sz w:val="21"/>
          <w:szCs w:val="21"/>
        </w:rPr>
      </w:pPr>
    </w:p>
    <w:p w14:paraId="29C242A3" w14:textId="1C832D0D" w:rsidR="0098585A" w:rsidRDefault="0098585A" w:rsidP="00D27FE1">
      <w:pPr>
        <w:jc w:val="both"/>
        <w:rPr>
          <w:rFonts w:ascii="Arial Unicode MS" w:eastAsia="Arial Unicode MS" w:hAnsi="Arial Unicode MS" w:cs="Arial Unicode MS"/>
          <w:b/>
          <w:sz w:val="21"/>
          <w:szCs w:val="21"/>
        </w:rPr>
      </w:pPr>
    </w:p>
    <w:p w14:paraId="7CE0A2ED" w14:textId="77777777" w:rsidR="0098585A" w:rsidRPr="00D27FE1" w:rsidRDefault="0098585A" w:rsidP="0098585A">
      <w:pPr>
        <w:jc w:val="both"/>
        <w:rPr>
          <w:rFonts w:ascii="Arial Unicode MS" w:eastAsia="Arial Unicode MS" w:hAnsi="Arial Unicode MS" w:cs="Arial Unicode MS"/>
          <w:sz w:val="21"/>
          <w:szCs w:val="21"/>
        </w:rPr>
      </w:pPr>
      <w:r>
        <w:rPr>
          <w:rFonts w:ascii="Arial Unicode MS" w:eastAsia="Arial Unicode MS" w:hAnsi="Arial Unicode MS" w:cs="Arial Unicode MS"/>
          <w:b/>
          <w:sz w:val="21"/>
          <w:szCs w:val="21"/>
        </w:rPr>
        <w:tab/>
      </w:r>
      <w:r>
        <w:rPr>
          <w:rFonts w:ascii="Arial Unicode MS" w:eastAsia="Arial Unicode MS" w:hAnsi="Arial Unicode MS" w:cs="Arial Unicode MS"/>
          <w:b/>
          <w:sz w:val="21"/>
          <w:szCs w:val="21"/>
        </w:rPr>
        <w:tab/>
      </w:r>
      <w:r>
        <w:rPr>
          <w:rFonts w:ascii="Arial Unicode MS" w:eastAsia="Arial Unicode MS" w:hAnsi="Arial Unicode MS" w:cs="Arial Unicode MS"/>
          <w:b/>
          <w:sz w:val="21"/>
          <w:szCs w:val="21"/>
        </w:rPr>
        <w:tab/>
      </w:r>
      <w:r>
        <w:rPr>
          <w:rFonts w:ascii="Arial Unicode MS" w:eastAsia="Arial Unicode MS" w:hAnsi="Arial Unicode MS" w:cs="Arial Unicode MS"/>
          <w:b/>
          <w:sz w:val="21"/>
          <w:szCs w:val="21"/>
        </w:rPr>
        <w:tab/>
      </w:r>
      <w:r>
        <w:rPr>
          <w:rFonts w:ascii="Arial Unicode MS" w:eastAsia="Arial Unicode MS" w:hAnsi="Arial Unicode MS" w:cs="Arial Unicode MS"/>
          <w:b/>
          <w:sz w:val="21"/>
          <w:szCs w:val="21"/>
        </w:rPr>
        <w:tab/>
      </w:r>
      <w:r>
        <w:rPr>
          <w:rFonts w:ascii="Arial Unicode MS" w:eastAsia="Arial Unicode MS" w:hAnsi="Arial Unicode MS" w:cs="Arial Unicode MS"/>
          <w:b/>
          <w:sz w:val="21"/>
          <w:szCs w:val="21"/>
        </w:rPr>
        <w:tab/>
      </w:r>
      <w:r>
        <w:rPr>
          <w:rFonts w:ascii="Arial Unicode MS" w:eastAsia="Arial Unicode MS" w:hAnsi="Arial Unicode MS" w:cs="Arial Unicode MS"/>
          <w:b/>
          <w:sz w:val="21"/>
          <w:szCs w:val="21"/>
        </w:rPr>
        <w:tab/>
      </w:r>
      <w:r w:rsidRPr="00D27FE1">
        <w:rPr>
          <w:rFonts w:ascii="Arial Unicode MS" w:eastAsia="Arial Unicode MS" w:hAnsi="Arial Unicode MS" w:cs="Arial Unicode MS"/>
          <w:sz w:val="21"/>
          <w:szCs w:val="21"/>
        </w:rPr>
        <w:t>_________________________________</w:t>
      </w:r>
    </w:p>
    <w:p w14:paraId="6F640A49" w14:textId="421A980E" w:rsidR="0098585A" w:rsidRDefault="0098585A" w:rsidP="00D27FE1">
      <w:pPr>
        <w:jc w:val="both"/>
        <w:rPr>
          <w:rFonts w:ascii="Arial Unicode MS" w:eastAsia="Arial Unicode MS" w:hAnsi="Arial Unicode MS" w:cs="Arial Unicode MS"/>
          <w:b/>
          <w:sz w:val="21"/>
          <w:szCs w:val="21"/>
        </w:rPr>
      </w:pPr>
      <w:r>
        <w:rPr>
          <w:rFonts w:ascii="Arial Unicode MS" w:eastAsia="Arial Unicode MS" w:hAnsi="Arial Unicode MS" w:cs="Arial Unicode MS"/>
          <w:b/>
          <w:sz w:val="21"/>
          <w:szCs w:val="21"/>
        </w:rPr>
        <w:tab/>
      </w:r>
      <w:r>
        <w:rPr>
          <w:rFonts w:ascii="Arial Unicode MS" w:eastAsia="Arial Unicode MS" w:hAnsi="Arial Unicode MS" w:cs="Arial Unicode MS"/>
          <w:b/>
          <w:sz w:val="21"/>
          <w:szCs w:val="21"/>
        </w:rPr>
        <w:tab/>
      </w:r>
      <w:r>
        <w:rPr>
          <w:rFonts w:ascii="Arial Unicode MS" w:eastAsia="Arial Unicode MS" w:hAnsi="Arial Unicode MS" w:cs="Arial Unicode MS"/>
          <w:b/>
          <w:sz w:val="21"/>
          <w:szCs w:val="21"/>
        </w:rPr>
        <w:tab/>
      </w:r>
      <w:r>
        <w:rPr>
          <w:rFonts w:ascii="Arial Unicode MS" w:eastAsia="Arial Unicode MS" w:hAnsi="Arial Unicode MS" w:cs="Arial Unicode MS"/>
          <w:b/>
          <w:sz w:val="21"/>
          <w:szCs w:val="21"/>
        </w:rPr>
        <w:tab/>
      </w:r>
      <w:r>
        <w:rPr>
          <w:rFonts w:ascii="Arial Unicode MS" w:eastAsia="Arial Unicode MS" w:hAnsi="Arial Unicode MS" w:cs="Arial Unicode MS"/>
          <w:b/>
          <w:sz w:val="21"/>
          <w:szCs w:val="21"/>
        </w:rPr>
        <w:tab/>
      </w:r>
      <w:r>
        <w:rPr>
          <w:rFonts w:ascii="Arial Unicode MS" w:eastAsia="Arial Unicode MS" w:hAnsi="Arial Unicode MS" w:cs="Arial Unicode MS"/>
          <w:b/>
          <w:sz w:val="21"/>
          <w:szCs w:val="21"/>
        </w:rPr>
        <w:tab/>
      </w:r>
      <w:r>
        <w:rPr>
          <w:rFonts w:ascii="Arial Unicode MS" w:eastAsia="Arial Unicode MS" w:hAnsi="Arial Unicode MS" w:cs="Arial Unicode MS"/>
          <w:b/>
          <w:sz w:val="21"/>
          <w:szCs w:val="21"/>
        </w:rPr>
        <w:tab/>
        <w:t xml:space="preserve">  HLS SECURITY AGENCY s.r.o.</w:t>
      </w:r>
    </w:p>
    <w:p w14:paraId="11481D5E" w14:textId="58566FE2" w:rsidR="0098585A" w:rsidRPr="00D27FE1" w:rsidRDefault="0098585A" w:rsidP="00D27FE1">
      <w:pPr>
        <w:jc w:val="both"/>
        <w:rPr>
          <w:rFonts w:ascii="Arial Unicode MS" w:eastAsia="Arial Unicode MS" w:hAnsi="Arial Unicode MS" w:cs="Arial Unicode MS"/>
          <w:b/>
          <w:sz w:val="21"/>
          <w:szCs w:val="21"/>
        </w:rPr>
      </w:pPr>
      <w:r>
        <w:rPr>
          <w:rFonts w:ascii="Arial Unicode MS" w:eastAsia="Arial Unicode MS" w:hAnsi="Arial Unicode MS" w:cs="Arial Unicode MS"/>
          <w:b/>
          <w:sz w:val="21"/>
          <w:szCs w:val="21"/>
        </w:rPr>
        <w:tab/>
      </w:r>
      <w:r>
        <w:rPr>
          <w:rFonts w:ascii="Arial Unicode MS" w:eastAsia="Arial Unicode MS" w:hAnsi="Arial Unicode MS" w:cs="Arial Unicode MS"/>
          <w:b/>
          <w:sz w:val="21"/>
          <w:szCs w:val="21"/>
        </w:rPr>
        <w:tab/>
      </w:r>
      <w:r>
        <w:rPr>
          <w:rFonts w:ascii="Arial Unicode MS" w:eastAsia="Arial Unicode MS" w:hAnsi="Arial Unicode MS" w:cs="Arial Unicode MS"/>
          <w:b/>
          <w:sz w:val="21"/>
          <w:szCs w:val="21"/>
        </w:rPr>
        <w:tab/>
      </w:r>
      <w:r>
        <w:rPr>
          <w:rFonts w:ascii="Arial Unicode MS" w:eastAsia="Arial Unicode MS" w:hAnsi="Arial Unicode MS" w:cs="Arial Unicode MS"/>
          <w:b/>
          <w:sz w:val="21"/>
          <w:szCs w:val="21"/>
        </w:rPr>
        <w:tab/>
      </w:r>
      <w:r>
        <w:rPr>
          <w:rFonts w:ascii="Arial Unicode MS" w:eastAsia="Arial Unicode MS" w:hAnsi="Arial Unicode MS" w:cs="Arial Unicode MS"/>
          <w:b/>
          <w:sz w:val="21"/>
          <w:szCs w:val="21"/>
        </w:rPr>
        <w:tab/>
      </w:r>
      <w:r>
        <w:rPr>
          <w:rFonts w:ascii="Arial Unicode MS" w:eastAsia="Arial Unicode MS" w:hAnsi="Arial Unicode MS" w:cs="Arial Unicode MS"/>
          <w:b/>
          <w:sz w:val="21"/>
          <w:szCs w:val="21"/>
        </w:rPr>
        <w:tab/>
      </w:r>
      <w:r>
        <w:rPr>
          <w:rFonts w:ascii="Arial Unicode MS" w:eastAsia="Arial Unicode MS" w:hAnsi="Arial Unicode MS" w:cs="Arial Unicode MS"/>
          <w:b/>
          <w:sz w:val="21"/>
          <w:szCs w:val="21"/>
        </w:rPr>
        <w:tab/>
        <w:t xml:space="preserve">  Miroslava Bošková, jednatelka</w:t>
      </w:r>
    </w:p>
    <w:sectPr w:rsidR="0098585A" w:rsidRPr="00D27FE1" w:rsidSect="00E638BE">
      <w:headerReference w:type="even" r:id="rId7"/>
      <w:headerReference w:type="default" r:id="rId8"/>
      <w:footerReference w:type="even" r:id="rId9"/>
      <w:footerReference w:type="default" r:id="rId10"/>
      <w:pgSz w:w="11907" w:h="16839" w:code="9"/>
      <w:pgMar w:top="1818" w:right="1275" w:bottom="1440" w:left="1418" w:header="708" w:footer="708" w:gutter="0"/>
      <w:cols w:space="6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CF794E" w14:textId="77777777" w:rsidR="00EB6A13" w:rsidRDefault="00EB6A13">
      <w:r>
        <w:separator/>
      </w:r>
    </w:p>
  </w:endnote>
  <w:endnote w:type="continuationSeparator" w:id="0">
    <w:p w14:paraId="488D22DF" w14:textId="77777777" w:rsidR="00EB6A13" w:rsidRDefault="00EB6A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Franklin Gothic Medium">
    <w:panose1 w:val="020B06030201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90297876"/>
      <w:docPartObj>
        <w:docPartGallery w:val="Page Numbers (Bottom of Page)"/>
        <w:docPartUnique/>
      </w:docPartObj>
    </w:sdtPr>
    <w:sdtEndPr>
      <w:rPr>
        <w:sz w:val="18"/>
        <w:szCs w:val="18"/>
      </w:rPr>
    </w:sdtEndPr>
    <w:sdtContent>
      <w:sdt>
        <w:sdtPr>
          <w:rPr>
            <w:sz w:val="18"/>
            <w:szCs w:val="18"/>
          </w:rPr>
          <w:id w:val="1728636285"/>
          <w:docPartObj>
            <w:docPartGallery w:val="Page Numbers (Top of Page)"/>
            <w:docPartUnique/>
          </w:docPartObj>
        </w:sdtPr>
        <w:sdtEndPr/>
        <w:sdtContent>
          <w:p w14:paraId="1D0291A0" w14:textId="77777777" w:rsidR="002727BD" w:rsidRPr="00EF76D2" w:rsidRDefault="002727BD">
            <w:pPr>
              <w:pStyle w:val="Zpat"/>
              <w:jc w:val="center"/>
              <w:rPr>
                <w:sz w:val="18"/>
                <w:szCs w:val="18"/>
              </w:rPr>
            </w:pPr>
            <w:r w:rsidRPr="00EF76D2">
              <w:rPr>
                <w:rFonts w:ascii="Arial Unicode MS" w:eastAsia="Arial Unicode MS" w:hAnsi="Arial Unicode MS" w:cs="Arial Unicode MS"/>
                <w:sz w:val="18"/>
                <w:szCs w:val="18"/>
              </w:rPr>
              <w:t xml:space="preserve">Stránka </w:t>
            </w:r>
            <w:r w:rsidRPr="00EF76D2">
              <w:rPr>
                <w:rFonts w:ascii="Arial Unicode MS" w:eastAsia="Arial Unicode MS" w:hAnsi="Arial Unicode MS" w:cs="Arial Unicode MS"/>
                <w:b/>
                <w:bCs/>
                <w:sz w:val="18"/>
                <w:szCs w:val="18"/>
              </w:rPr>
              <w:fldChar w:fldCharType="begin"/>
            </w:r>
            <w:r w:rsidRPr="00EF76D2">
              <w:rPr>
                <w:rFonts w:ascii="Arial Unicode MS" w:eastAsia="Arial Unicode MS" w:hAnsi="Arial Unicode MS" w:cs="Arial Unicode MS"/>
                <w:b/>
                <w:bCs/>
                <w:sz w:val="18"/>
                <w:szCs w:val="18"/>
              </w:rPr>
              <w:instrText>PAGE</w:instrText>
            </w:r>
            <w:r w:rsidRPr="00EF76D2">
              <w:rPr>
                <w:rFonts w:ascii="Arial Unicode MS" w:eastAsia="Arial Unicode MS" w:hAnsi="Arial Unicode MS" w:cs="Arial Unicode MS"/>
                <w:b/>
                <w:bCs/>
                <w:sz w:val="18"/>
                <w:szCs w:val="18"/>
              </w:rPr>
              <w:fldChar w:fldCharType="separate"/>
            </w:r>
            <w:r w:rsidR="003647EE">
              <w:rPr>
                <w:rFonts w:ascii="Arial Unicode MS" w:eastAsia="Arial Unicode MS" w:hAnsi="Arial Unicode MS" w:cs="Arial Unicode MS"/>
                <w:b/>
                <w:bCs/>
                <w:noProof/>
                <w:sz w:val="18"/>
                <w:szCs w:val="18"/>
              </w:rPr>
              <w:t>16</w:t>
            </w:r>
            <w:r w:rsidRPr="00EF76D2">
              <w:rPr>
                <w:rFonts w:ascii="Arial Unicode MS" w:eastAsia="Arial Unicode MS" w:hAnsi="Arial Unicode MS" w:cs="Arial Unicode MS"/>
                <w:b/>
                <w:bCs/>
                <w:sz w:val="18"/>
                <w:szCs w:val="18"/>
              </w:rPr>
              <w:fldChar w:fldCharType="end"/>
            </w:r>
            <w:r w:rsidRPr="00EF76D2">
              <w:rPr>
                <w:rFonts w:ascii="Arial Unicode MS" w:eastAsia="Arial Unicode MS" w:hAnsi="Arial Unicode MS" w:cs="Arial Unicode MS"/>
                <w:sz w:val="18"/>
                <w:szCs w:val="18"/>
              </w:rPr>
              <w:t xml:space="preserve"> z </w:t>
            </w:r>
            <w:r w:rsidRPr="00EF76D2">
              <w:rPr>
                <w:rFonts w:ascii="Arial Unicode MS" w:eastAsia="Arial Unicode MS" w:hAnsi="Arial Unicode MS" w:cs="Arial Unicode MS"/>
                <w:b/>
                <w:bCs/>
                <w:sz w:val="18"/>
                <w:szCs w:val="18"/>
              </w:rPr>
              <w:fldChar w:fldCharType="begin"/>
            </w:r>
            <w:r w:rsidRPr="00EF76D2">
              <w:rPr>
                <w:rFonts w:ascii="Arial Unicode MS" w:eastAsia="Arial Unicode MS" w:hAnsi="Arial Unicode MS" w:cs="Arial Unicode MS"/>
                <w:b/>
                <w:bCs/>
                <w:sz w:val="18"/>
                <w:szCs w:val="18"/>
              </w:rPr>
              <w:instrText>NUMPAGES</w:instrText>
            </w:r>
            <w:r w:rsidRPr="00EF76D2">
              <w:rPr>
                <w:rFonts w:ascii="Arial Unicode MS" w:eastAsia="Arial Unicode MS" w:hAnsi="Arial Unicode MS" w:cs="Arial Unicode MS"/>
                <w:b/>
                <w:bCs/>
                <w:sz w:val="18"/>
                <w:szCs w:val="18"/>
              </w:rPr>
              <w:fldChar w:fldCharType="separate"/>
            </w:r>
            <w:r w:rsidR="003647EE">
              <w:rPr>
                <w:rFonts w:ascii="Arial Unicode MS" w:eastAsia="Arial Unicode MS" w:hAnsi="Arial Unicode MS" w:cs="Arial Unicode MS"/>
                <w:b/>
                <w:bCs/>
                <w:noProof/>
                <w:sz w:val="18"/>
                <w:szCs w:val="18"/>
              </w:rPr>
              <w:t>16</w:t>
            </w:r>
            <w:r w:rsidRPr="00EF76D2">
              <w:rPr>
                <w:rFonts w:ascii="Arial Unicode MS" w:eastAsia="Arial Unicode MS" w:hAnsi="Arial Unicode MS" w:cs="Arial Unicode MS"/>
                <w:b/>
                <w:bCs/>
                <w:sz w:val="18"/>
                <w:szCs w:val="18"/>
              </w:rPr>
              <w:fldChar w:fldCharType="end"/>
            </w:r>
          </w:p>
        </w:sdtContent>
      </w:sdt>
    </w:sdtContent>
  </w:sdt>
  <w:p w14:paraId="06997667" w14:textId="77777777" w:rsidR="002727BD" w:rsidRDefault="002727BD">
    <w:pPr>
      <w:widowContr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Unicode MS" w:eastAsia="Arial Unicode MS" w:hAnsi="Arial Unicode MS" w:cs="Arial Unicode MS"/>
        <w:sz w:val="21"/>
        <w:szCs w:val="21"/>
      </w:rPr>
      <w:id w:val="-12386810"/>
      <w:docPartObj>
        <w:docPartGallery w:val="Page Numbers (Bottom of Page)"/>
        <w:docPartUnique/>
      </w:docPartObj>
    </w:sdtPr>
    <w:sdtEndPr/>
    <w:sdtContent>
      <w:sdt>
        <w:sdtPr>
          <w:rPr>
            <w:rFonts w:ascii="Arial Unicode MS" w:eastAsia="Arial Unicode MS" w:hAnsi="Arial Unicode MS" w:cs="Arial Unicode MS"/>
            <w:sz w:val="21"/>
            <w:szCs w:val="21"/>
          </w:rPr>
          <w:id w:val="-368763260"/>
          <w:docPartObj>
            <w:docPartGallery w:val="Page Numbers (Top of Page)"/>
            <w:docPartUnique/>
          </w:docPartObj>
        </w:sdtPr>
        <w:sdtEndPr/>
        <w:sdtContent>
          <w:p w14:paraId="2711D73A" w14:textId="77777777" w:rsidR="002727BD" w:rsidRPr="00A0465F" w:rsidRDefault="002727BD">
            <w:pPr>
              <w:pStyle w:val="Zpat"/>
              <w:jc w:val="center"/>
              <w:rPr>
                <w:rFonts w:ascii="Arial Unicode MS" w:eastAsia="Arial Unicode MS" w:hAnsi="Arial Unicode MS" w:cs="Arial Unicode MS"/>
                <w:sz w:val="21"/>
                <w:szCs w:val="21"/>
              </w:rPr>
            </w:pPr>
            <w:r w:rsidRPr="0017143C">
              <w:rPr>
                <w:rFonts w:ascii="Arial Unicode MS" w:eastAsia="Arial Unicode MS" w:hAnsi="Arial Unicode MS" w:cs="Arial Unicode MS"/>
                <w:sz w:val="18"/>
                <w:szCs w:val="18"/>
              </w:rPr>
              <w:t xml:space="preserve">Stránka </w:t>
            </w:r>
            <w:r w:rsidRPr="0017143C">
              <w:rPr>
                <w:rFonts w:ascii="Arial Unicode MS" w:eastAsia="Arial Unicode MS" w:hAnsi="Arial Unicode MS" w:cs="Arial Unicode MS"/>
                <w:b/>
                <w:bCs/>
                <w:sz w:val="18"/>
                <w:szCs w:val="18"/>
              </w:rPr>
              <w:fldChar w:fldCharType="begin"/>
            </w:r>
            <w:r w:rsidRPr="0017143C">
              <w:rPr>
                <w:rFonts w:ascii="Arial Unicode MS" w:eastAsia="Arial Unicode MS" w:hAnsi="Arial Unicode MS" w:cs="Arial Unicode MS"/>
                <w:b/>
                <w:bCs/>
                <w:sz w:val="18"/>
                <w:szCs w:val="18"/>
              </w:rPr>
              <w:instrText>PAGE</w:instrText>
            </w:r>
            <w:r w:rsidRPr="0017143C">
              <w:rPr>
                <w:rFonts w:ascii="Arial Unicode MS" w:eastAsia="Arial Unicode MS" w:hAnsi="Arial Unicode MS" w:cs="Arial Unicode MS"/>
                <w:b/>
                <w:bCs/>
                <w:sz w:val="18"/>
                <w:szCs w:val="18"/>
              </w:rPr>
              <w:fldChar w:fldCharType="separate"/>
            </w:r>
            <w:r w:rsidR="003647EE">
              <w:rPr>
                <w:rFonts w:ascii="Arial Unicode MS" w:eastAsia="Arial Unicode MS" w:hAnsi="Arial Unicode MS" w:cs="Arial Unicode MS"/>
                <w:b/>
                <w:bCs/>
                <w:noProof/>
                <w:sz w:val="18"/>
                <w:szCs w:val="18"/>
              </w:rPr>
              <w:t>15</w:t>
            </w:r>
            <w:r w:rsidRPr="0017143C">
              <w:rPr>
                <w:rFonts w:ascii="Arial Unicode MS" w:eastAsia="Arial Unicode MS" w:hAnsi="Arial Unicode MS" w:cs="Arial Unicode MS"/>
                <w:b/>
                <w:bCs/>
                <w:sz w:val="18"/>
                <w:szCs w:val="18"/>
              </w:rPr>
              <w:fldChar w:fldCharType="end"/>
            </w:r>
            <w:r w:rsidRPr="0017143C">
              <w:rPr>
                <w:rFonts w:ascii="Arial Unicode MS" w:eastAsia="Arial Unicode MS" w:hAnsi="Arial Unicode MS" w:cs="Arial Unicode MS"/>
                <w:sz w:val="18"/>
                <w:szCs w:val="18"/>
              </w:rPr>
              <w:t xml:space="preserve"> z </w:t>
            </w:r>
            <w:r w:rsidRPr="0017143C">
              <w:rPr>
                <w:rFonts w:ascii="Arial Unicode MS" w:eastAsia="Arial Unicode MS" w:hAnsi="Arial Unicode MS" w:cs="Arial Unicode MS"/>
                <w:b/>
                <w:bCs/>
                <w:sz w:val="18"/>
                <w:szCs w:val="18"/>
              </w:rPr>
              <w:fldChar w:fldCharType="begin"/>
            </w:r>
            <w:r w:rsidRPr="0017143C">
              <w:rPr>
                <w:rFonts w:ascii="Arial Unicode MS" w:eastAsia="Arial Unicode MS" w:hAnsi="Arial Unicode MS" w:cs="Arial Unicode MS"/>
                <w:b/>
                <w:bCs/>
                <w:sz w:val="18"/>
                <w:szCs w:val="18"/>
              </w:rPr>
              <w:instrText>NUMPAGES</w:instrText>
            </w:r>
            <w:r w:rsidRPr="0017143C">
              <w:rPr>
                <w:rFonts w:ascii="Arial Unicode MS" w:eastAsia="Arial Unicode MS" w:hAnsi="Arial Unicode MS" w:cs="Arial Unicode MS"/>
                <w:b/>
                <w:bCs/>
                <w:sz w:val="18"/>
                <w:szCs w:val="18"/>
              </w:rPr>
              <w:fldChar w:fldCharType="separate"/>
            </w:r>
            <w:r w:rsidR="003647EE">
              <w:rPr>
                <w:rFonts w:ascii="Arial Unicode MS" w:eastAsia="Arial Unicode MS" w:hAnsi="Arial Unicode MS" w:cs="Arial Unicode MS"/>
                <w:b/>
                <w:bCs/>
                <w:noProof/>
                <w:sz w:val="18"/>
                <w:szCs w:val="18"/>
              </w:rPr>
              <w:t>16</w:t>
            </w:r>
            <w:r w:rsidRPr="0017143C">
              <w:rPr>
                <w:rFonts w:ascii="Arial Unicode MS" w:eastAsia="Arial Unicode MS" w:hAnsi="Arial Unicode MS" w:cs="Arial Unicode MS"/>
                <w:b/>
                <w:bCs/>
                <w:sz w:val="18"/>
                <w:szCs w:val="18"/>
              </w:rPr>
              <w:fldChar w:fldCharType="end"/>
            </w:r>
          </w:p>
        </w:sdtContent>
      </w:sdt>
    </w:sdtContent>
  </w:sdt>
  <w:p w14:paraId="727A8BD5" w14:textId="77777777" w:rsidR="002727BD" w:rsidRPr="00A0465F" w:rsidRDefault="002727BD">
    <w:pPr>
      <w:widowControl/>
      <w:rPr>
        <w:rFonts w:ascii="Arial Unicode MS" w:eastAsia="Arial Unicode MS" w:hAnsi="Arial Unicode MS" w:cs="Arial Unicode MS"/>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017FD5" w14:textId="77777777" w:rsidR="00EB6A13" w:rsidRDefault="00EB6A13">
      <w:r>
        <w:separator/>
      </w:r>
    </w:p>
  </w:footnote>
  <w:footnote w:type="continuationSeparator" w:id="0">
    <w:p w14:paraId="1B1F59B2" w14:textId="77777777" w:rsidR="00EB6A13" w:rsidRDefault="00EB6A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76F474" w14:textId="77777777" w:rsidR="002727BD" w:rsidRDefault="002727BD">
    <w:pPr>
      <w:widowControl/>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E90A47" w14:textId="77777777" w:rsidR="002727BD" w:rsidRPr="00F8015F" w:rsidRDefault="002727BD" w:rsidP="00F8015F">
    <w:pPr>
      <w:widowControl/>
      <w:jc w:val="right"/>
      <w:rPr>
        <w:rFonts w:ascii="Arial Unicode MS" w:eastAsia="Arial Unicode MS" w:hAnsi="Arial Unicode MS" w:cs="Arial Unicode M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C6C00"/>
    <w:multiLevelType w:val="hybridMultilevel"/>
    <w:tmpl w:val="BF4699F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3D9421B"/>
    <w:multiLevelType w:val="hybridMultilevel"/>
    <w:tmpl w:val="851629C4"/>
    <w:lvl w:ilvl="0" w:tplc="DF44F054">
      <w:start w:val="1"/>
      <w:numFmt w:val="lowerLetter"/>
      <w:lvlText w:val="%1)"/>
      <w:lvlJc w:val="left"/>
      <w:pPr>
        <w:ind w:left="1068" w:hanging="360"/>
      </w:pPr>
      <w:rPr>
        <w:rFonts w:hint="default"/>
      </w:rPr>
    </w:lvl>
    <w:lvl w:ilvl="1" w:tplc="04050019">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 w15:restartNumberingAfterBreak="0">
    <w:nsid w:val="0426567D"/>
    <w:multiLevelType w:val="hybridMultilevel"/>
    <w:tmpl w:val="8108AB2A"/>
    <w:lvl w:ilvl="0" w:tplc="04050001">
      <w:start w:val="1"/>
      <w:numFmt w:val="bullet"/>
      <w:lvlText w:val=""/>
      <w:lvlJc w:val="left"/>
      <w:pPr>
        <w:ind w:left="2281" w:hanging="360"/>
      </w:pPr>
      <w:rPr>
        <w:rFonts w:ascii="Symbol" w:hAnsi="Symbol" w:hint="default"/>
      </w:rPr>
    </w:lvl>
    <w:lvl w:ilvl="1" w:tplc="04050003" w:tentative="1">
      <w:start w:val="1"/>
      <w:numFmt w:val="bullet"/>
      <w:lvlText w:val="o"/>
      <w:lvlJc w:val="left"/>
      <w:pPr>
        <w:ind w:left="3001" w:hanging="360"/>
      </w:pPr>
      <w:rPr>
        <w:rFonts w:ascii="Courier New" w:hAnsi="Courier New" w:cs="Courier New" w:hint="default"/>
      </w:rPr>
    </w:lvl>
    <w:lvl w:ilvl="2" w:tplc="04050005" w:tentative="1">
      <w:start w:val="1"/>
      <w:numFmt w:val="bullet"/>
      <w:lvlText w:val=""/>
      <w:lvlJc w:val="left"/>
      <w:pPr>
        <w:ind w:left="3721" w:hanging="360"/>
      </w:pPr>
      <w:rPr>
        <w:rFonts w:ascii="Wingdings" w:hAnsi="Wingdings" w:hint="default"/>
      </w:rPr>
    </w:lvl>
    <w:lvl w:ilvl="3" w:tplc="04050001" w:tentative="1">
      <w:start w:val="1"/>
      <w:numFmt w:val="bullet"/>
      <w:lvlText w:val=""/>
      <w:lvlJc w:val="left"/>
      <w:pPr>
        <w:ind w:left="4441" w:hanging="360"/>
      </w:pPr>
      <w:rPr>
        <w:rFonts w:ascii="Symbol" w:hAnsi="Symbol" w:hint="default"/>
      </w:rPr>
    </w:lvl>
    <w:lvl w:ilvl="4" w:tplc="04050003" w:tentative="1">
      <w:start w:val="1"/>
      <w:numFmt w:val="bullet"/>
      <w:lvlText w:val="o"/>
      <w:lvlJc w:val="left"/>
      <w:pPr>
        <w:ind w:left="5161" w:hanging="360"/>
      </w:pPr>
      <w:rPr>
        <w:rFonts w:ascii="Courier New" w:hAnsi="Courier New" w:cs="Courier New" w:hint="default"/>
      </w:rPr>
    </w:lvl>
    <w:lvl w:ilvl="5" w:tplc="04050005" w:tentative="1">
      <w:start w:val="1"/>
      <w:numFmt w:val="bullet"/>
      <w:lvlText w:val=""/>
      <w:lvlJc w:val="left"/>
      <w:pPr>
        <w:ind w:left="5881" w:hanging="360"/>
      </w:pPr>
      <w:rPr>
        <w:rFonts w:ascii="Wingdings" w:hAnsi="Wingdings" w:hint="default"/>
      </w:rPr>
    </w:lvl>
    <w:lvl w:ilvl="6" w:tplc="04050001" w:tentative="1">
      <w:start w:val="1"/>
      <w:numFmt w:val="bullet"/>
      <w:lvlText w:val=""/>
      <w:lvlJc w:val="left"/>
      <w:pPr>
        <w:ind w:left="6601" w:hanging="360"/>
      </w:pPr>
      <w:rPr>
        <w:rFonts w:ascii="Symbol" w:hAnsi="Symbol" w:hint="default"/>
      </w:rPr>
    </w:lvl>
    <w:lvl w:ilvl="7" w:tplc="04050003" w:tentative="1">
      <w:start w:val="1"/>
      <w:numFmt w:val="bullet"/>
      <w:lvlText w:val="o"/>
      <w:lvlJc w:val="left"/>
      <w:pPr>
        <w:ind w:left="7321" w:hanging="360"/>
      </w:pPr>
      <w:rPr>
        <w:rFonts w:ascii="Courier New" w:hAnsi="Courier New" w:cs="Courier New" w:hint="default"/>
      </w:rPr>
    </w:lvl>
    <w:lvl w:ilvl="8" w:tplc="04050005" w:tentative="1">
      <w:start w:val="1"/>
      <w:numFmt w:val="bullet"/>
      <w:lvlText w:val=""/>
      <w:lvlJc w:val="left"/>
      <w:pPr>
        <w:ind w:left="8041" w:hanging="360"/>
      </w:pPr>
      <w:rPr>
        <w:rFonts w:ascii="Wingdings" w:hAnsi="Wingdings" w:hint="default"/>
      </w:rPr>
    </w:lvl>
  </w:abstractNum>
  <w:abstractNum w:abstractNumId="3" w15:restartNumberingAfterBreak="0">
    <w:nsid w:val="0775527D"/>
    <w:multiLevelType w:val="hybridMultilevel"/>
    <w:tmpl w:val="9528AC14"/>
    <w:lvl w:ilvl="0" w:tplc="0405000F">
      <w:start w:val="1"/>
      <w:numFmt w:val="decimal"/>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A9E09E1"/>
    <w:multiLevelType w:val="hybridMultilevel"/>
    <w:tmpl w:val="7FC054A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E1D2B95"/>
    <w:multiLevelType w:val="hybridMultilevel"/>
    <w:tmpl w:val="8C7E3CE6"/>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6" w15:restartNumberingAfterBreak="0">
    <w:nsid w:val="15175301"/>
    <w:multiLevelType w:val="multilevel"/>
    <w:tmpl w:val="0088A468"/>
    <w:lvl w:ilvl="0">
      <w:start w:val="1"/>
      <w:numFmt w:val="upperRoman"/>
      <w:pStyle w:val="lnek"/>
      <w:suff w:val="space"/>
      <w:lvlText w:val="%1."/>
      <w:lvlJc w:val="center"/>
      <w:pPr>
        <w:ind w:left="0" w:firstLine="0"/>
      </w:pPr>
      <w:rPr>
        <w:rFonts w:hint="default"/>
      </w:rPr>
    </w:lvl>
    <w:lvl w:ilvl="1">
      <w:start w:val="1"/>
      <w:numFmt w:val="decimal"/>
      <w:pStyle w:val="bodsmlouvy"/>
      <w:lvlText w:val="%2."/>
      <w:lvlJc w:val="left"/>
      <w:pPr>
        <w:ind w:left="4735" w:hanging="482"/>
      </w:pPr>
      <w:rPr>
        <w:rFonts w:hint="default"/>
      </w:rPr>
    </w:lvl>
    <w:lvl w:ilvl="2">
      <w:start w:val="1"/>
      <w:numFmt w:val="lowerLetter"/>
      <w:lvlText w:val="%3."/>
      <w:lvlJc w:val="left"/>
      <w:pPr>
        <w:tabs>
          <w:tab w:val="num" w:pos="1021"/>
        </w:tabs>
        <w:ind w:left="1021" w:hanging="341"/>
      </w:pPr>
      <w:rPr>
        <w:rFonts w:hint="default"/>
      </w:rPr>
    </w:lvl>
    <w:lvl w:ilvl="3">
      <w:start w:val="1"/>
      <w:numFmt w:val="lowerLetter"/>
      <w:lvlText w:val="%4)"/>
      <w:lvlJc w:val="left"/>
      <w:pPr>
        <w:tabs>
          <w:tab w:val="num" w:pos="1474"/>
        </w:tabs>
        <w:ind w:left="1474" w:hanging="34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151A2B96"/>
    <w:multiLevelType w:val="hybridMultilevel"/>
    <w:tmpl w:val="9E8C04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1">
      <w:start w:val="1"/>
      <w:numFmt w:val="bullet"/>
      <w:lvlText w:val=""/>
      <w:lvlJc w:val="left"/>
      <w:pPr>
        <w:ind w:left="2160" w:hanging="360"/>
      </w:pPr>
      <w:rPr>
        <w:rFonts w:ascii="Symbol" w:hAnsi="Symbol"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87D2A91"/>
    <w:multiLevelType w:val="hybridMultilevel"/>
    <w:tmpl w:val="B37C3CD8"/>
    <w:lvl w:ilvl="0" w:tplc="04050017">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9" w15:restartNumberingAfterBreak="0">
    <w:nsid w:val="1BE023B8"/>
    <w:multiLevelType w:val="hybridMultilevel"/>
    <w:tmpl w:val="8E72474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51020B4"/>
    <w:multiLevelType w:val="hybridMultilevel"/>
    <w:tmpl w:val="67C0B62A"/>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8197655"/>
    <w:multiLevelType w:val="hybridMultilevel"/>
    <w:tmpl w:val="BB3EED3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A9B2EFE"/>
    <w:multiLevelType w:val="hybridMultilevel"/>
    <w:tmpl w:val="DC507C10"/>
    <w:lvl w:ilvl="0" w:tplc="17F8E402">
      <w:start w:val="1"/>
      <w:numFmt w:val="lowerLetter"/>
      <w:lvlText w:val="%1)"/>
      <w:lvlJc w:val="left"/>
      <w:pPr>
        <w:ind w:left="720" w:hanging="360"/>
      </w:pPr>
      <w:rPr>
        <w:rFonts w:cs="Times New Roman" w:hint="default"/>
        <w:sz w:val="21"/>
        <w:szCs w:val="21"/>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2EFF1C04"/>
    <w:multiLevelType w:val="multilevel"/>
    <w:tmpl w:val="45427D3E"/>
    <w:lvl w:ilvl="0">
      <w:start w:val="1"/>
      <w:numFmt w:val="lowerLetter"/>
      <w:lvlText w:val="%1)"/>
      <w:lvlJc w:val="left"/>
      <w:pPr>
        <w:ind w:left="360" w:hanging="360"/>
      </w:pPr>
      <w:rPr>
        <w:rFonts w:ascii="Arial Unicode MS" w:eastAsia="Arial Unicode MS" w:hAnsi="Arial Unicode MS" w:cs="Arial Unicode MS" w:hint="default"/>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ascii="Arial Unicode MS" w:eastAsia="Arial Unicode MS" w:hAnsi="Arial Unicode MS" w:cs="Arial Unicode MS"/>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4" w15:restartNumberingAfterBreak="0">
    <w:nsid w:val="32C267E6"/>
    <w:multiLevelType w:val="hybridMultilevel"/>
    <w:tmpl w:val="6332DB62"/>
    <w:lvl w:ilvl="0" w:tplc="F0F22B3E">
      <w:start w:val="1"/>
      <w:numFmt w:val="lowerLetter"/>
      <w:lvlText w:val="%1)"/>
      <w:lvlJc w:val="left"/>
      <w:pPr>
        <w:ind w:left="1069" w:hanging="360"/>
      </w:pPr>
      <w:rPr>
        <w:rFonts w:hint="default"/>
      </w:rPr>
    </w:lvl>
    <w:lvl w:ilvl="1" w:tplc="04050001">
      <w:start w:val="1"/>
      <w:numFmt w:val="bullet"/>
      <w:lvlText w:val=""/>
      <w:lvlJc w:val="left"/>
      <w:pPr>
        <w:ind w:left="1654" w:hanging="225"/>
      </w:pPr>
      <w:rPr>
        <w:rFonts w:ascii="Symbol" w:hAnsi="Symbol" w:hint="default"/>
      </w:r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5" w15:restartNumberingAfterBreak="0">
    <w:nsid w:val="3866609B"/>
    <w:multiLevelType w:val="hybridMultilevel"/>
    <w:tmpl w:val="46B4F6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8BB16BF"/>
    <w:multiLevelType w:val="hybridMultilevel"/>
    <w:tmpl w:val="29809D46"/>
    <w:lvl w:ilvl="0" w:tplc="04050001">
      <w:start w:val="1"/>
      <w:numFmt w:val="bullet"/>
      <w:lvlText w:val=""/>
      <w:lvlJc w:val="left"/>
      <w:pPr>
        <w:ind w:left="1429" w:hanging="360"/>
      </w:pPr>
      <w:rPr>
        <w:rFonts w:ascii="Symbol" w:hAnsi="Symbol" w:hint="default"/>
      </w:rPr>
    </w:lvl>
    <w:lvl w:ilvl="1" w:tplc="04050003">
      <w:start w:val="1"/>
      <w:numFmt w:val="bullet"/>
      <w:lvlText w:val="o"/>
      <w:lvlJc w:val="left"/>
      <w:pPr>
        <w:ind w:left="2149" w:hanging="360"/>
      </w:pPr>
      <w:rPr>
        <w:rFonts w:ascii="Courier New" w:hAnsi="Courier New" w:cs="Courier New" w:hint="default"/>
      </w:rPr>
    </w:lvl>
    <w:lvl w:ilvl="2" w:tplc="04050005">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7" w15:restartNumberingAfterBreak="0">
    <w:nsid w:val="3BD35384"/>
    <w:multiLevelType w:val="hybridMultilevel"/>
    <w:tmpl w:val="4A2A8BAE"/>
    <w:lvl w:ilvl="0" w:tplc="FEE09588">
      <w:start w:val="1"/>
      <w:numFmt w:val="lowerLetter"/>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F277C01"/>
    <w:multiLevelType w:val="hybridMultilevel"/>
    <w:tmpl w:val="21BC87B2"/>
    <w:lvl w:ilvl="0" w:tplc="04050001">
      <w:start w:val="1"/>
      <w:numFmt w:val="bullet"/>
      <w:lvlText w:val=""/>
      <w:lvlJc w:val="left"/>
      <w:pPr>
        <w:ind w:left="1429" w:hanging="360"/>
      </w:pPr>
      <w:rPr>
        <w:rFonts w:ascii="Symbol" w:hAnsi="Symbol" w:hint="default"/>
      </w:rPr>
    </w:lvl>
    <w:lvl w:ilvl="1" w:tplc="04050003">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9" w15:restartNumberingAfterBreak="0">
    <w:nsid w:val="415D3C0E"/>
    <w:multiLevelType w:val="hybridMultilevel"/>
    <w:tmpl w:val="5840EEFE"/>
    <w:lvl w:ilvl="0" w:tplc="DC5C6A3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91B51C0"/>
    <w:multiLevelType w:val="hybridMultilevel"/>
    <w:tmpl w:val="5ABE88E4"/>
    <w:lvl w:ilvl="0" w:tplc="2DE86796">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1" w15:restartNumberingAfterBreak="0">
    <w:nsid w:val="4B746531"/>
    <w:multiLevelType w:val="hybridMultilevel"/>
    <w:tmpl w:val="9D72A2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52CC14BD"/>
    <w:multiLevelType w:val="hybridMultilevel"/>
    <w:tmpl w:val="A55C322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7494D63"/>
    <w:multiLevelType w:val="hybridMultilevel"/>
    <w:tmpl w:val="62B8C666"/>
    <w:lvl w:ilvl="0" w:tplc="0405000F">
      <w:start w:val="1"/>
      <w:numFmt w:val="decimal"/>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7CE3C7E"/>
    <w:multiLevelType w:val="hybridMultilevel"/>
    <w:tmpl w:val="4C1E81CC"/>
    <w:lvl w:ilvl="0" w:tplc="F422671C">
      <w:start w:val="1"/>
      <w:numFmt w:val="lowerLetter"/>
      <w:lvlText w:val="%1)"/>
      <w:lvlJc w:val="left"/>
      <w:pPr>
        <w:ind w:left="1068" w:hanging="360"/>
      </w:pPr>
      <w:rPr>
        <w:rFonts w:hint="default"/>
        <w:b w:val="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5" w15:restartNumberingAfterBreak="0">
    <w:nsid w:val="58CB19A6"/>
    <w:multiLevelType w:val="hybridMultilevel"/>
    <w:tmpl w:val="E1B8EC1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A8326B1"/>
    <w:multiLevelType w:val="hybridMultilevel"/>
    <w:tmpl w:val="5CD4A89C"/>
    <w:lvl w:ilvl="0" w:tplc="D310CAD2">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7" w15:restartNumberingAfterBreak="0">
    <w:nsid w:val="5E5A6712"/>
    <w:multiLevelType w:val="hybridMultilevel"/>
    <w:tmpl w:val="981AAC9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E813281"/>
    <w:multiLevelType w:val="hybridMultilevel"/>
    <w:tmpl w:val="8EDAE1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FE05A42"/>
    <w:multiLevelType w:val="hybridMultilevel"/>
    <w:tmpl w:val="3DB6E926"/>
    <w:lvl w:ilvl="0" w:tplc="234C90EC">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0" w15:restartNumberingAfterBreak="0">
    <w:nsid w:val="64281DD7"/>
    <w:multiLevelType w:val="hybridMultilevel"/>
    <w:tmpl w:val="899CC30E"/>
    <w:lvl w:ilvl="0" w:tplc="8976F188">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1" w15:restartNumberingAfterBreak="0">
    <w:nsid w:val="67975A56"/>
    <w:multiLevelType w:val="hybridMultilevel"/>
    <w:tmpl w:val="DA14D4B6"/>
    <w:lvl w:ilvl="0" w:tplc="04050001">
      <w:start w:val="1"/>
      <w:numFmt w:val="bullet"/>
      <w:lvlText w:val=""/>
      <w:lvlJc w:val="left"/>
      <w:pPr>
        <w:ind w:left="1484" w:hanging="360"/>
      </w:pPr>
      <w:rPr>
        <w:rFonts w:ascii="Symbol" w:hAnsi="Symbol" w:hint="default"/>
      </w:rPr>
    </w:lvl>
    <w:lvl w:ilvl="1" w:tplc="04050003" w:tentative="1">
      <w:start w:val="1"/>
      <w:numFmt w:val="bullet"/>
      <w:lvlText w:val="o"/>
      <w:lvlJc w:val="left"/>
      <w:pPr>
        <w:ind w:left="2204" w:hanging="360"/>
      </w:pPr>
      <w:rPr>
        <w:rFonts w:ascii="Courier New" w:hAnsi="Courier New" w:cs="Courier New" w:hint="default"/>
      </w:rPr>
    </w:lvl>
    <w:lvl w:ilvl="2" w:tplc="04050005" w:tentative="1">
      <w:start w:val="1"/>
      <w:numFmt w:val="bullet"/>
      <w:lvlText w:val=""/>
      <w:lvlJc w:val="left"/>
      <w:pPr>
        <w:ind w:left="2924" w:hanging="360"/>
      </w:pPr>
      <w:rPr>
        <w:rFonts w:ascii="Wingdings" w:hAnsi="Wingdings" w:hint="default"/>
      </w:rPr>
    </w:lvl>
    <w:lvl w:ilvl="3" w:tplc="04050001" w:tentative="1">
      <w:start w:val="1"/>
      <w:numFmt w:val="bullet"/>
      <w:lvlText w:val=""/>
      <w:lvlJc w:val="left"/>
      <w:pPr>
        <w:ind w:left="3644" w:hanging="360"/>
      </w:pPr>
      <w:rPr>
        <w:rFonts w:ascii="Symbol" w:hAnsi="Symbol" w:hint="default"/>
      </w:rPr>
    </w:lvl>
    <w:lvl w:ilvl="4" w:tplc="04050003" w:tentative="1">
      <w:start w:val="1"/>
      <w:numFmt w:val="bullet"/>
      <w:lvlText w:val="o"/>
      <w:lvlJc w:val="left"/>
      <w:pPr>
        <w:ind w:left="4364" w:hanging="360"/>
      </w:pPr>
      <w:rPr>
        <w:rFonts w:ascii="Courier New" w:hAnsi="Courier New" w:cs="Courier New" w:hint="default"/>
      </w:rPr>
    </w:lvl>
    <w:lvl w:ilvl="5" w:tplc="04050005" w:tentative="1">
      <w:start w:val="1"/>
      <w:numFmt w:val="bullet"/>
      <w:lvlText w:val=""/>
      <w:lvlJc w:val="left"/>
      <w:pPr>
        <w:ind w:left="5084" w:hanging="360"/>
      </w:pPr>
      <w:rPr>
        <w:rFonts w:ascii="Wingdings" w:hAnsi="Wingdings" w:hint="default"/>
      </w:rPr>
    </w:lvl>
    <w:lvl w:ilvl="6" w:tplc="04050001" w:tentative="1">
      <w:start w:val="1"/>
      <w:numFmt w:val="bullet"/>
      <w:lvlText w:val=""/>
      <w:lvlJc w:val="left"/>
      <w:pPr>
        <w:ind w:left="5804" w:hanging="360"/>
      </w:pPr>
      <w:rPr>
        <w:rFonts w:ascii="Symbol" w:hAnsi="Symbol" w:hint="default"/>
      </w:rPr>
    </w:lvl>
    <w:lvl w:ilvl="7" w:tplc="04050003" w:tentative="1">
      <w:start w:val="1"/>
      <w:numFmt w:val="bullet"/>
      <w:lvlText w:val="o"/>
      <w:lvlJc w:val="left"/>
      <w:pPr>
        <w:ind w:left="6524" w:hanging="360"/>
      </w:pPr>
      <w:rPr>
        <w:rFonts w:ascii="Courier New" w:hAnsi="Courier New" w:cs="Courier New" w:hint="default"/>
      </w:rPr>
    </w:lvl>
    <w:lvl w:ilvl="8" w:tplc="04050005" w:tentative="1">
      <w:start w:val="1"/>
      <w:numFmt w:val="bullet"/>
      <w:lvlText w:val=""/>
      <w:lvlJc w:val="left"/>
      <w:pPr>
        <w:ind w:left="7244" w:hanging="360"/>
      </w:pPr>
      <w:rPr>
        <w:rFonts w:ascii="Wingdings" w:hAnsi="Wingdings" w:hint="default"/>
      </w:rPr>
    </w:lvl>
  </w:abstractNum>
  <w:abstractNum w:abstractNumId="32" w15:restartNumberingAfterBreak="0">
    <w:nsid w:val="699C61F4"/>
    <w:multiLevelType w:val="hybridMultilevel"/>
    <w:tmpl w:val="3BFED1D6"/>
    <w:lvl w:ilvl="0" w:tplc="9CFAA68E">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B5579D5"/>
    <w:multiLevelType w:val="hybridMultilevel"/>
    <w:tmpl w:val="5844C5EE"/>
    <w:lvl w:ilvl="0" w:tplc="F0F22B3E">
      <w:start w:val="1"/>
      <w:numFmt w:val="lowerLetter"/>
      <w:lvlText w:val="%1)"/>
      <w:lvlJc w:val="left"/>
      <w:pPr>
        <w:ind w:left="1069" w:hanging="360"/>
      </w:pPr>
      <w:rPr>
        <w:rFonts w:hint="default"/>
      </w:rPr>
    </w:lvl>
    <w:lvl w:ilvl="1" w:tplc="E9ECAD38">
      <w:numFmt w:val="bullet"/>
      <w:lvlText w:val="-"/>
      <w:lvlJc w:val="left"/>
      <w:pPr>
        <w:ind w:left="1654" w:hanging="225"/>
      </w:pPr>
      <w:rPr>
        <w:rFonts w:ascii="Calibri" w:eastAsia="Calibri" w:hAnsi="Calibri" w:cs="Times New Roman" w:hint="default"/>
      </w:r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34" w15:restartNumberingAfterBreak="0">
    <w:nsid w:val="7CB32212"/>
    <w:multiLevelType w:val="hybridMultilevel"/>
    <w:tmpl w:val="6E263A34"/>
    <w:lvl w:ilvl="0" w:tplc="0405000F">
      <w:start w:val="1"/>
      <w:numFmt w:val="decimal"/>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F3329AA"/>
    <w:multiLevelType w:val="multilevel"/>
    <w:tmpl w:val="95E88B60"/>
    <w:lvl w:ilvl="0">
      <w:start w:val="2"/>
      <w:numFmt w:val="decimal"/>
      <w:lvlText w:val="%1."/>
      <w:lvlJc w:val="left"/>
      <w:pPr>
        <w:ind w:left="720" w:hanging="360"/>
      </w:pPr>
      <w:rPr>
        <w:rFonts w:ascii="Cambria" w:hAnsi="Cambria" w:hint="default"/>
        <w:sz w:val="28"/>
        <w:szCs w:val="28"/>
      </w:rPr>
    </w:lvl>
    <w:lvl w:ilvl="1">
      <w:start w:val="1"/>
      <w:numFmt w:val="decimal"/>
      <w:isLgl/>
      <w:lvlText w:val="%1.%2."/>
      <w:lvlJc w:val="left"/>
      <w:pPr>
        <w:ind w:left="1080" w:hanging="720"/>
      </w:pPr>
      <w:rPr>
        <w:rFonts w:hint="default"/>
        <w:b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num w:numId="1">
    <w:abstractNumId w:val="17"/>
  </w:num>
  <w:num w:numId="2">
    <w:abstractNumId w:val="23"/>
  </w:num>
  <w:num w:numId="3">
    <w:abstractNumId w:val="9"/>
  </w:num>
  <w:num w:numId="4">
    <w:abstractNumId w:val="34"/>
  </w:num>
  <w:num w:numId="5">
    <w:abstractNumId w:val="3"/>
  </w:num>
  <w:num w:numId="6">
    <w:abstractNumId w:val="32"/>
  </w:num>
  <w:num w:numId="7">
    <w:abstractNumId w:val="28"/>
  </w:num>
  <w:num w:numId="8">
    <w:abstractNumId w:val="4"/>
  </w:num>
  <w:num w:numId="9">
    <w:abstractNumId w:val="16"/>
  </w:num>
  <w:num w:numId="10">
    <w:abstractNumId w:val="27"/>
  </w:num>
  <w:num w:numId="11">
    <w:abstractNumId w:val="5"/>
  </w:num>
  <w:num w:numId="12">
    <w:abstractNumId w:val="6"/>
  </w:num>
  <w:num w:numId="13">
    <w:abstractNumId w:val="10"/>
  </w:num>
  <w:num w:numId="14">
    <w:abstractNumId w:val="33"/>
  </w:num>
  <w:num w:numId="15">
    <w:abstractNumId w:val="2"/>
  </w:num>
  <w:num w:numId="16">
    <w:abstractNumId w:val="31"/>
  </w:num>
  <w:num w:numId="17">
    <w:abstractNumId w:val="19"/>
  </w:num>
  <w:num w:numId="18">
    <w:abstractNumId w:val="12"/>
  </w:num>
  <w:num w:numId="19">
    <w:abstractNumId w:val="13"/>
  </w:num>
  <w:num w:numId="20">
    <w:abstractNumId w:val="1"/>
  </w:num>
  <w:num w:numId="21">
    <w:abstractNumId w:val="15"/>
  </w:num>
  <w:num w:numId="22">
    <w:abstractNumId w:val="25"/>
  </w:num>
  <w:num w:numId="23">
    <w:abstractNumId w:val="0"/>
  </w:num>
  <w:num w:numId="24">
    <w:abstractNumId w:val="30"/>
  </w:num>
  <w:num w:numId="25">
    <w:abstractNumId w:val="22"/>
  </w:num>
  <w:num w:numId="26">
    <w:abstractNumId w:val="26"/>
  </w:num>
  <w:num w:numId="27">
    <w:abstractNumId w:val="29"/>
  </w:num>
  <w:num w:numId="28">
    <w:abstractNumId w:val="11"/>
  </w:num>
  <w:num w:numId="29">
    <w:abstractNumId w:val="8"/>
  </w:num>
  <w:num w:numId="30">
    <w:abstractNumId w:val="14"/>
  </w:num>
  <w:num w:numId="31">
    <w:abstractNumId w:val="18"/>
  </w:num>
  <w:num w:numId="32">
    <w:abstractNumId w:val="21"/>
  </w:num>
  <w:num w:numId="33">
    <w:abstractNumId w:val="7"/>
  </w:num>
  <w:num w:numId="34">
    <w:abstractNumId w:val="35"/>
  </w:num>
  <w:num w:numId="35">
    <w:abstractNumId w:val="24"/>
  </w:num>
  <w:num w:numId="36">
    <w:abstractNumId w:val="2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grammar="clean"/>
  <w:defaultTabStop w:val="720"/>
  <w:hyphenationZone w:val="425"/>
  <w:evenAndOddHeader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62E"/>
    <w:rsid w:val="000022D4"/>
    <w:rsid w:val="000150B6"/>
    <w:rsid w:val="00026110"/>
    <w:rsid w:val="00033400"/>
    <w:rsid w:val="00036F1F"/>
    <w:rsid w:val="00071313"/>
    <w:rsid w:val="000A3F5C"/>
    <w:rsid w:val="000D11BA"/>
    <w:rsid w:val="001010DF"/>
    <w:rsid w:val="00112CCF"/>
    <w:rsid w:val="00115EFB"/>
    <w:rsid w:val="00143DB6"/>
    <w:rsid w:val="001613E7"/>
    <w:rsid w:val="0017143C"/>
    <w:rsid w:val="001E4875"/>
    <w:rsid w:val="001E7328"/>
    <w:rsid w:val="001F129D"/>
    <w:rsid w:val="0024635A"/>
    <w:rsid w:val="00262503"/>
    <w:rsid w:val="002727BD"/>
    <w:rsid w:val="002C3763"/>
    <w:rsid w:val="002F7A75"/>
    <w:rsid w:val="00320B7B"/>
    <w:rsid w:val="00321CF8"/>
    <w:rsid w:val="00360215"/>
    <w:rsid w:val="003647EE"/>
    <w:rsid w:val="003679C6"/>
    <w:rsid w:val="00390695"/>
    <w:rsid w:val="003946DE"/>
    <w:rsid w:val="003A1E11"/>
    <w:rsid w:val="003A775E"/>
    <w:rsid w:val="003D74DC"/>
    <w:rsid w:val="00482C5F"/>
    <w:rsid w:val="00485699"/>
    <w:rsid w:val="004A603C"/>
    <w:rsid w:val="004B735D"/>
    <w:rsid w:val="004E08C2"/>
    <w:rsid w:val="004F5492"/>
    <w:rsid w:val="00517194"/>
    <w:rsid w:val="00530E7E"/>
    <w:rsid w:val="0055482C"/>
    <w:rsid w:val="00573B21"/>
    <w:rsid w:val="00574D15"/>
    <w:rsid w:val="00576329"/>
    <w:rsid w:val="005A4283"/>
    <w:rsid w:val="0061102A"/>
    <w:rsid w:val="00625B4E"/>
    <w:rsid w:val="006308FF"/>
    <w:rsid w:val="00666D8F"/>
    <w:rsid w:val="00744F75"/>
    <w:rsid w:val="007905E5"/>
    <w:rsid w:val="007961D9"/>
    <w:rsid w:val="0079756B"/>
    <w:rsid w:val="007B0567"/>
    <w:rsid w:val="007F21AE"/>
    <w:rsid w:val="00803A61"/>
    <w:rsid w:val="00804825"/>
    <w:rsid w:val="00841E79"/>
    <w:rsid w:val="008608A1"/>
    <w:rsid w:val="00873CC8"/>
    <w:rsid w:val="00891E48"/>
    <w:rsid w:val="008C5A7D"/>
    <w:rsid w:val="008E5A96"/>
    <w:rsid w:val="008F27A0"/>
    <w:rsid w:val="00904F9F"/>
    <w:rsid w:val="009432BD"/>
    <w:rsid w:val="00952D3D"/>
    <w:rsid w:val="009774A3"/>
    <w:rsid w:val="0098585A"/>
    <w:rsid w:val="009B15FE"/>
    <w:rsid w:val="009D0478"/>
    <w:rsid w:val="00A0465F"/>
    <w:rsid w:val="00AD1A10"/>
    <w:rsid w:val="00AD2A9B"/>
    <w:rsid w:val="00AD662E"/>
    <w:rsid w:val="00B16DD0"/>
    <w:rsid w:val="00B86A65"/>
    <w:rsid w:val="00BB3B45"/>
    <w:rsid w:val="00BF0595"/>
    <w:rsid w:val="00C463AF"/>
    <w:rsid w:val="00C837CA"/>
    <w:rsid w:val="00C8732E"/>
    <w:rsid w:val="00C878EA"/>
    <w:rsid w:val="00C94C10"/>
    <w:rsid w:val="00CA3FD0"/>
    <w:rsid w:val="00CC17CB"/>
    <w:rsid w:val="00CE493A"/>
    <w:rsid w:val="00D2474C"/>
    <w:rsid w:val="00D27FE1"/>
    <w:rsid w:val="00DA0C1B"/>
    <w:rsid w:val="00DA60CF"/>
    <w:rsid w:val="00DD1F3F"/>
    <w:rsid w:val="00DE3B61"/>
    <w:rsid w:val="00DF2359"/>
    <w:rsid w:val="00DF2CEF"/>
    <w:rsid w:val="00E20093"/>
    <w:rsid w:val="00E30BB8"/>
    <w:rsid w:val="00E638BE"/>
    <w:rsid w:val="00E9075E"/>
    <w:rsid w:val="00EA08CE"/>
    <w:rsid w:val="00EA1DD1"/>
    <w:rsid w:val="00EB4372"/>
    <w:rsid w:val="00EB6A13"/>
    <w:rsid w:val="00EC38C5"/>
    <w:rsid w:val="00EF76D2"/>
    <w:rsid w:val="00F2225A"/>
    <w:rsid w:val="00F22907"/>
    <w:rsid w:val="00F23531"/>
    <w:rsid w:val="00F43292"/>
    <w:rsid w:val="00F56579"/>
    <w:rsid w:val="00F60EC6"/>
    <w:rsid w:val="00F617D0"/>
    <w:rsid w:val="00F8015F"/>
    <w:rsid w:val="00F93EC0"/>
    <w:rsid w:val="00FA7F9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CE27DBE"/>
  <w15:docId w15:val="{60707C59-34DA-48B9-A7E9-20EDA97C7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8585A"/>
    <w:pPr>
      <w:widowControl w:val="0"/>
      <w:autoSpaceDE w:val="0"/>
      <w:autoSpaceDN w:val="0"/>
      <w:adjustRightInd w:val="0"/>
      <w:spacing w:after="0" w:line="240" w:lineRule="auto"/>
    </w:pPr>
    <w:rPr>
      <w:rFonts w:hAnsi="Arial" w:cs="Arial"/>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yle1">
    <w:name w:val="Style1"/>
    <w:basedOn w:val="Normln"/>
    <w:uiPriority w:val="99"/>
    <w:rsid w:val="00904F9F"/>
  </w:style>
  <w:style w:type="paragraph" w:customStyle="1" w:styleId="Style2">
    <w:name w:val="Style2"/>
    <w:basedOn w:val="Normln"/>
    <w:uiPriority w:val="99"/>
    <w:rsid w:val="00904F9F"/>
  </w:style>
  <w:style w:type="paragraph" w:customStyle="1" w:styleId="Style3">
    <w:name w:val="Style3"/>
    <w:basedOn w:val="Normln"/>
    <w:uiPriority w:val="99"/>
    <w:rsid w:val="00904F9F"/>
    <w:pPr>
      <w:spacing w:line="278" w:lineRule="exact"/>
      <w:jc w:val="center"/>
    </w:pPr>
  </w:style>
  <w:style w:type="paragraph" w:customStyle="1" w:styleId="Style4">
    <w:name w:val="Style4"/>
    <w:basedOn w:val="Normln"/>
    <w:uiPriority w:val="99"/>
    <w:rsid w:val="00904F9F"/>
    <w:pPr>
      <w:spacing w:line="269" w:lineRule="exact"/>
      <w:ind w:hanging="331"/>
      <w:jc w:val="both"/>
    </w:pPr>
  </w:style>
  <w:style w:type="paragraph" w:customStyle="1" w:styleId="Style5">
    <w:name w:val="Style5"/>
    <w:basedOn w:val="Normln"/>
    <w:uiPriority w:val="99"/>
    <w:rsid w:val="00904F9F"/>
    <w:pPr>
      <w:jc w:val="center"/>
    </w:pPr>
  </w:style>
  <w:style w:type="paragraph" w:customStyle="1" w:styleId="Style6">
    <w:name w:val="Style6"/>
    <w:basedOn w:val="Normln"/>
    <w:uiPriority w:val="99"/>
    <w:rsid w:val="00904F9F"/>
    <w:pPr>
      <w:spacing w:line="269" w:lineRule="exact"/>
      <w:jc w:val="both"/>
    </w:pPr>
  </w:style>
  <w:style w:type="paragraph" w:customStyle="1" w:styleId="Style7">
    <w:name w:val="Style7"/>
    <w:basedOn w:val="Normln"/>
    <w:uiPriority w:val="99"/>
    <w:rsid w:val="00904F9F"/>
  </w:style>
  <w:style w:type="paragraph" w:customStyle="1" w:styleId="Style8">
    <w:name w:val="Style8"/>
    <w:basedOn w:val="Normln"/>
    <w:uiPriority w:val="99"/>
    <w:rsid w:val="00904F9F"/>
  </w:style>
  <w:style w:type="paragraph" w:customStyle="1" w:styleId="Style9">
    <w:name w:val="Style9"/>
    <w:basedOn w:val="Normln"/>
    <w:uiPriority w:val="99"/>
    <w:rsid w:val="00904F9F"/>
    <w:pPr>
      <w:spacing w:line="274" w:lineRule="exact"/>
      <w:ind w:hanging="854"/>
      <w:jc w:val="both"/>
    </w:pPr>
  </w:style>
  <w:style w:type="paragraph" w:customStyle="1" w:styleId="Style10">
    <w:name w:val="Style10"/>
    <w:basedOn w:val="Normln"/>
    <w:uiPriority w:val="99"/>
    <w:rsid w:val="00904F9F"/>
    <w:pPr>
      <w:spacing w:line="272" w:lineRule="exact"/>
      <w:ind w:hanging="346"/>
      <w:jc w:val="both"/>
    </w:pPr>
  </w:style>
  <w:style w:type="paragraph" w:customStyle="1" w:styleId="Style11">
    <w:name w:val="Style11"/>
    <w:basedOn w:val="Normln"/>
    <w:uiPriority w:val="99"/>
    <w:rsid w:val="00904F9F"/>
    <w:pPr>
      <w:spacing w:line="274" w:lineRule="exact"/>
      <w:ind w:firstLine="398"/>
      <w:jc w:val="both"/>
    </w:pPr>
  </w:style>
  <w:style w:type="paragraph" w:customStyle="1" w:styleId="Style12">
    <w:name w:val="Style12"/>
    <w:basedOn w:val="Normln"/>
    <w:uiPriority w:val="99"/>
    <w:rsid w:val="00904F9F"/>
    <w:pPr>
      <w:spacing w:line="269" w:lineRule="exact"/>
      <w:ind w:firstLine="173"/>
    </w:pPr>
  </w:style>
  <w:style w:type="paragraph" w:customStyle="1" w:styleId="Style13">
    <w:name w:val="Style13"/>
    <w:basedOn w:val="Normln"/>
    <w:uiPriority w:val="99"/>
    <w:rsid w:val="00904F9F"/>
  </w:style>
  <w:style w:type="paragraph" w:customStyle="1" w:styleId="Style14">
    <w:name w:val="Style14"/>
    <w:basedOn w:val="Normln"/>
    <w:uiPriority w:val="99"/>
    <w:rsid w:val="00904F9F"/>
  </w:style>
  <w:style w:type="paragraph" w:customStyle="1" w:styleId="Style15">
    <w:name w:val="Style15"/>
    <w:basedOn w:val="Normln"/>
    <w:uiPriority w:val="99"/>
    <w:rsid w:val="00904F9F"/>
  </w:style>
  <w:style w:type="paragraph" w:customStyle="1" w:styleId="Style16">
    <w:name w:val="Style16"/>
    <w:basedOn w:val="Normln"/>
    <w:uiPriority w:val="99"/>
    <w:rsid w:val="00904F9F"/>
    <w:pPr>
      <w:spacing w:line="269" w:lineRule="exact"/>
      <w:ind w:hanging="182"/>
      <w:jc w:val="both"/>
    </w:pPr>
  </w:style>
  <w:style w:type="paragraph" w:customStyle="1" w:styleId="Style17">
    <w:name w:val="Style17"/>
    <w:basedOn w:val="Normln"/>
    <w:uiPriority w:val="99"/>
    <w:rsid w:val="00904F9F"/>
  </w:style>
  <w:style w:type="paragraph" w:customStyle="1" w:styleId="Style18">
    <w:name w:val="Style18"/>
    <w:basedOn w:val="Normln"/>
    <w:uiPriority w:val="99"/>
    <w:rsid w:val="00904F9F"/>
    <w:pPr>
      <w:spacing w:line="269" w:lineRule="exact"/>
      <w:ind w:hanging="538"/>
    </w:pPr>
  </w:style>
  <w:style w:type="paragraph" w:customStyle="1" w:styleId="Style19">
    <w:name w:val="Style19"/>
    <w:basedOn w:val="Normln"/>
    <w:uiPriority w:val="99"/>
    <w:rsid w:val="00904F9F"/>
    <w:pPr>
      <w:spacing w:line="274" w:lineRule="exact"/>
      <w:ind w:hanging="538"/>
    </w:pPr>
  </w:style>
  <w:style w:type="paragraph" w:customStyle="1" w:styleId="Style20">
    <w:name w:val="Style20"/>
    <w:basedOn w:val="Normln"/>
    <w:uiPriority w:val="99"/>
    <w:rsid w:val="00904F9F"/>
  </w:style>
  <w:style w:type="paragraph" w:customStyle="1" w:styleId="Style21">
    <w:name w:val="Style21"/>
    <w:basedOn w:val="Normln"/>
    <w:uiPriority w:val="99"/>
    <w:rsid w:val="00904F9F"/>
  </w:style>
  <w:style w:type="paragraph" w:customStyle="1" w:styleId="Style22">
    <w:name w:val="Style22"/>
    <w:basedOn w:val="Normln"/>
    <w:uiPriority w:val="99"/>
    <w:rsid w:val="00904F9F"/>
    <w:pPr>
      <w:spacing w:line="394" w:lineRule="exact"/>
    </w:pPr>
  </w:style>
  <w:style w:type="paragraph" w:customStyle="1" w:styleId="Style23">
    <w:name w:val="Style23"/>
    <w:basedOn w:val="Normln"/>
    <w:uiPriority w:val="99"/>
    <w:rsid w:val="00904F9F"/>
    <w:pPr>
      <w:spacing w:line="270" w:lineRule="exact"/>
    </w:pPr>
  </w:style>
  <w:style w:type="paragraph" w:customStyle="1" w:styleId="Style24">
    <w:name w:val="Style24"/>
    <w:basedOn w:val="Normln"/>
    <w:uiPriority w:val="99"/>
    <w:rsid w:val="00904F9F"/>
    <w:pPr>
      <w:spacing w:line="269" w:lineRule="exact"/>
      <w:ind w:hanging="547"/>
      <w:jc w:val="both"/>
    </w:pPr>
  </w:style>
  <w:style w:type="paragraph" w:customStyle="1" w:styleId="Style25">
    <w:name w:val="Style25"/>
    <w:basedOn w:val="Normln"/>
    <w:uiPriority w:val="99"/>
    <w:rsid w:val="00904F9F"/>
    <w:pPr>
      <w:spacing w:line="259" w:lineRule="exact"/>
    </w:pPr>
  </w:style>
  <w:style w:type="paragraph" w:customStyle="1" w:styleId="Style26">
    <w:name w:val="Style26"/>
    <w:basedOn w:val="Normln"/>
    <w:uiPriority w:val="99"/>
    <w:rsid w:val="00904F9F"/>
  </w:style>
  <w:style w:type="paragraph" w:customStyle="1" w:styleId="Style27">
    <w:name w:val="Style27"/>
    <w:basedOn w:val="Normln"/>
    <w:uiPriority w:val="99"/>
    <w:rsid w:val="00904F9F"/>
  </w:style>
  <w:style w:type="paragraph" w:customStyle="1" w:styleId="Style28">
    <w:name w:val="Style28"/>
    <w:basedOn w:val="Normln"/>
    <w:uiPriority w:val="99"/>
    <w:rsid w:val="00904F9F"/>
    <w:pPr>
      <w:spacing w:line="163" w:lineRule="exact"/>
    </w:pPr>
  </w:style>
  <w:style w:type="character" w:customStyle="1" w:styleId="FontStyle30">
    <w:name w:val="Font Style30"/>
    <w:basedOn w:val="Standardnpsmoodstavce"/>
    <w:uiPriority w:val="99"/>
    <w:rsid w:val="00904F9F"/>
    <w:rPr>
      <w:rFonts w:ascii="Arial" w:hAnsi="Arial" w:cs="Arial"/>
      <w:color w:val="000000"/>
      <w:sz w:val="20"/>
      <w:szCs w:val="20"/>
    </w:rPr>
  </w:style>
  <w:style w:type="character" w:customStyle="1" w:styleId="FontStyle31">
    <w:name w:val="Font Style31"/>
    <w:basedOn w:val="Standardnpsmoodstavce"/>
    <w:uiPriority w:val="99"/>
    <w:rsid w:val="00904F9F"/>
    <w:rPr>
      <w:rFonts w:ascii="Arial" w:hAnsi="Arial" w:cs="Arial"/>
      <w:i/>
      <w:iCs/>
      <w:color w:val="000000"/>
      <w:sz w:val="18"/>
      <w:szCs w:val="18"/>
    </w:rPr>
  </w:style>
  <w:style w:type="character" w:customStyle="1" w:styleId="FontStyle32">
    <w:name w:val="Font Style32"/>
    <w:basedOn w:val="Standardnpsmoodstavce"/>
    <w:uiPriority w:val="99"/>
    <w:rsid w:val="00904F9F"/>
    <w:rPr>
      <w:rFonts w:ascii="Arial" w:hAnsi="Arial" w:cs="Arial"/>
      <w:color w:val="000000"/>
      <w:sz w:val="18"/>
      <w:szCs w:val="18"/>
    </w:rPr>
  </w:style>
  <w:style w:type="character" w:customStyle="1" w:styleId="FontStyle33">
    <w:name w:val="Font Style33"/>
    <w:basedOn w:val="Standardnpsmoodstavce"/>
    <w:uiPriority w:val="99"/>
    <w:rsid w:val="00904F9F"/>
    <w:rPr>
      <w:rFonts w:ascii="Franklin Gothic Medium" w:hAnsi="Franklin Gothic Medium" w:cs="Franklin Gothic Medium"/>
      <w:i/>
      <w:iCs/>
      <w:smallCaps/>
      <w:color w:val="000000"/>
      <w:spacing w:val="-20"/>
      <w:sz w:val="30"/>
      <w:szCs w:val="30"/>
    </w:rPr>
  </w:style>
  <w:style w:type="character" w:customStyle="1" w:styleId="FontStyle34">
    <w:name w:val="Font Style34"/>
    <w:basedOn w:val="Standardnpsmoodstavce"/>
    <w:uiPriority w:val="99"/>
    <w:rsid w:val="00904F9F"/>
    <w:rPr>
      <w:rFonts w:ascii="Franklin Gothic Medium" w:hAnsi="Franklin Gothic Medium" w:cs="Franklin Gothic Medium"/>
      <w:i/>
      <w:iCs/>
      <w:smallCaps/>
      <w:color w:val="000000"/>
      <w:spacing w:val="-20"/>
      <w:sz w:val="20"/>
      <w:szCs w:val="20"/>
    </w:rPr>
  </w:style>
  <w:style w:type="character" w:customStyle="1" w:styleId="FontStyle35">
    <w:name w:val="Font Style35"/>
    <w:basedOn w:val="Standardnpsmoodstavce"/>
    <w:uiPriority w:val="99"/>
    <w:rsid w:val="00904F9F"/>
    <w:rPr>
      <w:rFonts w:ascii="Franklin Gothic Medium" w:hAnsi="Franklin Gothic Medium" w:cs="Franklin Gothic Medium"/>
      <w:i/>
      <w:iCs/>
      <w:smallCaps/>
      <w:color w:val="000000"/>
      <w:spacing w:val="-20"/>
      <w:sz w:val="24"/>
      <w:szCs w:val="24"/>
    </w:rPr>
  </w:style>
  <w:style w:type="character" w:customStyle="1" w:styleId="FontStyle36">
    <w:name w:val="Font Style36"/>
    <w:basedOn w:val="Standardnpsmoodstavce"/>
    <w:uiPriority w:val="99"/>
    <w:rsid w:val="00904F9F"/>
    <w:rPr>
      <w:rFonts w:ascii="Franklin Gothic Medium" w:hAnsi="Franklin Gothic Medium" w:cs="Franklin Gothic Medium"/>
      <w:i/>
      <w:iCs/>
      <w:smallCaps/>
      <w:color w:val="000000"/>
      <w:spacing w:val="-20"/>
      <w:sz w:val="20"/>
      <w:szCs w:val="20"/>
    </w:rPr>
  </w:style>
  <w:style w:type="character" w:customStyle="1" w:styleId="FontStyle37">
    <w:name w:val="Font Style37"/>
    <w:basedOn w:val="Standardnpsmoodstavce"/>
    <w:uiPriority w:val="99"/>
    <w:rsid w:val="00904F9F"/>
    <w:rPr>
      <w:rFonts w:ascii="Arial" w:hAnsi="Arial" w:cs="Arial"/>
      <w:b/>
      <w:bCs/>
      <w:color w:val="000000"/>
      <w:sz w:val="18"/>
      <w:szCs w:val="18"/>
    </w:rPr>
  </w:style>
  <w:style w:type="character" w:customStyle="1" w:styleId="FontStyle38">
    <w:name w:val="Font Style38"/>
    <w:basedOn w:val="Standardnpsmoodstavce"/>
    <w:uiPriority w:val="99"/>
    <w:rsid w:val="00904F9F"/>
    <w:rPr>
      <w:rFonts w:ascii="Arial" w:hAnsi="Arial" w:cs="Arial"/>
      <w:b/>
      <w:bCs/>
      <w:color w:val="000000"/>
      <w:sz w:val="10"/>
      <w:szCs w:val="10"/>
    </w:rPr>
  </w:style>
  <w:style w:type="character" w:customStyle="1" w:styleId="FontStyle39">
    <w:name w:val="Font Style39"/>
    <w:basedOn w:val="Standardnpsmoodstavce"/>
    <w:uiPriority w:val="99"/>
    <w:rsid w:val="00904F9F"/>
    <w:rPr>
      <w:rFonts w:ascii="Arial" w:hAnsi="Arial" w:cs="Arial"/>
      <w:color w:val="000000"/>
      <w:sz w:val="10"/>
      <w:szCs w:val="10"/>
    </w:rPr>
  </w:style>
  <w:style w:type="character" w:customStyle="1" w:styleId="FontStyle40">
    <w:name w:val="Font Style40"/>
    <w:basedOn w:val="Standardnpsmoodstavce"/>
    <w:uiPriority w:val="99"/>
    <w:rsid w:val="00904F9F"/>
    <w:rPr>
      <w:rFonts w:ascii="Arial" w:hAnsi="Arial" w:cs="Arial"/>
      <w:b/>
      <w:bCs/>
      <w:color w:val="000000"/>
      <w:sz w:val="10"/>
      <w:szCs w:val="10"/>
    </w:rPr>
  </w:style>
  <w:style w:type="character" w:customStyle="1" w:styleId="FontStyle41">
    <w:name w:val="Font Style41"/>
    <w:basedOn w:val="Standardnpsmoodstavce"/>
    <w:uiPriority w:val="99"/>
    <w:rsid w:val="00904F9F"/>
    <w:rPr>
      <w:rFonts w:ascii="Arial" w:hAnsi="Arial" w:cs="Arial"/>
      <w:b/>
      <w:bCs/>
      <w:color w:val="000000"/>
      <w:sz w:val="24"/>
      <w:szCs w:val="24"/>
    </w:rPr>
  </w:style>
  <w:style w:type="character" w:customStyle="1" w:styleId="FontStyle42">
    <w:name w:val="Font Style42"/>
    <w:basedOn w:val="Standardnpsmoodstavce"/>
    <w:uiPriority w:val="99"/>
    <w:rsid w:val="00904F9F"/>
    <w:rPr>
      <w:rFonts w:ascii="Arial" w:hAnsi="Arial" w:cs="Arial"/>
      <w:b/>
      <w:bCs/>
      <w:color w:val="000000"/>
      <w:spacing w:val="70"/>
      <w:sz w:val="22"/>
      <w:szCs w:val="22"/>
    </w:rPr>
  </w:style>
  <w:style w:type="character" w:customStyle="1" w:styleId="FontStyle43">
    <w:name w:val="Font Style43"/>
    <w:basedOn w:val="Standardnpsmoodstavce"/>
    <w:uiPriority w:val="99"/>
    <w:rsid w:val="00904F9F"/>
    <w:rPr>
      <w:rFonts w:ascii="Arial" w:hAnsi="Arial" w:cs="Arial"/>
      <w:b/>
      <w:bCs/>
      <w:color w:val="000000"/>
      <w:sz w:val="22"/>
      <w:szCs w:val="22"/>
    </w:rPr>
  </w:style>
  <w:style w:type="character" w:customStyle="1" w:styleId="FontStyle44">
    <w:name w:val="Font Style44"/>
    <w:basedOn w:val="Standardnpsmoodstavce"/>
    <w:uiPriority w:val="99"/>
    <w:rsid w:val="00904F9F"/>
    <w:rPr>
      <w:rFonts w:ascii="Arial" w:hAnsi="Arial" w:cs="Arial"/>
      <w:i/>
      <w:iCs/>
      <w:color w:val="000000"/>
      <w:sz w:val="22"/>
      <w:szCs w:val="22"/>
    </w:rPr>
  </w:style>
  <w:style w:type="character" w:customStyle="1" w:styleId="FontStyle45">
    <w:name w:val="Font Style45"/>
    <w:basedOn w:val="Standardnpsmoodstavce"/>
    <w:uiPriority w:val="99"/>
    <w:rsid w:val="00904F9F"/>
    <w:rPr>
      <w:rFonts w:ascii="Arial" w:hAnsi="Arial" w:cs="Arial"/>
      <w:color w:val="000000"/>
      <w:sz w:val="22"/>
      <w:szCs w:val="22"/>
    </w:rPr>
  </w:style>
  <w:style w:type="character" w:customStyle="1" w:styleId="FontStyle46">
    <w:name w:val="Font Style46"/>
    <w:basedOn w:val="Standardnpsmoodstavce"/>
    <w:uiPriority w:val="99"/>
    <w:rsid w:val="00904F9F"/>
    <w:rPr>
      <w:rFonts w:ascii="Arial" w:hAnsi="Arial" w:cs="Arial"/>
      <w:i/>
      <w:iCs/>
      <w:color w:val="000000"/>
      <w:sz w:val="20"/>
      <w:szCs w:val="20"/>
    </w:rPr>
  </w:style>
  <w:style w:type="character" w:styleId="Hypertextovodkaz">
    <w:name w:val="Hyperlink"/>
    <w:basedOn w:val="Standardnpsmoodstavce"/>
    <w:uiPriority w:val="99"/>
    <w:rsid w:val="00904F9F"/>
    <w:rPr>
      <w:color w:val="0066CC"/>
      <w:u w:val="single"/>
    </w:rPr>
  </w:style>
  <w:style w:type="paragraph" w:styleId="Odstavecseseznamem">
    <w:name w:val="List Paragraph"/>
    <w:basedOn w:val="Normln"/>
    <w:uiPriority w:val="34"/>
    <w:qFormat/>
    <w:rsid w:val="00E9075E"/>
    <w:pPr>
      <w:ind w:left="708"/>
    </w:pPr>
  </w:style>
  <w:style w:type="paragraph" w:styleId="Zpat">
    <w:name w:val="footer"/>
    <w:basedOn w:val="Normln"/>
    <w:link w:val="ZpatChar"/>
    <w:uiPriority w:val="99"/>
    <w:unhideWhenUsed/>
    <w:rsid w:val="003A775E"/>
    <w:pPr>
      <w:tabs>
        <w:tab w:val="center" w:pos="4536"/>
        <w:tab w:val="right" w:pos="9072"/>
      </w:tabs>
    </w:pPr>
  </w:style>
  <w:style w:type="character" w:customStyle="1" w:styleId="ZpatChar">
    <w:name w:val="Zápatí Char"/>
    <w:basedOn w:val="Standardnpsmoodstavce"/>
    <w:link w:val="Zpat"/>
    <w:uiPriority w:val="99"/>
    <w:rsid w:val="003A775E"/>
    <w:rPr>
      <w:rFonts w:hAnsi="Arial" w:cs="Arial"/>
      <w:sz w:val="24"/>
      <w:szCs w:val="24"/>
    </w:rPr>
  </w:style>
  <w:style w:type="paragraph" w:styleId="Zhlav">
    <w:name w:val="header"/>
    <w:basedOn w:val="Normln"/>
    <w:link w:val="ZhlavChar"/>
    <w:uiPriority w:val="99"/>
    <w:unhideWhenUsed/>
    <w:rsid w:val="003A775E"/>
    <w:pPr>
      <w:tabs>
        <w:tab w:val="center" w:pos="4536"/>
        <w:tab w:val="right" w:pos="9072"/>
      </w:tabs>
    </w:pPr>
  </w:style>
  <w:style w:type="character" w:customStyle="1" w:styleId="ZhlavChar">
    <w:name w:val="Záhlaví Char"/>
    <w:basedOn w:val="Standardnpsmoodstavce"/>
    <w:link w:val="Zhlav"/>
    <w:uiPriority w:val="99"/>
    <w:rsid w:val="003A775E"/>
    <w:rPr>
      <w:rFonts w:hAnsi="Arial" w:cs="Arial"/>
      <w:sz w:val="24"/>
      <w:szCs w:val="24"/>
    </w:rPr>
  </w:style>
  <w:style w:type="paragraph" w:styleId="Textbubliny">
    <w:name w:val="Balloon Text"/>
    <w:basedOn w:val="Normln"/>
    <w:link w:val="TextbublinyChar"/>
    <w:uiPriority w:val="99"/>
    <w:semiHidden/>
    <w:unhideWhenUsed/>
    <w:rsid w:val="00625B4E"/>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25B4E"/>
    <w:rPr>
      <w:rFonts w:ascii="Segoe UI" w:hAnsi="Segoe UI" w:cs="Segoe UI"/>
      <w:sz w:val="18"/>
      <w:szCs w:val="18"/>
    </w:rPr>
  </w:style>
  <w:style w:type="paragraph" w:styleId="Textpoznpodarou">
    <w:name w:val="footnote text"/>
    <w:basedOn w:val="Normln"/>
    <w:link w:val="TextpoznpodarouChar"/>
    <w:uiPriority w:val="99"/>
    <w:semiHidden/>
    <w:unhideWhenUsed/>
    <w:rsid w:val="007B0567"/>
    <w:pPr>
      <w:widowControl/>
      <w:autoSpaceDE/>
      <w:autoSpaceDN/>
      <w:adjustRightInd/>
      <w:spacing w:after="200" w:line="276" w:lineRule="auto"/>
    </w:pPr>
    <w:rPr>
      <w:rFonts w:ascii="Calibri" w:eastAsia="Calibri" w:hAnsi="Calibri" w:cs="Times New Roman"/>
      <w:sz w:val="20"/>
      <w:szCs w:val="20"/>
      <w:lang w:eastAsia="en-US"/>
    </w:rPr>
  </w:style>
  <w:style w:type="character" w:customStyle="1" w:styleId="TextpoznpodarouChar">
    <w:name w:val="Text pozn. pod čarou Char"/>
    <w:basedOn w:val="Standardnpsmoodstavce"/>
    <w:link w:val="Textpoznpodarou"/>
    <w:uiPriority w:val="99"/>
    <w:semiHidden/>
    <w:rsid w:val="007B0567"/>
    <w:rPr>
      <w:rFonts w:ascii="Calibri" w:eastAsia="Calibri" w:hAnsi="Calibri" w:cs="Times New Roman"/>
      <w:sz w:val="20"/>
      <w:szCs w:val="20"/>
      <w:lang w:eastAsia="en-US"/>
    </w:rPr>
  </w:style>
  <w:style w:type="character" w:styleId="Znakapoznpodarou">
    <w:name w:val="footnote reference"/>
    <w:uiPriority w:val="99"/>
    <w:semiHidden/>
    <w:unhideWhenUsed/>
    <w:rsid w:val="007B0567"/>
    <w:rPr>
      <w:vertAlign w:val="superscript"/>
    </w:rPr>
  </w:style>
  <w:style w:type="table" w:styleId="Mkatabulky">
    <w:name w:val="Table Grid"/>
    <w:basedOn w:val="Normlntabulka"/>
    <w:uiPriority w:val="59"/>
    <w:rsid w:val="007B0567"/>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7B0567"/>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Odkaznakoment">
    <w:name w:val="annotation reference"/>
    <w:semiHidden/>
    <w:unhideWhenUsed/>
    <w:rsid w:val="008608A1"/>
    <w:rPr>
      <w:sz w:val="16"/>
      <w:szCs w:val="16"/>
    </w:rPr>
  </w:style>
  <w:style w:type="paragraph" w:styleId="Textkomente">
    <w:name w:val="annotation text"/>
    <w:basedOn w:val="Normln"/>
    <w:link w:val="TextkomenteChar"/>
    <w:semiHidden/>
    <w:unhideWhenUsed/>
    <w:rsid w:val="008608A1"/>
    <w:pPr>
      <w:widowControl/>
      <w:autoSpaceDE/>
      <w:autoSpaceDN/>
      <w:adjustRightInd/>
    </w:pPr>
    <w:rPr>
      <w:rFonts w:ascii="Times New Roman" w:eastAsia="Times New Roman" w:hAnsi="Times New Roman" w:cs="Times New Roman"/>
      <w:sz w:val="20"/>
      <w:szCs w:val="20"/>
    </w:rPr>
  </w:style>
  <w:style w:type="character" w:customStyle="1" w:styleId="TextkomenteChar">
    <w:name w:val="Text komentáře Char"/>
    <w:basedOn w:val="Standardnpsmoodstavce"/>
    <w:link w:val="Textkomente"/>
    <w:semiHidden/>
    <w:rsid w:val="008608A1"/>
    <w:rPr>
      <w:rFonts w:ascii="Times New Roman" w:eastAsia="Times New Roman" w:hAnsi="Times New Roman" w:cs="Times New Roman"/>
      <w:sz w:val="20"/>
      <w:szCs w:val="20"/>
    </w:rPr>
  </w:style>
  <w:style w:type="paragraph" w:customStyle="1" w:styleId="bodsmlouvy">
    <w:name w:val="bod smlouvy"/>
    <w:basedOn w:val="Normln"/>
    <w:qFormat/>
    <w:rsid w:val="00804825"/>
    <w:pPr>
      <w:widowControl/>
      <w:numPr>
        <w:ilvl w:val="1"/>
        <w:numId w:val="12"/>
      </w:numPr>
      <w:tabs>
        <w:tab w:val="left" w:pos="482"/>
      </w:tabs>
      <w:autoSpaceDE/>
      <w:autoSpaceDN/>
      <w:adjustRightInd/>
      <w:spacing w:before="120" w:line="264" w:lineRule="auto"/>
      <w:ind w:left="482"/>
      <w:jc w:val="both"/>
    </w:pPr>
    <w:rPr>
      <w:rFonts w:eastAsia="Times New Roman"/>
    </w:rPr>
  </w:style>
  <w:style w:type="paragraph" w:customStyle="1" w:styleId="lnek">
    <w:name w:val="Článek"/>
    <w:basedOn w:val="Odstavecseseznamem"/>
    <w:next w:val="bodsmlouvy"/>
    <w:qFormat/>
    <w:rsid w:val="00804825"/>
    <w:pPr>
      <w:keepNext/>
      <w:widowControl/>
      <w:numPr>
        <w:numId w:val="12"/>
      </w:numPr>
      <w:adjustRightInd/>
      <w:spacing w:before="480"/>
      <w:contextualSpacing/>
      <w:jc w:val="center"/>
      <w:outlineLvl w:val="0"/>
    </w:pPr>
    <w:rPr>
      <w:rFonts w:eastAsia="Times New Roman"/>
      <w:b/>
      <w:sz w:val="26"/>
    </w:rPr>
  </w:style>
  <w:style w:type="paragraph" w:customStyle="1" w:styleId="Styl">
    <w:name w:val="Styl"/>
    <w:rsid w:val="00C878E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Pedmtkomente">
    <w:name w:val="annotation subject"/>
    <w:basedOn w:val="Textkomente"/>
    <w:next w:val="Textkomente"/>
    <w:link w:val="PedmtkomenteChar"/>
    <w:uiPriority w:val="99"/>
    <w:semiHidden/>
    <w:unhideWhenUsed/>
    <w:rsid w:val="00C94C10"/>
    <w:pPr>
      <w:widowControl w:val="0"/>
      <w:autoSpaceDE w:val="0"/>
      <w:autoSpaceDN w:val="0"/>
      <w:adjustRightInd w:val="0"/>
    </w:pPr>
    <w:rPr>
      <w:rFonts w:ascii="Arial" w:eastAsiaTheme="minorEastAsia" w:hAnsi="Arial" w:cs="Arial"/>
      <w:b/>
      <w:bCs/>
    </w:rPr>
  </w:style>
  <w:style w:type="character" w:customStyle="1" w:styleId="PedmtkomenteChar">
    <w:name w:val="Předmět komentáře Char"/>
    <w:basedOn w:val="TextkomenteChar"/>
    <w:link w:val="Pedmtkomente"/>
    <w:uiPriority w:val="99"/>
    <w:semiHidden/>
    <w:rsid w:val="00C94C10"/>
    <w:rPr>
      <w:rFonts w:ascii="Times New Roman" w:eastAsia="Times New Roman" w:hAnsi="Arial" w:cs="Arial"/>
      <w:b/>
      <w:bCs/>
      <w:sz w:val="20"/>
      <w:szCs w:val="20"/>
    </w:rPr>
  </w:style>
  <w:style w:type="character" w:styleId="Nevyeenzmnka">
    <w:name w:val="Unresolved Mention"/>
    <w:basedOn w:val="Standardnpsmoodstavce"/>
    <w:uiPriority w:val="99"/>
    <w:semiHidden/>
    <w:unhideWhenUsed/>
    <w:rsid w:val="003D74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3769411">
      <w:bodyDiv w:val="1"/>
      <w:marLeft w:val="0"/>
      <w:marRight w:val="0"/>
      <w:marTop w:val="0"/>
      <w:marBottom w:val="0"/>
      <w:divBdr>
        <w:top w:val="none" w:sz="0" w:space="0" w:color="auto"/>
        <w:left w:val="none" w:sz="0" w:space="0" w:color="auto"/>
        <w:bottom w:val="none" w:sz="0" w:space="0" w:color="auto"/>
        <w:right w:val="none" w:sz="0" w:space="0" w:color="auto"/>
      </w:divBdr>
    </w:div>
    <w:div w:id="1269313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16</Pages>
  <Words>4188</Words>
  <Characters>24624</Characters>
  <Application>Microsoft Office Word</Application>
  <DocSecurity>0</DocSecurity>
  <Lines>205</Lines>
  <Paragraphs>57</Paragraphs>
  <ScaleCrop>false</ScaleCrop>
  <HeadingPairs>
    <vt:vector size="2" baseType="variant">
      <vt:variant>
        <vt:lpstr>Název</vt:lpstr>
      </vt:variant>
      <vt:variant>
        <vt:i4>1</vt:i4>
      </vt:variant>
    </vt:vector>
  </HeadingPairs>
  <TitlesOfParts>
    <vt:vector size="1" baseType="lpstr">
      <vt:lpstr/>
    </vt:vector>
  </TitlesOfParts>
  <Company>.</Company>
  <LinksUpToDate>false</LinksUpToDate>
  <CharactersWithSpaces>28755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dc:creator>
  <cp:lastModifiedBy>Brunová Lucie</cp:lastModifiedBy>
  <cp:revision>3</cp:revision>
  <cp:lastPrinted>2017-03-23T08:49:00Z</cp:lastPrinted>
  <dcterms:created xsi:type="dcterms:W3CDTF">2021-01-21T10:48:00Z</dcterms:created>
  <dcterms:modified xsi:type="dcterms:W3CDTF">2021-01-21T10:51:00Z</dcterms:modified>
</cp:coreProperties>
</file>