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CE" w:rsidRDefault="00530294">
      <w:pPr>
        <w:pStyle w:val="Zkladntext3"/>
        <w:shd w:val="clear" w:color="auto" w:fill="auto"/>
        <w:ind w:left="40"/>
      </w:pPr>
      <w:bookmarkStart w:id="0" w:name="_GoBack"/>
      <w:bookmarkEnd w:id="0"/>
      <w:r>
        <w:t>Dne: 04.09.2020</w:t>
      </w:r>
    </w:p>
    <w:p w:rsidR="007E50CE" w:rsidRDefault="00530294">
      <w:pPr>
        <w:pStyle w:val="Nadpis10"/>
        <w:keepNext/>
        <w:keepLines/>
        <w:shd w:val="clear" w:color="auto" w:fill="auto"/>
        <w:ind w:left="2820"/>
      </w:pPr>
      <w:bookmarkStart w:id="1" w:name="bookmark0"/>
      <w:r>
        <w:t>Objednávka č.: 45/20</w:t>
      </w:r>
      <w:bookmarkEnd w:id="1"/>
    </w:p>
    <w:p w:rsidR="007E50CE" w:rsidRDefault="00530294">
      <w:pPr>
        <w:pStyle w:val="Nadpis20"/>
        <w:keepNext/>
        <w:keepLines/>
        <w:shd w:val="clear" w:color="auto" w:fill="auto"/>
        <w:spacing w:after="403"/>
        <w:ind w:right="500"/>
      </w:pPr>
      <w:bookmarkStart w:id="2" w:name="bookmark1"/>
      <w:r>
        <w:t xml:space="preserve">PRO ?&amp;QJ&amp;kr C2 .oj.Lt.íjJooloO I </w:t>
      </w:r>
      <w:r>
        <w:rPr>
          <w:rStyle w:val="Nadpis2dkovn-1pt"/>
          <w:i/>
          <w:iCs/>
        </w:rPr>
        <w:t>/OOOOQ¥^3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1"/>
        <w:gridCol w:w="4374"/>
      </w:tblGrid>
      <w:tr w:rsidR="007E50C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21" w:type="dxa"/>
            <w:tcBorders>
              <w:left w:val="single" w:sz="4" w:space="0" w:color="auto"/>
            </w:tcBorders>
            <w:shd w:val="clear" w:color="auto" w:fill="FFFFFF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ZkladntextTun"/>
              </w:rPr>
              <w:t>Dodavatel:</w:t>
            </w:r>
          </w:p>
        </w:tc>
        <w:tc>
          <w:tcPr>
            <w:tcW w:w="4374" w:type="dxa"/>
            <w:shd w:val="clear" w:color="auto" w:fill="FFFFFF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20"/>
              <w:jc w:val="left"/>
            </w:pPr>
            <w:r>
              <w:rPr>
                <w:rStyle w:val="ZkladntextTun"/>
              </w:rPr>
              <w:t>Odběratel:</w:t>
            </w:r>
          </w:p>
        </w:tc>
      </w:tr>
      <w:tr w:rsidR="007E50CE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Zkladntext1"/>
              </w:rPr>
              <w:t>VAVABLE s.r.o.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480"/>
              <w:jc w:val="left"/>
            </w:pPr>
            <w:r>
              <w:rPr>
                <w:rStyle w:val="ZkladntextTun"/>
              </w:rPr>
              <w:t xml:space="preserve">VOŠ a </w:t>
            </w:r>
            <w:r>
              <w:rPr>
                <w:rStyle w:val="Zkladntext1"/>
              </w:rPr>
              <w:t xml:space="preserve">SPŠ </w:t>
            </w:r>
            <w:r>
              <w:rPr>
                <w:rStyle w:val="ZkladntextTun"/>
              </w:rPr>
              <w:t>grafická</w:t>
            </w:r>
          </w:p>
        </w:tc>
      </w:tr>
      <w:tr w:rsidR="007E50C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421" w:type="dxa"/>
            <w:tcBorders>
              <w:left w:val="single" w:sz="4" w:space="0" w:color="auto"/>
            </w:tcBorders>
            <w:shd w:val="clear" w:color="auto" w:fill="FFFFFF"/>
          </w:tcPr>
          <w:p w:rsidR="007E50CE" w:rsidRDefault="007E50CE">
            <w:pPr>
              <w:framePr w:w="879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480"/>
              <w:jc w:val="left"/>
            </w:pPr>
            <w:r>
              <w:rPr>
                <w:rStyle w:val="Zkladntext1"/>
              </w:rPr>
              <w:t>Hellichova 535/22</w:t>
            </w:r>
          </w:p>
        </w:tc>
      </w:tr>
      <w:tr w:rsidR="007E50C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421" w:type="dxa"/>
            <w:tcBorders>
              <w:left w:val="single" w:sz="4" w:space="0" w:color="auto"/>
            </w:tcBorders>
            <w:shd w:val="clear" w:color="auto" w:fill="FFFFFF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Zkladntext1"/>
              </w:rPr>
              <w:t>Na Balkáně 812/21</w:t>
            </w: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480"/>
              <w:jc w:val="left"/>
            </w:pPr>
            <w:r>
              <w:rPr>
                <w:rStyle w:val="Zkladntext1"/>
              </w:rPr>
              <w:t>118 00 Praha 1 - Malá Strana</w:t>
            </w:r>
          </w:p>
        </w:tc>
      </w:tr>
      <w:tr w:rsidR="007E50C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421" w:type="dxa"/>
            <w:tcBorders>
              <w:left w:val="single" w:sz="4" w:space="0" w:color="auto"/>
            </w:tcBorders>
            <w:shd w:val="clear" w:color="auto" w:fill="FFFFFF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Zkladntext1"/>
              </w:rPr>
              <w:t xml:space="preserve">130 00 </w:t>
            </w:r>
            <w:r>
              <w:rPr>
                <w:rStyle w:val="ZkladntextSylfaen105ptKurzva"/>
              </w:rPr>
              <w:t>Praha 3</w:t>
            </w: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0CE" w:rsidRDefault="007E50CE">
            <w:pPr>
              <w:framePr w:w="8795" w:wrap="notBeside" w:vAnchor="text" w:hAnchor="text" w:y="1"/>
              <w:rPr>
                <w:sz w:val="10"/>
                <w:szCs w:val="10"/>
              </w:rPr>
            </w:pPr>
          </w:p>
        </w:tc>
      </w:tr>
      <w:tr w:rsidR="007E50C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421" w:type="dxa"/>
            <w:tcBorders>
              <w:left w:val="single" w:sz="4" w:space="0" w:color="auto"/>
            </w:tcBorders>
            <w:shd w:val="clear" w:color="auto" w:fill="FFFFFF"/>
          </w:tcPr>
          <w:p w:rsidR="007E50CE" w:rsidRDefault="007E50CE">
            <w:pPr>
              <w:framePr w:w="879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480"/>
              <w:jc w:val="left"/>
            </w:pPr>
            <w:r>
              <w:rPr>
                <w:rStyle w:val="Zkladntext1"/>
              </w:rPr>
              <w:t>Telefon: 257 312 390</w:t>
            </w:r>
          </w:p>
        </w:tc>
      </w:tr>
      <w:tr w:rsidR="007E50CE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0CE" w:rsidRDefault="007E50CE">
            <w:pPr>
              <w:framePr w:w="879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0CE" w:rsidRDefault="00530294">
            <w:pPr>
              <w:pStyle w:val="Zkladntext3"/>
              <w:framePr w:w="8795" w:wrap="notBeside" w:vAnchor="text" w:hAnchor="text" w:y="1"/>
              <w:shd w:val="clear" w:color="auto" w:fill="auto"/>
              <w:spacing w:line="220" w:lineRule="exact"/>
              <w:ind w:left="480"/>
              <w:jc w:val="left"/>
            </w:pPr>
            <w:r>
              <w:rPr>
                <w:rStyle w:val="Zkladntext1"/>
              </w:rPr>
              <w:t xml:space="preserve">Fax </w:t>
            </w:r>
            <w:r>
              <w:rPr>
                <w:rStyle w:val="Zkladntext1"/>
              </w:rPr>
              <w:t>-.257 312 391</w:t>
            </w:r>
          </w:p>
        </w:tc>
      </w:tr>
    </w:tbl>
    <w:p w:rsidR="007E50CE" w:rsidRDefault="007E50CE">
      <w:pPr>
        <w:rPr>
          <w:sz w:val="2"/>
          <w:szCs w:val="2"/>
        </w:rPr>
      </w:pPr>
    </w:p>
    <w:p w:rsidR="007E50CE" w:rsidRDefault="00530294">
      <w:pPr>
        <w:pStyle w:val="Zkladntext3"/>
        <w:shd w:val="clear" w:color="auto" w:fill="auto"/>
        <w:spacing w:before="476" w:after="486" w:line="284" w:lineRule="exact"/>
        <w:ind w:left="40" w:right="6520"/>
        <w:jc w:val="left"/>
      </w:pPr>
      <w:r>
        <w:t>Č.úctu odběratele: 2001660018/6000 IČO: 70837783</w:t>
      </w:r>
    </w:p>
    <w:p w:rsidR="007E50CE" w:rsidRDefault="00530294">
      <w:pPr>
        <w:pStyle w:val="Zkladntext3"/>
        <w:shd w:val="clear" w:color="auto" w:fill="auto"/>
        <w:spacing w:line="277" w:lineRule="exact"/>
        <w:ind w:left="40"/>
      </w:pPr>
      <w:r>
        <w:t>Objednáváme u Vás:</w:t>
      </w:r>
    </w:p>
    <w:p w:rsidR="007E50CE" w:rsidRDefault="00530294">
      <w:pPr>
        <w:pStyle w:val="Zkladntext3"/>
        <w:shd w:val="clear" w:color="auto" w:fill="auto"/>
        <w:tabs>
          <w:tab w:val="left" w:pos="4463"/>
          <w:tab w:val="right" w:pos="8240"/>
        </w:tabs>
        <w:spacing w:line="277" w:lineRule="exact"/>
        <w:ind w:left="40" w:right="1940"/>
        <w:jc w:val="left"/>
      </w:pPr>
      <w:r>
        <w:t>Fujitsu LIFEBOOK E5510 / Í5-10210U /</w:t>
      </w:r>
      <w:r>
        <w:rPr>
          <w:rStyle w:val="Zkladntext8pt"/>
        </w:rPr>
        <w:t>8</w:t>
      </w:r>
      <w:r>
        <w:t>GB / SSD 512GB NVMe /15,6” FHD / WlOPro, replikator</w:t>
      </w:r>
      <w:r>
        <w:tab/>
        <w:t>1 ks</w:t>
      </w:r>
      <w:r>
        <w:tab/>
        <w:t>24 785,OOICč</w:t>
      </w:r>
    </w:p>
    <w:p w:rsidR="007E50CE" w:rsidRDefault="00530294">
      <w:pPr>
        <w:pStyle w:val="Zkladntext3"/>
        <w:shd w:val="clear" w:color="auto" w:fill="auto"/>
        <w:tabs>
          <w:tab w:val="left" w:pos="4463"/>
          <w:tab w:val="right" w:pos="7214"/>
          <w:tab w:val="left" w:pos="7346"/>
        </w:tabs>
        <w:spacing w:line="277" w:lineRule="exact"/>
        <w:ind w:left="40" w:right="1800"/>
        <w:jc w:val="left"/>
      </w:pPr>
      <w:r>
        <w:t xml:space="preserve">FUJITSU servispack NTB - 4 years On-Site Service, 9x5, next </w:t>
      </w:r>
      <w:r>
        <w:t>business day recovery</w:t>
      </w:r>
      <w:r>
        <w:tab/>
        <w:t>1 ks</w:t>
      </w:r>
      <w:r>
        <w:tab/>
        <w:t>2</w:t>
      </w:r>
      <w:r>
        <w:tab/>
        <w:t>050,00 Kč</w:t>
      </w:r>
    </w:p>
    <w:p w:rsidR="007E50CE" w:rsidRDefault="00530294">
      <w:pPr>
        <w:pStyle w:val="Zkladntext3"/>
        <w:shd w:val="clear" w:color="auto" w:fill="auto"/>
        <w:spacing w:line="277" w:lineRule="exact"/>
        <w:ind w:left="40"/>
      </w:pPr>
      <w:r>
        <w:t>WiFi Access Point Ubnt UniFiUAP-AC-LITE, WiFi 802.11</w:t>
      </w:r>
    </w:p>
    <w:p w:rsidR="007E50CE" w:rsidRDefault="00530294">
      <w:pPr>
        <w:pStyle w:val="Zkladntext3"/>
        <w:shd w:val="clear" w:color="auto" w:fill="auto"/>
        <w:tabs>
          <w:tab w:val="left" w:pos="4463"/>
          <w:tab w:val="right" w:pos="8240"/>
        </w:tabs>
        <w:spacing w:line="277" w:lineRule="exact"/>
        <w:ind w:left="40"/>
      </w:pPr>
      <w:r>
        <w:t>a/b/g/n/ac,Dual-Band, PoE</w:t>
      </w:r>
      <w:r>
        <w:tab/>
        <w:t>1 ks</w:t>
      </w:r>
      <w:r>
        <w:tab/>
        <w:t>2 090,00 Kč</w:t>
      </w:r>
    </w:p>
    <w:p w:rsidR="007E50CE" w:rsidRDefault="00530294">
      <w:pPr>
        <w:pStyle w:val="Zkladntext3"/>
        <w:shd w:val="clear" w:color="auto" w:fill="auto"/>
        <w:spacing w:line="277" w:lineRule="exact"/>
        <w:ind w:left="40"/>
      </w:pPr>
      <w:r>
        <w:t>Plátno Reflecta MOTOR Crystal Lux(200xl54cm, 16:10,) plátno RC motorové</w:t>
      </w:r>
    </w:p>
    <w:p w:rsidR="007E50CE" w:rsidRDefault="00530294">
      <w:pPr>
        <w:pStyle w:val="Zkladntext3"/>
        <w:shd w:val="clear" w:color="auto" w:fill="auto"/>
        <w:tabs>
          <w:tab w:val="right" w:pos="7214"/>
          <w:tab w:val="left" w:pos="7469"/>
        </w:tabs>
        <w:spacing w:line="277" w:lineRule="exact"/>
        <w:ind w:left="4580"/>
      </w:pPr>
      <w:r>
        <w:t>1 ks</w:t>
      </w:r>
      <w:r>
        <w:tab/>
        <w:t>4</w:t>
      </w:r>
      <w:r>
        <w:tab/>
        <w:t>720,00 Kč</w:t>
      </w:r>
    </w:p>
    <w:p w:rsidR="007E50CE" w:rsidRDefault="00530294">
      <w:pPr>
        <w:pStyle w:val="Zkladntext3"/>
        <w:shd w:val="clear" w:color="auto" w:fill="auto"/>
        <w:tabs>
          <w:tab w:val="left" w:pos="4463"/>
          <w:tab w:val="right" w:pos="8240"/>
        </w:tabs>
        <w:spacing w:line="277" w:lineRule="exact"/>
        <w:ind w:left="40" w:right="1800"/>
        <w:jc w:val="left"/>
      </w:pPr>
      <w:r>
        <w:t xml:space="preserve">Fenda F&amp;D R.30BT, Reproduktory </w:t>
      </w:r>
      <w:r>
        <w:t>aktivní,2.0 o výkonu 50W, Bluetooth, NFC, dálkový ovladač</w:t>
      </w:r>
      <w:r>
        <w:tab/>
        <w:t>1 ks</w:t>
      </w:r>
      <w:r>
        <w:tab/>
      </w:r>
      <w:r>
        <w:rPr>
          <w:rStyle w:val="Zkladntext8pt"/>
        </w:rPr>
        <w:t>1</w:t>
      </w:r>
      <w:r>
        <w:t xml:space="preserve"> 850,00 Kč</w:t>
      </w:r>
    </w:p>
    <w:p w:rsidR="007E50CE" w:rsidRDefault="00530294">
      <w:pPr>
        <w:pStyle w:val="Zkladntext3"/>
        <w:shd w:val="clear" w:color="auto" w:fill="auto"/>
        <w:spacing w:line="277" w:lineRule="exact"/>
        <w:ind w:left="40"/>
      </w:pPr>
      <w:r>
        <w:t>Cisco switch SG250-26,24x10/100/1000+ 2xGbE/SFP</w:t>
      </w:r>
    </w:p>
    <w:p w:rsidR="007E50CE" w:rsidRDefault="00530294">
      <w:pPr>
        <w:pStyle w:val="Zkladntext3"/>
        <w:shd w:val="clear" w:color="auto" w:fill="auto"/>
        <w:tabs>
          <w:tab w:val="right" w:pos="7214"/>
          <w:tab w:val="right" w:pos="8240"/>
        </w:tabs>
        <w:spacing w:line="277" w:lineRule="exact"/>
        <w:ind w:left="4580"/>
      </w:pPr>
      <w:r>
        <w:t>1 ks</w:t>
      </w:r>
      <w:r>
        <w:tab/>
      </w:r>
      <w:r>
        <w:rPr>
          <w:rStyle w:val="Zkladntext8pt"/>
        </w:rPr>
        <w:t>6</w:t>
      </w:r>
      <w:r>
        <w:tab/>
        <w:t>550,00 ICČ</w:t>
      </w:r>
    </w:p>
    <w:p w:rsidR="007E50CE" w:rsidRDefault="00530294">
      <w:pPr>
        <w:pStyle w:val="Zkladntext3"/>
        <w:shd w:val="clear" w:color="auto" w:fill="auto"/>
        <w:spacing w:line="277" w:lineRule="exact"/>
        <w:ind w:left="40"/>
      </w:pPr>
      <w:r>
        <w:t xml:space="preserve">Interaktivní projektor Epson EB-5 3 </w:t>
      </w:r>
      <w:r>
        <w:rPr>
          <w:rStyle w:val="Zkladntext8pt"/>
        </w:rPr>
        <w:t>6</w:t>
      </w:r>
      <w:r>
        <w:t>Wi,WXGA + vizualizér ELPDC13</w:t>
      </w:r>
    </w:p>
    <w:p w:rsidR="007E50CE" w:rsidRDefault="00530294">
      <w:pPr>
        <w:pStyle w:val="Zkladntext3"/>
        <w:shd w:val="clear" w:color="auto" w:fill="auto"/>
        <w:tabs>
          <w:tab w:val="right" w:pos="7214"/>
          <w:tab w:val="right" w:pos="8240"/>
        </w:tabs>
        <w:spacing w:line="277" w:lineRule="exact"/>
        <w:ind w:left="4580"/>
      </w:pPr>
      <w:r>
        <w:t>1 ks</w:t>
      </w:r>
      <w:r>
        <w:tab/>
        <w:t>38</w:t>
      </w:r>
      <w:r>
        <w:tab/>
        <w:t>820,00 Kč</w:t>
      </w:r>
    </w:p>
    <w:p w:rsidR="007E50CE" w:rsidRDefault="00530294">
      <w:pPr>
        <w:pStyle w:val="Zkladntext3"/>
        <w:shd w:val="clear" w:color="auto" w:fill="auto"/>
        <w:spacing w:line="277" w:lineRule="exact"/>
        <w:ind w:left="40"/>
      </w:pPr>
      <w:r>
        <w:t xml:space="preserve">GOÍLINK, USB/WiFi senzor, </w:t>
      </w:r>
      <w:r>
        <w:t>interaktivní rozhraní k NB</w:t>
      </w:r>
    </w:p>
    <w:p w:rsidR="007E50CE" w:rsidRDefault="00530294">
      <w:pPr>
        <w:pStyle w:val="Zkladntext3"/>
        <w:shd w:val="clear" w:color="auto" w:fill="auto"/>
        <w:tabs>
          <w:tab w:val="right" w:pos="7214"/>
          <w:tab w:val="right" w:pos="8240"/>
        </w:tabs>
        <w:spacing w:line="277" w:lineRule="exact"/>
        <w:ind w:left="4580"/>
      </w:pPr>
      <w:r>
        <w:t>1 ks</w:t>
      </w:r>
      <w:r>
        <w:tab/>
        <w:t>9</w:t>
      </w:r>
      <w:r>
        <w:tab/>
        <w:t>890,00 Kč</w:t>
      </w:r>
    </w:p>
    <w:p w:rsidR="007E50CE" w:rsidRDefault="00530294">
      <w:pPr>
        <w:pStyle w:val="Zkladntext3"/>
        <w:shd w:val="clear" w:color="auto" w:fill="auto"/>
        <w:spacing w:line="277" w:lineRule="exact"/>
        <w:ind w:left="40"/>
      </w:pPr>
      <w:r>
        <w:t>Držák projektoru na zeď EPSON ELPMB45- pro EB-520/535W/525W/536WÍ/530</w:t>
      </w:r>
    </w:p>
    <w:p w:rsidR="007E50CE" w:rsidRDefault="00530294">
      <w:pPr>
        <w:pStyle w:val="Zkladntext3"/>
        <w:shd w:val="clear" w:color="auto" w:fill="auto"/>
        <w:tabs>
          <w:tab w:val="right" w:pos="7214"/>
          <w:tab w:val="right" w:pos="8240"/>
        </w:tabs>
        <w:spacing w:line="277" w:lineRule="exact"/>
        <w:ind w:left="4580"/>
        <w:sectPr w:rsidR="007E50CE">
          <w:type w:val="continuous"/>
          <w:pgSz w:w="11909" w:h="16838"/>
          <w:pgMar w:top="817" w:right="898" w:bottom="1454" w:left="927" w:header="0" w:footer="3" w:gutter="0"/>
          <w:cols w:space="720"/>
          <w:noEndnote/>
          <w:docGrid w:linePitch="360"/>
        </w:sectPr>
      </w:pPr>
      <w:r>
        <w:t>1 ks</w:t>
      </w:r>
      <w:r>
        <w:tab/>
        <w:t>4</w:t>
      </w:r>
      <w:r>
        <w:tab/>
        <w:t>980,00 Kč</w:t>
      </w:r>
    </w:p>
    <w:p w:rsidR="007E50CE" w:rsidRDefault="007E50CE">
      <w:pPr>
        <w:spacing w:before="45" w:after="45" w:line="240" w:lineRule="exact"/>
        <w:rPr>
          <w:sz w:val="19"/>
          <w:szCs w:val="19"/>
        </w:rPr>
      </w:pPr>
    </w:p>
    <w:p w:rsidR="007E50CE" w:rsidRDefault="007E50CE">
      <w:pPr>
        <w:rPr>
          <w:sz w:val="2"/>
          <w:szCs w:val="2"/>
        </w:rPr>
        <w:sectPr w:rsidR="007E50C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E50CE" w:rsidRDefault="00530294">
      <w:pPr>
        <w:pStyle w:val="Zkladntext3"/>
        <w:shd w:val="clear" w:color="auto" w:fill="auto"/>
        <w:spacing w:line="220" w:lineRule="exact"/>
        <w:ind w:left="20"/>
        <w:jc w:val="left"/>
      </w:pPr>
      <w:r>
        <w:t>Vyřizuje: D.Dustfevé-</w:t>
      </w:r>
      <w:r>
        <w:rPr>
          <w:rStyle w:val="Zkladntext8pt"/>
        </w:rPr>
        <w:t>7</w:t>
      </w:r>
      <w:r>
        <w:t>^</w:t>
      </w:r>
      <w:r>
        <w:rPr>
          <w:rStyle w:val="Zkladntext8pt"/>
        </w:rPr>
        <w:t>7</w:t>
      </w:r>
      <w:r>
        <w:t>™</w:t>
      </w:r>
    </w:p>
    <w:p w:rsidR="007E50CE" w:rsidRDefault="00530294">
      <w:pPr>
        <w:pStyle w:val="Zkladntext20"/>
        <w:shd w:val="clear" w:color="auto" w:fill="auto"/>
        <w:ind w:left="1820" w:right="240"/>
      </w:pPr>
      <w:r>
        <w:t xml:space="preserve">Vyšší odborná škoiďgrafická a Střední průmyslová </w:t>
      </w:r>
      <w:r>
        <w:t>škola grafická " IjJvlalá Strana óp. 535 Prana^tTífelíichova 22 ei. 257 ^12 390</w:t>
      </w:r>
    </w:p>
    <w:p w:rsidR="007E50CE" w:rsidRDefault="00530294">
      <w:pPr>
        <w:pStyle w:val="Zkladntext3"/>
        <w:framePr w:h="238" w:hSpace="229" w:wrap="around" w:vAnchor="text" w:hAnchor="margin" w:x="4780" w:y="8"/>
        <w:shd w:val="clear" w:color="auto" w:fill="auto"/>
        <w:spacing w:line="210" w:lineRule="exact"/>
        <w:ind w:left="100"/>
        <w:jc w:val="left"/>
      </w:pPr>
      <w:r>
        <w:rPr>
          <w:rStyle w:val="ZkladntextExact"/>
          <w:spacing w:val="0"/>
        </w:rPr>
        <w:t>Potvrzení objednávky:</w:t>
      </w:r>
    </w:p>
    <w:p w:rsidR="007E50CE" w:rsidRDefault="00530294">
      <w:pPr>
        <w:pStyle w:val="Zkladntext3"/>
        <w:framePr w:h="225" w:wrap="around" w:vAnchor="text" w:hAnchor="margin" w:x="7581" w:y="15"/>
        <w:shd w:val="clear" w:color="auto" w:fill="auto"/>
        <w:spacing w:line="210" w:lineRule="exact"/>
        <w:ind w:left="100"/>
        <w:jc w:val="left"/>
      </w:pPr>
      <w:r>
        <w:rPr>
          <w:rStyle w:val="ZkladntextExact"/>
          <w:spacing w:val="0"/>
        </w:rPr>
        <w:t>04.09.2020</w:t>
      </w:r>
    </w:p>
    <w:p w:rsidR="007E50CE" w:rsidRDefault="00530294">
      <w:pPr>
        <w:pStyle w:val="Zkladntext3"/>
        <w:shd w:val="clear" w:color="auto" w:fill="auto"/>
        <w:spacing w:line="281" w:lineRule="exact"/>
        <w:ind w:left="20"/>
        <w:jc w:val="left"/>
      </w:pPr>
      <w:r>
        <w:t>Hospodářka škol^</w:t>
      </w:r>
    </w:p>
    <w:p w:rsidR="007E50CE" w:rsidRDefault="00530294">
      <w:pPr>
        <w:pStyle w:val="Zkladntext3"/>
        <w:shd w:val="clear" w:color="auto" w:fill="auto"/>
        <w:spacing w:line="281" w:lineRule="exact"/>
        <w:ind w:left="20"/>
        <w:jc w:val="left"/>
      </w:pPr>
      <w:r>
        <w:t>Dana Dusilová</w:t>
      </w:r>
    </w:p>
    <w:p w:rsidR="007E50CE" w:rsidRDefault="00EE4C48">
      <w:pPr>
        <w:framePr w:h="1008" w:wrap="around" w:vAnchor="text" w:hAnchor="margin" w:x="5999" w:y="163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409700" cy="638175"/>
            <wp:effectExtent l="0" t="0" r="0" b="9525"/>
            <wp:docPr id="1" name="obrázek 1" descr="C:\Users\Dusilova\AppData\Local\Temp\FineReader11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0CE" w:rsidRDefault="00530294">
      <w:pPr>
        <w:pStyle w:val="Zkladntext3"/>
        <w:shd w:val="clear" w:color="auto" w:fill="auto"/>
        <w:spacing w:line="281" w:lineRule="exact"/>
        <w:ind w:left="20" w:right="2040"/>
        <w:jc w:val="left"/>
      </w:pPr>
      <w:r>
        <w:t xml:space="preserve">e-mail: </w:t>
      </w:r>
      <w:r>
        <w:rPr>
          <w:rStyle w:val="Zkladntext21"/>
        </w:rPr>
        <w:t>dusilovrafic-ka-praha.cz</w:t>
      </w:r>
      <w:r>
        <w:rPr>
          <w:lang w:val="en-US" w:eastAsia="en-US" w:bidi="en-US"/>
        </w:rPr>
        <w:t xml:space="preserve"> </w:t>
      </w:r>
      <w:r>
        <w:t>tel.: 257 313 590, 777818808</w:t>
      </w:r>
    </w:p>
    <w:sectPr w:rsidR="007E50CE">
      <w:type w:val="continuous"/>
      <w:pgSz w:w="11909" w:h="16838"/>
      <w:pgMar w:top="832" w:right="5948" w:bottom="1469" w:left="9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94" w:rsidRDefault="00530294">
      <w:r>
        <w:separator/>
      </w:r>
    </w:p>
  </w:endnote>
  <w:endnote w:type="continuationSeparator" w:id="0">
    <w:p w:rsidR="00530294" w:rsidRDefault="0053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94" w:rsidRDefault="00530294"/>
  </w:footnote>
  <w:footnote w:type="continuationSeparator" w:id="0">
    <w:p w:rsidR="00530294" w:rsidRDefault="005302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CE"/>
    <w:rsid w:val="00530294"/>
    <w:rsid w:val="007E50CE"/>
    <w:rsid w:val="00E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85D55-910F-4934-9190-D33AFF2D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pacing w:val="50"/>
      <w:sz w:val="26"/>
      <w:szCs w:val="26"/>
      <w:u w:val="none"/>
    </w:rPr>
  </w:style>
  <w:style w:type="character" w:customStyle="1" w:styleId="Nadpis2dkovn-1pt">
    <w:name w:val="Nadpis #2 + Řádkování -1 pt"/>
    <w:basedOn w:val="Nadpis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Sylfaen105ptKurzva">
    <w:name w:val="Základní text + Sylfaen;10;5 pt;Kurzíva"/>
    <w:basedOn w:val="Zkladntex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pt">
    <w:name w:val="Základní text + 8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38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85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 w:line="385" w:lineRule="exact"/>
      <w:jc w:val="right"/>
      <w:outlineLvl w:val="1"/>
    </w:pPr>
    <w:rPr>
      <w:rFonts w:ascii="Calibri" w:eastAsia="Calibri" w:hAnsi="Calibri" w:cs="Calibri"/>
      <w:i/>
      <w:iCs/>
      <w:spacing w:val="5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exact"/>
      <w:ind w:firstLine="280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2021-01-21T11:39:00Z</dcterms:created>
  <dcterms:modified xsi:type="dcterms:W3CDTF">2021-01-21T11:41:00Z</dcterms:modified>
</cp:coreProperties>
</file>