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FE" w:rsidRPr="000F6B46" w:rsidRDefault="00665CFE" w:rsidP="00955399">
      <w:pPr>
        <w:pStyle w:val="Nzev"/>
        <w:ind w:left="4956" w:firstLine="708"/>
        <w:jc w:val="left"/>
        <w:rPr>
          <w:rFonts w:ascii="Arial" w:hAnsi="Arial" w:cs="Arial"/>
          <w:b w:val="0"/>
          <w:sz w:val="20"/>
          <w:szCs w:val="20"/>
        </w:rPr>
      </w:pPr>
      <w:r>
        <w:rPr>
          <w:b w:val="0"/>
          <w:sz w:val="24"/>
        </w:rPr>
        <w:t xml:space="preserve">    </w:t>
      </w:r>
      <w:r w:rsidRPr="000F6B46">
        <w:rPr>
          <w:rFonts w:ascii="Arial" w:hAnsi="Arial" w:cs="Arial"/>
          <w:b w:val="0"/>
          <w:sz w:val="20"/>
          <w:szCs w:val="20"/>
        </w:rPr>
        <w:t xml:space="preserve">Spis č.: </w:t>
      </w:r>
      <w:r w:rsidR="001953FB" w:rsidRPr="000F6B46">
        <w:rPr>
          <w:rFonts w:ascii="Arial" w:hAnsi="Arial" w:cs="Arial"/>
          <w:b w:val="0"/>
          <w:sz w:val="20"/>
          <w:szCs w:val="20"/>
        </w:rPr>
        <w:t>2VZ13084/2014-504202</w:t>
      </w:r>
    </w:p>
    <w:p w:rsidR="00665CFE" w:rsidRPr="000F6B46" w:rsidRDefault="00590468" w:rsidP="00665CFE">
      <w:pPr>
        <w:pStyle w:val="Nzev"/>
        <w:ind w:left="4956" w:firstLine="708"/>
        <w:jc w:val="left"/>
        <w:rPr>
          <w:rFonts w:ascii="Arial" w:hAnsi="Arial" w:cs="Arial"/>
          <w:b w:val="0"/>
          <w:sz w:val="20"/>
          <w:szCs w:val="20"/>
        </w:rPr>
      </w:pPr>
      <w:r w:rsidRPr="000F6B46">
        <w:rPr>
          <w:rFonts w:ascii="Arial" w:hAnsi="Arial" w:cs="Arial"/>
          <w:b w:val="0"/>
          <w:sz w:val="20"/>
          <w:szCs w:val="20"/>
        </w:rPr>
        <w:t xml:space="preserve">    </w:t>
      </w:r>
      <w:r w:rsidR="000771B0">
        <w:rPr>
          <w:rFonts w:ascii="Arial" w:hAnsi="Arial" w:cs="Arial"/>
          <w:b w:val="0"/>
          <w:sz w:val="20"/>
          <w:szCs w:val="20"/>
        </w:rPr>
        <w:t xml:space="preserve">Č.j.: </w:t>
      </w:r>
      <w:r w:rsidRPr="000F6B46">
        <w:rPr>
          <w:rFonts w:ascii="Arial" w:hAnsi="Arial" w:cs="Arial"/>
          <w:b w:val="0"/>
          <w:sz w:val="20"/>
          <w:szCs w:val="20"/>
        </w:rPr>
        <w:t xml:space="preserve"> </w:t>
      </w:r>
      <w:r w:rsidR="00D101EF">
        <w:rPr>
          <w:rFonts w:ascii="Arial" w:hAnsi="Arial" w:cs="Arial"/>
          <w:b w:val="0"/>
          <w:sz w:val="20"/>
          <w:szCs w:val="20"/>
        </w:rPr>
        <w:t>SPU 011819/2021</w:t>
      </w:r>
      <w:r w:rsidRPr="000F6B46">
        <w:rPr>
          <w:rFonts w:ascii="Arial" w:hAnsi="Arial" w:cs="Arial"/>
          <w:b w:val="0"/>
          <w:sz w:val="20"/>
          <w:szCs w:val="20"/>
        </w:rPr>
        <w:t xml:space="preserve">            </w:t>
      </w:r>
    </w:p>
    <w:p w:rsidR="00665CFE" w:rsidRDefault="00665CFE" w:rsidP="00665CFE">
      <w:pPr>
        <w:pStyle w:val="Nzev"/>
        <w:ind w:left="6372" w:firstLine="708"/>
        <w:jc w:val="left"/>
        <w:rPr>
          <w:b w:val="0"/>
          <w:sz w:val="24"/>
        </w:rPr>
      </w:pPr>
    </w:p>
    <w:p w:rsidR="00665CFE" w:rsidRPr="000F6B46" w:rsidRDefault="009273F1" w:rsidP="00964062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36"/>
        </w:rPr>
        <w:t>D</w:t>
      </w:r>
      <w:r w:rsidR="00D51019" w:rsidRPr="000F6B46">
        <w:rPr>
          <w:rFonts w:ascii="Arial" w:hAnsi="Arial" w:cs="Arial"/>
          <w:sz w:val="36"/>
        </w:rPr>
        <w:t>odat</w:t>
      </w:r>
      <w:r>
        <w:rPr>
          <w:rFonts w:ascii="Arial" w:hAnsi="Arial" w:cs="Arial"/>
          <w:sz w:val="36"/>
        </w:rPr>
        <w:t>e</w:t>
      </w:r>
      <w:r w:rsidR="00D51019" w:rsidRPr="000F6B46">
        <w:rPr>
          <w:rFonts w:ascii="Arial" w:hAnsi="Arial" w:cs="Arial"/>
          <w:sz w:val="36"/>
        </w:rPr>
        <w:t xml:space="preserve">k č. </w:t>
      </w:r>
      <w:r w:rsidR="00691F57">
        <w:rPr>
          <w:rFonts w:ascii="Arial" w:hAnsi="Arial" w:cs="Arial"/>
          <w:sz w:val="36"/>
        </w:rPr>
        <w:t>8</w:t>
      </w:r>
    </w:p>
    <w:p w:rsidR="002F64EB" w:rsidRPr="000F6B46" w:rsidRDefault="002F64EB" w:rsidP="00964062">
      <w:pPr>
        <w:pStyle w:val="Nzev"/>
        <w:rPr>
          <w:rFonts w:ascii="Arial" w:hAnsi="Arial" w:cs="Arial"/>
          <w:sz w:val="32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ke sm</w:t>
      </w:r>
      <w:r w:rsidR="00590468" w:rsidRPr="000F6B46">
        <w:rPr>
          <w:rFonts w:ascii="Arial" w:hAnsi="Arial" w:cs="Arial"/>
          <w:sz w:val="20"/>
          <w:szCs w:val="20"/>
        </w:rPr>
        <w:t>louvě o dílo č. 1/2015-504202 ze dne 18.3.2015</w:t>
      </w:r>
      <w:r w:rsidRPr="000F6B46">
        <w:rPr>
          <w:rFonts w:ascii="Arial" w:hAnsi="Arial" w:cs="Arial"/>
          <w:sz w:val="20"/>
          <w:szCs w:val="20"/>
        </w:rPr>
        <w:t xml:space="preserve"> (dále jen smlouva) na </w:t>
      </w:r>
      <w:r w:rsidRPr="000F6B46">
        <w:rPr>
          <w:rFonts w:ascii="Arial" w:hAnsi="Arial" w:cs="Arial"/>
          <w:bCs/>
          <w:sz w:val="20"/>
          <w:szCs w:val="20"/>
        </w:rPr>
        <w:t>vy</w:t>
      </w:r>
      <w:r w:rsidRPr="000F6B46">
        <w:rPr>
          <w:rFonts w:ascii="Arial" w:hAnsi="Arial" w:cs="Arial"/>
          <w:sz w:val="20"/>
          <w:szCs w:val="20"/>
        </w:rPr>
        <w:t>pracování</w:t>
      </w:r>
      <w:r w:rsidRPr="000F6B46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 pozemkové úpravy </w:t>
      </w:r>
      <w:r w:rsidR="004C3FAB" w:rsidRPr="000F6B46">
        <w:rPr>
          <w:rFonts w:ascii="Arial" w:hAnsi="Arial" w:cs="Arial"/>
          <w:bCs/>
          <w:sz w:val="20"/>
          <w:szCs w:val="20"/>
        </w:rPr>
        <w:t xml:space="preserve">a provedení s tím </w:t>
      </w:r>
      <w:r w:rsidR="00CD1C10" w:rsidRPr="000F6B46">
        <w:rPr>
          <w:rFonts w:ascii="Arial" w:hAnsi="Arial" w:cs="Arial"/>
          <w:bCs/>
          <w:sz w:val="20"/>
          <w:szCs w:val="20"/>
        </w:rPr>
        <w:t xml:space="preserve">souvisejících </w:t>
      </w:r>
      <w:r w:rsidRPr="000F6B46">
        <w:rPr>
          <w:rFonts w:ascii="Arial" w:hAnsi="Arial" w:cs="Arial"/>
          <w:bCs/>
          <w:sz w:val="20"/>
          <w:szCs w:val="20"/>
        </w:rPr>
        <w:t>zeměměřických prací pro obnovu katastrálního operátu, včetně vytyčení a označení nového uspořádání pozemků v terénu podle potřeby vlastníků (ust. § 12 odst. 2 zák. č. 139/2002 Sb. v pl.</w:t>
      </w:r>
      <w:r w:rsidR="009273F1">
        <w:rPr>
          <w:rFonts w:ascii="Arial" w:hAnsi="Arial" w:cs="Arial"/>
          <w:bCs/>
          <w:sz w:val="20"/>
          <w:szCs w:val="20"/>
        </w:rPr>
        <w:t xml:space="preserve"> </w:t>
      </w:r>
      <w:r w:rsidRPr="000F6B46">
        <w:rPr>
          <w:rFonts w:ascii="Arial" w:hAnsi="Arial" w:cs="Arial"/>
          <w:bCs/>
          <w:sz w:val="20"/>
          <w:szCs w:val="20"/>
        </w:rPr>
        <w:t xml:space="preserve">zn.) v katastrálním území </w:t>
      </w:r>
      <w:r w:rsidR="00CD1C10" w:rsidRPr="000F6B46">
        <w:rPr>
          <w:rFonts w:ascii="Arial" w:hAnsi="Arial" w:cs="Arial"/>
          <w:b/>
          <w:bCs/>
          <w:sz w:val="20"/>
          <w:szCs w:val="20"/>
        </w:rPr>
        <w:t>Kvíčovice</w:t>
      </w:r>
      <w:r w:rsidRPr="000F6B46">
        <w:rPr>
          <w:rFonts w:ascii="Arial" w:hAnsi="Arial" w:cs="Arial"/>
          <w:sz w:val="20"/>
          <w:szCs w:val="20"/>
        </w:rPr>
        <w:t>, uzavřený mezi smluvními stranami:</w:t>
      </w:r>
    </w:p>
    <w:p w:rsidR="00665CFE" w:rsidRDefault="00665CFE" w:rsidP="00665CFE">
      <w:pPr>
        <w:rPr>
          <w:rFonts w:ascii="Arial" w:hAnsi="Arial" w:cs="Arial"/>
          <w:sz w:val="20"/>
          <w:szCs w:val="20"/>
        </w:rPr>
      </w:pPr>
    </w:p>
    <w:p w:rsidR="000F6B46" w:rsidRPr="000F6B46" w:rsidRDefault="000F6B46" w:rsidP="00665CFE">
      <w:pPr>
        <w:rPr>
          <w:rFonts w:ascii="Arial" w:hAnsi="Arial" w:cs="Arial"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1.1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Státní pozemkový úřad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 xml:space="preserve">Se sídlem: </w:t>
      </w:r>
      <w:r w:rsidRPr="000F6B46">
        <w:rPr>
          <w:rFonts w:ascii="Arial" w:hAnsi="Arial" w:cs="Arial"/>
          <w:b/>
          <w:sz w:val="20"/>
          <w:szCs w:val="20"/>
        </w:rPr>
        <w:t>Náměstí Generála Píky 8, 326 00 Plzeň</w:t>
      </w:r>
    </w:p>
    <w:p w:rsidR="00665CFE" w:rsidRPr="000F6B46" w:rsidRDefault="00665CFE" w:rsidP="00665CFE">
      <w:pPr>
        <w:rPr>
          <w:rFonts w:ascii="Arial" w:hAnsi="Arial" w:cs="Arial"/>
          <w:color w:val="FF0000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D93A9A" w:rsidRPr="000F6B46">
        <w:rPr>
          <w:rFonts w:ascii="Arial" w:hAnsi="Arial" w:cs="Arial"/>
          <w:b/>
          <w:sz w:val="20"/>
          <w:szCs w:val="20"/>
        </w:rPr>
        <w:t>Ing. Jiřím Papežem</w:t>
      </w:r>
      <w:r w:rsidRPr="000F6B46">
        <w:rPr>
          <w:rFonts w:ascii="Arial" w:hAnsi="Arial" w:cs="Arial"/>
          <w:b/>
          <w:sz w:val="20"/>
          <w:szCs w:val="20"/>
        </w:rPr>
        <w:t>,  ředitelem KPÚ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      IČ</w:t>
      </w:r>
      <w:r w:rsidR="002F64EB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:</w:t>
      </w:r>
      <w:r w:rsidRPr="000F6B46">
        <w:rPr>
          <w:rFonts w:ascii="Arial" w:hAnsi="Arial" w:cs="Arial"/>
          <w:b/>
          <w:sz w:val="20"/>
          <w:szCs w:val="20"/>
        </w:rPr>
        <w:t xml:space="preserve"> 01312774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i/>
          <w:sz w:val="20"/>
          <w:szCs w:val="20"/>
          <w:u w:val="single"/>
        </w:rPr>
        <w:t>Konečný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Pobočka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Se sídlem: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Haltravská 438, 344 </w:t>
      </w:r>
      <w:r w:rsidR="002F64EB" w:rsidRPr="000F6B46">
        <w:rPr>
          <w:rFonts w:ascii="Arial" w:hAnsi="Arial" w:cs="Arial"/>
          <w:b/>
          <w:bCs/>
          <w:sz w:val="20"/>
          <w:szCs w:val="20"/>
        </w:rPr>
        <w:t>01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8E5B2D" w:rsidRPr="000F6B46">
        <w:rPr>
          <w:rFonts w:ascii="Arial" w:hAnsi="Arial" w:cs="Arial"/>
          <w:b/>
          <w:sz w:val="20"/>
          <w:szCs w:val="20"/>
        </w:rPr>
        <w:t>Ing. Janem Kaiserem</w:t>
      </w:r>
      <w:r w:rsidRPr="000F6B46">
        <w:rPr>
          <w:rFonts w:ascii="Arial" w:hAnsi="Arial" w:cs="Arial"/>
          <w:b/>
          <w:sz w:val="20"/>
          <w:szCs w:val="20"/>
        </w:rPr>
        <w:t xml:space="preserve">, vedoucím </w:t>
      </w:r>
      <w:r w:rsidR="002F64EB" w:rsidRPr="000F6B46">
        <w:rPr>
          <w:rFonts w:ascii="Arial" w:hAnsi="Arial" w:cs="Arial"/>
          <w:b/>
          <w:sz w:val="20"/>
          <w:szCs w:val="20"/>
        </w:rPr>
        <w:t>P</w:t>
      </w:r>
      <w:r w:rsidRPr="000F6B46">
        <w:rPr>
          <w:rFonts w:ascii="Arial" w:hAnsi="Arial" w:cs="Arial"/>
          <w:b/>
          <w:sz w:val="20"/>
          <w:szCs w:val="20"/>
        </w:rPr>
        <w:t>obočky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Ve věcech technických oprávněn jednat: </w:t>
      </w:r>
      <w:r w:rsidR="00C73CD7">
        <w:rPr>
          <w:rFonts w:ascii="Arial" w:hAnsi="Arial" w:cs="Arial"/>
          <w:b/>
          <w:sz w:val="20"/>
          <w:szCs w:val="20"/>
        </w:rPr>
        <w:t>Mgr. Eva Jandová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, </w:t>
      </w:r>
      <w:r w:rsidR="00C73CD7">
        <w:rPr>
          <w:rFonts w:ascii="Arial" w:hAnsi="Arial" w:cs="Arial"/>
          <w:b/>
          <w:sz w:val="20"/>
          <w:szCs w:val="20"/>
        </w:rPr>
        <w:t>referent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 Pobočky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Česká národní banka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3723001/0710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Telefon:</w:t>
      </w:r>
      <w:r w:rsidR="008E5B2D" w:rsidRPr="000F6B46">
        <w:rPr>
          <w:rFonts w:ascii="Arial" w:hAnsi="Arial" w:cs="Arial"/>
          <w:b/>
          <w:bCs/>
          <w:sz w:val="20"/>
          <w:szCs w:val="20"/>
        </w:rPr>
        <w:t xml:space="preserve"> 727 956 737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F64EB" w:rsidRPr="000F6B46">
        <w:rPr>
          <w:rFonts w:ascii="Arial" w:hAnsi="Arial" w:cs="Arial"/>
          <w:bCs/>
          <w:sz w:val="20"/>
          <w:szCs w:val="20"/>
        </w:rPr>
        <w:t>E</w:t>
      </w:r>
      <w:r w:rsidRPr="000F6B46">
        <w:rPr>
          <w:rFonts w:ascii="Arial" w:hAnsi="Arial" w:cs="Arial"/>
          <w:bCs/>
          <w:sz w:val="20"/>
          <w:szCs w:val="20"/>
        </w:rPr>
        <w:t xml:space="preserve">-mail: </w:t>
      </w:r>
      <w:r w:rsidRPr="000F6B46">
        <w:rPr>
          <w:rFonts w:ascii="Arial" w:hAnsi="Arial" w:cs="Arial"/>
          <w:b/>
          <w:bCs/>
          <w:sz w:val="20"/>
          <w:szCs w:val="20"/>
        </w:rPr>
        <w:t>domazlice.pk@spucr.cz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1.2 </w:t>
      </w:r>
      <w:r w:rsidR="000C2EE9">
        <w:rPr>
          <w:rFonts w:ascii="Arial" w:hAnsi="Arial" w:cs="Arial"/>
          <w:bCs/>
          <w:sz w:val="20"/>
          <w:szCs w:val="20"/>
        </w:rPr>
        <w:t xml:space="preserve">  </w:t>
      </w:r>
      <w:r w:rsidRPr="000F6B46">
        <w:rPr>
          <w:rFonts w:ascii="Arial" w:hAnsi="Arial" w:cs="Arial"/>
          <w:bCs/>
          <w:sz w:val="20"/>
          <w:szCs w:val="20"/>
        </w:rPr>
        <w:t>Zhotovitel: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>GEO Hrubý spol. s r.o.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Adresa: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6B46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Doudlevecká 26, 301 00 Plzeň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Zastoupený: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Zdeňkem Hrubým, jednatelem společnosti</w:t>
      </w:r>
    </w:p>
    <w:p w:rsidR="00D51019" w:rsidRPr="000F6B46" w:rsidRDefault="00D51019" w:rsidP="00D51019">
      <w:pPr>
        <w:tabs>
          <w:tab w:val="left" w:pos="426"/>
        </w:tabs>
        <w:ind w:left="710" w:right="-143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Ve smluvních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Zdeněk Hrubý</w:t>
      </w:r>
      <w:r w:rsidR="007A2CDA" w:rsidRPr="000F6B46">
        <w:rPr>
          <w:rFonts w:ascii="Arial" w:hAnsi="Arial" w:cs="Arial"/>
          <w:b/>
          <w:bCs/>
          <w:sz w:val="20"/>
          <w:szCs w:val="20"/>
        </w:rPr>
        <w:t>, jednatel společnosti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 technických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F477CE">
        <w:rPr>
          <w:rFonts w:ascii="Arial" w:hAnsi="Arial" w:cs="Arial"/>
          <w:b/>
          <w:bCs/>
          <w:sz w:val="20"/>
          <w:szCs w:val="20"/>
        </w:rPr>
        <w:t>xxx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KB a.s.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21106-381/0100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IČ</w:t>
      </w:r>
      <w:r w:rsidR="000F03F4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/DIČ: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25227751 / CZ25227751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Telefon: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F477CE">
        <w:rPr>
          <w:rFonts w:ascii="Arial" w:hAnsi="Arial" w:cs="Arial"/>
          <w:b/>
          <w:bCs/>
          <w:sz w:val="20"/>
          <w:szCs w:val="20"/>
        </w:rPr>
        <w:t>xxx</w:t>
      </w:r>
    </w:p>
    <w:p w:rsidR="00D51019" w:rsidRPr="000F6B46" w:rsidRDefault="00D51019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E-mail: </w:t>
      </w:r>
      <w:r w:rsidR="00F477CE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D51019" w:rsidRPr="000F6B46" w:rsidRDefault="00D51019" w:rsidP="00D51019">
      <w:pPr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ID DS: </w:t>
      </w:r>
      <w:r w:rsidRPr="000F6B46">
        <w:rPr>
          <w:rFonts w:ascii="Arial" w:hAnsi="Arial" w:cs="Arial"/>
          <w:b/>
          <w:sz w:val="20"/>
          <w:szCs w:val="20"/>
        </w:rPr>
        <w:t>7s47464</w:t>
      </w:r>
    </w:p>
    <w:p w:rsidR="007A2CDA" w:rsidRPr="000F6B46" w:rsidRDefault="007A2CDA" w:rsidP="00D51019">
      <w:pPr>
        <w:rPr>
          <w:rFonts w:ascii="Arial" w:hAnsi="Arial" w:cs="Arial"/>
          <w:sz w:val="20"/>
          <w:szCs w:val="20"/>
        </w:rPr>
      </w:pPr>
    </w:p>
    <w:p w:rsidR="00590468" w:rsidRPr="000F6B46" w:rsidRDefault="00590468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Společnost je zapsaná v obchodním rejstříku vedeném u Krajského soudu v Plzni, odíl C, vložka 10235 (dále jen „zhotovitel“)</w:t>
      </w:r>
    </w:p>
    <w:p w:rsidR="00CD1C10" w:rsidRDefault="00CD1C10" w:rsidP="007A2CDA">
      <w:pPr>
        <w:rPr>
          <w:rFonts w:ascii="Arial" w:hAnsi="Arial" w:cs="Arial"/>
          <w:b/>
          <w:bCs/>
          <w:sz w:val="20"/>
          <w:szCs w:val="20"/>
        </w:rPr>
      </w:pPr>
    </w:p>
    <w:p w:rsidR="0026476E" w:rsidRPr="000F6B46" w:rsidRDefault="0026476E" w:rsidP="007A2CDA">
      <w:pPr>
        <w:rPr>
          <w:rFonts w:ascii="Arial" w:hAnsi="Arial" w:cs="Arial"/>
          <w:b/>
          <w:bCs/>
          <w:sz w:val="20"/>
          <w:szCs w:val="20"/>
        </w:rPr>
      </w:pPr>
    </w:p>
    <w:p w:rsidR="00914630" w:rsidRPr="000F6B46" w:rsidRDefault="00914630" w:rsidP="007A2CDA">
      <w:pPr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CD1C10" w:rsidP="00964062">
      <w:pPr>
        <w:jc w:val="center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2. Předmět dodatku č. </w:t>
      </w:r>
      <w:r w:rsidR="001605A9">
        <w:rPr>
          <w:rFonts w:ascii="Arial" w:hAnsi="Arial" w:cs="Arial"/>
          <w:b/>
          <w:bCs/>
          <w:sz w:val="20"/>
          <w:szCs w:val="20"/>
        </w:rPr>
        <w:t>8</w:t>
      </w:r>
    </w:p>
    <w:p w:rsidR="00665CFE" w:rsidRPr="000F6B46" w:rsidRDefault="00665CFE" w:rsidP="00665CFE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26476E" w:rsidRDefault="000771B0" w:rsidP="0026476E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 Předmětem dodatku č. </w:t>
      </w:r>
      <w:r w:rsidR="001605A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CD5BC7">
        <w:rPr>
          <w:rFonts w:ascii="Arial" w:hAnsi="Arial" w:cs="Arial"/>
          <w:sz w:val="20"/>
          <w:szCs w:val="20"/>
        </w:rPr>
        <w:t xml:space="preserve"> </w:t>
      </w:r>
      <w:r w:rsidRPr="0084062A">
        <w:rPr>
          <w:rFonts w:ascii="Arial" w:hAnsi="Arial" w:cs="Arial"/>
          <w:sz w:val="20"/>
          <w:szCs w:val="20"/>
        </w:rPr>
        <w:t xml:space="preserve">ke smlouvě je </w:t>
      </w:r>
      <w:r w:rsidR="00417B99">
        <w:rPr>
          <w:rFonts w:ascii="Arial" w:hAnsi="Arial" w:cs="Arial"/>
          <w:sz w:val="20"/>
          <w:szCs w:val="20"/>
        </w:rPr>
        <w:t>změna termínu u fakturačního celku 3.2.</w:t>
      </w:r>
      <w:r w:rsidR="001605A9">
        <w:rPr>
          <w:rFonts w:ascii="Arial" w:hAnsi="Arial" w:cs="Arial"/>
          <w:sz w:val="20"/>
          <w:szCs w:val="20"/>
        </w:rPr>
        <w:t>2</w:t>
      </w:r>
      <w:r w:rsidR="00417B99">
        <w:rPr>
          <w:rFonts w:ascii="Arial" w:hAnsi="Arial" w:cs="Arial"/>
          <w:sz w:val="20"/>
          <w:szCs w:val="20"/>
        </w:rPr>
        <w:t xml:space="preserve">. v příloze č.1 k SOD č. 1/2015-5042020. Tato změna je vyvolána písemným záznamem č.j. </w:t>
      </w:r>
      <w:r w:rsidR="001605A9">
        <w:rPr>
          <w:rFonts w:ascii="Arial" w:eastAsia="Arial" w:hAnsi="Arial" w:cs="Arial"/>
          <w:sz w:val="20"/>
          <w:szCs w:val="20"/>
        </w:rPr>
        <w:t>SPU 010794/2021</w:t>
      </w:r>
      <w:r w:rsidR="00417B99" w:rsidRPr="00417B99">
        <w:rPr>
          <w:rFonts w:ascii="Arial" w:hAnsi="Arial" w:cs="Arial"/>
          <w:sz w:val="20"/>
          <w:szCs w:val="20"/>
        </w:rPr>
        <w:t xml:space="preserve"> </w:t>
      </w:r>
      <w:r w:rsidR="00417B99">
        <w:rPr>
          <w:rFonts w:ascii="Arial" w:hAnsi="Arial" w:cs="Arial"/>
          <w:sz w:val="20"/>
          <w:szCs w:val="20"/>
        </w:rPr>
        <w:t xml:space="preserve">ze dne </w:t>
      </w:r>
      <w:r w:rsidR="001605A9">
        <w:rPr>
          <w:rFonts w:ascii="Arial" w:hAnsi="Arial" w:cs="Arial"/>
          <w:sz w:val="20"/>
          <w:szCs w:val="20"/>
        </w:rPr>
        <w:t>13</w:t>
      </w:r>
      <w:r w:rsidR="00417B99">
        <w:rPr>
          <w:rFonts w:ascii="Arial" w:hAnsi="Arial" w:cs="Arial"/>
          <w:sz w:val="20"/>
          <w:szCs w:val="20"/>
        </w:rPr>
        <w:t xml:space="preserve">. </w:t>
      </w:r>
      <w:r w:rsidR="001605A9">
        <w:rPr>
          <w:rFonts w:ascii="Arial" w:hAnsi="Arial" w:cs="Arial"/>
          <w:sz w:val="20"/>
          <w:szCs w:val="20"/>
        </w:rPr>
        <w:t>1</w:t>
      </w:r>
      <w:r w:rsidR="00417B99">
        <w:rPr>
          <w:rFonts w:ascii="Arial" w:hAnsi="Arial" w:cs="Arial"/>
          <w:sz w:val="20"/>
          <w:szCs w:val="20"/>
        </w:rPr>
        <w:t>. 202</w:t>
      </w:r>
      <w:r w:rsidR="001605A9">
        <w:rPr>
          <w:rFonts w:ascii="Arial" w:hAnsi="Arial" w:cs="Arial"/>
          <w:sz w:val="20"/>
          <w:szCs w:val="20"/>
        </w:rPr>
        <w:t>1</w:t>
      </w:r>
      <w:r w:rsidR="00417B99">
        <w:rPr>
          <w:rFonts w:ascii="Arial" w:hAnsi="Arial" w:cs="Arial"/>
          <w:sz w:val="20"/>
          <w:szCs w:val="20"/>
        </w:rPr>
        <w:t>.</w:t>
      </w:r>
      <w:r w:rsidR="0026476E">
        <w:rPr>
          <w:rFonts w:ascii="Arial" w:hAnsi="Arial" w:cs="Arial"/>
          <w:sz w:val="20"/>
          <w:szCs w:val="20"/>
        </w:rPr>
        <w:t xml:space="preserve"> </w:t>
      </w:r>
      <w:r w:rsidR="00C73CD7">
        <w:rPr>
          <w:rFonts w:ascii="Arial" w:hAnsi="Arial" w:cs="Arial"/>
          <w:sz w:val="20"/>
          <w:szCs w:val="20"/>
        </w:rPr>
        <w:t>V souladu s opatřením Vlády České republiky, která opakovaně vyhlásila, v souladu s čl. 5 a 6 ústavního zákona č. 110/1998 Sb. o bezpečnosti České republiky, pro území České republiky z důvodu ohrožení zdraví v souvislosti s prokázáním výskytu koronaviru (označovaný jako SARS CoV-2) na území České republiky nouzový stav na dobu od 5. října 2020 na dobu 30 dnů a tento stav nadále prodlužuje, naposledy do 22. ledna 2021 a poté bude jednat o dalším prodloužení. Vláda zakázala mimo jiné volný pohyb osob na území České republiky s omezením pohybu na veřejných místech nejvýše v počtu 2 osob s omezením kontaktů s jinými osobami na nezbytně nutnou míru,</w:t>
      </w:r>
      <w:r w:rsidR="004923A8">
        <w:rPr>
          <w:rFonts w:ascii="Arial" w:hAnsi="Arial" w:cs="Arial"/>
          <w:sz w:val="20"/>
          <w:szCs w:val="20"/>
        </w:rPr>
        <w:t xml:space="preserve"> </w:t>
      </w:r>
      <w:r w:rsidR="00C73CD7">
        <w:rPr>
          <w:rFonts w:ascii="Arial" w:hAnsi="Arial" w:cs="Arial"/>
          <w:sz w:val="20"/>
          <w:szCs w:val="20"/>
        </w:rPr>
        <w:t>s danými výjimkami.</w:t>
      </w:r>
      <w:r w:rsidR="0026476E">
        <w:rPr>
          <w:rFonts w:ascii="Arial" w:hAnsi="Arial" w:cs="Arial"/>
          <w:sz w:val="20"/>
          <w:szCs w:val="20"/>
        </w:rPr>
        <w:t xml:space="preserve"> </w:t>
      </w:r>
    </w:p>
    <w:p w:rsidR="0026476E" w:rsidRDefault="0026476E" w:rsidP="0026476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476E" w:rsidRDefault="0026476E" w:rsidP="0026476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476E" w:rsidRDefault="0026476E" w:rsidP="0026476E">
      <w:pPr>
        <w:jc w:val="both"/>
        <w:rPr>
          <w:rFonts w:ascii="Arial" w:hAnsi="Arial" w:cs="Arial"/>
          <w:sz w:val="20"/>
          <w:szCs w:val="20"/>
        </w:rPr>
      </w:pPr>
    </w:p>
    <w:p w:rsidR="0026476E" w:rsidRDefault="0026476E" w:rsidP="0026476E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</w:t>
      </w:r>
      <w:r w:rsidR="00C73CD7">
        <w:rPr>
          <w:rFonts w:ascii="Arial" w:hAnsi="Arial" w:cs="Arial"/>
          <w:sz w:val="20"/>
          <w:szCs w:val="20"/>
        </w:rPr>
        <w:t xml:space="preserve">Tyto okolnosti nedovolují zpracovateli plnit práce na etapě 3.2.2. Vypracování návrhu nového uspořádání pozemků k vystavení dle § 11 odst. 1 zákona s termínem plnění 29. 1. 2021 dle přílohy č. 1 ke SOD č. 1/2015-5042020 ze dne 18. 3. 2015. </w:t>
      </w:r>
    </w:p>
    <w:p w:rsidR="0026476E" w:rsidRDefault="0026476E" w:rsidP="0026476E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C73CD7" w:rsidRDefault="0026476E" w:rsidP="0026476E">
      <w:p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17B99">
        <w:rPr>
          <w:rFonts w:ascii="Arial" w:eastAsia="Arial" w:hAnsi="Arial" w:cs="Arial"/>
          <w:sz w:val="20"/>
          <w:szCs w:val="20"/>
        </w:rPr>
        <w:t xml:space="preserve">Nesplnění termínu odevzdání dokumentace nebylo </w:t>
      </w:r>
      <w:r w:rsidR="00845F2F">
        <w:rPr>
          <w:rFonts w:ascii="Arial" w:eastAsia="Arial" w:hAnsi="Arial" w:cs="Arial"/>
          <w:sz w:val="20"/>
          <w:szCs w:val="20"/>
        </w:rPr>
        <w:t>zaviněno</w:t>
      </w:r>
      <w:r w:rsidR="00417B99">
        <w:rPr>
          <w:rFonts w:ascii="Arial" w:eastAsia="Arial" w:hAnsi="Arial" w:cs="Arial"/>
          <w:sz w:val="20"/>
          <w:szCs w:val="20"/>
        </w:rPr>
        <w:t xml:space="preserve"> ani </w:t>
      </w:r>
      <w:r w:rsidR="00845F2F">
        <w:rPr>
          <w:rFonts w:ascii="Arial" w:eastAsia="Arial" w:hAnsi="Arial" w:cs="Arial"/>
          <w:sz w:val="20"/>
          <w:szCs w:val="20"/>
        </w:rPr>
        <w:t>jednou ze smluvních stran</w:t>
      </w:r>
      <w:r w:rsidR="00417B99">
        <w:rPr>
          <w:rFonts w:ascii="Arial" w:eastAsia="Arial" w:hAnsi="Arial" w:cs="Arial"/>
          <w:sz w:val="20"/>
          <w:szCs w:val="20"/>
        </w:rPr>
        <w:t>, proto</w:t>
      </w:r>
      <w:r w:rsidR="00845F2F">
        <w:rPr>
          <w:rFonts w:ascii="Arial" w:eastAsia="Arial" w:hAnsi="Arial" w:cs="Arial"/>
          <w:sz w:val="20"/>
          <w:szCs w:val="20"/>
        </w:rPr>
        <w:t xml:space="preserve"> se</w:t>
      </w:r>
      <w:r w:rsidR="00417B99">
        <w:rPr>
          <w:rFonts w:ascii="Arial" w:eastAsia="Arial" w:hAnsi="Arial" w:cs="Arial"/>
          <w:sz w:val="20"/>
          <w:szCs w:val="20"/>
        </w:rPr>
        <w:t xml:space="preserve"> smluvní stran</w:t>
      </w:r>
      <w:r w:rsidR="00845F2F">
        <w:rPr>
          <w:rFonts w:ascii="Arial" w:eastAsia="Arial" w:hAnsi="Arial" w:cs="Arial"/>
          <w:sz w:val="20"/>
          <w:szCs w:val="20"/>
        </w:rPr>
        <w:t>y</w:t>
      </w:r>
      <w:r w:rsidR="00417B99">
        <w:rPr>
          <w:rFonts w:ascii="Arial" w:eastAsia="Arial" w:hAnsi="Arial" w:cs="Arial"/>
          <w:sz w:val="20"/>
          <w:szCs w:val="20"/>
        </w:rPr>
        <w:t xml:space="preserve"> </w:t>
      </w:r>
      <w:r w:rsidR="00845F2F">
        <w:rPr>
          <w:rFonts w:ascii="Arial" w:eastAsia="Arial" w:hAnsi="Arial" w:cs="Arial"/>
          <w:sz w:val="20"/>
          <w:szCs w:val="20"/>
        </w:rPr>
        <w:t xml:space="preserve">dohodly na novém </w:t>
      </w:r>
      <w:r w:rsidR="00417B99">
        <w:rPr>
          <w:rFonts w:ascii="Arial" w:eastAsia="Arial" w:hAnsi="Arial" w:cs="Arial"/>
          <w:sz w:val="20"/>
          <w:szCs w:val="20"/>
        </w:rPr>
        <w:t>termín</w:t>
      </w:r>
      <w:r w:rsidR="00845F2F">
        <w:rPr>
          <w:rFonts w:ascii="Arial" w:eastAsia="Arial" w:hAnsi="Arial" w:cs="Arial"/>
          <w:sz w:val="20"/>
          <w:szCs w:val="20"/>
        </w:rPr>
        <w:t>u</w:t>
      </w:r>
      <w:r w:rsidR="00417B99">
        <w:rPr>
          <w:rFonts w:ascii="Arial" w:eastAsia="Arial" w:hAnsi="Arial" w:cs="Arial"/>
          <w:sz w:val="20"/>
          <w:szCs w:val="20"/>
        </w:rPr>
        <w:t xml:space="preserve"> odevzdání dílčí části 3.2.</w:t>
      </w:r>
      <w:r w:rsidR="00C73CD7">
        <w:rPr>
          <w:rFonts w:ascii="Arial" w:eastAsia="Arial" w:hAnsi="Arial" w:cs="Arial"/>
          <w:sz w:val="20"/>
          <w:szCs w:val="20"/>
        </w:rPr>
        <w:t>2</w:t>
      </w:r>
      <w:r w:rsidR="00417B99">
        <w:rPr>
          <w:rFonts w:ascii="Arial" w:eastAsia="Arial" w:hAnsi="Arial" w:cs="Arial"/>
          <w:sz w:val="20"/>
          <w:szCs w:val="20"/>
        </w:rPr>
        <w:t xml:space="preserve">. na 30. </w:t>
      </w:r>
      <w:r w:rsidR="00C73CD7">
        <w:rPr>
          <w:rFonts w:ascii="Arial" w:eastAsia="Arial" w:hAnsi="Arial" w:cs="Arial"/>
          <w:sz w:val="20"/>
          <w:szCs w:val="20"/>
        </w:rPr>
        <w:t>4</w:t>
      </w:r>
      <w:r w:rsidR="00417B99">
        <w:rPr>
          <w:rFonts w:ascii="Arial" w:eastAsia="Arial" w:hAnsi="Arial" w:cs="Arial"/>
          <w:sz w:val="20"/>
          <w:szCs w:val="20"/>
        </w:rPr>
        <w:t>. 202</w:t>
      </w:r>
      <w:r w:rsidR="00C73CD7">
        <w:rPr>
          <w:rFonts w:ascii="Arial" w:eastAsia="Arial" w:hAnsi="Arial" w:cs="Arial"/>
          <w:sz w:val="20"/>
          <w:szCs w:val="20"/>
        </w:rPr>
        <w:t>1</w:t>
      </w:r>
      <w:r w:rsidR="00417B99">
        <w:rPr>
          <w:rFonts w:ascii="Arial" w:eastAsia="Arial" w:hAnsi="Arial" w:cs="Arial"/>
          <w:sz w:val="20"/>
          <w:szCs w:val="20"/>
        </w:rPr>
        <w:t>.</w:t>
      </w:r>
    </w:p>
    <w:p w:rsidR="0026476E" w:rsidRPr="0026476E" w:rsidRDefault="0026476E" w:rsidP="0026476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73CD7" w:rsidRPr="00C73CD7" w:rsidRDefault="00C73CD7" w:rsidP="0026476E">
      <w:pPr>
        <w:pStyle w:val="Odstavecseseznamem"/>
        <w:numPr>
          <w:ilvl w:val="1"/>
          <w:numId w:val="5"/>
        </w:numPr>
        <w:spacing w:line="259" w:lineRule="auto"/>
        <w:ind w:left="357" w:hanging="357"/>
        <w:rPr>
          <w:rFonts w:ascii="Arial" w:eastAsia="Calibri" w:hAnsi="Arial" w:cs="Arial"/>
          <w:color w:val="000000"/>
          <w:sz w:val="20"/>
          <w:szCs w:val="20"/>
        </w:rPr>
      </w:pPr>
      <w:r w:rsidRPr="00C73CD7">
        <w:rPr>
          <w:rFonts w:ascii="Arial" w:hAnsi="Arial" w:cs="Arial"/>
          <w:sz w:val="20"/>
          <w:szCs w:val="20"/>
        </w:rPr>
        <w:t>Příloha č. 1 SOD č. 1/2015-504202 – Podrobné členění díla, jeho ceny a termínů plnění</w:t>
      </w:r>
      <w:r w:rsidRPr="00C73CD7">
        <w:rPr>
          <w:rFonts w:ascii="Arial" w:hAnsi="Arial" w:cs="Arial"/>
          <w:b/>
          <w:sz w:val="20"/>
          <w:szCs w:val="20"/>
        </w:rPr>
        <w:t xml:space="preserve">, </w:t>
      </w:r>
      <w:r w:rsidRPr="00C73CD7">
        <w:rPr>
          <w:rFonts w:ascii="Arial" w:hAnsi="Arial" w:cs="Arial"/>
          <w:sz w:val="20"/>
          <w:szCs w:val="20"/>
        </w:rPr>
        <w:t>se mění takto:</w:t>
      </w:r>
    </w:p>
    <w:p w:rsidR="00C73CD7" w:rsidRPr="00667E57" w:rsidRDefault="00C73CD7" w:rsidP="00C73CD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3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3734"/>
        <w:gridCol w:w="967"/>
        <w:gridCol w:w="964"/>
        <w:gridCol w:w="1292"/>
        <w:gridCol w:w="1196"/>
        <w:gridCol w:w="1331"/>
      </w:tblGrid>
      <w:tr w:rsidR="00C73CD7" w:rsidRPr="00667E57" w:rsidTr="0026476E">
        <w:trPr>
          <w:trHeight w:val="671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C73CD7" w:rsidRPr="00667E57" w:rsidTr="0026476E">
        <w:trPr>
          <w:trHeight w:val="335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667E57" w:rsidTr="0026476E">
        <w:trPr>
          <w:trHeight w:val="513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39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19 500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C73CD7" w:rsidRPr="00667E57" w:rsidTr="0026476E">
        <w:trPr>
          <w:trHeight w:val="419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563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Podrobné zaměření polohopisu v obvodu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157 500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C73CD7" w:rsidRPr="00667E57" w:rsidTr="0026476E">
        <w:trPr>
          <w:trHeight w:val="335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315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31.1.2016</w:t>
            </w:r>
          </w:p>
        </w:tc>
      </w:tr>
      <w:tr w:rsidR="00C73CD7" w:rsidRPr="00667E57" w:rsidTr="0026476E">
        <w:trPr>
          <w:trHeight w:val="1116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Upřesnění obvodu KoPÚ - zjišťování hranic pozemků na hranicích obvodu KoPU, geometrické plány na upřesněný obvod KoPU, předepsaná stabilizace dle vyhl. č. 357/2013 Sb.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135 200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30.6.2016</w:t>
            </w:r>
          </w:p>
        </w:tc>
      </w:tr>
      <w:tr w:rsidR="00C73CD7" w:rsidRPr="00667E57" w:rsidTr="0026476E">
        <w:trPr>
          <w:trHeight w:val="1128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CD7" w:rsidRPr="00126F9C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9C">
              <w:rPr>
                <w:rFonts w:ascii="Arial" w:hAnsi="Arial" w:cs="Arial"/>
                <w:b/>
                <w:sz w:val="20"/>
                <w:szCs w:val="20"/>
              </w:rPr>
              <w:t>Dodatečné služby</w:t>
            </w:r>
          </w:p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126F9C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  <w:r w:rsidRPr="00126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62 000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28.2.2017</w:t>
            </w:r>
          </w:p>
        </w:tc>
      </w:tr>
      <w:tr w:rsidR="00C73CD7" w:rsidRPr="00667E57" w:rsidTr="0026476E">
        <w:trPr>
          <w:trHeight w:val="707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3.1.6.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30.6.2017</w:t>
            </w:r>
          </w:p>
        </w:tc>
      </w:tr>
      <w:tr w:rsidR="00C73CD7" w:rsidRPr="00667E57" w:rsidTr="0026476E">
        <w:trPr>
          <w:trHeight w:val="599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(3.1.1.-3.1.6.)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500 200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30.6.2017</w:t>
            </w:r>
          </w:p>
        </w:tc>
      </w:tr>
      <w:tr w:rsidR="00C73CD7" w:rsidRPr="00667E57" w:rsidTr="0026476E">
        <w:trPr>
          <w:trHeight w:val="335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667E57" w:rsidTr="0026476E">
        <w:trPr>
          <w:trHeight w:val="515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94 500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065438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30.6.2020</w:t>
            </w:r>
          </w:p>
        </w:tc>
      </w:tr>
      <w:tr w:rsidR="00C73CD7" w:rsidRPr="00667E57" w:rsidTr="0026476E">
        <w:trPr>
          <w:trHeight w:val="515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3CD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3.2.1.1.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Předběžný inženýrsko geologický průzkum pro opatření sloužící k zpřístupnění pozemků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31.5.2018</w:t>
            </w:r>
          </w:p>
        </w:tc>
      </w:tr>
      <w:tr w:rsidR="00C73CD7" w:rsidRPr="00667E57" w:rsidTr="0026476E">
        <w:trPr>
          <w:trHeight w:val="454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Předběžný inženýrsko geologický průzkum pro vodohospodářská a protierozní opatření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7E57">
              <w:rPr>
                <w:rFonts w:ascii="Arial" w:hAnsi="Arial" w:cs="Arial"/>
                <w:sz w:val="20"/>
                <w:szCs w:val="20"/>
              </w:rPr>
              <w:t xml:space="preserve">0 000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744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3.2.1.2.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Výškopisné zaměření zájmového území v obvodu KoPÚ v trvalých a mimo trvalé porosty                                                 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73CD7" w:rsidRPr="005A0B63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</w:tr>
      <w:tr w:rsidR="00C73CD7" w:rsidRPr="00667E57" w:rsidTr="0026476E">
        <w:trPr>
          <w:trHeight w:val="460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D7" w:rsidRPr="007F41B9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 xml:space="preserve">Vícepráce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73CD7" w:rsidRPr="007F41B9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3CD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768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3.2.1.3.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429"/>
        </w:trPr>
        <w:tc>
          <w:tcPr>
            <w:tcW w:w="8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D7" w:rsidRPr="007F41B9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Méněpráce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73CD7" w:rsidRPr="007F41B9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7F41B9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-</w:t>
            </w:r>
            <w:r w:rsidRPr="007F41B9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720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3 000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9 000 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599"/>
        </w:trPr>
        <w:tc>
          <w:tcPr>
            <w:tcW w:w="8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D7" w:rsidRPr="007F41B9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Vícepráce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73CD7" w:rsidRPr="007F41B9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39 000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3CD7" w:rsidRPr="00065438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599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126 000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065438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.2021</w:t>
            </w:r>
          </w:p>
        </w:tc>
      </w:tr>
      <w:tr w:rsidR="00C73CD7" w:rsidRPr="00667E57" w:rsidTr="0026476E">
        <w:trPr>
          <w:trHeight w:val="513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3.2.3.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Předložení kompletní dokumentace nového uspořádání pozemků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C73CD7" w:rsidRPr="00667E57" w:rsidTr="0026476E">
        <w:trPr>
          <w:trHeight w:val="841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(3.2.1.-3.2.3.)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CD7" w:rsidRPr="00667E57" w:rsidTr="0026476E">
        <w:trPr>
          <w:trHeight w:val="431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3 měsíců od výzvy zadavatele</w:t>
            </w:r>
          </w:p>
        </w:tc>
      </w:tr>
      <w:tr w:rsidR="00C73CD7" w:rsidRPr="00667E57" w:rsidTr="0026476E">
        <w:trPr>
          <w:trHeight w:val="466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(3.3.) bez DPH v Kč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63 000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667E57" w:rsidTr="0026476E">
        <w:trPr>
          <w:trHeight w:val="163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dle zapsané DKM                    </w:t>
            </w: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Vytyčování hranic pozemků dle zapsané DKM v souladu s §87 až §92 vyhl.č. 357/2013 Sb.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15 000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nejpozději do konce roku následujícího po roce v němž došlo k zápisu KoPÚ do katastru nemovitostí </w:t>
            </w:r>
          </w:p>
        </w:tc>
      </w:tr>
      <w:tr w:rsidR="00C73CD7" w:rsidRPr="00667E57" w:rsidTr="0026476E">
        <w:trPr>
          <w:trHeight w:val="587"/>
        </w:trPr>
        <w:tc>
          <w:tcPr>
            <w:tcW w:w="649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Vytyčení pozemků dle zapsané DKM celkem (3.4.) bez DPH v Kč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3CD7" w:rsidRPr="00667E57" w:rsidRDefault="00C73CD7" w:rsidP="00094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73CD7" w:rsidRDefault="00C73CD7" w:rsidP="00C73CD7">
      <w:pPr>
        <w:rPr>
          <w:b/>
        </w:rPr>
      </w:pPr>
    </w:p>
    <w:p w:rsidR="00C73CD7" w:rsidRDefault="00C73CD7" w:rsidP="00C73CD7">
      <w:pPr>
        <w:rPr>
          <w:b/>
        </w:rPr>
      </w:pPr>
    </w:p>
    <w:tbl>
      <w:tblPr>
        <w:tblW w:w="1029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5"/>
        <w:gridCol w:w="262"/>
        <w:gridCol w:w="754"/>
        <w:gridCol w:w="1246"/>
        <w:gridCol w:w="756"/>
        <w:gridCol w:w="1693"/>
      </w:tblGrid>
      <w:tr w:rsidR="00C73CD7" w:rsidRPr="00914630" w:rsidTr="0097083E">
        <w:trPr>
          <w:trHeight w:val="900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914630" w:rsidTr="0097083E">
        <w:trPr>
          <w:trHeight w:val="534"/>
        </w:trPr>
        <w:tc>
          <w:tcPr>
            <w:tcW w:w="558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1. Přípravné práce celkem (3.1.1.-3.1.6.)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500 200 Kč</w:t>
            </w:r>
          </w:p>
        </w:tc>
      </w:tr>
      <w:tr w:rsidR="00C73CD7" w:rsidRPr="00914630" w:rsidTr="0097083E">
        <w:trPr>
          <w:trHeight w:val="534"/>
        </w:trPr>
        <w:tc>
          <w:tcPr>
            <w:tcW w:w="55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2. Návrhové práce celkem (3.2.1.-3.2.3.)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  <w:r w:rsidRPr="00914630">
              <w:rPr>
                <w:rFonts w:ascii="Arial" w:hAnsi="Arial" w:cs="Arial"/>
                <w:sz w:val="20"/>
                <w:szCs w:val="20"/>
              </w:rPr>
              <w:t xml:space="preserve"> 500 Kč</w:t>
            </w:r>
          </w:p>
        </w:tc>
      </w:tr>
      <w:tr w:rsidR="00C73CD7" w:rsidRPr="00914630" w:rsidTr="0097083E">
        <w:trPr>
          <w:trHeight w:val="534"/>
        </w:trPr>
        <w:tc>
          <w:tcPr>
            <w:tcW w:w="55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3. Mapové dílo celkem (3.3.)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63 000 Kč</w:t>
            </w:r>
          </w:p>
        </w:tc>
      </w:tr>
      <w:tr w:rsidR="00C73CD7" w:rsidRPr="00914630" w:rsidTr="0097083E">
        <w:trPr>
          <w:trHeight w:val="534"/>
        </w:trPr>
        <w:tc>
          <w:tcPr>
            <w:tcW w:w="55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4. Vytýčení pozemků dle zapsané DKM (3.4.)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15 000 Kč</w:t>
            </w:r>
          </w:p>
        </w:tc>
      </w:tr>
      <w:tr w:rsidR="00C73CD7" w:rsidRPr="00914630" w:rsidTr="0097083E">
        <w:trPr>
          <w:trHeight w:val="534"/>
        </w:trPr>
        <w:tc>
          <w:tcPr>
            <w:tcW w:w="55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9E6B97" w:rsidRDefault="00C73CD7" w:rsidP="000943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1 019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 700 Kč</w:t>
            </w:r>
          </w:p>
        </w:tc>
      </w:tr>
      <w:tr w:rsidR="00C73CD7" w:rsidRPr="00914630" w:rsidTr="0097083E">
        <w:trPr>
          <w:trHeight w:val="534"/>
        </w:trPr>
        <w:tc>
          <w:tcPr>
            <w:tcW w:w="558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4F2382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Pr="004F238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137 </w:t>
            </w:r>
            <w:r w:rsidRPr="004F238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C73CD7" w:rsidRPr="00914630" w:rsidTr="0097083E">
        <w:trPr>
          <w:trHeight w:val="534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CD7" w:rsidRPr="009E6B97" w:rsidRDefault="00C73CD7" w:rsidP="000943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6B97">
              <w:rPr>
                <w:rFonts w:ascii="Arial" w:hAnsi="Arial" w:cs="Arial"/>
                <w:b/>
                <w:sz w:val="20"/>
                <w:szCs w:val="20"/>
              </w:rPr>
              <w:t>1 </w:t>
            </w: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 8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7 Kč</w:t>
            </w:r>
          </w:p>
        </w:tc>
      </w:tr>
    </w:tbl>
    <w:p w:rsidR="00C73CD7" w:rsidRDefault="00C73CD7" w:rsidP="00417B99">
      <w:pPr>
        <w:jc w:val="both"/>
        <w:rPr>
          <w:rFonts w:ascii="Arial" w:eastAsia="Arial" w:hAnsi="Arial" w:cs="Arial"/>
          <w:sz w:val="20"/>
          <w:szCs w:val="20"/>
        </w:rPr>
      </w:pPr>
    </w:p>
    <w:p w:rsidR="000771B0" w:rsidRDefault="000771B0" w:rsidP="000771B0">
      <w:pPr>
        <w:jc w:val="both"/>
        <w:rPr>
          <w:rFonts w:ascii="Arial" w:hAnsi="Arial" w:cs="Arial"/>
          <w:sz w:val="20"/>
          <w:szCs w:val="20"/>
        </w:rPr>
      </w:pPr>
    </w:p>
    <w:p w:rsidR="000771B0" w:rsidRPr="0084062A" w:rsidRDefault="000771B0" w:rsidP="000771B0">
      <w:pPr>
        <w:jc w:val="both"/>
        <w:rPr>
          <w:rFonts w:ascii="Arial" w:hAnsi="Arial" w:cs="Arial"/>
          <w:b/>
          <w:sz w:val="20"/>
          <w:szCs w:val="20"/>
        </w:rPr>
      </w:pPr>
    </w:p>
    <w:p w:rsidR="000771B0" w:rsidRPr="0084062A" w:rsidRDefault="000771B0" w:rsidP="000771B0">
      <w:pPr>
        <w:jc w:val="center"/>
        <w:rPr>
          <w:rFonts w:ascii="Arial" w:hAnsi="Arial" w:cs="Arial"/>
          <w:b/>
          <w:sz w:val="20"/>
          <w:szCs w:val="20"/>
        </w:rPr>
      </w:pPr>
      <w:r w:rsidRPr="0084062A">
        <w:rPr>
          <w:rFonts w:ascii="Arial" w:hAnsi="Arial" w:cs="Arial"/>
          <w:b/>
          <w:sz w:val="20"/>
          <w:szCs w:val="20"/>
        </w:rPr>
        <w:t>3. Závěrečná ustanovení</w:t>
      </w:r>
    </w:p>
    <w:p w:rsidR="000771B0" w:rsidRPr="0084062A" w:rsidRDefault="000771B0" w:rsidP="000771B0">
      <w:pPr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84062A">
        <w:rPr>
          <w:rFonts w:ascii="Arial" w:hAnsi="Arial" w:cs="Arial"/>
          <w:bCs/>
          <w:sz w:val="20"/>
          <w:szCs w:val="20"/>
        </w:rPr>
        <w:t>3.1 Ostatní ustanovení smlouvy, která nejsou dotčena tímto dodatkem</w:t>
      </w:r>
      <w:r w:rsidR="004D2EFC">
        <w:rPr>
          <w:rFonts w:ascii="Arial" w:hAnsi="Arial" w:cs="Arial"/>
          <w:bCs/>
          <w:sz w:val="20"/>
          <w:szCs w:val="20"/>
        </w:rPr>
        <w:t xml:space="preserve"> a dodatky č. 1-7</w:t>
      </w:r>
      <w:r w:rsidRPr="0084062A">
        <w:rPr>
          <w:rFonts w:ascii="Arial" w:hAnsi="Arial" w:cs="Arial"/>
          <w:bCs/>
          <w:sz w:val="20"/>
          <w:szCs w:val="20"/>
        </w:rPr>
        <w:t>, zůstávají v platnosti.</w:t>
      </w:r>
    </w:p>
    <w:p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</w:p>
    <w:p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3.2 Dodatek č. </w:t>
      </w:r>
      <w:r w:rsidR="00C73CD7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smlouvy je vyhotoven ve čtyřech stejnopisech, ve dvou stejnopisech pro objednatele a ve dvou stejnopisech pro zhotovitele, přičemž každý z nich má platnost originálu.</w:t>
      </w:r>
    </w:p>
    <w:p w:rsidR="000771B0" w:rsidRPr="0084062A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 </w:t>
      </w:r>
    </w:p>
    <w:p w:rsidR="004C4B22" w:rsidRDefault="004C4B22" w:rsidP="004C4B22">
      <w:pPr>
        <w:pStyle w:val="Odstavecseseznamem"/>
        <w:numPr>
          <w:ilvl w:val="1"/>
          <w:numId w:val="3"/>
        </w:numPr>
        <w:spacing w:afterLines="160" w:after="384"/>
        <w:jc w:val="both"/>
        <w:rPr>
          <w:rFonts w:ascii="Arial" w:eastAsiaTheme="minorHAnsi" w:hAnsi="Arial" w:cs="Arial"/>
          <w:sz w:val="20"/>
          <w:szCs w:val="20"/>
        </w:rPr>
      </w:pPr>
      <w:r w:rsidRPr="003A6595">
        <w:rPr>
          <w:rFonts w:ascii="Arial" w:eastAsiaTheme="minorHAnsi" w:hAnsi="Arial" w:cs="Arial"/>
          <w:sz w:val="20"/>
          <w:szCs w:val="20"/>
        </w:rPr>
        <w:t>Smluvní strany jsou si plně vědomy zákonné povinnosti od 1.7.2016 uveřejnit dle zákona č. 40/2015 Sb. o zvláštních podmínkách účinnosti některých smluv a o registru smluv (zákon o registru smluv) tento dodatek prostřednictvím registru smluv. Smluvní s</w:t>
      </w:r>
      <w:r>
        <w:rPr>
          <w:rFonts w:ascii="Arial" w:eastAsiaTheme="minorHAnsi" w:hAnsi="Arial" w:cs="Arial"/>
          <w:sz w:val="20"/>
          <w:szCs w:val="20"/>
        </w:rPr>
        <w:t>t</w:t>
      </w:r>
      <w:r w:rsidRPr="003A6595">
        <w:rPr>
          <w:rFonts w:ascii="Arial" w:eastAsiaTheme="minorHAnsi" w:hAnsi="Arial" w:cs="Arial"/>
          <w:sz w:val="20"/>
          <w:szCs w:val="20"/>
        </w:rPr>
        <w:t>rany se dále dohodly, že tento dodatek zašle správci registru smluv k uveřejnění prostřednictvím registru smluv objednatel.</w:t>
      </w:r>
    </w:p>
    <w:p w:rsidR="000771B0" w:rsidRDefault="000771B0" w:rsidP="004C4B22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771B0" w:rsidRDefault="000771B0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97083E" w:rsidRDefault="0097083E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97083E" w:rsidRDefault="0097083E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97083E" w:rsidRDefault="0097083E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97083E" w:rsidRDefault="0097083E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97083E" w:rsidRDefault="0097083E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97083E" w:rsidRPr="00073970" w:rsidRDefault="0097083E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0771B0" w:rsidRDefault="000771B0" w:rsidP="000771B0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Dodatek č. </w:t>
      </w:r>
      <w:r w:rsidR="00C73CD7">
        <w:rPr>
          <w:rFonts w:ascii="Arial" w:hAnsi="Arial" w:cs="Arial"/>
          <w:bCs/>
          <w:sz w:val="20"/>
          <w:szCs w:val="20"/>
        </w:rPr>
        <w:t>8</w:t>
      </w:r>
      <w:r w:rsidRPr="00073970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  smluv dle § 6 odst. 1 zákona č. 340/2015 Sb., o zvláštních podmínkách účinnosti některých smluv uveřejňování těchto smluv a o registru smluv.</w:t>
      </w:r>
    </w:p>
    <w:p w:rsidR="0026476E" w:rsidRPr="0026476E" w:rsidRDefault="0026476E" w:rsidP="0026476E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26476E" w:rsidRPr="003A6595" w:rsidRDefault="0026476E" w:rsidP="0026476E">
      <w:pPr>
        <w:pStyle w:val="Odstavecseseznamem"/>
        <w:numPr>
          <w:ilvl w:val="1"/>
          <w:numId w:val="3"/>
        </w:numPr>
        <w:spacing w:afterLines="160" w:after="384"/>
        <w:jc w:val="both"/>
        <w:rPr>
          <w:rFonts w:ascii="Arial" w:hAnsi="Arial" w:cs="Arial"/>
          <w:bCs/>
          <w:sz w:val="20"/>
          <w:szCs w:val="20"/>
        </w:rPr>
      </w:pPr>
      <w:r w:rsidRPr="003A6595">
        <w:rPr>
          <w:rFonts w:ascii="Arial" w:hAnsi="Arial" w:cs="Arial"/>
          <w:bCs/>
          <w:sz w:val="20"/>
          <w:szCs w:val="20"/>
        </w:rPr>
        <w:t>Smluvní strany prohlašují, že si tento dodatek přečetly a že souhlasí s jejím obsahem, dále prohlašují, že tento dodatek nebyl sepsán v tísni ani za nápadně nevýhodných podmín</w:t>
      </w:r>
      <w:r>
        <w:rPr>
          <w:rFonts w:ascii="Arial" w:hAnsi="Arial" w:cs="Arial"/>
          <w:bCs/>
          <w:sz w:val="20"/>
          <w:szCs w:val="20"/>
        </w:rPr>
        <w:t>ek</w:t>
      </w:r>
      <w:r w:rsidRPr="003A6595">
        <w:rPr>
          <w:rFonts w:ascii="Arial" w:hAnsi="Arial" w:cs="Arial"/>
          <w:bCs/>
          <w:sz w:val="20"/>
          <w:szCs w:val="20"/>
        </w:rPr>
        <w:t>.</w:t>
      </w:r>
    </w:p>
    <w:p w:rsidR="0026476E" w:rsidRPr="00073970" w:rsidRDefault="0026476E" w:rsidP="0026476E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771B0" w:rsidRPr="0084062A" w:rsidRDefault="000771B0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665CFE" w:rsidRPr="00D538FE" w:rsidRDefault="007F65AA" w:rsidP="004137CF">
      <w:pPr>
        <w:ind w:firstLine="420"/>
        <w:jc w:val="both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>V </w:t>
      </w:r>
      <w:r w:rsidR="00054026" w:rsidRPr="00D538FE">
        <w:rPr>
          <w:rFonts w:ascii="Arial" w:hAnsi="Arial" w:cs="Arial"/>
          <w:bCs/>
          <w:sz w:val="20"/>
          <w:szCs w:val="20"/>
        </w:rPr>
        <w:t>Plzni</w:t>
      </w:r>
      <w:r w:rsidRPr="00D538FE">
        <w:rPr>
          <w:rFonts w:ascii="Arial" w:hAnsi="Arial" w:cs="Arial"/>
          <w:bCs/>
          <w:sz w:val="20"/>
          <w:szCs w:val="20"/>
        </w:rPr>
        <w:t xml:space="preserve"> dne</w:t>
      </w:r>
      <w:r w:rsidR="00914630" w:rsidRPr="00D538FE">
        <w:rPr>
          <w:rFonts w:ascii="Arial" w:hAnsi="Arial" w:cs="Arial"/>
          <w:bCs/>
          <w:sz w:val="20"/>
          <w:szCs w:val="20"/>
        </w:rPr>
        <w:t xml:space="preserve"> </w:t>
      </w:r>
      <w:r w:rsidR="00F40D91">
        <w:rPr>
          <w:rFonts w:ascii="Arial" w:hAnsi="Arial" w:cs="Arial"/>
          <w:bCs/>
          <w:sz w:val="20"/>
          <w:szCs w:val="20"/>
        </w:rPr>
        <w:t>21.01.2021</w:t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D01932">
        <w:rPr>
          <w:rFonts w:ascii="Arial" w:hAnsi="Arial" w:cs="Arial"/>
          <w:bCs/>
          <w:sz w:val="20"/>
          <w:szCs w:val="20"/>
        </w:rPr>
        <w:tab/>
      </w:r>
      <w:r w:rsidR="0026476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>V Plzni dne</w:t>
      </w:r>
      <w:r w:rsidR="00F40D91">
        <w:rPr>
          <w:rFonts w:ascii="Arial" w:hAnsi="Arial" w:cs="Arial"/>
          <w:bCs/>
          <w:sz w:val="20"/>
          <w:szCs w:val="20"/>
        </w:rPr>
        <w:t xml:space="preserve"> 21.01.2021</w:t>
      </w:r>
      <w:r w:rsidR="00530001" w:rsidRPr="00D538FE">
        <w:rPr>
          <w:rFonts w:ascii="Arial" w:hAnsi="Arial" w:cs="Arial"/>
          <w:bCs/>
          <w:sz w:val="20"/>
          <w:szCs w:val="20"/>
        </w:rPr>
        <w:t xml:space="preserve"> </w:t>
      </w:r>
    </w:p>
    <w:p w:rsidR="000F6B46" w:rsidRPr="00D538FE" w:rsidRDefault="000F6B46" w:rsidP="000F6B46">
      <w:pPr>
        <w:jc w:val="both"/>
        <w:rPr>
          <w:rFonts w:ascii="Arial" w:hAnsi="Arial" w:cs="Arial"/>
          <w:sz w:val="20"/>
          <w:szCs w:val="20"/>
        </w:rPr>
      </w:pPr>
    </w:p>
    <w:p w:rsidR="00530001" w:rsidRPr="00D538FE" w:rsidRDefault="00530001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4C2A80" w:rsidP="004137CF">
      <w:pPr>
        <w:pStyle w:val="Zkladntext"/>
        <w:ind w:firstLine="420"/>
        <w:jc w:val="left"/>
        <w:rPr>
          <w:rFonts w:ascii="Arial" w:hAnsi="Arial" w:cs="Arial"/>
          <w:b/>
          <w:sz w:val="20"/>
          <w:szCs w:val="20"/>
        </w:rPr>
      </w:pPr>
      <w:r w:rsidRPr="00D538FE">
        <w:rPr>
          <w:rFonts w:ascii="Arial" w:hAnsi="Arial" w:cs="Arial"/>
          <w:b/>
          <w:sz w:val="20"/>
          <w:szCs w:val="20"/>
        </w:rPr>
        <w:t xml:space="preserve">Za objednavatele: </w:t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  <w:t>Za zhotovitele:</w:t>
      </w: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Default="00665C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D538FE" w:rsidRPr="00D538FE" w:rsidRDefault="00D538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4C2A80" w:rsidRPr="00D538FE" w:rsidRDefault="004C2A80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4137CF">
      <w:pPr>
        <w:pStyle w:val="Zkladntext"/>
        <w:ind w:left="426"/>
        <w:jc w:val="left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        </w:t>
      </w:r>
      <w:r w:rsidR="00D538FE">
        <w:rPr>
          <w:rFonts w:ascii="Arial" w:hAnsi="Arial" w:cs="Arial"/>
          <w:bCs/>
          <w:sz w:val="20"/>
          <w:szCs w:val="20"/>
        </w:rPr>
        <w:tab/>
      </w:r>
      <w:r w:rsidR="00D538FE">
        <w:rPr>
          <w:rFonts w:ascii="Arial" w:hAnsi="Arial" w:cs="Arial"/>
          <w:bCs/>
          <w:sz w:val="20"/>
          <w:szCs w:val="20"/>
        </w:rPr>
        <w:tab/>
      </w: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…………………………………..                                                                                        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Ing. </w:t>
      </w:r>
      <w:r w:rsidR="00B22A3B" w:rsidRPr="00D538FE">
        <w:rPr>
          <w:rFonts w:ascii="Arial" w:hAnsi="Arial" w:cs="Arial"/>
          <w:sz w:val="20"/>
          <w:szCs w:val="20"/>
        </w:rPr>
        <w:t>J</w:t>
      </w:r>
      <w:r w:rsidR="00914630" w:rsidRPr="00D538FE">
        <w:rPr>
          <w:rFonts w:ascii="Arial" w:hAnsi="Arial" w:cs="Arial"/>
          <w:sz w:val="20"/>
          <w:szCs w:val="20"/>
        </w:rPr>
        <w:t>iří Papež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="00914630" w:rsidRP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Ing. Zdeněk Hrubý</w:t>
      </w:r>
    </w:p>
    <w:p w:rsidR="00665CFE" w:rsidRPr="00D538FE" w:rsidRDefault="00914630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>ředitel KPÚ pro Plzeňský kraj</w:t>
      </w:r>
      <w:r w:rsidR="00665CFE" w:rsidRPr="00D538FE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Pr="00D538FE">
        <w:rPr>
          <w:rFonts w:ascii="Arial" w:hAnsi="Arial" w:cs="Arial"/>
          <w:sz w:val="20"/>
          <w:szCs w:val="20"/>
        </w:rPr>
        <w:tab/>
      </w:r>
      <w:r w:rsidR="00385F04">
        <w:rPr>
          <w:rFonts w:ascii="Arial" w:hAnsi="Arial" w:cs="Arial"/>
          <w:sz w:val="20"/>
          <w:szCs w:val="20"/>
        </w:rPr>
        <w:t xml:space="preserve">             </w:t>
      </w:r>
      <w:r w:rsidR="00665CFE" w:rsidRPr="00D538FE">
        <w:rPr>
          <w:rFonts w:ascii="Arial" w:hAnsi="Arial" w:cs="Arial"/>
          <w:sz w:val="20"/>
          <w:szCs w:val="20"/>
        </w:rPr>
        <w:t xml:space="preserve">jednatel společnosti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Státní pozemkový úřad 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  </w:t>
      </w:r>
      <w:r w:rsidR="00D538FE">
        <w:rPr>
          <w:rFonts w:ascii="Arial" w:hAnsi="Arial" w:cs="Arial"/>
          <w:sz w:val="20"/>
          <w:szCs w:val="20"/>
        </w:rPr>
        <w:tab/>
      </w:r>
      <w:r w:rsid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Geo Hrubý spol. s</w:t>
      </w:r>
      <w:r w:rsidR="00232CCD">
        <w:rPr>
          <w:rFonts w:ascii="Arial" w:hAnsi="Arial" w:cs="Arial"/>
          <w:sz w:val="20"/>
          <w:szCs w:val="20"/>
        </w:rPr>
        <w:t xml:space="preserve"> </w:t>
      </w:r>
      <w:r w:rsidR="007F65AA" w:rsidRPr="00D538FE">
        <w:rPr>
          <w:rFonts w:ascii="Arial" w:hAnsi="Arial" w:cs="Arial"/>
          <w:sz w:val="20"/>
          <w:szCs w:val="20"/>
        </w:rPr>
        <w:t>r.o.</w:t>
      </w:r>
    </w:p>
    <w:p w:rsidR="00665CFE" w:rsidRDefault="00665CFE" w:rsidP="00665CFE"/>
    <w:p w:rsidR="00725309" w:rsidRDefault="00725309"/>
    <w:sectPr w:rsidR="00725309" w:rsidSect="00126F9C">
      <w:footerReference w:type="default" r:id="rId7"/>
      <w:pgSz w:w="11906" w:h="16838"/>
      <w:pgMar w:top="568" w:right="849" w:bottom="851" w:left="85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62D" w:rsidRDefault="0022362D" w:rsidP="004C2A80">
      <w:r>
        <w:separator/>
      </w:r>
    </w:p>
  </w:endnote>
  <w:endnote w:type="continuationSeparator" w:id="0">
    <w:p w:rsidR="0022362D" w:rsidRDefault="0022362D" w:rsidP="004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0689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7083E" w:rsidRDefault="0097083E">
            <w:pPr>
              <w:pStyle w:val="Zpat"/>
              <w:jc w:val="right"/>
            </w:pPr>
            <w:r w:rsidRPr="0097083E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7083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708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C2A80" w:rsidRDefault="004C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62D" w:rsidRDefault="0022362D" w:rsidP="004C2A80">
      <w:r>
        <w:separator/>
      </w:r>
    </w:p>
  </w:footnote>
  <w:footnote w:type="continuationSeparator" w:id="0">
    <w:p w:rsidR="0022362D" w:rsidRDefault="0022362D" w:rsidP="004C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5BF"/>
    <w:multiLevelType w:val="multilevel"/>
    <w:tmpl w:val="6666AC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3B1A64"/>
    <w:multiLevelType w:val="multilevel"/>
    <w:tmpl w:val="3E26AB9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" w15:restartNumberingAfterBreak="0">
    <w:nsid w:val="4CBE6BCC"/>
    <w:multiLevelType w:val="multilevel"/>
    <w:tmpl w:val="820A5898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5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7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1800"/>
      </w:pPr>
      <w:rPr>
        <w:rFonts w:eastAsiaTheme="minorHAnsi" w:hint="default"/>
      </w:rPr>
    </w:lvl>
  </w:abstractNum>
  <w:abstractNum w:abstractNumId="3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E"/>
    <w:rsid w:val="00011DBC"/>
    <w:rsid w:val="00037C09"/>
    <w:rsid w:val="000534FA"/>
    <w:rsid w:val="00054026"/>
    <w:rsid w:val="000771B0"/>
    <w:rsid w:val="000845D0"/>
    <w:rsid w:val="000C2EE9"/>
    <w:rsid w:val="000E7556"/>
    <w:rsid w:val="000F03F4"/>
    <w:rsid w:val="000F47EE"/>
    <w:rsid w:val="000F6B46"/>
    <w:rsid w:val="0010101F"/>
    <w:rsid w:val="00101849"/>
    <w:rsid w:val="00126F9C"/>
    <w:rsid w:val="00156C77"/>
    <w:rsid w:val="001605A9"/>
    <w:rsid w:val="00190D14"/>
    <w:rsid w:val="001953FB"/>
    <w:rsid w:val="001A729B"/>
    <w:rsid w:val="001C7DAA"/>
    <w:rsid w:val="002012B6"/>
    <w:rsid w:val="0022362D"/>
    <w:rsid w:val="00232CCD"/>
    <w:rsid w:val="0026476E"/>
    <w:rsid w:val="002709A8"/>
    <w:rsid w:val="00285440"/>
    <w:rsid w:val="002B30C8"/>
    <w:rsid w:val="002B334A"/>
    <w:rsid w:val="002C70BE"/>
    <w:rsid w:val="002D5A5F"/>
    <w:rsid w:val="002F64EB"/>
    <w:rsid w:val="003162A6"/>
    <w:rsid w:val="00353C84"/>
    <w:rsid w:val="00360D47"/>
    <w:rsid w:val="00366708"/>
    <w:rsid w:val="00384EA1"/>
    <w:rsid w:val="00385F04"/>
    <w:rsid w:val="003C5BA0"/>
    <w:rsid w:val="003E2329"/>
    <w:rsid w:val="004137CF"/>
    <w:rsid w:val="0041599E"/>
    <w:rsid w:val="00417B99"/>
    <w:rsid w:val="004707B7"/>
    <w:rsid w:val="004923A8"/>
    <w:rsid w:val="00495DD4"/>
    <w:rsid w:val="004B09DA"/>
    <w:rsid w:val="004C2A80"/>
    <w:rsid w:val="004C3FAB"/>
    <w:rsid w:val="004C4B22"/>
    <w:rsid w:val="004D2EFC"/>
    <w:rsid w:val="004E79E6"/>
    <w:rsid w:val="004F2382"/>
    <w:rsid w:val="00514EF0"/>
    <w:rsid w:val="00530001"/>
    <w:rsid w:val="00590468"/>
    <w:rsid w:val="005B64D4"/>
    <w:rsid w:val="005D5019"/>
    <w:rsid w:val="005F36B1"/>
    <w:rsid w:val="0060297B"/>
    <w:rsid w:val="00651481"/>
    <w:rsid w:val="006559DD"/>
    <w:rsid w:val="00665CFE"/>
    <w:rsid w:val="00667E57"/>
    <w:rsid w:val="006801C2"/>
    <w:rsid w:val="00691F57"/>
    <w:rsid w:val="006C6E01"/>
    <w:rsid w:val="006E3CAC"/>
    <w:rsid w:val="006F6F3B"/>
    <w:rsid w:val="00707812"/>
    <w:rsid w:val="00725309"/>
    <w:rsid w:val="00733C3A"/>
    <w:rsid w:val="007672AD"/>
    <w:rsid w:val="00783DDE"/>
    <w:rsid w:val="007A2CDA"/>
    <w:rsid w:val="007E4E70"/>
    <w:rsid w:val="007F4A7A"/>
    <w:rsid w:val="007F65AA"/>
    <w:rsid w:val="008178C4"/>
    <w:rsid w:val="00845F2F"/>
    <w:rsid w:val="008569BF"/>
    <w:rsid w:val="008B3897"/>
    <w:rsid w:val="008E1CFA"/>
    <w:rsid w:val="008E5B2D"/>
    <w:rsid w:val="00914630"/>
    <w:rsid w:val="00914CD4"/>
    <w:rsid w:val="00921A8A"/>
    <w:rsid w:val="009273F1"/>
    <w:rsid w:val="00955399"/>
    <w:rsid w:val="00964062"/>
    <w:rsid w:val="0097083E"/>
    <w:rsid w:val="009742A9"/>
    <w:rsid w:val="009A7BE6"/>
    <w:rsid w:val="009D0EAF"/>
    <w:rsid w:val="009E474D"/>
    <w:rsid w:val="009E6B97"/>
    <w:rsid w:val="00A35C37"/>
    <w:rsid w:val="00A51AA5"/>
    <w:rsid w:val="00A86BCA"/>
    <w:rsid w:val="00AA0C9F"/>
    <w:rsid w:val="00AA2AFE"/>
    <w:rsid w:val="00B22A3B"/>
    <w:rsid w:val="00B47C00"/>
    <w:rsid w:val="00BA5C36"/>
    <w:rsid w:val="00BB1CC5"/>
    <w:rsid w:val="00BC4401"/>
    <w:rsid w:val="00BE48BB"/>
    <w:rsid w:val="00BE7FF6"/>
    <w:rsid w:val="00C176E7"/>
    <w:rsid w:val="00C34057"/>
    <w:rsid w:val="00C72757"/>
    <w:rsid w:val="00C73CD7"/>
    <w:rsid w:val="00C8704E"/>
    <w:rsid w:val="00CD1C10"/>
    <w:rsid w:val="00CD3222"/>
    <w:rsid w:val="00CD5BC7"/>
    <w:rsid w:val="00D01932"/>
    <w:rsid w:val="00D02BBE"/>
    <w:rsid w:val="00D03B5E"/>
    <w:rsid w:val="00D101EF"/>
    <w:rsid w:val="00D51019"/>
    <w:rsid w:val="00D538FE"/>
    <w:rsid w:val="00D85DD3"/>
    <w:rsid w:val="00D8624D"/>
    <w:rsid w:val="00D93A9A"/>
    <w:rsid w:val="00D9710B"/>
    <w:rsid w:val="00DC5E3B"/>
    <w:rsid w:val="00E97D8C"/>
    <w:rsid w:val="00ED43DA"/>
    <w:rsid w:val="00F0414E"/>
    <w:rsid w:val="00F07A04"/>
    <w:rsid w:val="00F23857"/>
    <w:rsid w:val="00F27785"/>
    <w:rsid w:val="00F40D91"/>
    <w:rsid w:val="00F477CE"/>
    <w:rsid w:val="00F841F3"/>
    <w:rsid w:val="00FA689E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D7442"/>
  <w15:docId w15:val="{4AB4390F-8C03-4E52-A416-E96E365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5CFE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665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CFE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665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2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8E1CFA"/>
    <w:pPr>
      <w:ind w:left="720"/>
      <w:contextualSpacing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CD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Haasová Libuše Ing.</dc:creator>
  <cp:lastModifiedBy>Gebauer Marek Ing.</cp:lastModifiedBy>
  <cp:revision>3</cp:revision>
  <cp:lastPrinted>2021-01-21T10:15:00Z</cp:lastPrinted>
  <dcterms:created xsi:type="dcterms:W3CDTF">2021-01-21T10:54:00Z</dcterms:created>
  <dcterms:modified xsi:type="dcterms:W3CDTF">2021-01-21T11:26:00Z</dcterms:modified>
</cp:coreProperties>
</file>