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11" w:rsidRPr="002462B6" w:rsidRDefault="00726011" w:rsidP="00726011">
      <w:pPr>
        <w:pStyle w:val="Nzev"/>
        <w:rPr>
          <w:rFonts w:ascii="Arial Black" w:hAnsi="Arial Black" w:cs="Arial"/>
          <w:sz w:val="36"/>
          <w:szCs w:val="40"/>
          <w:u w:val="single"/>
        </w:rPr>
      </w:pPr>
      <w:r w:rsidRPr="002462B6">
        <w:rPr>
          <w:rFonts w:ascii="Arial Black" w:hAnsi="Arial Black" w:cs="Arial"/>
          <w:sz w:val="36"/>
          <w:szCs w:val="40"/>
          <w:u w:val="single"/>
        </w:rPr>
        <w:t xml:space="preserve">Darovací smlouva </w:t>
      </w:r>
    </w:p>
    <w:p w:rsidR="00726011" w:rsidRPr="009A6F88" w:rsidRDefault="00726011" w:rsidP="00726011">
      <w:pPr>
        <w:rPr>
          <w:rFonts w:ascii="Arial" w:hAnsi="Arial" w:cs="Arial"/>
          <w:b/>
          <w:szCs w:val="22"/>
        </w:rPr>
      </w:pPr>
    </w:p>
    <w:p w:rsidR="00726011" w:rsidRPr="009A6F88" w:rsidRDefault="00726011" w:rsidP="00726011">
      <w:pPr>
        <w:rPr>
          <w:rFonts w:ascii="Arial" w:hAnsi="Arial" w:cs="Arial"/>
          <w:b/>
          <w:szCs w:val="22"/>
        </w:rPr>
      </w:pPr>
    </w:p>
    <w:p w:rsidR="00726011" w:rsidRPr="00284B7F" w:rsidRDefault="00726011" w:rsidP="00726011">
      <w:pPr>
        <w:rPr>
          <w:rFonts w:ascii="Arial" w:hAnsi="Arial" w:cs="Arial"/>
          <w:b/>
          <w:sz w:val="22"/>
          <w:szCs w:val="22"/>
        </w:rPr>
      </w:pPr>
      <w:r w:rsidRPr="00284B7F">
        <w:rPr>
          <w:rFonts w:ascii="Arial" w:hAnsi="Arial" w:cs="Arial"/>
          <w:b/>
          <w:sz w:val="22"/>
          <w:szCs w:val="22"/>
        </w:rPr>
        <w:t xml:space="preserve">Smluvní strany: </w:t>
      </w:r>
    </w:p>
    <w:p w:rsidR="00726011" w:rsidRPr="00284B7F" w:rsidRDefault="00726011" w:rsidP="00726011">
      <w:pPr>
        <w:rPr>
          <w:rFonts w:ascii="Arial" w:hAnsi="Arial" w:cs="Arial"/>
        </w:rPr>
      </w:pPr>
    </w:p>
    <w:p w:rsidR="00726011" w:rsidRPr="00284B7F" w:rsidRDefault="00726011" w:rsidP="00726011">
      <w:pPr>
        <w:rPr>
          <w:rFonts w:ascii="Arial" w:hAnsi="Arial" w:cs="Arial"/>
          <w:b/>
          <w:sz w:val="22"/>
          <w:szCs w:val="22"/>
        </w:rPr>
      </w:pPr>
      <w:r w:rsidRPr="00284B7F">
        <w:rPr>
          <w:rFonts w:ascii="Arial" w:hAnsi="Arial" w:cs="Arial"/>
          <w:b/>
          <w:sz w:val="22"/>
          <w:szCs w:val="22"/>
        </w:rPr>
        <w:t>Dárce:</w:t>
      </w:r>
      <w:r w:rsidRPr="00284B7F">
        <w:rPr>
          <w:rFonts w:ascii="Arial" w:hAnsi="Arial" w:cs="Arial"/>
          <w:b/>
          <w:sz w:val="22"/>
          <w:szCs w:val="22"/>
        </w:rPr>
        <w:tab/>
      </w:r>
      <w:r w:rsidRPr="00284B7F">
        <w:rPr>
          <w:rFonts w:ascii="Arial" w:hAnsi="Arial" w:cs="Arial"/>
          <w:b/>
          <w:sz w:val="22"/>
          <w:szCs w:val="22"/>
        </w:rPr>
        <w:tab/>
      </w:r>
      <w:r w:rsidRPr="00284B7F">
        <w:rPr>
          <w:rFonts w:ascii="Arial" w:hAnsi="Arial" w:cs="Arial"/>
          <w:b/>
          <w:sz w:val="22"/>
          <w:szCs w:val="22"/>
        </w:rPr>
        <w:tab/>
        <w:t>Cement Hranice, akciová společnost,</w:t>
      </w:r>
    </w:p>
    <w:p w:rsidR="00726011" w:rsidRPr="00284B7F" w:rsidRDefault="00726011" w:rsidP="00726011">
      <w:pPr>
        <w:rPr>
          <w:rFonts w:ascii="Arial" w:hAnsi="Arial" w:cs="Arial"/>
          <w:sz w:val="22"/>
          <w:szCs w:val="22"/>
        </w:rPr>
      </w:pPr>
      <w:r w:rsidRPr="00284B7F">
        <w:rPr>
          <w:rFonts w:ascii="Arial" w:hAnsi="Arial" w:cs="Arial"/>
          <w:sz w:val="22"/>
          <w:szCs w:val="22"/>
        </w:rPr>
        <w:t>Sídlo:</w:t>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proofErr w:type="spellStart"/>
      <w:r w:rsidRPr="00284B7F">
        <w:rPr>
          <w:rFonts w:ascii="Arial" w:hAnsi="Arial" w:cs="Arial"/>
          <w:sz w:val="22"/>
          <w:szCs w:val="22"/>
        </w:rPr>
        <w:t>Bělotínská</w:t>
      </w:r>
      <w:proofErr w:type="spellEnd"/>
      <w:r w:rsidRPr="00284B7F">
        <w:rPr>
          <w:rFonts w:ascii="Arial" w:hAnsi="Arial" w:cs="Arial"/>
          <w:sz w:val="22"/>
          <w:szCs w:val="22"/>
        </w:rPr>
        <w:t xml:space="preserve"> 288, Hranice, 753 </w:t>
      </w:r>
      <w:r>
        <w:rPr>
          <w:rFonts w:ascii="Arial" w:hAnsi="Arial" w:cs="Arial"/>
          <w:sz w:val="22"/>
          <w:szCs w:val="22"/>
        </w:rPr>
        <w:t>01 Hranice</w:t>
      </w:r>
      <w:r w:rsidRPr="00284B7F">
        <w:rPr>
          <w:rFonts w:ascii="Arial" w:hAnsi="Arial" w:cs="Arial"/>
          <w:sz w:val="22"/>
          <w:szCs w:val="22"/>
        </w:rPr>
        <w:t>,</w:t>
      </w:r>
    </w:p>
    <w:p w:rsidR="00726011" w:rsidRPr="00284B7F" w:rsidRDefault="00726011" w:rsidP="00726011">
      <w:pPr>
        <w:rPr>
          <w:rFonts w:ascii="Arial" w:hAnsi="Arial" w:cs="Arial"/>
          <w:sz w:val="22"/>
          <w:szCs w:val="22"/>
        </w:rPr>
      </w:pPr>
      <w:r w:rsidRPr="00284B7F">
        <w:rPr>
          <w:rFonts w:ascii="Arial" w:hAnsi="Arial" w:cs="Arial"/>
          <w:sz w:val="22"/>
          <w:szCs w:val="22"/>
        </w:rPr>
        <w:t>IČ:</w:t>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t>155</w:t>
      </w:r>
      <w:r>
        <w:rPr>
          <w:rFonts w:ascii="Arial" w:hAnsi="Arial" w:cs="Arial"/>
          <w:sz w:val="22"/>
          <w:szCs w:val="22"/>
        </w:rPr>
        <w:t xml:space="preserve"> </w:t>
      </w:r>
      <w:r w:rsidRPr="00284B7F">
        <w:rPr>
          <w:rFonts w:ascii="Arial" w:hAnsi="Arial" w:cs="Arial"/>
          <w:sz w:val="22"/>
          <w:szCs w:val="22"/>
        </w:rPr>
        <w:t>04</w:t>
      </w:r>
      <w:r>
        <w:rPr>
          <w:rFonts w:ascii="Arial" w:hAnsi="Arial" w:cs="Arial"/>
          <w:sz w:val="22"/>
          <w:szCs w:val="22"/>
        </w:rPr>
        <w:t xml:space="preserve"> </w:t>
      </w:r>
      <w:r w:rsidRPr="00284B7F">
        <w:rPr>
          <w:rFonts w:ascii="Arial" w:hAnsi="Arial" w:cs="Arial"/>
          <w:sz w:val="22"/>
          <w:szCs w:val="22"/>
        </w:rPr>
        <w:t xml:space="preserve">077, DIČ: CZ15504077, </w:t>
      </w:r>
    </w:p>
    <w:p w:rsidR="00074590" w:rsidRDefault="00074590" w:rsidP="00074590">
      <w:pPr>
        <w:rPr>
          <w:rFonts w:ascii="Arial" w:hAnsi="Arial" w:cs="Arial"/>
          <w:sz w:val="22"/>
          <w:szCs w:val="22"/>
        </w:rPr>
      </w:pPr>
      <w:r w:rsidRPr="009D2F78">
        <w:rPr>
          <w:rFonts w:ascii="Arial" w:hAnsi="Arial" w:cs="Arial"/>
          <w:sz w:val="22"/>
          <w:szCs w:val="22"/>
        </w:rPr>
        <w:t xml:space="preserve">Bankovní spojení: </w:t>
      </w:r>
      <w:r w:rsidRPr="009D2F78">
        <w:rPr>
          <w:rFonts w:ascii="Arial" w:hAnsi="Arial" w:cs="Arial"/>
          <w:sz w:val="22"/>
          <w:szCs w:val="22"/>
        </w:rPr>
        <w:tab/>
      </w:r>
      <w:proofErr w:type="spellStart"/>
      <w:r w:rsidRPr="009D2F78">
        <w:rPr>
          <w:rFonts w:ascii="Arial" w:hAnsi="Arial" w:cs="Arial"/>
          <w:sz w:val="22"/>
          <w:szCs w:val="22"/>
        </w:rPr>
        <w:t>UniCredit</w:t>
      </w:r>
      <w:proofErr w:type="spellEnd"/>
      <w:r w:rsidRPr="009D2F78">
        <w:rPr>
          <w:rFonts w:ascii="Arial" w:hAnsi="Arial" w:cs="Arial"/>
          <w:sz w:val="22"/>
          <w:szCs w:val="22"/>
        </w:rPr>
        <w:t xml:space="preserve"> Bank Czech Republic and Slovakia</w:t>
      </w:r>
      <w:r>
        <w:rPr>
          <w:rFonts w:ascii="Arial" w:hAnsi="Arial" w:cs="Arial"/>
          <w:sz w:val="22"/>
          <w:szCs w:val="22"/>
        </w:rPr>
        <w:t xml:space="preserve"> a.s., Praha 1, </w:t>
      </w:r>
    </w:p>
    <w:p w:rsidR="00074590" w:rsidRPr="009D2F78" w:rsidRDefault="00074590" w:rsidP="00074590">
      <w:pPr>
        <w:rPr>
          <w:rFonts w:ascii="Arial" w:hAnsi="Arial" w:cs="Arial"/>
          <w:spacing w:val="-4"/>
          <w:sz w:val="22"/>
          <w:szCs w:val="22"/>
        </w:rPr>
      </w:pPr>
      <w:proofErr w:type="spellStart"/>
      <w:r w:rsidRPr="009D2F78">
        <w:rPr>
          <w:rFonts w:ascii="Arial" w:hAnsi="Arial" w:cs="Arial"/>
          <w:sz w:val="22"/>
          <w:szCs w:val="22"/>
        </w:rPr>
        <w:t>č.ú</w:t>
      </w:r>
      <w:proofErr w:type="spellEnd"/>
      <w:r w:rsidRPr="009D2F78">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9D2F78">
        <w:rPr>
          <w:rFonts w:ascii="Arial" w:hAnsi="Arial" w:cs="Arial"/>
          <w:sz w:val="22"/>
          <w:szCs w:val="22"/>
        </w:rPr>
        <w:t>0801810011/2700,</w:t>
      </w:r>
    </w:p>
    <w:p w:rsidR="00726011" w:rsidRDefault="00726011" w:rsidP="00726011">
      <w:pPr>
        <w:rPr>
          <w:rFonts w:ascii="Arial" w:hAnsi="Arial" w:cs="Arial"/>
          <w:szCs w:val="22"/>
        </w:rPr>
      </w:pPr>
      <w:r w:rsidRPr="00074590">
        <w:rPr>
          <w:rFonts w:ascii="Arial" w:hAnsi="Arial" w:cs="Arial"/>
          <w:szCs w:val="22"/>
        </w:rPr>
        <w:t xml:space="preserve">zapsaná v obchodním rejstříku vedeném </w:t>
      </w:r>
      <w:r w:rsidR="00B82108">
        <w:rPr>
          <w:rFonts w:ascii="Arial" w:hAnsi="Arial" w:cs="Arial"/>
          <w:szCs w:val="22"/>
        </w:rPr>
        <w:t xml:space="preserve">u </w:t>
      </w:r>
      <w:r w:rsidRPr="00074590">
        <w:rPr>
          <w:rFonts w:ascii="Arial" w:hAnsi="Arial" w:cs="Arial"/>
          <w:szCs w:val="22"/>
        </w:rPr>
        <w:t>Krajsk</w:t>
      </w:r>
      <w:r w:rsidR="00B82108">
        <w:rPr>
          <w:rFonts w:ascii="Arial" w:hAnsi="Arial" w:cs="Arial"/>
          <w:szCs w:val="22"/>
        </w:rPr>
        <w:t>ého</w:t>
      </w:r>
      <w:r w:rsidRPr="00074590">
        <w:rPr>
          <w:rFonts w:ascii="Arial" w:hAnsi="Arial" w:cs="Arial"/>
          <w:szCs w:val="22"/>
        </w:rPr>
        <w:t xml:space="preserve"> soud</w:t>
      </w:r>
      <w:r w:rsidR="00B82108">
        <w:rPr>
          <w:rFonts w:ascii="Arial" w:hAnsi="Arial" w:cs="Arial"/>
          <w:szCs w:val="22"/>
        </w:rPr>
        <w:t>u</w:t>
      </w:r>
      <w:r w:rsidRPr="00074590">
        <w:rPr>
          <w:rFonts w:ascii="Arial" w:hAnsi="Arial" w:cs="Arial"/>
          <w:szCs w:val="22"/>
        </w:rPr>
        <w:t xml:space="preserve"> v Ostravě, oddíl B, vložka 140,</w:t>
      </w:r>
    </w:p>
    <w:p w:rsidR="00726011" w:rsidRPr="00284B7F" w:rsidRDefault="00726011" w:rsidP="00726011">
      <w:pPr>
        <w:rPr>
          <w:rFonts w:ascii="Arial" w:hAnsi="Arial" w:cs="Arial"/>
          <w:sz w:val="22"/>
          <w:szCs w:val="22"/>
        </w:rPr>
      </w:pPr>
      <w:r w:rsidRPr="00284B7F">
        <w:rPr>
          <w:rFonts w:ascii="Arial" w:hAnsi="Arial" w:cs="Arial"/>
          <w:sz w:val="22"/>
          <w:szCs w:val="22"/>
        </w:rPr>
        <w:t xml:space="preserve">dále jen </w:t>
      </w:r>
      <w:r w:rsidRPr="00F26060">
        <w:rPr>
          <w:rFonts w:ascii="Arial" w:hAnsi="Arial" w:cs="Arial"/>
          <w:b/>
          <w:sz w:val="22"/>
          <w:szCs w:val="22"/>
        </w:rPr>
        <w:t>„dárce“,</w:t>
      </w:r>
    </w:p>
    <w:p w:rsidR="00726011" w:rsidRPr="00284B7F" w:rsidRDefault="00726011" w:rsidP="00726011">
      <w:pPr>
        <w:rPr>
          <w:rFonts w:ascii="Arial" w:hAnsi="Arial" w:cs="Arial"/>
          <w:sz w:val="22"/>
          <w:szCs w:val="22"/>
        </w:rPr>
      </w:pPr>
    </w:p>
    <w:p w:rsidR="00726011" w:rsidRPr="00284B7F" w:rsidRDefault="00726011" w:rsidP="00726011">
      <w:pPr>
        <w:tabs>
          <w:tab w:val="left" w:pos="284"/>
        </w:tabs>
        <w:jc w:val="center"/>
        <w:rPr>
          <w:rFonts w:ascii="Arial" w:hAnsi="Arial" w:cs="Arial"/>
          <w:b/>
          <w:sz w:val="22"/>
          <w:szCs w:val="22"/>
        </w:rPr>
      </w:pPr>
      <w:r w:rsidRPr="00284B7F">
        <w:rPr>
          <w:rFonts w:ascii="Arial" w:hAnsi="Arial" w:cs="Arial"/>
          <w:b/>
          <w:sz w:val="22"/>
          <w:szCs w:val="22"/>
        </w:rPr>
        <w:t>a</w:t>
      </w:r>
    </w:p>
    <w:p w:rsidR="00726011" w:rsidRPr="00284B7F" w:rsidRDefault="00726011" w:rsidP="00726011">
      <w:pPr>
        <w:rPr>
          <w:rFonts w:ascii="Arial" w:hAnsi="Arial" w:cs="Arial"/>
          <w:b/>
          <w:sz w:val="22"/>
          <w:szCs w:val="22"/>
        </w:rPr>
      </w:pPr>
    </w:p>
    <w:p w:rsidR="006643F1" w:rsidRPr="00DC0A6F" w:rsidRDefault="006643F1" w:rsidP="00E963FF">
      <w:pPr>
        <w:ind w:left="2124" w:right="-284" w:hanging="2124"/>
        <w:rPr>
          <w:rFonts w:ascii="Arial" w:hAnsi="Arial" w:cs="Arial"/>
          <w:sz w:val="22"/>
          <w:szCs w:val="22"/>
          <w:highlight w:val="yellow"/>
        </w:rPr>
      </w:pPr>
      <w:r w:rsidRPr="00C45CB3">
        <w:rPr>
          <w:rFonts w:ascii="Arial" w:hAnsi="Arial" w:cs="Arial"/>
          <w:b/>
          <w:bCs/>
          <w:sz w:val="22"/>
          <w:szCs w:val="22"/>
        </w:rPr>
        <w:t>Obdarovaný:</w:t>
      </w:r>
      <w:r w:rsidR="00973131">
        <w:rPr>
          <w:rFonts w:ascii="Arial" w:hAnsi="Arial" w:cs="Arial"/>
          <w:b/>
          <w:bCs/>
          <w:sz w:val="22"/>
          <w:szCs w:val="22"/>
        </w:rPr>
        <w:tab/>
      </w:r>
      <w:r w:rsidR="006C1200">
        <w:rPr>
          <w:rFonts w:ascii="Arial" w:hAnsi="Arial" w:cs="Arial"/>
          <w:b/>
          <w:sz w:val="22"/>
          <w:szCs w:val="22"/>
        </w:rPr>
        <w:t>Základní škola</w:t>
      </w:r>
      <w:r w:rsidR="0018255E">
        <w:rPr>
          <w:rFonts w:ascii="Arial" w:hAnsi="Arial" w:cs="Arial"/>
          <w:b/>
          <w:sz w:val="22"/>
          <w:szCs w:val="22"/>
        </w:rPr>
        <w:t xml:space="preserve"> a </w:t>
      </w:r>
      <w:r w:rsidR="00AE2603">
        <w:rPr>
          <w:rFonts w:ascii="Arial" w:hAnsi="Arial" w:cs="Arial"/>
          <w:b/>
          <w:sz w:val="22"/>
          <w:szCs w:val="22"/>
        </w:rPr>
        <w:t>M</w:t>
      </w:r>
      <w:r w:rsidR="0018255E">
        <w:rPr>
          <w:rFonts w:ascii="Arial" w:hAnsi="Arial" w:cs="Arial"/>
          <w:b/>
          <w:sz w:val="22"/>
          <w:szCs w:val="22"/>
        </w:rPr>
        <w:t>ateřská škola</w:t>
      </w:r>
      <w:r w:rsidR="006C1200">
        <w:rPr>
          <w:rFonts w:ascii="Arial" w:hAnsi="Arial" w:cs="Arial"/>
          <w:b/>
          <w:sz w:val="22"/>
          <w:szCs w:val="22"/>
        </w:rPr>
        <w:t xml:space="preserve"> Hranice, </w:t>
      </w:r>
      <w:r w:rsidR="00AE2603">
        <w:rPr>
          <w:rFonts w:ascii="Arial" w:hAnsi="Arial" w:cs="Arial"/>
          <w:b/>
          <w:sz w:val="22"/>
          <w:szCs w:val="22"/>
        </w:rPr>
        <w:t>Studentská 1095</w:t>
      </w:r>
      <w:r w:rsidRPr="00C45CB3">
        <w:rPr>
          <w:rFonts w:ascii="Arial" w:hAnsi="Arial" w:cs="Arial"/>
          <w:b/>
          <w:bCs/>
          <w:sz w:val="22"/>
          <w:szCs w:val="22"/>
        </w:rPr>
        <w:tab/>
      </w:r>
    </w:p>
    <w:p w:rsidR="006128A8" w:rsidRPr="00E963FF" w:rsidRDefault="006643F1" w:rsidP="006643F1">
      <w:pPr>
        <w:rPr>
          <w:rFonts w:ascii="Arial" w:hAnsi="Arial" w:cs="Arial"/>
          <w:sz w:val="22"/>
          <w:szCs w:val="22"/>
        </w:rPr>
      </w:pPr>
      <w:r w:rsidRPr="003E0F54">
        <w:rPr>
          <w:rFonts w:ascii="Arial" w:hAnsi="Arial" w:cs="Arial"/>
          <w:sz w:val="22"/>
          <w:szCs w:val="22"/>
        </w:rPr>
        <w:t>Sídlo:</w:t>
      </w:r>
      <w:r w:rsidRPr="003E0F54">
        <w:rPr>
          <w:rFonts w:ascii="Arial" w:hAnsi="Arial" w:cs="Arial"/>
          <w:sz w:val="22"/>
          <w:szCs w:val="22"/>
        </w:rPr>
        <w:tab/>
      </w:r>
      <w:r w:rsidRPr="003E0F54">
        <w:rPr>
          <w:rFonts w:ascii="Arial" w:hAnsi="Arial" w:cs="Arial"/>
          <w:sz w:val="22"/>
          <w:szCs w:val="22"/>
        </w:rPr>
        <w:tab/>
      </w:r>
      <w:r w:rsidRPr="003E0F54">
        <w:rPr>
          <w:rFonts w:ascii="Arial" w:hAnsi="Arial" w:cs="Arial"/>
          <w:sz w:val="22"/>
          <w:szCs w:val="22"/>
        </w:rPr>
        <w:tab/>
      </w:r>
      <w:r w:rsidR="00AE2603">
        <w:rPr>
          <w:rFonts w:ascii="Arial" w:hAnsi="Arial" w:cs="Arial"/>
          <w:sz w:val="22"/>
          <w:szCs w:val="22"/>
        </w:rPr>
        <w:t>Studentská 1095</w:t>
      </w:r>
      <w:r w:rsidR="00A229A4" w:rsidRPr="00CA0B07">
        <w:rPr>
          <w:rFonts w:ascii="Arial" w:hAnsi="Arial" w:cs="Arial"/>
          <w:sz w:val="22"/>
          <w:szCs w:val="22"/>
        </w:rPr>
        <w:t xml:space="preserve">, 753 </w:t>
      </w:r>
      <w:r w:rsidR="00AE2603">
        <w:rPr>
          <w:rFonts w:ascii="Arial" w:hAnsi="Arial" w:cs="Arial"/>
          <w:sz w:val="22"/>
          <w:szCs w:val="22"/>
        </w:rPr>
        <w:t>0</w:t>
      </w:r>
      <w:r w:rsidR="00A229A4" w:rsidRPr="00CA0B07">
        <w:rPr>
          <w:rFonts w:ascii="Arial" w:hAnsi="Arial" w:cs="Arial"/>
          <w:sz w:val="22"/>
          <w:szCs w:val="22"/>
        </w:rPr>
        <w:t>1 Hranice</w:t>
      </w:r>
    </w:p>
    <w:p w:rsidR="00CD2D40" w:rsidRPr="003E0F54" w:rsidRDefault="006643F1" w:rsidP="006643F1">
      <w:pPr>
        <w:rPr>
          <w:rFonts w:ascii="Arial" w:hAnsi="Arial" w:cs="Arial"/>
          <w:sz w:val="22"/>
          <w:szCs w:val="22"/>
        </w:rPr>
      </w:pPr>
      <w:r w:rsidRPr="003E0F54">
        <w:rPr>
          <w:rFonts w:ascii="Arial" w:hAnsi="Arial" w:cs="Arial"/>
          <w:sz w:val="22"/>
          <w:szCs w:val="22"/>
        </w:rPr>
        <w:t xml:space="preserve">IČ: </w:t>
      </w:r>
      <w:r w:rsidRPr="003E0F54">
        <w:rPr>
          <w:rFonts w:ascii="Arial" w:hAnsi="Arial" w:cs="Arial"/>
          <w:sz w:val="22"/>
          <w:szCs w:val="22"/>
        </w:rPr>
        <w:tab/>
      </w:r>
      <w:r w:rsidRPr="003E0F54">
        <w:rPr>
          <w:rFonts w:ascii="Arial" w:hAnsi="Arial" w:cs="Arial"/>
          <w:sz w:val="22"/>
          <w:szCs w:val="22"/>
        </w:rPr>
        <w:tab/>
      </w:r>
      <w:r w:rsidRPr="003E0F54">
        <w:rPr>
          <w:rFonts w:ascii="Arial" w:hAnsi="Arial" w:cs="Arial"/>
          <w:sz w:val="22"/>
          <w:szCs w:val="22"/>
        </w:rPr>
        <w:tab/>
      </w:r>
      <w:r w:rsidR="00AE2603">
        <w:rPr>
          <w:rFonts w:ascii="Arial" w:hAnsi="Arial" w:cs="Arial"/>
          <w:sz w:val="22"/>
          <w:szCs w:val="22"/>
        </w:rPr>
        <w:t>619 85 988</w:t>
      </w:r>
    </w:p>
    <w:p w:rsidR="006643F1" w:rsidRPr="003E0F54" w:rsidRDefault="0063552F" w:rsidP="006643F1">
      <w:pPr>
        <w:rPr>
          <w:rFonts w:ascii="Arial" w:hAnsi="Arial" w:cs="Arial"/>
          <w:sz w:val="22"/>
          <w:szCs w:val="22"/>
        </w:rPr>
      </w:pPr>
      <w:r w:rsidRPr="003E0F54">
        <w:rPr>
          <w:rFonts w:ascii="Arial" w:hAnsi="Arial" w:cs="Arial"/>
          <w:sz w:val="22"/>
          <w:szCs w:val="22"/>
        </w:rPr>
        <w:t>č.</w:t>
      </w:r>
      <w:r w:rsidR="00CD2D40" w:rsidRPr="003E0F54">
        <w:rPr>
          <w:rFonts w:ascii="Arial" w:hAnsi="Arial" w:cs="Arial"/>
          <w:sz w:val="22"/>
          <w:szCs w:val="22"/>
        </w:rPr>
        <w:t xml:space="preserve"> </w:t>
      </w:r>
      <w:proofErr w:type="spellStart"/>
      <w:r w:rsidRPr="003E0F54">
        <w:rPr>
          <w:rFonts w:ascii="Arial" w:hAnsi="Arial" w:cs="Arial"/>
          <w:sz w:val="22"/>
          <w:szCs w:val="22"/>
        </w:rPr>
        <w:t>ú.</w:t>
      </w:r>
      <w:proofErr w:type="spellEnd"/>
      <w:r w:rsidR="00074590" w:rsidRPr="003E0F54">
        <w:rPr>
          <w:rFonts w:ascii="Arial" w:hAnsi="Arial" w:cs="Arial"/>
          <w:sz w:val="22"/>
          <w:szCs w:val="22"/>
        </w:rPr>
        <w:t>:</w:t>
      </w:r>
      <w:r w:rsidR="00C45CB3" w:rsidRPr="003E0F54">
        <w:rPr>
          <w:rFonts w:ascii="Arial" w:hAnsi="Arial" w:cs="Arial"/>
          <w:sz w:val="22"/>
          <w:szCs w:val="22"/>
        </w:rPr>
        <w:tab/>
      </w:r>
      <w:r w:rsidR="00C45CB3" w:rsidRPr="003E0F54">
        <w:rPr>
          <w:rFonts w:ascii="Arial" w:hAnsi="Arial" w:cs="Arial"/>
          <w:sz w:val="22"/>
          <w:szCs w:val="22"/>
        </w:rPr>
        <w:tab/>
      </w:r>
      <w:r w:rsidR="00C45CB3" w:rsidRPr="003E0F54">
        <w:rPr>
          <w:rFonts w:ascii="Arial" w:hAnsi="Arial" w:cs="Arial"/>
          <w:sz w:val="22"/>
          <w:szCs w:val="22"/>
        </w:rPr>
        <w:tab/>
      </w:r>
      <w:r w:rsidR="00462360" w:rsidRPr="00462360">
        <w:rPr>
          <w:rFonts w:ascii="Arial" w:hAnsi="Arial" w:cs="Arial"/>
          <w:sz w:val="22"/>
          <w:szCs w:val="22"/>
        </w:rPr>
        <w:t>19-4285000247/0100</w:t>
      </w:r>
    </w:p>
    <w:p w:rsidR="00726011" w:rsidRPr="000C7B01" w:rsidRDefault="00726011" w:rsidP="006643F1">
      <w:pPr>
        <w:rPr>
          <w:rFonts w:ascii="Arial" w:hAnsi="Arial" w:cs="Arial"/>
          <w:sz w:val="22"/>
          <w:szCs w:val="22"/>
        </w:rPr>
      </w:pPr>
      <w:r w:rsidRPr="003E0F54">
        <w:rPr>
          <w:rFonts w:ascii="Arial" w:hAnsi="Arial" w:cs="Arial"/>
          <w:sz w:val="22"/>
          <w:szCs w:val="22"/>
        </w:rPr>
        <w:t>dále jen „</w:t>
      </w:r>
      <w:r w:rsidRPr="003E0F54">
        <w:rPr>
          <w:rFonts w:ascii="Arial" w:hAnsi="Arial" w:cs="Arial"/>
          <w:b/>
          <w:sz w:val="22"/>
          <w:szCs w:val="22"/>
        </w:rPr>
        <w:t>obdarovaný“</w:t>
      </w:r>
      <w:r w:rsidRPr="003E0F54">
        <w:rPr>
          <w:rFonts w:ascii="Arial" w:hAnsi="Arial" w:cs="Arial"/>
          <w:sz w:val="22"/>
          <w:szCs w:val="22"/>
        </w:rPr>
        <w:t>.</w:t>
      </w:r>
    </w:p>
    <w:p w:rsidR="00726011" w:rsidRPr="000C7B01" w:rsidRDefault="00726011" w:rsidP="00726011">
      <w:pPr>
        <w:rPr>
          <w:rFonts w:ascii="Arial" w:hAnsi="Arial" w:cs="Arial"/>
          <w:b/>
          <w:sz w:val="22"/>
          <w:szCs w:val="22"/>
        </w:rPr>
      </w:pPr>
      <w:r w:rsidRPr="000C7B01">
        <w:rPr>
          <w:rFonts w:ascii="Arial" w:hAnsi="Arial" w:cs="Arial"/>
          <w:b/>
          <w:sz w:val="22"/>
          <w:szCs w:val="22"/>
        </w:rPr>
        <w:t xml:space="preserve">     </w:t>
      </w:r>
      <w:r w:rsidRPr="000C7B01">
        <w:rPr>
          <w:rFonts w:ascii="Arial" w:hAnsi="Arial" w:cs="Arial"/>
          <w:b/>
          <w:sz w:val="22"/>
          <w:szCs w:val="22"/>
        </w:rPr>
        <w:tab/>
      </w:r>
      <w:r w:rsidRPr="000C7B01">
        <w:rPr>
          <w:rFonts w:ascii="Arial" w:hAnsi="Arial" w:cs="Arial"/>
          <w:b/>
          <w:sz w:val="22"/>
          <w:szCs w:val="22"/>
        </w:rPr>
        <w:tab/>
      </w:r>
      <w:r w:rsidRPr="000C7B01">
        <w:rPr>
          <w:rFonts w:ascii="Arial" w:hAnsi="Arial" w:cs="Arial"/>
          <w:b/>
          <w:sz w:val="22"/>
          <w:szCs w:val="22"/>
        </w:rPr>
        <w:tab/>
      </w:r>
    </w:p>
    <w:p w:rsidR="00074590" w:rsidRPr="00C45CB3" w:rsidRDefault="00074590" w:rsidP="00074590">
      <w:pPr>
        <w:pStyle w:val="Bezmezer"/>
        <w:jc w:val="both"/>
        <w:rPr>
          <w:rFonts w:ascii="Arial" w:hAnsi="Arial" w:cs="Arial"/>
          <w:b/>
          <w:sz w:val="20"/>
        </w:rPr>
      </w:pPr>
      <w:r w:rsidRPr="00C45CB3">
        <w:rPr>
          <w:rFonts w:ascii="Arial" w:hAnsi="Arial" w:cs="Arial"/>
          <w:b/>
          <w:sz w:val="20"/>
        </w:rPr>
        <w:t>přičemž:</w:t>
      </w:r>
    </w:p>
    <w:p w:rsidR="00074590" w:rsidRPr="00C45CB3" w:rsidRDefault="00074590" w:rsidP="00074590">
      <w:pPr>
        <w:pStyle w:val="Bezmezer"/>
        <w:numPr>
          <w:ilvl w:val="0"/>
          <w:numId w:val="3"/>
        </w:numPr>
        <w:jc w:val="both"/>
        <w:rPr>
          <w:rFonts w:ascii="Arial" w:hAnsi="Arial" w:cs="Arial"/>
          <w:spacing w:val="-4"/>
          <w:sz w:val="20"/>
        </w:rPr>
      </w:pPr>
      <w:r w:rsidRPr="00C45CB3">
        <w:rPr>
          <w:rFonts w:ascii="Arial" w:hAnsi="Arial" w:cs="Arial"/>
          <w:spacing w:val="-4"/>
          <w:sz w:val="20"/>
        </w:rPr>
        <w:t>smluvní strany prohlašují, že údaje uvedené v záhlaví smlouvy odpovídají aktuálnímu stavu zápisu o nich ve veřejném rejstříku,</w:t>
      </w:r>
    </w:p>
    <w:p w:rsidR="00074590" w:rsidRPr="00C45CB3" w:rsidRDefault="00074590" w:rsidP="00074590">
      <w:pPr>
        <w:pStyle w:val="Bezmezer"/>
        <w:numPr>
          <w:ilvl w:val="0"/>
          <w:numId w:val="3"/>
        </w:numPr>
        <w:jc w:val="both"/>
        <w:rPr>
          <w:rFonts w:ascii="Arial" w:hAnsi="Arial" w:cs="Arial"/>
          <w:spacing w:val="-4"/>
          <w:sz w:val="20"/>
        </w:rPr>
      </w:pPr>
      <w:r w:rsidRPr="00C45CB3">
        <w:rPr>
          <w:rFonts w:ascii="Arial" w:hAnsi="Arial" w:cs="Arial"/>
          <w:spacing w:val="-4"/>
          <w:sz w:val="20"/>
        </w:rPr>
        <w:t>smluvní strany vzájemně deklarují vynaložit veškeré spravedlivé očekávané úsilí k dosažení účelu a předmětu této smlouvy, jakož i k eliminaci či minimalizaci jakýchkoli škodlivých následků vzniklých při plnění povinností z této smlouvy,</w:t>
      </w:r>
    </w:p>
    <w:p w:rsidR="00074590" w:rsidRPr="00C45CB3" w:rsidRDefault="00074590" w:rsidP="00074590">
      <w:pPr>
        <w:pStyle w:val="Bezmezer"/>
        <w:numPr>
          <w:ilvl w:val="0"/>
          <w:numId w:val="3"/>
        </w:numPr>
        <w:jc w:val="both"/>
        <w:rPr>
          <w:rFonts w:ascii="Arial" w:hAnsi="Arial" w:cs="Arial"/>
          <w:spacing w:val="-4"/>
          <w:sz w:val="20"/>
        </w:rPr>
      </w:pPr>
      <w:r w:rsidRPr="00C45CB3">
        <w:rPr>
          <w:rFonts w:ascii="Arial" w:hAnsi="Arial" w:cs="Arial"/>
          <w:spacing w:val="-4"/>
          <w:sz w:val="20"/>
        </w:rPr>
        <w:t>smluvní strany prohlašují, že jsou schopny plnit své povinnosti podle této smlouvy, že jsou zcela bez problémů splácet své splatné závazky, nejsou zadluženy a nejsou úpadci ani dlužníky; v opačném případě odpovídají za škody tímto druhé smluvní straně způsobené,</w:t>
      </w:r>
    </w:p>
    <w:p w:rsidR="00074590" w:rsidRPr="00C45CB3" w:rsidRDefault="00074590" w:rsidP="00074590">
      <w:pPr>
        <w:pStyle w:val="Bezmezer"/>
        <w:numPr>
          <w:ilvl w:val="0"/>
          <w:numId w:val="3"/>
        </w:numPr>
        <w:jc w:val="both"/>
        <w:rPr>
          <w:rFonts w:ascii="Arial" w:hAnsi="Arial" w:cs="Arial"/>
          <w:spacing w:val="-4"/>
          <w:sz w:val="20"/>
        </w:rPr>
      </w:pPr>
      <w:r w:rsidRPr="00C45CB3">
        <w:rPr>
          <w:rFonts w:ascii="Arial" w:hAnsi="Arial" w:cs="Arial"/>
          <w:spacing w:val="-4"/>
          <w:sz w:val="20"/>
        </w:rPr>
        <w:t>smluvní strany se zavazují dodržovat základní principy a zásady poctivých postupů v obchodním styku se zdůrazněním na prevenci možných trestněprávních i ostatních nepřípustných jednání v oblasti podnikatelské činnosti, a to zejména: klást důraz na čestnost, bezúhonnost ve všech aspektech své činnosti, nevyžadovat, nevyplácet a nepřijímat úplatky v jakékoliv formě, neporušovat povinnost vést řádně veškeré obchodní transakce v souladu se zavedenými účetními postupy, nepřijímat peníze a jiné finanční prostředky nezákonného původu nebo je používat, jednat pouze s obchodními partnery věnujícími se zákonným obchodním aktivitám, jejichž prostředky mají původ z legitimních zdrojů.</w:t>
      </w:r>
    </w:p>
    <w:p w:rsidR="00726011" w:rsidRDefault="00726011" w:rsidP="00726011">
      <w:pPr>
        <w:rPr>
          <w:rFonts w:ascii="Arial" w:hAnsi="Arial" w:cs="Arial"/>
          <w:b/>
          <w:sz w:val="22"/>
          <w:szCs w:val="22"/>
        </w:rPr>
      </w:pPr>
    </w:p>
    <w:p w:rsidR="00923731" w:rsidRPr="000C7B01" w:rsidRDefault="00923731" w:rsidP="00726011">
      <w:pPr>
        <w:rPr>
          <w:rFonts w:ascii="Arial" w:hAnsi="Arial" w:cs="Arial"/>
          <w:b/>
          <w:sz w:val="22"/>
          <w:szCs w:val="22"/>
        </w:rPr>
      </w:pPr>
    </w:p>
    <w:p w:rsidR="00726011" w:rsidRPr="000C7B01" w:rsidRDefault="00726011" w:rsidP="00726011">
      <w:pPr>
        <w:jc w:val="center"/>
        <w:rPr>
          <w:rFonts w:ascii="Arial" w:hAnsi="Arial" w:cs="Arial"/>
          <w:b/>
          <w:sz w:val="22"/>
          <w:szCs w:val="22"/>
        </w:rPr>
      </w:pPr>
      <w:r w:rsidRPr="000C7B01">
        <w:rPr>
          <w:rFonts w:ascii="Arial" w:hAnsi="Arial" w:cs="Arial"/>
          <w:b/>
          <w:sz w:val="22"/>
          <w:szCs w:val="22"/>
        </w:rPr>
        <w:t>I. Předmět smlouvy</w:t>
      </w:r>
    </w:p>
    <w:p w:rsidR="00726011" w:rsidRPr="000C7B01" w:rsidRDefault="00726011" w:rsidP="00726011">
      <w:pPr>
        <w:jc w:val="center"/>
        <w:rPr>
          <w:rFonts w:ascii="Arial" w:hAnsi="Arial" w:cs="Arial"/>
          <w:b/>
          <w:sz w:val="22"/>
          <w:szCs w:val="22"/>
        </w:rPr>
      </w:pPr>
    </w:p>
    <w:p w:rsidR="00117C81" w:rsidRPr="00C45CB3" w:rsidRDefault="004A22DB" w:rsidP="00E61BD9">
      <w:pPr>
        <w:pStyle w:val="Zkladntextodsazen"/>
        <w:numPr>
          <w:ilvl w:val="0"/>
          <w:numId w:val="1"/>
        </w:numPr>
        <w:tabs>
          <w:tab w:val="clear" w:pos="4962"/>
        </w:tabs>
        <w:jc w:val="both"/>
        <w:rPr>
          <w:rFonts w:ascii="Arial" w:hAnsi="Arial" w:cs="Arial"/>
          <w:spacing w:val="-4"/>
          <w:sz w:val="22"/>
          <w:szCs w:val="22"/>
        </w:rPr>
      </w:pPr>
      <w:r w:rsidRPr="00C45CB3">
        <w:rPr>
          <w:rFonts w:ascii="Arial" w:hAnsi="Arial" w:cs="Arial"/>
          <w:spacing w:val="-4"/>
          <w:sz w:val="22"/>
          <w:szCs w:val="22"/>
        </w:rPr>
        <w:t xml:space="preserve">Dárce touto smlouvou daruje obdarovanému peněžní dar </w:t>
      </w:r>
      <w:r w:rsidR="00726011" w:rsidRPr="00C45CB3">
        <w:rPr>
          <w:rFonts w:ascii="Arial" w:hAnsi="Arial" w:cs="Arial"/>
          <w:spacing w:val="-4"/>
          <w:sz w:val="22"/>
          <w:szCs w:val="22"/>
        </w:rPr>
        <w:t xml:space="preserve">ve výši </w:t>
      </w:r>
      <w:r w:rsidR="00EA7403">
        <w:rPr>
          <w:rFonts w:ascii="Arial" w:hAnsi="Arial" w:cs="Arial"/>
          <w:spacing w:val="-4"/>
          <w:sz w:val="22"/>
          <w:szCs w:val="22"/>
        </w:rPr>
        <w:t>1</w:t>
      </w:r>
      <w:r w:rsidR="00AE2603">
        <w:rPr>
          <w:rFonts w:ascii="Arial" w:hAnsi="Arial" w:cs="Arial"/>
          <w:spacing w:val="-4"/>
          <w:sz w:val="22"/>
          <w:szCs w:val="22"/>
        </w:rPr>
        <w:t>00</w:t>
      </w:r>
      <w:r w:rsidR="00316FC2">
        <w:rPr>
          <w:rFonts w:ascii="Arial" w:hAnsi="Arial" w:cs="Arial"/>
          <w:spacing w:val="-4"/>
          <w:sz w:val="22"/>
          <w:szCs w:val="22"/>
        </w:rPr>
        <w:t xml:space="preserve"> </w:t>
      </w:r>
      <w:r w:rsidR="00411F70">
        <w:rPr>
          <w:rFonts w:ascii="Arial" w:hAnsi="Arial" w:cs="Arial"/>
          <w:spacing w:val="-4"/>
          <w:sz w:val="22"/>
          <w:szCs w:val="22"/>
        </w:rPr>
        <w:t>000</w:t>
      </w:r>
      <w:r w:rsidR="00726011" w:rsidRPr="00C45CB3">
        <w:rPr>
          <w:rFonts w:ascii="Arial" w:hAnsi="Arial" w:cs="Arial"/>
          <w:spacing w:val="-4"/>
          <w:sz w:val="22"/>
          <w:szCs w:val="22"/>
        </w:rPr>
        <w:t xml:space="preserve"> Kč (slovy</w:t>
      </w:r>
      <w:r w:rsidR="00CF726D">
        <w:rPr>
          <w:rFonts w:ascii="Arial" w:hAnsi="Arial" w:cs="Arial"/>
          <w:spacing w:val="-4"/>
          <w:sz w:val="22"/>
          <w:szCs w:val="22"/>
        </w:rPr>
        <w:t xml:space="preserve">: </w:t>
      </w:r>
      <w:r w:rsidR="00EA7403">
        <w:rPr>
          <w:rFonts w:ascii="Arial" w:hAnsi="Arial" w:cs="Arial"/>
          <w:spacing w:val="-4"/>
          <w:sz w:val="22"/>
          <w:szCs w:val="22"/>
        </w:rPr>
        <w:t>sto</w:t>
      </w:r>
      <w:r w:rsidR="00316FC2">
        <w:rPr>
          <w:rFonts w:ascii="Arial" w:hAnsi="Arial" w:cs="Arial"/>
          <w:spacing w:val="-4"/>
          <w:sz w:val="22"/>
          <w:szCs w:val="22"/>
        </w:rPr>
        <w:t xml:space="preserve"> </w:t>
      </w:r>
      <w:r w:rsidR="00923731">
        <w:rPr>
          <w:rFonts w:ascii="Arial" w:hAnsi="Arial" w:cs="Arial"/>
          <w:spacing w:val="-4"/>
          <w:sz w:val="22"/>
          <w:szCs w:val="22"/>
        </w:rPr>
        <w:t>tisíc</w:t>
      </w:r>
      <w:r w:rsidR="00726011" w:rsidRPr="00C45CB3">
        <w:rPr>
          <w:rFonts w:ascii="Arial" w:hAnsi="Arial" w:cs="Arial"/>
          <w:spacing w:val="-4"/>
          <w:sz w:val="22"/>
          <w:szCs w:val="22"/>
        </w:rPr>
        <w:t xml:space="preserve"> korun českých), </w:t>
      </w:r>
      <w:r w:rsidR="006643F1" w:rsidRPr="00C45CB3">
        <w:rPr>
          <w:rFonts w:ascii="Arial" w:hAnsi="Arial" w:cs="Arial"/>
          <w:spacing w:val="-4"/>
          <w:sz w:val="22"/>
          <w:szCs w:val="22"/>
        </w:rPr>
        <w:t>jako příspěvek</w:t>
      </w:r>
      <w:r w:rsidR="00EA7403">
        <w:rPr>
          <w:rFonts w:ascii="Arial" w:hAnsi="Arial" w:cs="Arial"/>
          <w:spacing w:val="-4"/>
          <w:sz w:val="22"/>
          <w:szCs w:val="22"/>
        </w:rPr>
        <w:t xml:space="preserve"> na podporu rozvoje</w:t>
      </w:r>
      <w:r w:rsidR="006643F1" w:rsidRPr="00C45CB3">
        <w:rPr>
          <w:rFonts w:ascii="Arial" w:hAnsi="Arial" w:cs="Arial"/>
          <w:spacing w:val="-4"/>
          <w:sz w:val="22"/>
          <w:szCs w:val="22"/>
        </w:rPr>
        <w:t xml:space="preserve"> </w:t>
      </w:r>
      <w:r w:rsidR="00EA7403">
        <w:rPr>
          <w:rFonts w:ascii="Arial" w:hAnsi="Arial" w:cs="Arial"/>
          <w:spacing w:val="-4"/>
          <w:sz w:val="22"/>
          <w:szCs w:val="22"/>
        </w:rPr>
        <w:t>IT gramotnosti žáků</w:t>
      </w:r>
      <w:r w:rsidR="00F375AA">
        <w:rPr>
          <w:rFonts w:ascii="Arial" w:hAnsi="Arial" w:cs="Arial"/>
          <w:spacing w:val="-4"/>
          <w:sz w:val="22"/>
          <w:szCs w:val="22"/>
        </w:rPr>
        <w:t>,</w:t>
      </w:r>
      <w:r w:rsidR="00726011" w:rsidRPr="00C45CB3">
        <w:rPr>
          <w:rFonts w:ascii="Arial" w:hAnsi="Arial" w:cs="Arial"/>
          <w:spacing w:val="-4"/>
          <w:sz w:val="22"/>
          <w:szCs w:val="22"/>
        </w:rPr>
        <w:t xml:space="preserve"> dále také jen „dar“, a obdarovaný tento dar přijímá.</w:t>
      </w:r>
    </w:p>
    <w:p w:rsidR="00726011" w:rsidRDefault="00726011" w:rsidP="00726011">
      <w:pPr>
        <w:pStyle w:val="Zkladntextodsazen"/>
        <w:numPr>
          <w:ilvl w:val="0"/>
          <w:numId w:val="1"/>
        </w:numPr>
        <w:tabs>
          <w:tab w:val="clear" w:pos="4962"/>
        </w:tabs>
        <w:jc w:val="both"/>
        <w:rPr>
          <w:rFonts w:ascii="Arial" w:hAnsi="Arial" w:cs="Arial"/>
          <w:spacing w:val="-4"/>
          <w:sz w:val="22"/>
          <w:szCs w:val="22"/>
        </w:rPr>
      </w:pPr>
      <w:r w:rsidRPr="000C7B01">
        <w:rPr>
          <w:rFonts w:ascii="Arial" w:hAnsi="Arial" w:cs="Arial"/>
          <w:spacing w:val="-4"/>
          <w:sz w:val="22"/>
          <w:szCs w:val="22"/>
        </w:rPr>
        <w:t xml:space="preserve">Dar bude převeden na shora uvedený účet obdarovaného </w:t>
      </w:r>
      <w:r w:rsidR="00CF726D">
        <w:rPr>
          <w:rFonts w:ascii="Arial" w:hAnsi="Arial" w:cs="Arial"/>
          <w:spacing w:val="-4"/>
          <w:sz w:val="22"/>
          <w:szCs w:val="22"/>
        </w:rPr>
        <w:t xml:space="preserve">nejpozději do </w:t>
      </w:r>
      <w:proofErr w:type="gramStart"/>
      <w:r w:rsidR="00CF726D">
        <w:rPr>
          <w:rFonts w:ascii="Arial" w:hAnsi="Arial" w:cs="Arial"/>
          <w:spacing w:val="-4"/>
          <w:sz w:val="22"/>
          <w:szCs w:val="22"/>
        </w:rPr>
        <w:t>30-ti</w:t>
      </w:r>
      <w:proofErr w:type="gramEnd"/>
      <w:r w:rsidR="00CF726D">
        <w:rPr>
          <w:rFonts w:ascii="Arial" w:hAnsi="Arial" w:cs="Arial"/>
          <w:spacing w:val="-4"/>
          <w:sz w:val="22"/>
          <w:szCs w:val="22"/>
        </w:rPr>
        <w:t xml:space="preserve"> dnů ode dne podpisu této smlouvy.</w:t>
      </w:r>
    </w:p>
    <w:p w:rsidR="00462360" w:rsidRDefault="00462360" w:rsidP="00462360">
      <w:pPr>
        <w:pStyle w:val="Zkladntextodsazen"/>
        <w:numPr>
          <w:ilvl w:val="0"/>
          <w:numId w:val="1"/>
        </w:numPr>
        <w:tabs>
          <w:tab w:val="clear" w:pos="4962"/>
        </w:tabs>
        <w:jc w:val="both"/>
        <w:rPr>
          <w:rFonts w:ascii="Arial" w:hAnsi="Arial" w:cs="Arial"/>
          <w:spacing w:val="-4"/>
          <w:sz w:val="22"/>
          <w:szCs w:val="22"/>
        </w:rPr>
      </w:pPr>
      <w:r>
        <w:rPr>
          <w:rFonts w:ascii="Arial" w:hAnsi="Arial" w:cs="Arial"/>
          <w:spacing w:val="-4"/>
          <w:sz w:val="22"/>
          <w:szCs w:val="22"/>
        </w:rPr>
        <w:t xml:space="preserve">Obdarovaný prohlašuje, že tento finanční dar nabývá pro svého zřizovatele Olomoucký kraj, který tento dar přijímá do svého vlastnictví. </w:t>
      </w:r>
    </w:p>
    <w:p w:rsidR="00411F70" w:rsidRPr="000C7B01" w:rsidRDefault="00411F70" w:rsidP="00923731">
      <w:pPr>
        <w:pStyle w:val="Zkladntextodsazen"/>
        <w:tabs>
          <w:tab w:val="clear" w:pos="4962"/>
        </w:tabs>
        <w:ind w:left="1776"/>
        <w:jc w:val="both"/>
        <w:rPr>
          <w:rFonts w:ascii="Arial" w:hAnsi="Arial" w:cs="Arial"/>
          <w:spacing w:val="-4"/>
          <w:sz w:val="22"/>
          <w:szCs w:val="22"/>
        </w:rPr>
      </w:pPr>
    </w:p>
    <w:p w:rsidR="00726011" w:rsidRPr="00284B7F" w:rsidRDefault="00726011" w:rsidP="00726011">
      <w:pPr>
        <w:pStyle w:val="Zkladntextodsazen"/>
        <w:tabs>
          <w:tab w:val="clear" w:pos="4962"/>
        </w:tabs>
        <w:jc w:val="center"/>
        <w:rPr>
          <w:rFonts w:ascii="Arial" w:hAnsi="Arial" w:cs="Arial"/>
          <w:b/>
          <w:sz w:val="22"/>
          <w:szCs w:val="22"/>
        </w:rPr>
      </w:pPr>
      <w:r w:rsidRPr="00284B7F">
        <w:rPr>
          <w:rFonts w:ascii="Arial" w:hAnsi="Arial" w:cs="Arial"/>
          <w:b/>
          <w:sz w:val="22"/>
          <w:szCs w:val="22"/>
        </w:rPr>
        <w:t>II. Ostatní ustanovení</w:t>
      </w:r>
    </w:p>
    <w:p w:rsidR="00726011" w:rsidRPr="00284B7F" w:rsidRDefault="00726011" w:rsidP="00726011">
      <w:pPr>
        <w:pStyle w:val="Zkladntextodsazen"/>
        <w:tabs>
          <w:tab w:val="clear" w:pos="4962"/>
        </w:tabs>
        <w:jc w:val="center"/>
        <w:rPr>
          <w:rFonts w:ascii="Arial" w:hAnsi="Arial" w:cs="Arial"/>
          <w:b/>
          <w:sz w:val="22"/>
          <w:szCs w:val="22"/>
        </w:rPr>
      </w:pPr>
    </w:p>
    <w:p w:rsidR="00726011" w:rsidRPr="00CF726D" w:rsidRDefault="00726011" w:rsidP="00CF726D">
      <w:pPr>
        <w:pStyle w:val="Odstavecseseznamem"/>
        <w:numPr>
          <w:ilvl w:val="0"/>
          <w:numId w:val="2"/>
        </w:numPr>
        <w:jc w:val="both"/>
        <w:rPr>
          <w:rFonts w:ascii="Arial" w:hAnsi="Arial" w:cs="Arial"/>
          <w:sz w:val="22"/>
          <w:szCs w:val="20"/>
        </w:rPr>
      </w:pPr>
      <w:r w:rsidRPr="00284B7F">
        <w:rPr>
          <w:rFonts w:ascii="Arial" w:hAnsi="Arial" w:cs="Arial"/>
          <w:sz w:val="22"/>
          <w:szCs w:val="20"/>
        </w:rPr>
        <w:t xml:space="preserve">Obdarovaný se zavazuje, že dar poskytnutý dle předchozího ustanovení této smlouvy </w:t>
      </w:r>
      <w:r w:rsidRPr="00284B7F">
        <w:rPr>
          <w:rFonts w:ascii="Arial" w:hAnsi="Arial" w:cs="Arial"/>
          <w:sz w:val="22"/>
          <w:szCs w:val="20"/>
        </w:rPr>
        <w:lastRenderedPageBreak/>
        <w:t>použije výhradně k účelům výše uvedeným.</w:t>
      </w:r>
      <w:r w:rsidRPr="00284B7F">
        <w:rPr>
          <w:rFonts w:ascii="Arial" w:hAnsi="Arial" w:cs="Arial"/>
          <w:sz w:val="22"/>
          <w:szCs w:val="20"/>
        </w:rPr>
        <w:tab/>
      </w:r>
    </w:p>
    <w:p w:rsidR="00117C81" w:rsidRPr="00E61BD9" w:rsidRDefault="00726011" w:rsidP="00117C81">
      <w:pPr>
        <w:pStyle w:val="Odstavecseseznamem"/>
        <w:numPr>
          <w:ilvl w:val="0"/>
          <w:numId w:val="2"/>
        </w:numPr>
        <w:jc w:val="both"/>
        <w:rPr>
          <w:rFonts w:ascii="Arial" w:hAnsi="Arial" w:cs="Arial"/>
          <w:sz w:val="22"/>
          <w:szCs w:val="20"/>
        </w:rPr>
      </w:pPr>
      <w:r w:rsidRPr="00284B7F">
        <w:rPr>
          <w:rFonts w:ascii="Arial" w:hAnsi="Arial" w:cs="Arial"/>
          <w:sz w:val="22"/>
          <w:szCs w:val="20"/>
        </w:rPr>
        <w:t>Dar, který je předmětem této smlouvy, je bezúplatným plněním ve smyslu ustanovení § 20 odstavec 8 zákona č. 586/1992 Sb., o dani z příjmů, a jako takové je od daně z příjmů osvobozeno.</w:t>
      </w:r>
    </w:p>
    <w:p w:rsidR="00726011" w:rsidRPr="00284B7F" w:rsidRDefault="00726011" w:rsidP="00726011">
      <w:pPr>
        <w:pStyle w:val="Odstavecseseznamem"/>
        <w:numPr>
          <w:ilvl w:val="0"/>
          <w:numId w:val="2"/>
        </w:numPr>
        <w:jc w:val="both"/>
        <w:rPr>
          <w:rFonts w:ascii="Arial" w:hAnsi="Arial" w:cs="Arial"/>
          <w:sz w:val="22"/>
          <w:szCs w:val="20"/>
        </w:rPr>
      </w:pPr>
      <w:r w:rsidRPr="00284B7F">
        <w:rPr>
          <w:rFonts w:ascii="Arial" w:hAnsi="Arial" w:cs="Arial"/>
          <w:sz w:val="22"/>
          <w:szCs w:val="20"/>
        </w:rPr>
        <w:t>Pokud obdarovaný poruší svůj závazek účelového využití daru, má dárce právo od smlouvy odstoupit a smluvní strany jsou povinny vrátit si bez zbytečného odkladu navzájem poskytnutá plnění.</w:t>
      </w:r>
    </w:p>
    <w:p w:rsidR="00726011" w:rsidRPr="00284B7F" w:rsidRDefault="00726011" w:rsidP="00726011">
      <w:pPr>
        <w:jc w:val="both"/>
        <w:rPr>
          <w:rFonts w:ascii="Arial" w:hAnsi="Arial" w:cs="Arial"/>
          <w:sz w:val="22"/>
          <w:szCs w:val="22"/>
        </w:rPr>
      </w:pPr>
    </w:p>
    <w:p w:rsidR="00726011" w:rsidRPr="00284B7F" w:rsidRDefault="00726011" w:rsidP="00726011">
      <w:pPr>
        <w:pStyle w:val="Zkladntextodsazen"/>
        <w:tabs>
          <w:tab w:val="clear" w:pos="4962"/>
        </w:tabs>
        <w:jc w:val="center"/>
        <w:rPr>
          <w:rFonts w:ascii="Arial" w:hAnsi="Arial" w:cs="Arial"/>
          <w:b/>
          <w:sz w:val="22"/>
          <w:szCs w:val="22"/>
        </w:rPr>
      </w:pPr>
      <w:r w:rsidRPr="00284B7F">
        <w:rPr>
          <w:rFonts w:ascii="Arial" w:hAnsi="Arial" w:cs="Arial"/>
          <w:b/>
          <w:sz w:val="22"/>
          <w:szCs w:val="22"/>
        </w:rPr>
        <w:t>III. Závěrečná ustanovení</w:t>
      </w:r>
    </w:p>
    <w:p w:rsidR="00117C81" w:rsidRPr="00C33A85" w:rsidRDefault="00117C81" w:rsidP="00117C81">
      <w:pPr>
        <w:pStyle w:val="Zkladntext"/>
      </w:pPr>
    </w:p>
    <w:p w:rsidR="00117C81" w:rsidRPr="00C45CB3" w:rsidRDefault="00117C81" w:rsidP="00E61BD9">
      <w:pPr>
        <w:pStyle w:val="Odstavecseseznamem"/>
        <w:widowControl/>
        <w:numPr>
          <w:ilvl w:val="0"/>
          <w:numId w:val="4"/>
        </w:numPr>
        <w:suppressAutoHyphens w:val="0"/>
        <w:spacing w:after="160" w:line="259" w:lineRule="auto"/>
        <w:ind w:left="360"/>
        <w:contextualSpacing/>
        <w:jc w:val="both"/>
        <w:rPr>
          <w:rFonts w:ascii="Arial" w:hAnsi="Arial" w:cs="Arial"/>
          <w:sz w:val="22"/>
          <w:szCs w:val="22"/>
        </w:rPr>
      </w:pPr>
      <w:r w:rsidRPr="00C45CB3">
        <w:rPr>
          <w:rFonts w:ascii="Arial" w:hAnsi="Arial" w:cs="Arial"/>
          <w:snapToGrid w:val="0"/>
          <w:sz w:val="22"/>
          <w:szCs w:val="22"/>
        </w:rPr>
        <w:t>Jakákoliv změna této smlouvy je možná jen na základě vzájemné písemné dohody obou smluvních stran formou průběžně číslovaných a podepsaných dodatků. Platnost veškerých ústních d</w:t>
      </w:r>
      <w:r w:rsidR="00E61BD9" w:rsidRPr="00C45CB3">
        <w:rPr>
          <w:rFonts w:ascii="Arial" w:hAnsi="Arial" w:cs="Arial"/>
          <w:snapToGrid w:val="0"/>
          <w:sz w:val="22"/>
          <w:szCs w:val="22"/>
        </w:rPr>
        <w:t>ohod musí být potvrzena písemně.</w:t>
      </w:r>
    </w:p>
    <w:p w:rsidR="00117C81" w:rsidRPr="00C45CB3" w:rsidRDefault="00117C81" w:rsidP="00E61BD9">
      <w:pPr>
        <w:pStyle w:val="Odstavecseseznamem"/>
        <w:widowControl/>
        <w:numPr>
          <w:ilvl w:val="0"/>
          <w:numId w:val="4"/>
        </w:numPr>
        <w:suppressAutoHyphens w:val="0"/>
        <w:spacing w:after="160" w:line="259" w:lineRule="auto"/>
        <w:ind w:left="360"/>
        <w:contextualSpacing/>
        <w:jc w:val="both"/>
        <w:rPr>
          <w:rFonts w:ascii="Arial" w:hAnsi="Arial" w:cs="Arial"/>
          <w:sz w:val="22"/>
          <w:szCs w:val="22"/>
        </w:rPr>
      </w:pPr>
      <w:r w:rsidRPr="00C45CB3">
        <w:rPr>
          <w:rFonts w:ascii="Arial" w:hAnsi="Arial" w:cs="Arial"/>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 ustanovením v nejvyšší možné míře nahrazující původní neplatné ustanovení.</w:t>
      </w:r>
    </w:p>
    <w:p w:rsidR="00117C81" w:rsidRPr="00C45CB3" w:rsidRDefault="00117C81" w:rsidP="00E61BD9">
      <w:pPr>
        <w:pStyle w:val="Odstavecseseznamem"/>
        <w:widowControl/>
        <w:numPr>
          <w:ilvl w:val="0"/>
          <w:numId w:val="4"/>
        </w:numPr>
        <w:suppressAutoHyphens w:val="0"/>
        <w:spacing w:after="160" w:line="259" w:lineRule="auto"/>
        <w:ind w:left="360"/>
        <w:contextualSpacing/>
        <w:jc w:val="both"/>
        <w:rPr>
          <w:rFonts w:ascii="Arial" w:hAnsi="Arial" w:cs="Arial"/>
          <w:sz w:val="22"/>
          <w:szCs w:val="22"/>
        </w:rPr>
      </w:pPr>
      <w:r w:rsidRPr="00C45CB3">
        <w:rPr>
          <w:rFonts w:ascii="Arial" w:hAnsi="Arial" w:cs="Arial"/>
          <w:sz w:val="22"/>
          <w:szCs w:val="22"/>
        </w:rPr>
        <w:t>Pokud není touto smlouvou stanoveno jinak, platí pro právní vztahy z ní vyplývající příslušná ustanovení českého práva, zejm. pak zákon č. 89/2012 Sb., občanský zákoník.</w:t>
      </w:r>
    </w:p>
    <w:p w:rsidR="00117C81" w:rsidRPr="00C45CB3" w:rsidRDefault="00117C81" w:rsidP="00E61BD9">
      <w:pPr>
        <w:pStyle w:val="Odstavecseseznamem"/>
        <w:widowControl/>
        <w:numPr>
          <w:ilvl w:val="0"/>
          <w:numId w:val="4"/>
        </w:numPr>
        <w:suppressAutoHyphens w:val="0"/>
        <w:spacing w:after="160" w:line="259" w:lineRule="auto"/>
        <w:ind w:left="360"/>
        <w:contextualSpacing/>
        <w:jc w:val="both"/>
        <w:rPr>
          <w:rFonts w:ascii="Arial" w:hAnsi="Arial" w:cs="Arial"/>
          <w:sz w:val="22"/>
          <w:szCs w:val="22"/>
        </w:rPr>
      </w:pPr>
      <w:r w:rsidRPr="00C45CB3">
        <w:rPr>
          <w:rFonts w:ascii="Arial" w:hAnsi="Arial" w:cs="Arial"/>
          <w:sz w:val="22"/>
          <w:szCs w:val="22"/>
        </w:rPr>
        <w:t xml:space="preserve">Smluvní strany prohlašují, že se při zpracování osobních údajů v souvislosti s touto smlouvou řídí obecným nařízením EP č. 2016/679,  o ochraně osobních údajů (GDPR), a dalšími právními předpisy. Nedílnou součástí této smlouvy je Informace společnosti Cement Hranice, akciová společnost, o zpracování osobních údajů, která je zveřejněna na webových stránkách společnosti </w:t>
      </w:r>
      <w:hyperlink r:id="rId8" w:history="1">
        <w:r w:rsidRPr="00C45CB3">
          <w:rPr>
            <w:rStyle w:val="Hypertextovodkaz"/>
            <w:rFonts w:ascii="Arial" w:eastAsiaTheme="majorEastAsia" w:hAnsi="Arial" w:cs="Arial"/>
            <w:color w:val="auto"/>
            <w:sz w:val="22"/>
            <w:szCs w:val="22"/>
          </w:rPr>
          <w:t>www.cement.cz</w:t>
        </w:r>
      </w:hyperlink>
      <w:r w:rsidRPr="00C45CB3">
        <w:rPr>
          <w:rFonts w:ascii="Arial" w:hAnsi="Arial" w:cs="Arial"/>
          <w:sz w:val="22"/>
          <w:szCs w:val="22"/>
        </w:rPr>
        <w:t xml:space="preserve">. </w:t>
      </w:r>
    </w:p>
    <w:p w:rsidR="00117C81" w:rsidRPr="00C45CB3" w:rsidRDefault="00411F70" w:rsidP="00E61BD9">
      <w:pPr>
        <w:pStyle w:val="Odstavecseseznamem"/>
        <w:widowControl/>
        <w:numPr>
          <w:ilvl w:val="0"/>
          <w:numId w:val="4"/>
        </w:numPr>
        <w:suppressAutoHyphens w:val="0"/>
        <w:spacing w:after="160" w:line="259" w:lineRule="auto"/>
        <w:ind w:left="360"/>
        <w:contextualSpacing/>
        <w:jc w:val="both"/>
        <w:rPr>
          <w:rFonts w:ascii="Arial" w:hAnsi="Arial" w:cs="Arial"/>
          <w:sz w:val="22"/>
          <w:szCs w:val="22"/>
        </w:rPr>
      </w:pPr>
      <w:r>
        <w:rPr>
          <w:rFonts w:ascii="Arial" w:hAnsi="Arial" w:cs="Arial"/>
          <w:sz w:val="22"/>
          <w:szCs w:val="22"/>
        </w:rPr>
        <w:t>Dárce</w:t>
      </w:r>
      <w:r w:rsidR="00117C81" w:rsidRPr="00C45CB3">
        <w:rPr>
          <w:rFonts w:ascii="Arial" w:hAnsi="Arial" w:cs="Arial"/>
          <w:sz w:val="22"/>
          <w:szCs w:val="22"/>
        </w:rPr>
        <w:t xml:space="preserve"> očekává, že </w:t>
      </w:r>
      <w:r>
        <w:rPr>
          <w:rFonts w:ascii="Arial" w:hAnsi="Arial" w:cs="Arial"/>
          <w:sz w:val="22"/>
          <w:szCs w:val="22"/>
        </w:rPr>
        <w:t>obdarovaný</w:t>
      </w:r>
      <w:r w:rsidR="00117C81" w:rsidRPr="00C45CB3">
        <w:rPr>
          <w:rFonts w:ascii="Arial" w:hAnsi="Arial" w:cs="Arial"/>
          <w:sz w:val="22"/>
          <w:szCs w:val="22"/>
        </w:rPr>
        <w:t xml:space="preserve"> bude respektovat Kodex chování skupiny </w:t>
      </w:r>
      <w:proofErr w:type="spellStart"/>
      <w:r w:rsidR="00117C81" w:rsidRPr="00C45CB3">
        <w:rPr>
          <w:rFonts w:ascii="Arial" w:hAnsi="Arial" w:cs="Arial"/>
          <w:sz w:val="22"/>
          <w:szCs w:val="22"/>
        </w:rPr>
        <w:t>Buzzi</w:t>
      </w:r>
      <w:proofErr w:type="spellEnd"/>
      <w:r w:rsidR="00117C81" w:rsidRPr="00C45CB3">
        <w:rPr>
          <w:rFonts w:ascii="Arial" w:hAnsi="Arial" w:cs="Arial"/>
          <w:sz w:val="22"/>
          <w:szCs w:val="22"/>
        </w:rPr>
        <w:t xml:space="preserve"> </w:t>
      </w:r>
      <w:proofErr w:type="spellStart"/>
      <w:r w:rsidR="00117C81" w:rsidRPr="00C45CB3">
        <w:rPr>
          <w:rFonts w:ascii="Arial" w:hAnsi="Arial" w:cs="Arial"/>
          <w:sz w:val="22"/>
          <w:szCs w:val="22"/>
        </w:rPr>
        <w:t>Unicem</w:t>
      </w:r>
      <w:proofErr w:type="spellEnd"/>
      <w:r w:rsidR="00117C81" w:rsidRPr="00C45CB3">
        <w:rPr>
          <w:rFonts w:ascii="Arial" w:hAnsi="Arial" w:cs="Arial"/>
          <w:sz w:val="22"/>
          <w:szCs w:val="22"/>
        </w:rPr>
        <w:t xml:space="preserve"> (k dispozici na adrese: </w:t>
      </w:r>
      <w:hyperlink r:id="rId9" w:history="1">
        <w:r w:rsidR="00117C81" w:rsidRPr="00C45CB3">
          <w:rPr>
            <w:rStyle w:val="Hypertextovodkaz"/>
            <w:rFonts w:ascii="Arial" w:hAnsi="Arial" w:cs="Arial"/>
            <w:color w:val="auto"/>
            <w:sz w:val="22"/>
            <w:szCs w:val="22"/>
          </w:rPr>
          <w:t>www.cement.cz</w:t>
        </w:r>
      </w:hyperlink>
      <w:r w:rsidR="00117C81" w:rsidRPr="00C45CB3">
        <w:rPr>
          <w:rFonts w:ascii="Arial" w:hAnsi="Arial" w:cs="Arial"/>
          <w:sz w:val="22"/>
          <w:szCs w:val="22"/>
        </w:rPr>
        <w:t>), a sdílet zde prezentované firemní hodnoty a také je dále předávat svým vlastním obchodním partnerům.</w:t>
      </w:r>
    </w:p>
    <w:p w:rsidR="00E61BD9" w:rsidRPr="00C45CB3" w:rsidRDefault="00117C81" w:rsidP="00E61BD9">
      <w:pPr>
        <w:pStyle w:val="Odstavecseseznamem"/>
        <w:widowControl/>
        <w:numPr>
          <w:ilvl w:val="0"/>
          <w:numId w:val="4"/>
        </w:numPr>
        <w:suppressAutoHyphens w:val="0"/>
        <w:spacing w:after="160" w:line="259" w:lineRule="auto"/>
        <w:ind w:left="360"/>
        <w:contextualSpacing/>
        <w:jc w:val="both"/>
        <w:rPr>
          <w:rFonts w:ascii="Arial" w:hAnsi="Arial" w:cs="Arial"/>
          <w:sz w:val="22"/>
          <w:szCs w:val="22"/>
        </w:rPr>
      </w:pPr>
      <w:r w:rsidRPr="00C45CB3">
        <w:rPr>
          <w:rFonts w:ascii="Arial" w:hAnsi="Arial" w:cs="Arial"/>
          <w:sz w:val="22"/>
          <w:szCs w:val="22"/>
        </w:rPr>
        <w:t>Smluvní strany prohlašují, že základní podmínky této smlouvy jsou výsledkem svobodného jednání stran a každá smluvní strana měla příležitost ovlivnit jejich obsah.</w:t>
      </w:r>
    </w:p>
    <w:p w:rsidR="00117C81" w:rsidRPr="00C45CB3" w:rsidRDefault="00117C81" w:rsidP="00E61BD9">
      <w:pPr>
        <w:pStyle w:val="Odstavecseseznamem"/>
        <w:widowControl/>
        <w:numPr>
          <w:ilvl w:val="0"/>
          <w:numId w:val="4"/>
        </w:numPr>
        <w:suppressAutoHyphens w:val="0"/>
        <w:spacing w:after="160" w:line="259" w:lineRule="auto"/>
        <w:ind w:left="360"/>
        <w:contextualSpacing/>
        <w:jc w:val="both"/>
        <w:rPr>
          <w:rFonts w:ascii="Arial" w:hAnsi="Arial" w:cs="Arial"/>
          <w:sz w:val="22"/>
          <w:szCs w:val="22"/>
        </w:rPr>
      </w:pPr>
      <w:r w:rsidRPr="00C45CB3">
        <w:rPr>
          <w:rFonts w:ascii="Arial" w:hAnsi="Arial" w:cs="Arial"/>
          <w:snapToGrid w:val="0"/>
          <w:sz w:val="22"/>
          <w:szCs w:val="22"/>
        </w:rPr>
        <w:t xml:space="preserve">Tato smlouva byla sepsána ve dvou vyhotoveních o </w:t>
      </w:r>
      <w:r w:rsidR="004F004A">
        <w:rPr>
          <w:rFonts w:ascii="Arial" w:hAnsi="Arial" w:cs="Arial"/>
          <w:snapToGrid w:val="0"/>
          <w:sz w:val="22"/>
          <w:szCs w:val="22"/>
        </w:rPr>
        <w:t>dvou</w:t>
      </w:r>
      <w:r w:rsidR="00E61BD9" w:rsidRPr="00C45CB3">
        <w:rPr>
          <w:rFonts w:ascii="Arial" w:hAnsi="Arial" w:cs="Arial"/>
          <w:snapToGrid w:val="0"/>
          <w:sz w:val="22"/>
          <w:szCs w:val="22"/>
        </w:rPr>
        <w:t xml:space="preserve"> s</w:t>
      </w:r>
      <w:r w:rsidRPr="00C45CB3">
        <w:rPr>
          <w:rFonts w:ascii="Arial" w:hAnsi="Arial" w:cs="Arial"/>
          <w:snapToGrid w:val="0"/>
          <w:sz w:val="22"/>
          <w:szCs w:val="22"/>
        </w:rPr>
        <w:t>tranách. Každá smluvní strana obdrží po jednom vyhotovení.</w:t>
      </w:r>
    </w:p>
    <w:p w:rsidR="00923731" w:rsidRDefault="00923731" w:rsidP="00726011">
      <w:pPr>
        <w:jc w:val="both"/>
        <w:rPr>
          <w:rFonts w:ascii="Arial" w:hAnsi="Arial" w:cs="Arial"/>
          <w:sz w:val="22"/>
          <w:szCs w:val="22"/>
        </w:rPr>
      </w:pPr>
    </w:p>
    <w:p w:rsidR="00726011" w:rsidRDefault="003E0F54" w:rsidP="00726011">
      <w:pPr>
        <w:jc w:val="both"/>
        <w:rPr>
          <w:rFonts w:ascii="Arial" w:hAnsi="Arial" w:cs="Arial"/>
          <w:sz w:val="22"/>
          <w:szCs w:val="22"/>
        </w:rPr>
      </w:pPr>
      <w:r>
        <w:rPr>
          <w:rFonts w:ascii="Arial" w:hAnsi="Arial" w:cs="Arial"/>
          <w:sz w:val="22"/>
          <w:szCs w:val="22"/>
        </w:rPr>
        <w:t xml:space="preserve">V </w:t>
      </w:r>
      <w:r w:rsidR="00726011" w:rsidRPr="00284B7F">
        <w:rPr>
          <w:rFonts w:ascii="Arial" w:hAnsi="Arial" w:cs="Arial"/>
          <w:sz w:val="22"/>
          <w:szCs w:val="22"/>
        </w:rPr>
        <w:t>Hranic</w:t>
      </w:r>
      <w:r>
        <w:rPr>
          <w:rFonts w:ascii="Arial" w:hAnsi="Arial" w:cs="Arial"/>
          <w:sz w:val="22"/>
          <w:szCs w:val="22"/>
        </w:rPr>
        <w:t>ích</w:t>
      </w:r>
      <w:r w:rsidR="00726011" w:rsidRPr="00284B7F">
        <w:rPr>
          <w:rFonts w:ascii="Arial" w:hAnsi="Arial" w:cs="Arial"/>
          <w:sz w:val="22"/>
          <w:szCs w:val="22"/>
        </w:rPr>
        <w:t xml:space="preserve"> dne </w:t>
      </w:r>
      <w:r w:rsidR="00EA7403">
        <w:rPr>
          <w:rFonts w:ascii="Arial" w:hAnsi="Arial" w:cs="Arial"/>
          <w:sz w:val="22"/>
          <w:szCs w:val="22"/>
        </w:rPr>
        <w:t>1</w:t>
      </w:r>
      <w:r w:rsidR="009008CF">
        <w:rPr>
          <w:rFonts w:ascii="Arial" w:hAnsi="Arial" w:cs="Arial"/>
          <w:sz w:val="22"/>
          <w:szCs w:val="22"/>
        </w:rPr>
        <w:t>8</w:t>
      </w:r>
      <w:r w:rsidR="00411F70">
        <w:rPr>
          <w:rFonts w:ascii="Arial" w:hAnsi="Arial" w:cs="Arial"/>
          <w:sz w:val="22"/>
          <w:szCs w:val="22"/>
        </w:rPr>
        <w:t xml:space="preserve">. </w:t>
      </w:r>
      <w:r w:rsidR="00EA7403">
        <w:rPr>
          <w:rFonts w:ascii="Arial" w:hAnsi="Arial" w:cs="Arial"/>
          <w:sz w:val="22"/>
          <w:szCs w:val="22"/>
        </w:rPr>
        <w:t>12</w:t>
      </w:r>
      <w:r w:rsidR="00411F70">
        <w:rPr>
          <w:rFonts w:ascii="Arial" w:hAnsi="Arial" w:cs="Arial"/>
          <w:sz w:val="22"/>
          <w:szCs w:val="22"/>
        </w:rPr>
        <w:t>. 2020</w:t>
      </w:r>
      <w:r w:rsidR="00726011">
        <w:rPr>
          <w:rFonts w:ascii="Arial" w:hAnsi="Arial" w:cs="Arial"/>
          <w:sz w:val="22"/>
          <w:szCs w:val="22"/>
        </w:rPr>
        <w:tab/>
      </w:r>
      <w:r w:rsidR="00726011">
        <w:rPr>
          <w:rFonts w:ascii="Arial" w:hAnsi="Arial" w:cs="Arial"/>
          <w:sz w:val="22"/>
          <w:szCs w:val="22"/>
        </w:rPr>
        <w:tab/>
      </w:r>
      <w:r w:rsidR="00695EFC">
        <w:rPr>
          <w:rFonts w:ascii="Arial" w:hAnsi="Arial" w:cs="Arial"/>
          <w:sz w:val="22"/>
          <w:szCs w:val="22"/>
        </w:rPr>
        <w:tab/>
      </w:r>
      <w:r w:rsidR="00726011">
        <w:rPr>
          <w:rFonts w:ascii="Arial" w:hAnsi="Arial" w:cs="Arial"/>
          <w:sz w:val="22"/>
          <w:szCs w:val="22"/>
        </w:rPr>
        <w:tab/>
      </w:r>
      <w:r>
        <w:rPr>
          <w:rFonts w:ascii="Arial" w:hAnsi="Arial" w:cs="Arial"/>
          <w:sz w:val="22"/>
          <w:szCs w:val="22"/>
        </w:rPr>
        <w:t>V</w:t>
      </w:r>
      <w:r w:rsidR="00BD6F7B">
        <w:rPr>
          <w:rFonts w:ascii="Arial" w:hAnsi="Arial" w:cs="Arial"/>
          <w:sz w:val="22"/>
          <w:szCs w:val="22"/>
        </w:rPr>
        <w:t xml:space="preserve"> Hranicích </w:t>
      </w:r>
      <w:r w:rsidR="00726011">
        <w:rPr>
          <w:rFonts w:ascii="Arial" w:hAnsi="Arial" w:cs="Arial"/>
          <w:sz w:val="22"/>
          <w:szCs w:val="22"/>
        </w:rPr>
        <w:t xml:space="preserve">dne </w:t>
      </w:r>
      <w:r w:rsidR="009472DD">
        <w:rPr>
          <w:rFonts w:ascii="Arial" w:hAnsi="Arial" w:cs="Arial"/>
          <w:sz w:val="22"/>
          <w:szCs w:val="22"/>
        </w:rPr>
        <w:t xml:space="preserve">21.12. </w:t>
      </w:r>
      <w:r>
        <w:rPr>
          <w:rFonts w:ascii="Arial" w:hAnsi="Arial" w:cs="Arial"/>
          <w:sz w:val="22"/>
          <w:szCs w:val="22"/>
        </w:rPr>
        <w:t>2020</w:t>
      </w:r>
    </w:p>
    <w:p w:rsidR="00A1021F" w:rsidRPr="00284B7F" w:rsidRDefault="00A1021F" w:rsidP="00726011">
      <w:pPr>
        <w:jc w:val="both"/>
        <w:rPr>
          <w:rFonts w:ascii="Arial" w:hAnsi="Arial" w:cs="Arial"/>
          <w:sz w:val="22"/>
          <w:szCs w:val="22"/>
        </w:rPr>
      </w:pPr>
    </w:p>
    <w:p w:rsidR="00726011" w:rsidRPr="00284B7F" w:rsidRDefault="00726011" w:rsidP="00726011">
      <w:pPr>
        <w:jc w:val="both"/>
        <w:rPr>
          <w:rFonts w:ascii="Arial" w:hAnsi="Arial" w:cs="Arial"/>
          <w:b/>
          <w:sz w:val="22"/>
          <w:szCs w:val="22"/>
        </w:rPr>
      </w:pPr>
      <w:r w:rsidRPr="00284B7F">
        <w:rPr>
          <w:rFonts w:ascii="Arial" w:hAnsi="Arial" w:cs="Arial"/>
          <w:b/>
          <w:sz w:val="22"/>
          <w:szCs w:val="22"/>
        </w:rPr>
        <w:t>dárce</w:t>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b/>
          <w:sz w:val="22"/>
          <w:szCs w:val="22"/>
        </w:rPr>
        <w:t>obdarovaný</w:t>
      </w:r>
    </w:p>
    <w:p w:rsidR="006643F1" w:rsidRDefault="00726011" w:rsidP="00695EFC">
      <w:pPr>
        <w:ind w:left="5664" w:hanging="5664"/>
        <w:jc w:val="both"/>
        <w:rPr>
          <w:rFonts w:ascii="Arial" w:hAnsi="Arial" w:cs="Arial"/>
          <w:sz w:val="22"/>
          <w:szCs w:val="22"/>
        </w:rPr>
      </w:pPr>
      <w:r w:rsidRPr="00284B7F">
        <w:rPr>
          <w:rFonts w:ascii="Arial" w:hAnsi="Arial" w:cs="Arial"/>
          <w:b/>
          <w:sz w:val="22"/>
          <w:szCs w:val="22"/>
        </w:rPr>
        <w:t>Cement Hranice, akciová společnost</w:t>
      </w:r>
      <w:r w:rsidRPr="00284B7F">
        <w:rPr>
          <w:rFonts w:ascii="Arial" w:hAnsi="Arial" w:cs="Arial"/>
          <w:b/>
          <w:sz w:val="22"/>
          <w:szCs w:val="22"/>
        </w:rPr>
        <w:tab/>
      </w:r>
      <w:r w:rsidR="00EA7403">
        <w:rPr>
          <w:rFonts w:ascii="Arial" w:hAnsi="Arial" w:cs="Arial"/>
          <w:b/>
          <w:sz w:val="22"/>
          <w:szCs w:val="22"/>
        </w:rPr>
        <w:t xml:space="preserve">Základní škola </w:t>
      </w:r>
      <w:r w:rsidR="0018255E">
        <w:rPr>
          <w:rFonts w:ascii="Arial" w:hAnsi="Arial" w:cs="Arial"/>
          <w:b/>
          <w:sz w:val="22"/>
          <w:szCs w:val="22"/>
        </w:rPr>
        <w:t xml:space="preserve">a </w:t>
      </w:r>
      <w:r w:rsidR="00AE2603">
        <w:rPr>
          <w:rFonts w:ascii="Arial" w:hAnsi="Arial" w:cs="Arial"/>
          <w:b/>
          <w:sz w:val="22"/>
          <w:szCs w:val="22"/>
        </w:rPr>
        <w:t>M</w:t>
      </w:r>
      <w:r w:rsidR="0018255E">
        <w:rPr>
          <w:rFonts w:ascii="Arial" w:hAnsi="Arial" w:cs="Arial"/>
          <w:b/>
          <w:sz w:val="22"/>
          <w:szCs w:val="22"/>
        </w:rPr>
        <w:t xml:space="preserve">ateřská škola </w:t>
      </w:r>
      <w:r w:rsidR="00EA7403">
        <w:rPr>
          <w:rFonts w:ascii="Arial" w:hAnsi="Arial" w:cs="Arial"/>
          <w:b/>
          <w:sz w:val="22"/>
          <w:szCs w:val="22"/>
        </w:rPr>
        <w:t xml:space="preserve">Hranice, </w:t>
      </w:r>
      <w:r w:rsidR="00AE2603">
        <w:rPr>
          <w:rFonts w:ascii="Arial" w:hAnsi="Arial" w:cs="Arial"/>
          <w:b/>
          <w:sz w:val="22"/>
          <w:szCs w:val="22"/>
        </w:rPr>
        <w:t>Studentská 1095</w:t>
      </w:r>
    </w:p>
    <w:p w:rsidR="00E61BD9" w:rsidRDefault="00E61BD9" w:rsidP="00726011">
      <w:pPr>
        <w:jc w:val="both"/>
        <w:rPr>
          <w:rFonts w:ascii="Arial" w:hAnsi="Arial" w:cs="Arial"/>
          <w:sz w:val="22"/>
          <w:szCs w:val="22"/>
        </w:rPr>
      </w:pPr>
    </w:p>
    <w:p w:rsidR="00E61BD9" w:rsidRDefault="00E61BD9" w:rsidP="00726011">
      <w:pPr>
        <w:jc w:val="both"/>
        <w:rPr>
          <w:rFonts w:ascii="Arial" w:hAnsi="Arial" w:cs="Arial"/>
          <w:sz w:val="22"/>
          <w:szCs w:val="22"/>
        </w:rPr>
      </w:pPr>
    </w:p>
    <w:p w:rsidR="00726011" w:rsidRPr="00284B7F" w:rsidRDefault="00726011" w:rsidP="00726011">
      <w:pPr>
        <w:jc w:val="both"/>
        <w:rPr>
          <w:rFonts w:ascii="Arial" w:hAnsi="Arial" w:cs="Arial"/>
          <w:sz w:val="22"/>
          <w:szCs w:val="22"/>
        </w:rPr>
      </w:pPr>
      <w:r w:rsidRPr="00284B7F">
        <w:rPr>
          <w:rFonts w:ascii="Arial" w:hAnsi="Arial" w:cs="Arial"/>
          <w:sz w:val="22"/>
          <w:szCs w:val="22"/>
        </w:rPr>
        <w:t>…………………………….</w:t>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r>
      <w:r w:rsidRPr="00284B7F">
        <w:rPr>
          <w:rFonts w:ascii="Arial" w:hAnsi="Arial" w:cs="Arial"/>
          <w:sz w:val="22"/>
          <w:szCs w:val="22"/>
        </w:rPr>
        <w:tab/>
        <w:t>……………………………………</w:t>
      </w:r>
    </w:p>
    <w:p w:rsidR="00726011" w:rsidRPr="00A1021F" w:rsidRDefault="009472DD" w:rsidP="00726011">
      <w:pPr>
        <w:jc w:val="both"/>
        <w:rPr>
          <w:rFonts w:ascii="Arial" w:hAnsi="Arial" w:cs="Arial"/>
          <w:sz w:val="22"/>
          <w:szCs w:val="22"/>
        </w:rPr>
      </w:pPr>
      <w:r>
        <w:rPr>
          <w:rFonts w:ascii="Arial" w:hAnsi="Arial" w:cs="Arial"/>
          <w:sz w:val="22"/>
          <w:szCs w:val="22"/>
        </w:rPr>
        <w:t>podpis</w:t>
      </w:r>
      <w:r w:rsidR="00726011" w:rsidRPr="00A1021F">
        <w:rPr>
          <w:rFonts w:ascii="Arial" w:hAnsi="Arial" w:cs="Arial"/>
          <w:sz w:val="22"/>
          <w:szCs w:val="22"/>
        </w:rPr>
        <w:tab/>
      </w:r>
      <w:r w:rsidR="00726011" w:rsidRPr="00A1021F">
        <w:rPr>
          <w:rFonts w:ascii="Arial" w:hAnsi="Arial" w:cs="Arial"/>
          <w:sz w:val="22"/>
          <w:szCs w:val="22"/>
        </w:rPr>
        <w:tab/>
      </w:r>
      <w:r w:rsidR="00726011" w:rsidRPr="00A1021F">
        <w:rPr>
          <w:rFonts w:ascii="Arial" w:hAnsi="Arial" w:cs="Arial"/>
          <w:sz w:val="22"/>
          <w:szCs w:val="22"/>
        </w:rPr>
        <w:tab/>
      </w:r>
      <w:r w:rsidR="00726011" w:rsidRPr="00A1021F">
        <w:rPr>
          <w:rFonts w:ascii="Arial" w:hAnsi="Arial" w:cs="Arial"/>
          <w:sz w:val="22"/>
          <w:szCs w:val="22"/>
        </w:rPr>
        <w:tab/>
      </w:r>
      <w:r w:rsidR="00726011" w:rsidRPr="00A1021F">
        <w:rPr>
          <w:rFonts w:ascii="Arial" w:hAnsi="Arial" w:cs="Arial"/>
          <w:sz w:val="22"/>
          <w:szCs w:val="22"/>
        </w:rPr>
        <w:tab/>
      </w:r>
      <w:r w:rsidR="00726011" w:rsidRPr="00A1021F">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po</w:t>
      </w:r>
      <w:r w:rsidR="005E4093">
        <w:rPr>
          <w:rFonts w:ascii="Arial" w:hAnsi="Arial" w:cs="Arial"/>
          <w:sz w:val="22"/>
          <w:szCs w:val="22"/>
        </w:rPr>
        <w:t>dpis</w:t>
      </w:r>
      <w:proofErr w:type="spellEnd"/>
    </w:p>
    <w:p w:rsidR="00726011" w:rsidRPr="00A1021F" w:rsidRDefault="00726011" w:rsidP="00726011">
      <w:pPr>
        <w:jc w:val="both"/>
        <w:rPr>
          <w:rFonts w:ascii="Arial" w:hAnsi="Arial" w:cs="Arial"/>
          <w:sz w:val="22"/>
          <w:szCs w:val="22"/>
        </w:rPr>
      </w:pPr>
      <w:r w:rsidRPr="00A1021F">
        <w:rPr>
          <w:rFonts w:ascii="Arial" w:hAnsi="Arial" w:cs="Arial"/>
          <w:sz w:val="22"/>
          <w:szCs w:val="22"/>
        </w:rPr>
        <w:t>člen představenstva</w:t>
      </w:r>
      <w:r w:rsidRPr="00A1021F">
        <w:rPr>
          <w:rFonts w:ascii="Arial" w:hAnsi="Arial" w:cs="Arial"/>
          <w:sz w:val="22"/>
          <w:szCs w:val="22"/>
        </w:rPr>
        <w:tab/>
      </w:r>
      <w:r w:rsidRPr="00A1021F">
        <w:rPr>
          <w:rFonts w:ascii="Arial" w:hAnsi="Arial" w:cs="Arial"/>
          <w:sz w:val="22"/>
          <w:szCs w:val="22"/>
        </w:rPr>
        <w:tab/>
      </w:r>
      <w:r w:rsidRPr="00A1021F">
        <w:rPr>
          <w:rFonts w:ascii="Arial" w:hAnsi="Arial" w:cs="Arial"/>
          <w:sz w:val="22"/>
          <w:szCs w:val="22"/>
        </w:rPr>
        <w:tab/>
      </w:r>
      <w:r w:rsidRPr="00A1021F">
        <w:rPr>
          <w:rFonts w:ascii="Arial" w:hAnsi="Arial" w:cs="Arial"/>
          <w:sz w:val="22"/>
          <w:szCs w:val="22"/>
        </w:rPr>
        <w:tab/>
      </w:r>
      <w:r w:rsidRPr="00A1021F">
        <w:rPr>
          <w:rFonts w:ascii="Arial" w:hAnsi="Arial" w:cs="Arial"/>
          <w:sz w:val="22"/>
          <w:szCs w:val="22"/>
        </w:rPr>
        <w:tab/>
      </w:r>
      <w:r w:rsidRPr="00A1021F">
        <w:rPr>
          <w:rFonts w:ascii="Arial" w:hAnsi="Arial" w:cs="Arial"/>
          <w:sz w:val="22"/>
          <w:szCs w:val="22"/>
        </w:rPr>
        <w:tab/>
      </w:r>
      <w:r w:rsidR="00EA7403">
        <w:rPr>
          <w:rFonts w:ascii="Arial" w:hAnsi="Arial" w:cs="Arial"/>
          <w:sz w:val="22"/>
          <w:szCs w:val="22"/>
        </w:rPr>
        <w:t>ředitel</w:t>
      </w:r>
      <w:r w:rsidR="000B57F9">
        <w:rPr>
          <w:rFonts w:ascii="Arial" w:hAnsi="Arial" w:cs="Arial"/>
          <w:sz w:val="22"/>
          <w:szCs w:val="22"/>
        </w:rPr>
        <w:t>ka</w:t>
      </w:r>
      <w:r w:rsidR="00EA7403">
        <w:rPr>
          <w:rFonts w:ascii="Arial" w:hAnsi="Arial" w:cs="Arial"/>
          <w:sz w:val="22"/>
          <w:szCs w:val="22"/>
        </w:rPr>
        <w:t xml:space="preserve"> školy</w:t>
      </w:r>
      <w:r w:rsidR="00A229A4">
        <w:rPr>
          <w:rFonts w:ascii="Arial" w:hAnsi="Arial" w:cs="Arial"/>
          <w:sz w:val="22"/>
          <w:szCs w:val="22"/>
        </w:rPr>
        <w:t xml:space="preserve"> </w:t>
      </w:r>
      <w:r w:rsidR="00923731" w:rsidRPr="00A1021F">
        <w:rPr>
          <w:rFonts w:ascii="Arial" w:hAnsi="Arial" w:cs="Arial"/>
          <w:sz w:val="22"/>
          <w:szCs w:val="22"/>
        </w:rPr>
        <w:t xml:space="preserve"> </w:t>
      </w:r>
    </w:p>
    <w:p w:rsidR="00726011" w:rsidRPr="00A1021F" w:rsidRDefault="00726011" w:rsidP="00726011">
      <w:pPr>
        <w:jc w:val="both"/>
        <w:rPr>
          <w:rFonts w:ascii="Arial" w:hAnsi="Arial" w:cs="Arial"/>
          <w:sz w:val="22"/>
          <w:szCs w:val="22"/>
        </w:rPr>
      </w:pPr>
    </w:p>
    <w:p w:rsidR="00726011" w:rsidRPr="00A1021F" w:rsidRDefault="00726011" w:rsidP="00726011">
      <w:pPr>
        <w:jc w:val="both"/>
        <w:rPr>
          <w:rFonts w:ascii="Arial" w:hAnsi="Arial" w:cs="Arial"/>
          <w:sz w:val="22"/>
          <w:szCs w:val="22"/>
        </w:rPr>
      </w:pPr>
    </w:p>
    <w:p w:rsidR="00726011" w:rsidRPr="00A1021F" w:rsidRDefault="009472DD" w:rsidP="0072601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razítko školy</w:t>
      </w:r>
    </w:p>
    <w:p w:rsidR="00726011" w:rsidRPr="00A1021F" w:rsidRDefault="00726011" w:rsidP="00726011">
      <w:pPr>
        <w:jc w:val="both"/>
        <w:rPr>
          <w:rFonts w:ascii="Arial" w:hAnsi="Arial" w:cs="Arial"/>
          <w:sz w:val="22"/>
          <w:szCs w:val="22"/>
        </w:rPr>
      </w:pPr>
      <w:r w:rsidRPr="00A1021F">
        <w:rPr>
          <w:rFonts w:ascii="Arial" w:hAnsi="Arial" w:cs="Arial"/>
          <w:sz w:val="22"/>
          <w:szCs w:val="22"/>
        </w:rPr>
        <w:t>…………………………….</w:t>
      </w:r>
      <w:r w:rsidRPr="00A1021F">
        <w:rPr>
          <w:rFonts w:ascii="Arial" w:hAnsi="Arial" w:cs="Arial"/>
          <w:sz w:val="22"/>
          <w:szCs w:val="22"/>
        </w:rPr>
        <w:tab/>
      </w:r>
      <w:r w:rsidRPr="00A1021F">
        <w:rPr>
          <w:rFonts w:ascii="Arial" w:hAnsi="Arial" w:cs="Arial"/>
          <w:sz w:val="22"/>
          <w:szCs w:val="22"/>
        </w:rPr>
        <w:tab/>
      </w:r>
      <w:r w:rsidRPr="00A1021F">
        <w:rPr>
          <w:rFonts w:ascii="Arial" w:hAnsi="Arial" w:cs="Arial"/>
          <w:sz w:val="22"/>
          <w:szCs w:val="22"/>
        </w:rPr>
        <w:tab/>
      </w:r>
      <w:r w:rsidRPr="00A1021F">
        <w:rPr>
          <w:rFonts w:ascii="Arial" w:hAnsi="Arial" w:cs="Arial"/>
          <w:sz w:val="22"/>
          <w:szCs w:val="22"/>
        </w:rPr>
        <w:tab/>
      </w:r>
      <w:r w:rsidRPr="00A1021F">
        <w:rPr>
          <w:rFonts w:ascii="Arial" w:hAnsi="Arial" w:cs="Arial"/>
          <w:sz w:val="22"/>
          <w:szCs w:val="22"/>
        </w:rPr>
        <w:tab/>
      </w:r>
    </w:p>
    <w:p w:rsidR="00A1021F" w:rsidRPr="00A1021F" w:rsidRDefault="009472DD" w:rsidP="00726011">
      <w:pPr>
        <w:rPr>
          <w:rFonts w:ascii="Arial" w:hAnsi="Arial" w:cs="Arial"/>
          <w:sz w:val="22"/>
          <w:szCs w:val="22"/>
        </w:rPr>
      </w:pPr>
      <w:r>
        <w:rPr>
          <w:rFonts w:ascii="Arial" w:hAnsi="Arial" w:cs="Arial"/>
          <w:sz w:val="22"/>
          <w:szCs w:val="22"/>
        </w:rPr>
        <w:t>podpis</w:t>
      </w:r>
      <w:r w:rsidR="00CF726D" w:rsidRPr="00A1021F">
        <w:rPr>
          <w:rFonts w:ascii="Arial" w:hAnsi="Arial" w:cs="Arial"/>
          <w:sz w:val="22"/>
          <w:szCs w:val="22"/>
        </w:rPr>
        <w:t xml:space="preserve"> </w:t>
      </w:r>
    </w:p>
    <w:p w:rsidR="00726011" w:rsidRPr="00A1021F" w:rsidRDefault="00726011" w:rsidP="00726011">
      <w:pPr>
        <w:rPr>
          <w:sz w:val="24"/>
        </w:rPr>
      </w:pPr>
      <w:r w:rsidRPr="00A1021F">
        <w:rPr>
          <w:rFonts w:ascii="Arial" w:hAnsi="Arial" w:cs="Arial"/>
          <w:sz w:val="22"/>
          <w:szCs w:val="22"/>
        </w:rPr>
        <w:t xml:space="preserve">člen představenstva </w:t>
      </w:r>
      <w:bookmarkStart w:id="0" w:name="_GoBack"/>
      <w:bookmarkEnd w:id="0"/>
    </w:p>
    <w:sectPr w:rsidR="00726011" w:rsidRPr="00A1021F" w:rsidSect="00411F70">
      <w:headerReference w:type="default" r:id="rId10"/>
      <w:pgSz w:w="11906" w:h="16838"/>
      <w:pgMar w:top="1843"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CC" w:rsidRDefault="00B46DCC" w:rsidP="00C45CB3">
      <w:r>
        <w:separator/>
      </w:r>
    </w:p>
  </w:endnote>
  <w:endnote w:type="continuationSeparator" w:id="0">
    <w:p w:rsidR="00B46DCC" w:rsidRDefault="00B46DCC" w:rsidP="00C4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CC" w:rsidRDefault="00B46DCC" w:rsidP="00C45CB3">
      <w:r>
        <w:separator/>
      </w:r>
    </w:p>
  </w:footnote>
  <w:footnote w:type="continuationSeparator" w:id="0">
    <w:p w:rsidR="00B46DCC" w:rsidRDefault="00B46DCC" w:rsidP="00C4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CB3" w:rsidRPr="00C45CB3" w:rsidRDefault="00C45CB3" w:rsidP="00C45CB3">
    <w:pPr>
      <w:pStyle w:val="Zhlav"/>
      <w:jc w:val="right"/>
      <w:rPr>
        <w:rFonts w:asciiTheme="minorHAnsi" w:hAnsiTheme="minorHAnsi" w:cstheme="minorHAnsi"/>
        <w:b/>
        <w:sz w:val="36"/>
      </w:rPr>
    </w:pPr>
    <w:r>
      <w:rPr>
        <w:noProof/>
      </w:rPr>
      <w:drawing>
        <wp:anchor distT="0" distB="0" distL="114300" distR="114300" simplePos="0" relativeHeight="251658240" behindDoc="0" locked="0" layoutInCell="1" allowOverlap="1" wp14:anchorId="10152D60" wp14:editId="177A6949">
          <wp:simplePos x="0" y="0"/>
          <wp:positionH relativeFrom="margin">
            <wp:posOffset>85725</wp:posOffset>
          </wp:positionH>
          <wp:positionV relativeFrom="margin">
            <wp:posOffset>-789940</wp:posOffset>
          </wp:positionV>
          <wp:extent cx="2314575" cy="371475"/>
          <wp:effectExtent l="0" t="0" r="9525" b="9525"/>
          <wp:wrapSquare wrapText="bothSides"/>
          <wp:docPr id="2" name="Obrázek 2" descr="CH_Cmy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Cmyk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371475"/>
                  </a:xfrm>
                  <a:prstGeom prst="rect">
                    <a:avLst/>
                  </a:prstGeom>
                  <a:noFill/>
                  <a:ln>
                    <a:noFill/>
                  </a:ln>
                </pic:spPr>
              </pic:pic>
            </a:graphicData>
          </a:graphic>
        </wp:anchor>
      </w:drawing>
    </w:r>
    <w:r w:rsidRPr="00C45CB3">
      <w:rPr>
        <w:rFonts w:asciiTheme="minorHAnsi" w:hAnsiTheme="minorHAnsi" w:cstheme="minorHAnsi"/>
        <w:b/>
        <w:sz w:val="36"/>
      </w:rPr>
      <w:t xml:space="preserve">č. </w:t>
    </w:r>
    <w:r w:rsidR="007A0AEF">
      <w:rPr>
        <w:rFonts w:asciiTheme="minorHAnsi" w:hAnsiTheme="minorHAnsi" w:cstheme="minorHAnsi"/>
        <w:b/>
        <w:sz w:val="36"/>
      </w:rPr>
      <w:t>1</w:t>
    </w:r>
    <w:r w:rsidR="00AE2603">
      <w:rPr>
        <w:rFonts w:asciiTheme="minorHAnsi" w:hAnsiTheme="minorHAnsi" w:cstheme="minorHAnsi"/>
        <w:b/>
        <w:sz w:val="36"/>
      </w:rPr>
      <w:t>9</w:t>
    </w:r>
    <w:r w:rsidRPr="00C45CB3">
      <w:rPr>
        <w:rFonts w:asciiTheme="minorHAnsi" w:hAnsiTheme="minorHAnsi" w:cstheme="minorHAnsi"/>
        <w:b/>
        <w:sz w:val="3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6EE"/>
    <w:multiLevelType w:val="hybridMultilevel"/>
    <w:tmpl w:val="7D884406"/>
    <w:lvl w:ilvl="0" w:tplc="B8DEBF9C">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 w15:restartNumberingAfterBreak="0">
    <w:nsid w:val="2B035A73"/>
    <w:multiLevelType w:val="hybridMultilevel"/>
    <w:tmpl w:val="C11E3BC6"/>
    <w:lvl w:ilvl="0" w:tplc="7B04E96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3F5194"/>
    <w:multiLevelType w:val="hybridMultilevel"/>
    <w:tmpl w:val="A3405B1A"/>
    <w:lvl w:ilvl="0" w:tplc="E670EA4A">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58BB3CD8"/>
    <w:multiLevelType w:val="hybridMultilevel"/>
    <w:tmpl w:val="B97A1D8E"/>
    <w:lvl w:ilvl="0" w:tplc="2ED042EA">
      <w:start w:val="1"/>
      <w:numFmt w:val="decimal"/>
      <w:lvlText w:val="%1."/>
      <w:lvlJc w:val="left"/>
      <w:pPr>
        <w:ind w:left="720" w:hanging="360"/>
      </w:pPr>
      <w:rPr>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C83BE3"/>
    <w:multiLevelType w:val="hybridMultilevel"/>
    <w:tmpl w:val="3A60D4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7500313"/>
    <w:multiLevelType w:val="hybridMultilevel"/>
    <w:tmpl w:val="36C693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11"/>
    <w:rsid w:val="00023B3B"/>
    <w:rsid w:val="00074590"/>
    <w:rsid w:val="000B57F9"/>
    <w:rsid w:val="000B65BB"/>
    <w:rsid w:val="000E421F"/>
    <w:rsid w:val="00117C81"/>
    <w:rsid w:val="0018255E"/>
    <w:rsid w:val="00195660"/>
    <w:rsid w:val="001F0D43"/>
    <w:rsid w:val="002253F0"/>
    <w:rsid w:val="002462B6"/>
    <w:rsid w:val="00254AB1"/>
    <w:rsid w:val="00295E76"/>
    <w:rsid w:val="002E3C0B"/>
    <w:rsid w:val="003035C2"/>
    <w:rsid w:val="00316FC2"/>
    <w:rsid w:val="00354DC2"/>
    <w:rsid w:val="003E0F54"/>
    <w:rsid w:val="00411F70"/>
    <w:rsid w:val="004303C1"/>
    <w:rsid w:val="00437EAE"/>
    <w:rsid w:val="00462360"/>
    <w:rsid w:val="004A22DB"/>
    <w:rsid w:val="004E55AF"/>
    <w:rsid w:val="004F004A"/>
    <w:rsid w:val="005E4093"/>
    <w:rsid w:val="006128A8"/>
    <w:rsid w:val="006305DB"/>
    <w:rsid w:val="0063552F"/>
    <w:rsid w:val="00663302"/>
    <w:rsid w:val="006643F1"/>
    <w:rsid w:val="00695EFC"/>
    <w:rsid w:val="006C1200"/>
    <w:rsid w:val="006D6ED4"/>
    <w:rsid w:val="0071244B"/>
    <w:rsid w:val="007135F6"/>
    <w:rsid w:val="00726011"/>
    <w:rsid w:val="007A0AEF"/>
    <w:rsid w:val="007B7A81"/>
    <w:rsid w:val="007C705E"/>
    <w:rsid w:val="007D744B"/>
    <w:rsid w:val="00871C86"/>
    <w:rsid w:val="00880E3A"/>
    <w:rsid w:val="009008CF"/>
    <w:rsid w:val="00923731"/>
    <w:rsid w:val="009424E5"/>
    <w:rsid w:val="009472DD"/>
    <w:rsid w:val="0095718F"/>
    <w:rsid w:val="009648F8"/>
    <w:rsid w:val="00973131"/>
    <w:rsid w:val="009B1997"/>
    <w:rsid w:val="009B3C47"/>
    <w:rsid w:val="009E60A7"/>
    <w:rsid w:val="009F5D37"/>
    <w:rsid w:val="00A1021F"/>
    <w:rsid w:val="00A229A4"/>
    <w:rsid w:val="00A25F30"/>
    <w:rsid w:val="00A37FFE"/>
    <w:rsid w:val="00A71FE5"/>
    <w:rsid w:val="00A963DC"/>
    <w:rsid w:val="00AE2603"/>
    <w:rsid w:val="00B46DCC"/>
    <w:rsid w:val="00B54062"/>
    <w:rsid w:val="00B82108"/>
    <w:rsid w:val="00B957BE"/>
    <w:rsid w:val="00BC5F4D"/>
    <w:rsid w:val="00BD6F7B"/>
    <w:rsid w:val="00C074F0"/>
    <w:rsid w:val="00C246DD"/>
    <w:rsid w:val="00C45CB3"/>
    <w:rsid w:val="00C51E59"/>
    <w:rsid w:val="00C65DB9"/>
    <w:rsid w:val="00C75ECB"/>
    <w:rsid w:val="00CD2D40"/>
    <w:rsid w:val="00CF726D"/>
    <w:rsid w:val="00D213AE"/>
    <w:rsid w:val="00D44E9D"/>
    <w:rsid w:val="00DC0A6F"/>
    <w:rsid w:val="00DE68A6"/>
    <w:rsid w:val="00E55A66"/>
    <w:rsid w:val="00E61BD9"/>
    <w:rsid w:val="00E963FF"/>
    <w:rsid w:val="00EA7403"/>
    <w:rsid w:val="00EB292E"/>
    <w:rsid w:val="00EC092E"/>
    <w:rsid w:val="00F375AA"/>
    <w:rsid w:val="00FA33E8"/>
    <w:rsid w:val="00FC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EDCC9"/>
  <w15:docId w15:val="{2950ABB6-0A40-4282-ABD3-6AE8AAB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601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726011"/>
    <w:pPr>
      <w:tabs>
        <w:tab w:val="left" w:pos="4962"/>
      </w:tabs>
    </w:pPr>
    <w:rPr>
      <w:sz w:val="40"/>
    </w:rPr>
  </w:style>
  <w:style w:type="character" w:customStyle="1" w:styleId="ZkladntextodsazenChar">
    <w:name w:val="Základní text odsazený Char"/>
    <w:basedOn w:val="Standardnpsmoodstavce"/>
    <w:link w:val="Zkladntextodsazen"/>
    <w:rsid w:val="00726011"/>
    <w:rPr>
      <w:rFonts w:ascii="Times New Roman" w:eastAsia="Times New Roman" w:hAnsi="Times New Roman" w:cs="Times New Roman"/>
      <w:sz w:val="40"/>
      <w:szCs w:val="20"/>
      <w:lang w:eastAsia="cs-CZ"/>
    </w:rPr>
  </w:style>
  <w:style w:type="paragraph" w:styleId="Nzev">
    <w:name w:val="Title"/>
    <w:basedOn w:val="Normln"/>
    <w:link w:val="NzevChar"/>
    <w:qFormat/>
    <w:rsid w:val="00726011"/>
    <w:pPr>
      <w:ind w:right="-284"/>
      <w:jc w:val="center"/>
    </w:pPr>
    <w:rPr>
      <w:rFonts w:ascii="Bookman Old Style" w:hAnsi="Bookman Old Style"/>
      <w:b/>
      <w:spacing w:val="-10"/>
      <w:sz w:val="52"/>
    </w:rPr>
  </w:style>
  <w:style w:type="character" w:customStyle="1" w:styleId="NzevChar">
    <w:name w:val="Název Char"/>
    <w:basedOn w:val="Standardnpsmoodstavce"/>
    <w:link w:val="Nzev"/>
    <w:rsid w:val="00726011"/>
    <w:rPr>
      <w:rFonts w:ascii="Bookman Old Style" w:eastAsia="Times New Roman" w:hAnsi="Bookman Old Style" w:cs="Times New Roman"/>
      <w:b/>
      <w:spacing w:val="-10"/>
      <w:sz w:val="52"/>
      <w:szCs w:val="20"/>
      <w:lang w:eastAsia="cs-CZ"/>
    </w:rPr>
  </w:style>
  <w:style w:type="paragraph" w:styleId="Odstavecseseznamem">
    <w:name w:val="List Paragraph"/>
    <w:basedOn w:val="Normln"/>
    <w:uiPriority w:val="34"/>
    <w:qFormat/>
    <w:rsid w:val="00726011"/>
    <w:pPr>
      <w:widowControl w:val="0"/>
      <w:suppressAutoHyphens/>
      <w:ind w:left="708"/>
    </w:pPr>
    <w:rPr>
      <w:rFonts w:eastAsia="SimSun" w:cs="Mangal"/>
      <w:kern w:val="1"/>
      <w:sz w:val="24"/>
      <w:szCs w:val="21"/>
      <w:lang w:eastAsia="hi-IN" w:bidi="hi-IN"/>
    </w:rPr>
  </w:style>
  <w:style w:type="paragraph" w:styleId="Bezmezer">
    <w:name w:val="No Spacing"/>
    <w:link w:val="BezmezerChar"/>
    <w:uiPriority w:val="1"/>
    <w:qFormat/>
    <w:rsid w:val="00726011"/>
    <w:pPr>
      <w:spacing w:after="0" w:line="240" w:lineRule="auto"/>
    </w:pPr>
    <w:rPr>
      <w:rFonts w:ascii="Calibri" w:eastAsia="Calibri" w:hAnsi="Calibri" w:cs="Times New Roman"/>
    </w:rPr>
  </w:style>
  <w:style w:type="character" w:customStyle="1" w:styleId="BezmezerChar">
    <w:name w:val="Bez mezer Char"/>
    <w:link w:val="Bezmezer"/>
    <w:uiPriority w:val="1"/>
    <w:rsid w:val="00726011"/>
    <w:rPr>
      <w:rFonts w:ascii="Calibri" w:eastAsia="Calibri" w:hAnsi="Calibri" w:cs="Times New Roman"/>
    </w:rPr>
  </w:style>
  <w:style w:type="character" w:styleId="Hypertextovodkaz">
    <w:name w:val="Hyperlink"/>
    <w:basedOn w:val="Standardnpsmoodstavce"/>
    <w:uiPriority w:val="99"/>
    <w:rsid w:val="00726011"/>
    <w:rPr>
      <w:rFonts w:cs="Times New Roman"/>
      <w:color w:val="0000FF"/>
      <w:u w:val="single"/>
    </w:rPr>
  </w:style>
  <w:style w:type="paragraph" w:styleId="Textbubliny">
    <w:name w:val="Balloon Text"/>
    <w:basedOn w:val="Normln"/>
    <w:link w:val="TextbublinyChar"/>
    <w:uiPriority w:val="99"/>
    <w:semiHidden/>
    <w:unhideWhenUsed/>
    <w:rsid w:val="00726011"/>
    <w:rPr>
      <w:rFonts w:ascii="Tahoma" w:hAnsi="Tahoma" w:cs="Tahoma"/>
      <w:sz w:val="16"/>
      <w:szCs w:val="16"/>
    </w:rPr>
  </w:style>
  <w:style w:type="character" w:customStyle="1" w:styleId="TextbublinyChar">
    <w:name w:val="Text bubliny Char"/>
    <w:basedOn w:val="Standardnpsmoodstavce"/>
    <w:link w:val="Textbubliny"/>
    <w:uiPriority w:val="99"/>
    <w:semiHidden/>
    <w:rsid w:val="00726011"/>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2462B6"/>
    <w:pPr>
      <w:spacing w:after="120" w:line="480" w:lineRule="auto"/>
    </w:pPr>
  </w:style>
  <w:style w:type="character" w:customStyle="1" w:styleId="Zkladntext2Char">
    <w:name w:val="Základní text 2 Char"/>
    <w:basedOn w:val="Standardnpsmoodstavce"/>
    <w:link w:val="Zkladntext2"/>
    <w:uiPriority w:val="99"/>
    <w:semiHidden/>
    <w:rsid w:val="002462B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117C81"/>
    <w:pPr>
      <w:spacing w:after="120"/>
    </w:pPr>
  </w:style>
  <w:style w:type="character" w:customStyle="1" w:styleId="ZkladntextChar">
    <w:name w:val="Základní text Char"/>
    <w:basedOn w:val="Standardnpsmoodstavce"/>
    <w:link w:val="Zkladntext"/>
    <w:uiPriority w:val="99"/>
    <w:rsid w:val="00117C81"/>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45CB3"/>
    <w:pPr>
      <w:tabs>
        <w:tab w:val="center" w:pos="4536"/>
        <w:tab w:val="right" w:pos="9072"/>
      </w:tabs>
    </w:pPr>
  </w:style>
  <w:style w:type="character" w:customStyle="1" w:styleId="ZhlavChar">
    <w:name w:val="Záhlaví Char"/>
    <w:basedOn w:val="Standardnpsmoodstavce"/>
    <w:link w:val="Zhlav"/>
    <w:uiPriority w:val="99"/>
    <w:rsid w:val="00C45CB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5CB3"/>
    <w:pPr>
      <w:tabs>
        <w:tab w:val="center" w:pos="4536"/>
        <w:tab w:val="right" w:pos="9072"/>
      </w:tabs>
    </w:pPr>
  </w:style>
  <w:style w:type="character" w:customStyle="1" w:styleId="ZpatChar">
    <w:name w:val="Zápatí Char"/>
    <w:basedOn w:val="Standardnpsmoodstavce"/>
    <w:link w:val="Zpat"/>
    <w:uiPriority w:val="99"/>
    <w:rsid w:val="00C45CB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n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men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5563-7F30-4DC6-B227-9F6C3B4C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4231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Cement Hranice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Tkana Adela</dc:creator>
  <cp:lastModifiedBy>ZŠ Studentská Hranice</cp:lastModifiedBy>
  <cp:revision>4</cp:revision>
  <cp:lastPrinted>2020-12-18T10:50:00Z</cp:lastPrinted>
  <dcterms:created xsi:type="dcterms:W3CDTF">2021-01-18T11:59:00Z</dcterms:created>
  <dcterms:modified xsi:type="dcterms:W3CDTF">2021-01-18T12:04:00Z</dcterms:modified>
</cp:coreProperties>
</file>