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87A7" w14:textId="20511ECD" w:rsidR="00E258BA" w:rsidRPr="008D17FE" w:rsidRDefault="00E258BA" w:rsidP="00D90EF3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Dohoda o </w:t>
      </w:r>
      <w:r w:rsidR="00412972">
        <w:rPr>
          <w:rFonts w:ascii="Arial" w:hAnsi="Arial" w:cs="Arial"/>
          <w:b/>
          <w:sz w:val="36"/>
          <w:szCs w:val="36"/>
        </w:rPr>
        <w:t>narovnání</w:t>
      </w:r>
    </w:p>
    <w:p w14:paraId="395BE237" w14:textId="77777777" w:rsidR="00E258BA" w:rsidRPr="008D17FE" w:rsidRDefault="00E258BA" w:rsidP="00E258B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5023BF0" w14:textId="11FD19F3" w:rsidR="00E258BA" w:rsidRDefault="00E258BA" w:rsidP="00E258BA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>uzavřená níže uvedeného dne, měsíce a</w:t>
      </w:r>
      <w:r>
        <w:rPr>
          <w:rFonts w:ascii="Arial" w:hAnsi="Arial" w:cs="Arial"/>
        </w:rPr>
        <w:t xml:space="preserve"> roku v souladu s ustanovením § 190</w:t>
      </w:r>
      <w:r w:rsidR="004129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 a násl.  </w:t>
      </w:r>
      <w:r w:rsidRPr="008D17FE">
        <w:rPr>
          <w:rFonts w:ascii="Arial" w:hAnsi="Arial" w:cs="Arial"/>
        </w:rPr>
        <w:t>zákona</w:t>
      </w:r>
      <w:r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89</w:t>
      </w:r>
      <w:r w:rsidRPr="008D17FE">
        <w:rPr>
          <w:rFonts w:ascii="Arial" w:hAnsi="Arial" w:cs="Arial"/>
        </w:rPr>
        <w:t>/</w:t>
      </w:r>
      <w:r>
        <w:rPr>
          <w:rFonts w:ascii="Arial" w:hAnsi="Arial" w:cs="Arial"/>
        </w:rPr>
        <w:t>2012</w:t>
      </w:r>
      <w:r w:rsidRPr="008D17FE"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t>občanský zákoník, v platném znění</w:t>
      </w:r>
    </w:p>
    <w:p w14:paraId="11C22581" w14:textId="77777777" w:rsidR="00E258BA" w:rsidRPr="008D17FE" w:rsidRDefault="00E258BA" w:rsidP="00E258BA">
      <w:pPr>
        <w:spacing w:after="0" w:line="240" w:lineRule="auto"/>
        <w:jc w:val="center"/>
        <w:rPr>
          <w:rFonts w:ascii="Arial" w:hAnsi="Arial" w:cs="Arial"/>
        </w:rPr>
      </w:pPr>
    </w:p>
    <w:p w14:paraId="60258BFF" w14:textId="77777777" w:rsidR="00E258BA" w:rsidRPr="008D17FE" w:rsidRDefault="00E258BA" w:rsidP="00E258B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mezi těmito smluvními stranami:</w:t>
      </w:r>
    </w:p>
    <w:p w14:paraId="1B789014" w14:textId="77777777" w:rsidR="00E258BA" w:rsidRDefault="00E258BA" w:rsidP="00E258B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B3C0BF4" w14:textId="77777777" w:rsidR="005F5B83" w:rsidRPr="008D17FE" w:rsidRDefault="005F5B83" w:rsidP="00E258BA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2F952F5" w14:textId="77777777" w:rsidR="007B3102" w:rsidRPr="007B3102" w:rsidRDefault="007B3102" w:rsidP="007B3102">
      <w:pPr>
        <w:spacing w:after="60" w:line="240" w:lineRule="auto"/>
        <w:rPr>
          <w:rFonts w:ascii="Arial" w:hAnsi="Arial" w:cs="Arial"/>
          <w:b/>
        </w:rPr>
      </w:pPr>
      <w:r w:rsidRPr="007B3102">
        <w:rPr>
          <w:rFonts w:ascii="Arial" w:hAnsi="Arial" w:cs="Arial"/>
          <w:b/>
        </w:rPr>
        <w:t>DN FORMED Brno s.r.o.</w:t>
      </w:r>
    </w:p>
    <w:p w14:paraId="238FDAAF" w14:textId="60BA5E46" w:rsidR="00E258BA" w:rsidRPr="007B3102" w:rsidRDefault="00E258BA" w:rsidP="00D90EF3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eastAsia="cs-CZ"/>
        </w:rPr>
      </w:pPr>
      <w:r w:rsidRPr="007B3102">
        <w:rPr>
          <w:rFonts w:ascii="Arial" w:hAnsi="Arial" w:cs="Arial"/>
          <w:lang w:eastAsia="cs-CZ"/>
        </w:rPr>
        <w:t xml:space="preserve">IČO: </w:t>
      </w:r>
      <w:r w:rsidR="007B3102" w:rsidRPr="007B3102">
        <w:rPr>
          <w:rFonts w:ascii="Arial" w:hAnsi="Arial" w:cs="Arial"/>
        </w:rPr>
        <w:t>46982604</w:t>
      </w:r>
    </w:p>
    <w:p w14:paraId="60C5221F" w14:textId="1C27653C" w:rsidR="00E258BA" w:rsidRPr="007B3102" w:rsidRDefault="00E258BA" w:rsidP="00D90EF3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eastAsia="cs-CZ"/>
        </w:rPr>
      </w:pPr>
      <w:r w:rsidRPr="007B3102">
        <w:rPr>
          <w:rFonts w:ascii="Arial" w:hAnsi="Arial" w:cs="Arial"/>
          <w:lang w:eastAsia="cs-CZ"/>
        </w:rPr>
        <w:t xml:space="preserve">DIČ: </w:t>
      </w:r>
      <w:r w:rsidR="007B3102" w:rsidRPr="007B3102">
        <w:rPr>
          <w:rStyle w:val="platne1"/>
          <w:rFonts w:ascii="Arial" w:hAnsi="Arial" w:cs="Arial"/>
        </w:rPr>
        <w:t>CZ46982604</w:t>
      </w:r>
    </w:p>
    <w:p w14:paraId="312B37F9" w14:textId="786790AE" w:rsidR="007B3102" w:rsidRPr="007B3102" w:rsidRDefault="00E258BA" w:rsidP="00E258BA">
      <w:pPr>
        <w:autoSpaceDE w:val="0"/>
        <w:autoSpaceDN w:val="0"/>
        <w:adjustRightInd w:val="0"/>
        <w:spacing w:after="0" w:line="360" w:lineRule="auto"/>
        <w:rPr>
          <w:rStyle w:val="platne1"/>
          <w:rFonts w:ascii="Arial" w:hAnsi="Arial" w:cs="Arial"/>
        </w:rPr>
      </w:pPr>
      <w:r w:rsidRPr="007B3102">
        <w:rPr>
          <w:rFonts w:ascii="Arial" w:hAnsi="Arial" w:cs="Arial"/>
          <w:lang w:eastAsia="cs-CZ"/>
        </w:rPr>
        <w:t xml:space="preserve">se sídlem: </w:t>
      </w:r>
      <w:r w:rsidR="007B3102" w:rsidRPr="007B3102">
        <w:rPr>
          <w:rStyle w:val="platne1"/>
          <w:rFonts w:ascii="Arial" w:hAnsi="Arial" w:cs="Arial"/>
        </w:rPr>
        <w:t>Hudcova 76a, 612 00 Brno</w:t>
      </w:r>
    </w:p>
    <w:p w14:paraId="596D7E3A" w14:textId="77777777" w:rsidR="007B3102" w:rsidRPr="007B3102" w:rsidRDefault="007B3102" w:rsidP="007B3102">
      <w:pPr>
        <w:spacing w:after="60" w:line="240" w:lineRule="auto"/>
        <w:rPr>
          <w:rFonts w:ascii="Arial" w:hAnsi="Arial" w:cs="Arial"/>
        </w:rPr>
      </w:pPr>
      <w:r w:rsidRPr="007B3102">
        <w:rPr>
          <w:rStyle w:val="platne1"/>
          <w:rFonts w:ascii="Arial" w:hAnsi="Arial" w:cs="Arial"/>
        </w:rPr>
        <w:t>zapsaná v obchodním rejstříku vedeném Krajským soudem v Brně, oddíl C, vložka 8289</w:t>
      </w:r>
    </w:p>
    <w:p w14:paraId="58904AD7" w14:textId="77777777" w:rsidR="007B3102" w:rsidRPr="007B3102" w:rsidRDefault="007B3102" w:rsidP="007B3102">
      <w:pPr>
        <w:spacing w:after="60" w:line="240" w:lineRule="auto"/>
        <w:rPr>
          <w:rStyle w:val="platne1"/>
        </w:rPr>
      </w:pPr>
      <w:r w:rsidRPr="007B3102">
        <w:rPr>
          <w:rStyle w:val="platne1"/>
          <w:rFonts w:ascii="Arial" w:hAnsi="Arial" w:cs="Arial"/>
        </w:rPr>
        <w:t>zastoupena: Bc. Jiřím Bartoňkem, jednatelem</w:t>
      </w:r>
    </w:p>
    <w:p w14:paraId="3293F6CB" w14:textId="77777777" w:rsidR="007B3102" w:rsidRPr="007B3102" w:rsidRDefault="007B3102" w:rsidP="007B3102">
      <w:pPr>
        <w:spacing w:after="60" w:line="240" w:lineRule="auto"/>
        <w:rPr>
          <w:rStyle w:val="platne1"/>
          <w:rFonts w:ascii="Arial" w:hAnsi="Arial" w:cs="Arial"/>
        </w:rPr>
      </w:pPr>
      <w:r w:rsidRPr="007B3102">
        <w:rPr>
          <w:rStyle w:val="platne1"/>
          <w:rFonts w:ascii="Arial" w:hAnsi="Arial" w:cs="Arial"/>
        </w:rPr>
        <w:t>bankovní spojení: ČSOB a.s., Brno</w:t>
      </w:r>
    </w:p>
    <w:p w14:paraId="716F97AB" w14:textId="77777777" w:rsidR="007B3102" w:rsidRPr="007B3102" w:rsidRDefault="007B3102" w:rsidP="007B3102">
      <w:pPr>
        <w:spacing w:after="60" w:line="240" w:lineRule="auto"/>
        <w:rPr>
          <w:rStyle w:val="platne1"/>
          <w:rFonts w:ascii="Arial" w:hAnsi="Arial" w:cs="Arial"/>
        </w:rPr>
      </w:pPr>
      <w:r w:rsidRPr="007B3102">
        <w:rPr>
          <w:rStyle w:val="platne1"/>
          <w:rFonts w:ascii="Arial" w:hAnsi="Arial" w:cs="Arial"/>
        </w:rPr>
        <w:t>číslo bankovního účtu: 377365413/0300</w:t>
      </w:r>
    </w:p>
    <w:p w14:paraId="6AAAB09B" w14:textId="77777777" w:rsidR="00E258BA" w:rsidRPr="007B3102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</w:p>
    <w:p w14:paraId="3146286A" w14:textId="67219911" w:rsidR="00E258BA" w:rsidRPr="007B3102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  <w:r w:rsidRPr="007B3102">
        <w:rPr>
          <w:rStyle w:val="platne1"/>
          <w:rFonts w:ascii="Arial" w:hAnsi="Arial" w:cs="Arial"/>
        </w:rPr>
        <w:t>jako dodavatel, dále jen „</w:t>
      </w:r>
      <w:r w:rsidR="007B3102" w:rsidRPr="007B3102">
        <w:rPr>
          <w:rStyle w:val="platne1"/>
          <w:rFonts w:ascii="Arial" w:hAnsi="Arial" w:cs="Arial"/>
          <w:b/>
        </w:rPr>
        <w:t>Prodávající</w:t>
      </w:r>
      <w:r w:rsidRPr="007B3102">
        <w:rPr>
          <w:rStyle w:val="platne1"/>
          <w:rFonts w:ascii="Arial" w:hAnsi="Arial" w:cs="Arial"/>
        </w:rPr>
        <w:t>“, na straně jedné</w:t>
      </w:r>
    </w:p>
    <w:p w14:paraId="6B8938E1" w14:textId="77777777" w:rsidR="00E258BA" w:rsidRPr="007B3102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</w:p>
    <w:p w14:paraId="0A580FCB" w14:textId="77777777" w:rsidR="00E258BA" w:rsidRPr="007B3102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  <w:r w:rsidRPr="007B3102">
        <w:rPr>
          <w:rStyle w:val="platne1"/>
          <w:rFonts w:ascii="Arial" w:hAnsi="Arial" w:cs="Arial"/>
        </w:rPr>
        <w:t>a</w:t>
      </w:r>
    </w:p>
    <w:p w14:paraId="6F62A28E" w14:textId="77777777" w:rsidR="00E258BA" w:rsidRPr="007B3102" w:rsidRDefault="00E258BA" w:rsidP="00E258BA">
      <w:pPr>
        <w:spacing w:after="0" w:line="360" w:lineRule="auto"/>
        <w:rPr>
          <w:rStyle w:val="platne1"/>
          <w:rFonts w:ascii="Arial" w:hAnsi="Arial" w:cs="Arial"/>
        </w:rPr>
      </w:pPr>
    </w:p>
    <w:p w14:paraId="36030A30" w14:textId="77777777" w:rsidR="00E258BA" w:rsidRPr="007B3102" w:rsidRDefault="00E258BA" w:rsidP="00D90EF3">
      <w:pPr>
        <w:spacing w:after="0" w:line="360" w:lineRule="auto"/>
        <w:outlineLvl w:val="0"/>
        <w:rPr>
          <w:rFonts w:ascii="Arial" w:eastAsia="Times New Roman" w:hAnsi="Arial" w:cs="Arial"/>
          <w:b/>
        </w:rPr>
      </w:pPr>
      <w:r w:rsidRPr="007B3102">
        <w:rPr>
          <w:rFonts w:ascii="Arial" w:eastAsia="Times New Roman" w:hAnsi="Arial" w:cs="Arial"/>
          <w:b/>
        </w:rPr>
        <w:t xml:space="preserve">Fakultní nemocnice Brno </w:t>
      </w:r>
    </w:p>
    <w:p w14:paraId="2DAA9CCB" w14:textId="77777777" w:rsidR="00E258BA" w:rsidRPr="007B3102" w:rsidRDefault="00E258BA" w:rsidP="00D90EF3">
      <w:pPr>
        <w:spacing w:after="0" w:line="360" w:lineRule="auto"/>
        <w:outlineLvl w:val="0"/>
        <w:rPr>
          <w:rFonts w:ascii="Arial" w:hAnsi="Arial" w:cs="Arial"/>
        </w:rPr>
      </w:pPr>
      <w:r w:rsidRPr="007B3102">
        <w:rPr>
          <w:rFonts w:ascii="Arial" w:eastAsia="Times New Roman" w:hAnsi="Arial" w:cs="Arial"/>
        </w:rPr>
        <w:t xml:space="preserve">IČO: </w:t>
      </w:r>
      <w:r w:rsidRPr="007B3102">
        <w:rPr>
          <w:rFonts w:ascii="Arial" w:hAnsi="Arial" w:cs="Arial"/>
        </w:rPr>
        <w:t>65269705</w:t>
      </w:r>
    </w:p>
    <w:p w14:paraId="054DEAEC" w14:textId="77777777" w:rsidR="00E258BA" w:rsidRPr="007B3102" w:rsidRDefault="00E258BA" w:rsidP="00E258BA">
      <w:pPr>
        <w:spacing w:after="0" w:line="360" w:lineRule="auto"/>
        <w:rPr>
          <w:rFonts w:ascii="Arial" w:eastAsia="Times New Roman" w:hAnsi="Arial" w:cs="Arial"/>
        </w:rPr>
      </w:pPr>
      <w:r w:rsidRPr="007B3102">
        <w:rPr>
          <w:rFonts w:ascii="Arial" w:hAnsi="Arial" w:cs="Arial"/>
        </w:rPr>
        <w:t>DIČ: CZ65269705</w:t>
      </w:r>
    </w:p>
    <w:p w14:paraId="193A04AD" w14:textId="77777777" w:rsidR="00E258BA" w:rsidRPr="007B3102" w:rsidRDefault="00E258BA" w:rsidP="00E258BA">
      <w:pPr>
        <w:spacing w:after="0" w:line="360" w:lineRule="auto"/>
        <w:rPr>
          <w:rFonts w:ascii="Arial" w:eastAsia="Times New Roman" w:hAnsi="Arial" w:cs="Arial"/>
        </w:rPr>
      </w:pPr>
      <w:r w:rsidRPr="007B3102">
        <w:rPr>
          <w:rFonts w:ascii="Arial" w:eastAsia="Times New Roman" w:hAnsi="Arial" w:cs="Arial"/>
        </w:rPr>
        <w:t xml:space="preserve">se sídlem: Brno, Jihlavská 20, PSČ 625 00 </w:t>
      </w:r>
    </w:p>
    <w:p w14:paraId="61D22960" w14:textId="4612050F" w:rsidR="00E258BA" w:rsidRPr="007B3102" w:rsidRDefault="00E258BA" w:rsidP="00E258BA">
      <w:pPr>
        <w:spacing w:after="0" w:line="360" w:lineRule="auto"/>
        <w:jc w:val="both"/>
        <w:rPr>
          <w:rFonts w:ascii="Arial" w:hAnsi="Arial" w:cs="Arial"/>
        </w:rPr>
      </w:pPr>
      <w:r w:rsidRPr="007B3102">
        <w:rPr>
          <w:rFonts w:ascii="Arial" w:hAnsi="Arial" w:cs="Arial"/>
        </w:rPr>
        <w:t>zastoupena</w:t>
      </w:r>
      <w:r w:rsidR="007B3102" w:rsidRPr="007B3102">
        <w:rPr>
          <w:rFonts w:ascii="Arial" w:hAnsi="Arial" w:cs="Arial"/>
        </w:rPr>
        <w:t>: prof. MUDr. Jaroslavem Štěrbou, Ph.D.,</w:t>
      </w:r>
      <w:r w:rsidRPr="007B3102">
        <w:rPr>
          <w:rFonts w:ascii="Arial" w:hAnsi="Arial" w:cs="Arial"/>
        </w:rPr>
        <w:t>, ředitel</w:t>
      </w:r>
      <w:r w:rsidR="007B3102" w:rsidRPr="007B3102">
        <w:rPr>
          <w:rFonts w:ascii="Arial" w:hAnsi="Arial" w:cs="Arial"/>
        </w:rPr>
        <w:t>em</w:t>
      </w:r>
      <w:r w:rsidRPr="007B3102">
        <w:rPr>
          <w:rFonts w:ascii="Arial" w:hAnsi="Arial" w:cs="Arial"/>
        </w:rPr>
        <w:t xml:space="preserve"> Fakultní nemocnice Brno,</w:t>
      </w:r>
    </w:p>
    <w:p w14:paraId="568A417C" w14:textId="77777777" w:rsidR="00E258BA" w:rsidRPr="007B3102" w:rsidRDefault="00E258BA" w:rsidP="00E258BA">
      <w:pPr>
        <w:spacing w:after="0" w:line="360" w:lineRule="auto"/>
        <w:jc w:val="both"/>
        <w:rPr>
          <w:rFonts w:ascii="Arial" w:hAnsi="Arial" w:cs="Arial"/>
        </w:rPr>
      </w:pPr>
      <w:r w:rsidRPr="007B3102">
        <w:rPr>
          <w:rFonts w:ascii="Arial" w:hAnsi="Arial" w:cs="Arial"/>
        </w:rPr>
        <w:t xml:space="preserve">bankovní spojení: </w:t>
      </w:r>
      <w:r w:rsidR="00846367" w:rsidRPr="007B3102">
        <w:rPr>
          <w:rFonts w:ascii="Arial" w:hAnsi="Arial" w:cs="Arial"/>
        </w:rPr>
        <w:t>Česká národní banka</w:t>
      </w:r>
    </w:p>
    <w:p w14:paraId="10FF0452" w14:textId="77777777" w:rsidR="00E258BA" w:rsidRPr="007B3102" w:rsidRDefault="00E258BA" w:rsidP="00E258BA">
      <w:pPr>
        <w:spacing w:after="0" w:line="360" w:lineRule="auto"/>
        <w:jc w:val="both"/>
        <w:rPr>
          <w:rFonts w:ascii="Arial" w:hAnsi="Arial" w:cs="Arial"/>
        </w:rPr>
      </w:pPr>
      <w:r w:rsidRPr="007B3102">
        <w:rPr>
          <w:rFonts w:ascii="Arial" w:hAnsi="Arial" w:cs="Arial"/>
        </w:rPr>
        <w:t>číslo bankovního účtu: 71234621/0</w:t>
      </w:r>
      <w:r w:rsidR="00846367" w:rsidRPr="007B3102">
        <w:rPr>
          <w:rFonts w:ascii="Arial" w:hAnsi="Arial" w:cs="Arial"/>
        </w:rPr>
        <w:t>71</w:t>
      </w:r>
      <w:r w:rsidRPr="007B3102">
        <w:rPr>
          <w:rFonts w:ascii="Arial" w:hAnsi="Arial" w:cs="Arial"/>
        </w:rPr>
        <w:t>0</w:t>
      </w:r>
    </w:p>
    <w:p w14:paraId="22558233" w14:textId="77777777" w:rsidR="00E258BA" w:rsidRPr="007B3102" w:rsidRDefault="00E258BA" w:rsidP="00E258BA">
      <w:pPr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7B3102">
        <w:rPr>
          <w:rFonts w:ascii="Arial" w:eastAsia="Times New Roman" w:hAnsi="Arial" w:cs="Arial"/>
          <w:i/>
          <w:lang w:eastAsia="cs-CZ"/>
        </w:rPr>
        <w:t>Fakultní nemocnice Brno je státní příspěvková organizace zřízená rozhodnutím Ministerstva zdravotnictví; nemá zákonnou povinnost zápisu do obchodního rejstříku, je zapsána v živnostenském rejstříku vedeného Živnostenským úřadem města Brna,</w:t>
      </w:r>
    </w:p>
    <w:p w14:paraId="4570B226" w14:textId="77777777" w:rsidR="00E258BA" w:rsidRPr="005D1B08" w:rsidRDefault="00E258BA" w:rsidP="00E258BA">
      <w:pPr>
        <w:spacing w:after="0" w:line="360" w:lineRule="auto"/>
        <w:rPr>
          <w:rStyle w:val="platne1"/>
          <w:rFonts w:ascii="Arial" w:hAnsi="Arial" w:cs="Arial"/>
        </w:rPr>
      </w:pPr>
    </w:p>
    <w:p w14:paraId="0F6F2A8F" w14:textId="2C41A1C3" w:rsidR="00E258BA" w:rsidRPr="005D1B08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 xml:space="preserve">jako </w:t>
      </w:r>
      <w:r>
        <w:rPr>
          <w:rStyle w:val="platne1"/>
          <w:rFonts w:ascii="Arial" w:hAnsi="Arial" w:cs="Arial"/>
        </w:rPr>
        <w:t>objednatel</w:t>
      </w:r>
      <w:r w:rsidRPr="005D1B08">
        <w:rPr>
          <w:rStyle w:val="platne1"/>
          <w:rFonts w:ascii="Arial" w:hAnsi="Arial" w:cs="Arial"/>
        </w:rPr>
        <w:t>, dále jen „</w:t>
      </w:r>
      <w:r w:rsidR="007B3102">
        <w:rPr>
          <w:rStyle w:val="platne1"/>
          <w:rFonts w:ascii="Arial" w:hAnsi="Arial" w:cs="Arial"/>
          <w:b/>
        </w:rPr>
        <w:t>Kupující</w:t>
      </w:r>
      <w:r w:rsidRPr="005D1B08">
        <w:rPr>
          <w:rStyle w:val="platne1"/>
          <w:rFonts w:ascii="Arial" w:hAnsi="Arial" w:cs="Arial"/>
        </w:rPr>
        <w:t>“, na straně druhé,</w:t>
      </w:r>
    </w:p>
    <w:p w14:paraId="36C05FC1" w14:textId="77777777" w:rsidR="00E258BA" w:rsidRPr="005D1B08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</w:p>
    <w:p w14:paraId="0D26449C" w14:textId="77777777" w:rsidR="00E258BA" w:rsidRPr="005D1B08" w:rsidRDefault="00E258BA" w:rsidP="00E258BA">
      <w:pPr>
        <w:spacing w:after="0" w:line="240" w:lineRule="auto"/>
        <w:rPr>
          <w:rStyle w:val="platne1"/>
          <w:rFonts w:ascii="Arial" w:hAnsi="Arial" w:cs="Arial"/>
        </w:rPr>
      </w:pPr>
      <w:r w:rsidRPr="005D1B08">
        <w:rPr>
          <w:rStyle w:val="platne1"/>
          <w:rFonts w:ascii="Arial" w:hAnsi="Arial" w:cs="Arial"/>
        </w:rPr>
        <w:t>v následujícím znění:</w:t>
      </w:r>
    </w:p>
    <w:p w14:paraId="1022D1D1" w14:textId="77777777" w:rsidR="00E258BA" w:rsidRDefault="00E258BA">
      <w:r>
        <w:br w:type="page"/>
      </w:r>
    </w:p>
    <w:p w14:paraId="22D7FACC" w14:textId="77777777" w:rsidR="00E258BA" w:rsidRPr="005D1B08" w:rsidRDefault="00E258BA" w:rsidP="00D90EF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lastRenderedPageBreak/>
        <w:t>I.</w:t>
      </w:r>
    </w:p>
    <w:p w14:paraId="52BD1C9B" w14:textId="77777777" w:rsidR="00E258BA" w:rsidRPr="005D1B08" w:rsidRDefault="00E258BA" w:rsidP="00E258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 xml:space="preserve">Předmět </w:t>
      </w:r>
      <w:r>
        <w:rPr>
          <w:rFonts w:ascii="Arial" w:hAnsi="Arial" w:cs="Arial"/>
          <w:b/>
          <w:bCs/>
        </w:rPr>
        <w:t>dohody</w:t>
      </w:r>
    </w:p>
    <w:p w14:paraId="3BFF3E80" w14:textId="77777777" w:rsidR="00E258BA" w:rsidRPr="005D1B08" w:rsidRDefault="00E258BA" w:rsidP="00E258B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E6DF1F" w14:textId="14BB44FF" w:rsidR="00A620E9" w:rsidRDefault="007B3102" w:rsidP="00A620E9">
      <w:pPr>
        <w:pStyle w:val="Zkladntext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="00A620E9">
        <w:rPr>
          <w:rFonts w:ascii="Arial" w:hAnsi="Arial" w:cs="Arial"/>
          <w:sz w:val="22"/>
          <w:szCs w:val="22"/>
        </w:rPr>
        <w:t xml:space="preserve"> </w:t>
      </w:r>
      <w:r w:rsidR="00580AA2">
        <w:rPr>
          <w:rFonts w:ascii="Arial" w:hAnsi="Arial" w:cs="Arial"/>
          <w:sz w:val="22"/>
          <w:szCs w:val="22"/>
        </w:rPr>
        <w:t>uzavřel s </w:t>
      </w:r>
      <w:r>
        <w:rPr>
          <w:rFonts w:ascii="Arial" w:hAnsi="Arial" w:cs="Arial"/>
          <w:sz w:val="22"/>
          <w:szCs w:val="22"/>
        </w:rPr>
        <w:t>Prodávajícím</w:t>
      </w:r>
      <w:r w:rsidR="00580AA2">
        <w:rPr>
          <w:rFonts w:ascii="Arial" w:hAnsi="Arial" w:cs="Arial"/>
          <w:sz w:val="22"/>
          <w:szCs w:val="22"/>
        </w:rPr>
        <w:t xml:space="preserve"> </w:t>
      </w:r>
      <w:r w:rsidR="005B7DCE">
        <w:rPr>
          <w:rFonts w:ascii="Arial" w:hAnsi="Arial" w:cs="Arial"/>
          <w:sz w:val="22"/>
          <w:szCs w:val="22"/>
        </w:rPr>
        <w:t xml:space="preserve">kupní </w:t>
      </w:r>
      <w:r w:rsidR="00580AA2">
        <w:rPr>
          <w:rFonts w:ascii="Arial" w:hAnsi="Arial" w:cs="Arial"/>
          <w:sz w:val="22"/>
          <w:szCs w:val="22"/>
        </w:rPr>
        <w:t xml:space="preserve">smlouvu č. </w:t>
      </w:r>
      <w:r w:rsidR="00BC77B3">
        <w:rPr>
          <w:rFonts w:ascii="Arial" w:hAnsi="Arial" w:cs="Arial"/>
          <w:sz w:val="22"/>
          <w:szCs w:val="22"/>
        </w:rPr>
        <w:t>KP/2080/</w:t>
      </w:r>
      <w:r w:rsidR="00BC77B3" w:rsidRPr="007B3102">
        <w:rPr>
          <w:rFonts w:ascii="Arial" w:hAnsi="Arial" w:cs="Arial"/>
          <w:sz w:val="22"/>
          <w:szCs w:val="22"/>
        </w:rPr>
        <w:t>2020</w:t>
      </w:r>
      <w:r w:rsidR="00BC77B3">
        <w:rPr>
          <w:rFonts w:ascii="Arial" w:hAnsi="Arial" w:cs="Arial"/>
          <w:sz w:val="22"/>
          <w:szCs w:val="22"/>
        </w:rPr>
        <w:t xml:space="preserve"> </w:t>
      </w:r>
      <w:r w:rsidR="00381000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30. 10. 2020, s účinností</w:t>
      </w:r>
      <w:r w:rsidR="005B7DCE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2. 11. 2020</w:t>
      </w:r>
      <w:r w:rsidR="005B7DCE">
        <w:rPr>
          <w:rFonts w:ascii="Arial" w:hAnsi="Arial" w:cs="Arial"/>
          <w:sz w:val="22"/>
          <w:szCs w:val="22"/>
        </w:rPr>
        <w:t xml:space="preserve"> na základě veřejné zakázky malého rozsahu</w:t>
      </w:r>
      <w:r>
        <w:rPr>
          <w:rFonts w:ascii="Arial" w:hAnsi="Arial" w:cs="Arial"/>
          <w:sz w:val="22"/>
          <w:szCs w:val="22"/>
        </w:rPr>
        <w:t xml:space="preserve">, </w:t>
      </w:r>
      <w:r w:rsidR="00580AA2">
        <w:rPr>
          <w:rFonts w:ascii="Arial" w:hAnsi="Arial" w:cs="Arial"/>
          <w:sz w:val="22"/>
          <w:szCs w:val="22"/>
        </w:rPr>
        <w:t xml:space="preserve">jejímž předmětem je </w:t>
      </w:r>
      <w:r w:rsidR="005B7DCE" w:rsidRPr="007B3102">
        <w:rPr>
          <w:rFonts w:ascii="Arial" w:hAnsi="Arial" w:cs="Arial"/>
          <w:sz w:val="22"/>
          <w:szCs w:val="22"/>
        </w:rPr>
        <w:t xml:space="preserve">sjednání </w:t>
      </w:r>
      <w:r w:rsidR="00580AA2" w:rsidRPr="007B3102">
        <w:rPr>
          <w:rFonts w:ascii="Arial" w:hAnsi="Arial" w:cs="Arial"/>
          <w:sz w:val="22"/>
          <w:szCs w:val="22"/>
        </w:rPr>
        <w:t>závazk</w:t>
      </w:r>
      <w:r w:rsidR="005B7DCE" w:rsidRPr="007B3102">
        <w:rPr>
          <w:rFonts w:ascii="Arial" w:hAnsi="Arial" w:cs="Arial"/>
          <w:sz w:val="22"/>
          <w:szCs w:val="22"/>
        </w:rPr>
        <w:t>u</w:t>
      </w:r>
      <w:r w:rsidR="00580AA2" w:rsidRPr="007B3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Prodávajícího dodat K</w:t>
      </w:r>
      <w:r w:rsidR="005B7DCE" w:rsidRPr="007B3102">
        <w:rPr>
          <w:rFonts w:ascii="Arial" w:hAnsi="Arial" w:cs="Arial"/>
          <w:sz w:val="22"/>
          <w:szCs w:val="22"/>
        </w:rPr>
        <w:t xml:space="preserve">upujícímu řádně a včas dále specifikované zboží, a to </w:t>
      </w:r>
      <w:r w:rsidRPr="007B3102">
        <w:rPr>
          <w:rFonts w:ascii="Arial" w:hAnsi="Arial" w:cs="Arial"/>
          <w:sz w:val="22"/>
          <w:szCs w:val="22"/>
        </w:rPr>
        <w:t>100 ks průtokoměrů, zvlhčovačů a rozdvojek GCE, typ: MEDIMETER, MEDIWET II a DUOLINE</w:t>
      </w:r>
      <w:r w:rsidR="005B7DCE" w:rsidRPr="007B3102">
        <w:rPr>
          <w:rFonts w:ascii="Arial" w:hAnsi="Arial" w:cs="Arial"/>
          <w:sz w:val="22"/>
          <w:szCs w:val="22"/>
        </w:rPr>
        <w:t>, převést</w:t>
      </w:r>
      <w:r>
        <w:rPr>
          <w:rFonts w:ascii="Arial" w:hAnsi="Arial" w:cs="Arial"/>
          <w:sz w:val="22"/>
          <w:szCs w:val="22"/>
        </w:rPr>
        <w:t xml:space="preserve"> na K</w:t>
      </w:r>
      <w:r w:rsidR="005B7DCE">
        <w:rPr>
          <w:rFonts w:ascii="Arial" w:hAnsi="Arial" w:cs="Arial"/>
          <w:sz w:val="22"/>
          <w:szCs w:val="22"/>
        </w:rPr>
        <w:t xml:space="preserve">upujícího vlastnické právo </w:t>
      </w:r>
      <w:r>
        <w:rPr>
          <w:rFonts w:ascii="Arial" w:hAnsi="Arial" w:cs="Arial"/>
          <w:sz w:val="22"/>
          <w:szCs w:val="22"/>
        </w:rPr>
        <w:t>k němu a dále sjednání závazku K</w:t>
      </w:r>
      <w:r w:rsidR="005B7DCE">
        <w:rPr>
          <w:rFonts w:ascii="Arial" w:hAnsi="Arial" w:cs="Arial"/>
          <w:sz w:val="22"/>
          <w:szCs w:val="22"/>
        </w:rPr>
        <w:t>upujícího řádně a včas dodané z</w:t>
      </w:r>
      <w:r>
        <w:rPr>
          <w:rFonts w:ascii="Arial" w:hAnsi="Arial" w:cs="Arial"/>
          <w:sz w:val="22"/>
          <w:szCs w:val="22"/>
        </w:rPr>
        <w:t>boží převzít a zaplatit za něj P</w:t>
      </w:r>
      <w:r w:rsidR="005B7DCE">
        <w:rPr>
          <w:rFonts w:ascii="Arial" w:hAnsi="Arial" w:cs="Arial"/>
          <w:sz w:val="22"/>
          <w:szCs w:val="22"/>
        </w:rPr>
        <w:t xml:space="preserve">rodávajícímu sjednanou kupní smlouvu ve výši </w:t>
      </w:r>
      <w:r>
        <w:rPr>
          <w:rFonts w:ascii="Arial" w:hAnsi="Arial" w:cs="Arial"/>
          <w:sz w:val="22"/>
          <w:szCs w:val="22"/>
        </w:rPr>
        <w:t>356 715</w:t>
      </w:r>
      <w:r w:rsidR="005B7DCE">
        <w:rPr>
          <w:rFonts w:ascii="Arial" w:hAnsi="Arial" w:cs="Arial"/>
          <w:sz w:val="22"/>
          <w:szCs w:val="22"/>
        </w:rPr>
        <w:t>,- Kč bez DPH.</w:t>
      </w:r>
    </w:p>
    <w:p w14:paraId="18D9DF3A" w14:textId="77777777" w:rsidR="007B3102" w:rsidRPr="007B3102" w:rsidRDefault="007B3102" w:rsidP="007B3102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4B0A47E2" w14:textId="3466AB44" w:rsidR="002841CA" w:rsidRPr="007B3102" w:rsidRDefault="00580AA2" w:rsidP="002841CA">
      <w:pPr>
        <w:pStyle w:val="Zkladntext3"/>
        <w:numPr>
          <w:ilvl w:val="0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 w:rsidRPr="007B3102">
        <w:rPr>
          <w:rFonts w:ascii="Arial" w:hAnsi="Arial" w:cs="Arial"/>
          <w:sz w:val="22"/>
          <w:szCs w:val="22"/>
        </w:rPr>
        <w:t xml:space="preserve">Na základě </w:t>
      </w:r>
      <w:r w:rsidR="005B7DCE" w:rsidRPr="007B3102">
        <w:rPr>
          <w:rFonts w:ascii="Arial" w:hAnsi="Arial" w:cs="Arial"/>
          <w:sz w:val="22"/>
          <w:szCs w:val="22"/>
        </w:rPr>
        <w:t>shora označené smlouvy mělo dojí</w:t>
      </w:r>
      <w:r w:rsidR="008210E0">
        <w:rPr>
          <w:rFonts w:ascii="Arial" w:hAnsi="Arial" w:cs="Arial"/>
          <w:sz w:val="22"/>
          <w:szCs w:val="22"/>
        </w:rPr>
        <w:t>t ke splnění závazku ze strany P</w:t>
      </w:r>
      <w:r w:rsidR="005B7DCE" w:rsidRPr="007B3102">
        <w:rPr>
          <w:rFonts w:ascii="Arial" w:hAnsi="Arial" w:cs="Arial"/>
          <w:sz w:val="22"/>
          <w:szCs w:val="22"/>
        </w:rPr>
        <w:t xml:space="preserve">rodávajícího nejpozději </w:t>
      </w:r>
      <w:r w:rsidR="007B3102" w:rsidRPr="007B3102">
        <w:rPr>
          <w:rFonts w:ascii="Arial" w:hAnsi="Arial" w:cs="Arial"/>
          <w:sz w:val="22"/>
          <w:szCs w:val="22"/>
        </w:rPr>
        <w:t>do 5 týdnů ode dne nabytí účinnosti smlouvy s možností postupných dodávek</w:t>
      </w:r>
      <w:r w:rsidR="005B7DCE" w:rsidRPr="007B3102">
        <w:rPr>
          <w:rFonts w:ascii="Arial" w:hAnsi="Arial" w:cs="Arial"/>
          <w:sz w:val="22"/>
          <w:szCs w:val="22"/>
        </w:rPr>
        <w:t xml:space="preserve">, tedy nejpozději do </w:t>
      </w:r>
      <w:r w:rsidR="007B3102" w:rsidRPr="007B3102">
        <w:rPr>
          <w:rFonts w:ascii="Arial" w:hAnsi="Arial" w:cs="Arial"/>
          <w:sz w:val="22"/>
          <w:szCs w:val="22"/>
        </w:rPr>
        <w:t>7. 12. 2020.</w:t>
      </w:r>
      <w:r w:rsidR="005B7DCE" w:rsidRPr="007B3102">
        <w:rPr>
          <w:rFonts w:ascii="Arial" w:hAnsi="Arial" w:cs="Arial"/>
          <w:sz w:val="22"/>
          <w:szCs w:val="22"/>
        </w:rPr>
        <w:t xml:space="preserve"> </w:t>
      </w:r>
      <w:r w:rsidR="006C1451">
        <w:rPr>
          <w:rFonts w:ascii="Arial" w:hAnsi="Arial" w:cs="Arial"/>
          <w:sz w:val="22"/>
          <w:szCs w:val="22"/>
        </w:rPr>
        <w:t>V tomto termínu Prodávající Kupujícímu dodal 100 ks průtokoměrů GCE MEDIMETER a 100 ks zvlhčovačů GCE MEDIWET II.</w:t>
      </w:r>
    </w:p>
    <w:p w14:paraId="6474759A" w14:textId="77777777" w:rsidR="00F1017A" w:rsidRDefault="00F1017A" w:rsidP="00F1017A">
      <w:pPr>
        <w:pStyle w:val="Zkladntext3"/>
        <w:ind w:left="709"/>
        <w:rPr>
          <w:rFonts w:ascii="Arial" w:hAnsi="Arial" w:cs="Arial"/>
          <w:sz w:val="22"/>
          <w:szCs w:val="22"/>
        </w:rPr>
      </w:pPr>
    </w:p>
    <w:p w14:paraId="62D0803E" w14:textId="71A30761" w:rsidR="00720577" w:rsidRPr="007B3102" w:rsidRDefault="007B3102" w:rsidP="007B3102">
      <w:pPr>
        <w:pStyle w:val="Zkladntext3"/>
        <w:numPr>
          <w:ilvl w:val="0"/>
          <w:numId w:val="1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oznámil K</w:t>
      </w:r>
      <w:r w:rsidR="005B7DCE">
        <w:rPr>
          <w:rFonts w:ascii="Arial" w:hAnsi="Arial" w:cs="Arial"/>
          <w:sz w:val="22"/>
          <w:szCs w:val="22"/>
        </w:rPr>
        <w:t>upujícímu dne</w:t>
      </w:r>
      <w:r w:rsidR="004C00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21. 12. 2020</w:t>
      </w:r>
      <w:r w:rsidR="005B7DCE">
        <w:rPr>
          <w:rFonts w:ascii="Arial" w:hAnsi="Arial" w:cs="Arial"/>
          <w:sz w:val="22"/>
          <w:szCs w:val="22"/>
        </w:rPr>
        <w:t xml:space="preserve">, že výrobce zboží společnost </w:t>
      </w:r>
      <w:r>
        <w:rPr>
          <w:rFonts w:ascii="Arial" w:hAnsi="Arial" w:cs="Arial"/>
          <w:sz w:val="22"/>
          <w:szCs w:val="22"/>
        </w:rPr>
        <w:t>GCE, s. r. o. není schopen v požadovaném termínu dodat 100 ks rozdvojek pro medicinální kyslík DUOLINE O</w:t>
      </w:r>
      <w:r w:rsidR="00CE76BE">
        <w:rPr>
          <w:rFonts w:ascii="Arial" w:hAnsi="Arial" w:cs="Arial"/>
          <w:sz w:val="22"/>
          <w:szCs w:val="22"/>
        </w:rPr>
        <w:t>2 QC, protože musel v rámci celosvětové pandemie COVID -19 upřednostnit ve výrobě státní zakázku na výrobu průtokoměrů a z</w:t>
      </w:r>
      <w:r w:rsidR="008210E0">
        <w:rPr>
          <w:rFonts w:ascii="Arial" w:hAnsi="Arial" w:cs="Arial"/>
          <w:sz w:val="22"/>
          <w:szCs w:val="22"/>
        </w:rPr>
        <w:t>vlhčovačů pro zálo</w:t>
      </w:r>
      <w:r w:rsidR="00CE76BE">
        <w:rPr>
          <w:rFonts w:ascii="Arial" w:hAnsi="Arial" w:cs="Arial"/>
          <w:sz w:val="22"/>
          <w:szCs w:val="22"/>
        </w:rPr>
        <w:t>žní nemocnice v naší zemi. Dále se musel vypořádat s vysokou nemocností svých zaměstnanců (důvodem byla rovněž pandemie COVID – 19), která vedla k omezení kapacity výroby.</w:t>
      </w:r>
      <w:r w:rsidR="005B7DCE" w:rsidRPr="007B3102">
        <w:rPr>
          <w:rFonts w:ascii="Arial" w:hAnsi="Arial" w:cs="Arial"/>
          <w:sz w:val="22"/>
          <w:szCs w:val="22"/>
        </w:rPr>
        <w:t xml:space="preserve"> </w:t>
      </w:r>
      <w:r w:rsidR="00CE76BE">
        <w:rPr>
          <w:rFonts w:ascii="Arial" w:hAnsi="Arial" w:cs="Arial"/>
          <w:sz w:val="22"/>
          <w:szCs w:val="22"/>
        </w:rPr>
        <w:t>P</w:t>
      </w:r>
      <w:r w:rsidR="005B7DCE" w:rsidRPr="007B3102">
        <w:rPr>
          <w:rFonts w:ascii="Arial" w:hAnsi="Arial" w:cs="Arial"/>
          <w:sz w:val="22"/>
          <w:szCs w:val="22"/>
        </w:rPr>
        <w:t xml:space="preserve">rodávající tedy není schopen </w:t>
      </w:r>
      <w:r w:rsidR="00164D4B" w:rsidRPr="007B3102">
        <w:rPr>
          <w:rFonts w:ascii="Arial" w:hAnsi="Arial" w:cs="Arial"/>
          <w:sz w:val="22"/>
          <w:szCs w:val="22"/>
        </w:rPr>
        <w:t>svůj závazek ze shora označené smlouvy</w:t>
      </w:r>
      <w:r w:rsidR="00412972" w:rsidRPr="007B3102">
        <w:rPr>
          <w:rFonts w:ascii="Arial" w:hAnsi="Arial" w:cs="Arial"/>
          <w:sz w:val="22"/>
          <w:szCs w:val="22"/>
        </w:rPr>
        <w:t xml:space="preserve"> řádně a včas</w:t>
      </w:r>
      <w:r w:rsidR="00164D4B" w:rsidRPr="007B3102">
        <w:rPr>
          <w:rFonts w:ascii="Arial" w:hAnsi="Arial" w:cs="Arial"/>
          <w:sz w:val="22"/>
          <w:szCs w:val="22"/>
        </w:rPr>
        <w:t xml:space="preserve"> splnit. Současně </w:t>
      </w:r>
      <w:r w:rsidR="00CE76BE">
        <w:rPr>
          <w:rFonts w:ascii="Arial" w:hAnsi="Arial" w:cs="Arial"/>
          <w:sz w:val="22"/>
          <w:szCs w:val="22"/>
        </w:rPr>
        <w:t xml:space="preserve">Prodávající </w:t>
      </w:r>
      <w:r w:rsidR="00164D4B" w:rsidRPr="007B3102">
        <w:rPr>
          <w:rFonts w:ascii="Arial" w:hAnsi="Arial" w:cs="Arial"/>
          <w:sz w:val="22"/>
          <w:szCs w:val="22"/>
        </w:rPr>
        <w:t>na</w:t>
      </w:r>
      <w:r w:rsidR="00CE76BE">
        <w:rPr>
          <w:rFonts w:ascii="Arial" w:hAnsi="Arial" w:cs="Arial"/>
          <w:sz w:val="22"/>
          <w:szCs w:val="22"/>
        </w:rPr>
        <w:t>vrhl prodloužení termínu dodání zboží na 12 týdnů od účinnosti smlouvy.</w:t>
      </w:r>
    </w:p>
    <w:p w14:paraId="73D4A88E" w14:textId="77777777" w:rsidR="002841CA" w:rsidRDefault="002841CA" w:rsidP="00F1017A">
      <w:pPr>
        <w:pStyle w:val="Zkladntext3"/>
        <w:rPr>
          <w:rFonts w:ascii="Arial" w:hAnsi="Arial" w:cs="Arial"/>
          <w:sz w:val="22"/>
          <w:szCs w:val="22"/>
        </w:rPr>
      </w:pPr>
    </w:p>
    <w:p w14:paraId="564E8C02" w14:textId="77777777" w:rsidR="00BC77B3" w:rsidRDefault="005833FD" w:rsidP="00BC77B3">
      <w:pPr>
        <w:pStyle w:val="Zkladntext3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 dle § 190</w:t>
      </w:r>
      <w:r w:rsidR="0041297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 násl</w:t>
      </w:r>
      <w:r w:rsidRPr="00F95B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zákona č. </w:t>
      </w:r>
      <w:r w:rsidRPr="00F95B26">
        <w:rPr>
          <w:rFonts w:ascii="Arial" w:hAnsi="Arial" w:cs="Arial"/>
          <w:sz w:val="22"/>
          <w:szCs w:val="22"/>
        </w:rPr>
        <w:t xml:space="preserve"> 89/2012 Sb., občanský zákoník</w:t>
      </w:r>
      <w:r w:rsidRPr="00720577">
        <w:rPr>
          <w:rFonts w:ascii="Arial" w:hAnsi="Arial" w:cs="Arial"/>
          <w:sz w:val="22"/>
          <w:szCs w:val="22"/>
        </w:rPr>
        <w:t xml:space="preserve"> na úpravě vzájemných</w:t>
      </w:r>
      <w:r w:rsidR="00412972">
        <w:rPr>
          <w:rFonts w:ascii="Arial" w:hAnsi="Arial" w:cs="Arial"/>
          <w:sz w:val="22"/>
          <w:szCs w:val="22"/>
        </w:rPr>
        <w:t xml:space="preserve"> sporných</w:t>
      </w:r>
      <w:r w:rsidRPr="00720577">
        <w:rPr>
          <w:rFonts w:ascii="Arial" w:hAnsi="Arial" w:cs="Arial"/>
          <w:sz w:val="22"/>
          <w:szCs w:val="22"/>
        </w:rPr>
        <w:t xml:space="preserve"> závazků za podmínek stanovených v této dohodě.</w:t>
      </w:r>
      <w:r w:rsidRPr="005F5B83">
        <w:rPr>
          <w:rFonts w:ascii="Arial" w:hAnsi="Arial" w:cs="Arial"/>
          <w:sz w:val="22"/>
          <w:szCs w:val="22"/>
        </w:rPr>
        <w:t xml:space="preserve"> </w:t>
      </w:r>
    </w:p>
    <w:p w14:paraId="1AB46266" w14:textId="77777777" w:rsidR="00BC77B3" w:rsidRDefault="00BC77B3" w:rsidP="00BC77B3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7FDA2E00" w14:textId="47D9C730" w:rsidR="00BC77B3" w:rsidRPr="00CA4120" w:rsidRDefault="00412972" w:rsidP="00BC77B3">
      <w:pPr>
        <w:pStyle w:val="Zkladntext3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 w:rsidRPr="00CA4120">
        <w:rPr>
          <w:rFonts w:ascii="Arial" w:hAnsi="Arial" w:cs="Arial"/>
          <w:sz w:val="22"/>
          <w:szCs w:val="22"/>
        </w:rPr>
        <w:t xml:space="preserve">Smluvní strany se dohodly </w:t>
      </w:r>
      <w:r w:rsidR="00BC77B3" w:rsidRPr="00CA4120">
        <w:rPr>
          <w:rFonts w:ascii="Arial" w:hAnsi="Arial" w:cs="Arial"/>
          <w:sz w:val="22"/>
          <w:szCs w:val="22"/>
        </w:rPr>
        <w:t>na novém znění čl. III. odst. 1 smlouvy, který zní: „Prodávající se zavazuje dodat Zboží a veškeré doklady, které se ke Zboží vztahují, Kupujícímu nejpozději do 12 týdnů ode dne nabytí účinnosti této smlouvy. Kupující se zavazuje dodané Zboží převzít.</w:t>
      </w:r>
      <w:r w:rsidR="00AF5732">
        <w:rPr>
          <w:rFonts w:ascii="Arial" w:hAnsi="Arial" w:cs="Arial"/>
          <w:sz w:val="22"/>
          <w:szCs w:val="22"/>
        </w:rPr>
        <w:t>“</w:t>
      </w:r>
    </w:p>
    <w:p w14:paraId="6486B382" w14:textId="77777777" w:rsidR="00BC77B3" w:rsidRPr="00CA4120" w:rsidRDefault="00BC77B3" w:rsidP="00BC77B3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7E04D50B" w14:textId="6850E608" w:rsidR="002A0FC6" w:rsidRPr="00CA4120" w:rsidRDefault="00BC77B3" w:rsidP="00BC77B3">
      <w:pPr>
        <w:pStyle w:val="Zkladntext3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 w:rsidRPr="00CA4120">
        <w:rPr>
          <w:rFonts w:ascii="Arial" w:hAnsi="Arial" w:cs="Arial"/>
          <w:sz w:val="22"/>
          <w:szCs w:val="22"/>
        </w:rPr>
        <w:t xml:space="preserve">Smluvní strany se dohodly, že kupní cena za 100 ks rozdvojek pro medicinální kyslík DUOLINE O2 QC ve výši </w:t>
      </w:r>
      <w:r w:rsidRPr="00CA4120">
        <w:rPr>
          <w:rFonts w:ascii="Arial" w:hAnsi="Arial" w:cs="Arial"/>
          <w:sz w:val="22"/>
          <w:szCs w:val="22"/>
          <w:shd w:val="clear" w:color="auto" w:fill="FFFFFF"/>
        </w:rPr>
        <w:t>149 628,</w:t>
      </w:r>
      <w:r w:rsidR="006C68B3" w:rsidRPr="00CA4120"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CA4120">
        <w:rPr>
          <w:rFonts w:ascii="Arial" w:hAnsi="Arial" w:cs="Arial"/>
          <w:sz w:val="22"/>
          <w:szCs w:val="22"/>
          <w:shd w:val="clear" w:color="auto" w:fill="FFFFFF"/>
        </w:rPr>
        <w:t xml:space="preserve"> Kč bez DPH bude Kupujícím zaplacena dle čl. IV. 5 smlouvy, tj. do </w:t>
      </w:r>
      <w:r w:rsidRPr="00CA4120">
        <w:rPr>
          <w:rFonts w:ascii="Arial" w:hAnsi="Arial" w:cs="Arial"/>
          <w:sz w:val="22"/>
          <w:szCs w:val="22"/>
        </w:rPr>
        <w:t>60 dnů od data vystavení faktury.</w:t>
      </w:r>
    </w:p>
    <w:p w14:paraId="2014D33C" w14:textId="293C71A3" w:rsidR="008210E0" w:rsidRPr="004141DA" w:rsidRDefault="008210E0" w:rsidP="008210E0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08D4C129" w14:textId="77777777" w:rsidR="00B54195" w:rsidRPr="00B54195" w:rsidRDefault="000145AA" w:rsidP="00B54195">
      <w:pPr>
        <w:pStyle w:val="Zkladntext3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</w:rPr>
      </w:pPr>
      <w:r w:rsidRPr="00234F2E">
        <w:rPr>
          <w:rFonts w:ascii="Arial" w:hAnsi="Arial" w:cs="Arial"/>
          <w:sz w:val="22"/>
          <w:szCs w:val="22"/>
        </w:rPr>
        <w:t xml:space="preserve">Po splnění povinností vyplývajících z této dohody, budou </w:t>
      </w:r>
      <w:r w:rsidR="005833FD">
        <w:rPr>
          <w:rFonts w:ascii="Arial" w:hAnsi="Arial" w:cs="Arial"/>
          <w:sz w:val="22"/>
          <w:szCs w:val="22"/>
        </w:rPr>
        <w:t xml:space="preserve">smluvní strany mezi sebou </w:t>
      </w:r>
      <w:r w:rsidR="005833FD" w:rsidRPr="00234F2E">
        <w:rPr>
          <w:rFonts w:ascii="Arial" w:hAnsi="Arial" w:cs="Arial"/>
          <w:sz w:val="22"/>
          <w:szCs w:val="22"/>
        </w:rPr>
        <w:t>zcela</w:t>
      </w:r>
      <w:r w:rsidRPr="00234F2E">
        <w:rPr>
          <w:rFonts w:ascii="Arial" w:hAnsi="Arial" w:cs="Arial"/>
          <w:sz w:val="22"/>
          <w:szCs w:val="22"/>
        </w:rPr>
        <w:t xml:space="preserve"> vyrovnán</w:t>
      </w:r>
      <w:r w:rsidR="005833F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 Z</w:t>
      </w:r>
      <w:r w:rsidR="00B54195" w:rsidRPr="00B54195">
        <w:rPr>
          <w:rFonts w:ascii="Arial" w:hAnsi="Arial" w:cs="Arial"/>
          <w:sz w:val="22"/>
          <w:szCs w:val="22"/>
        </w:rPr>
        <w:t>avazují</w:t>
      </w:r>
      <w:r>
        <w:rPr>
          <w:rFonts w:ascii="Arial" w:hAnsi="Arial" w:cs="Arial"/>
          <w:sz w:val="22"/>
          <w:szCs w:val="22"/>
        </w:rPr>
        <w:t xml:space="preserve"> se</w:t>
      </w:r>
      <w:r w:rsidR="00B54195" w:rsidRPr="00B54195">
        <w:rPr>
          <w:rFonts w:ascii="Arial" w:hAnsi="Arial" w:cs="Arial"/>
          <w:sz w:val="22"/>
          <w:szCs w:val="22"/>
        </w:rPr>
        <w:t xml:space="preserve"> a výslovně prohlašují, že vůči sobě nebudou</w:t>
      </w:r>
      <w:r w:rsidR="005833FD">
        <w:rPr>
          <w:rFonts w:ascii="Arial" w:hAnsi="Arial" w:cs="Arial"/>
          <w:sz w:val="22"/>
          <w:szCs w:val="22"/>
        </w:rPr>
        <w:t xml:space="preserve"> do budoucna</w:t>
      </w:r>
      <w:r w:rsidR="00B54195" w:rsidRPr="00B54195">
        <w:rPr>
          <w:rFonts w:ascii="Arial" w:hAnsi="Arial" w:cs="Arial"/>
          <w:sz w:val="22"/>
          <w:szCs w:val="22"/>
        </w:rPr>
        <w:t xml:space="preserve"> uplatňovat žádné další nároky (včetně smluvních pokut, náhrady škody, úroků z prodlení apod.) ani vymáhat jakákoliv jiná další plnění vyplývající nebo související s</w:t>
      </w:r>
      <w:r w:rsidR="002C6016">
        <w:rPr>
          <w:rFonts w:ascii="Arial" w:hAnsi="Arial" w:cs="Arial"/>
          <w:sz w:val="22"/>
          <w:szCs w:val="22"/>
        </w:rPr>
        <w:t>e Smlouvou.</w:t>
      </w:r>
    </w:p>
    <w:p w14:paraId="6502EBDA" w14:textId="77777777" w:rsidR="00F95B26" w:rsidRDefault="00F95B26" w:rsidP="00F95B2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3C1EFF9C" w14:textId="77777777" w:rsidR="00A12B1C" w:rsidRDefault="00A12B1C" w:rsidP="00F95B26">
      <w:pPr>
        <w:pStyle w:val="Zkladntext3"/>
        <w:ind w:left="720"/>
        <w:rPr>
          <w:rFonts w:ascii="Arial" w:hAnsi="Arial" w:cs="Arial"/>
          <w:sz w:val="22"/>
          <w:szCs w:val="22"/>
        </w:rPr>
      </w:pPr>
    </w:p>
    <w:p w14:paraId="0C40CF5A" w14:textId="77777777" w:rsidR="00834CC2" w:rsidRPr="005D1B08" w:rsidRDefault="00834CC2" w:rsidP="00D90EF3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II.</w:t>
      </w:r>
    </w:p>
    <w:p w14:paraId="2D5F74B5" w14:textId="77777777" w:rsidR="00834CC2" w:rsidRPr="005D1B08" w:rsidRDefault="00834CC2" w:rsidP="00834C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B08">
        <w:rPr>
          <w:rFonts w:ascii="Arial" w:hAnsi="Arial" w:cs="Arial"/>
          <w:b/>
          <w:bCs/>
        </w:rPr>
        <w:t>Závěrečná ujednání</w:t>
      </w:r>
    </w:p>
    <w:p w14:paraId="420D0265" w14:textId="77777777" w:rsidR="00834CC2" w:rsidRPr="005D1B08" w:rsidRDefault="00834CC2" w:rsidP="00834CC2">
      <w:pPr>
        <w:pStyle w:val="Zkladntext3"/>
        <w:ind w:left="567"/>
        <w:rPr>
          <w:rFonts w:ascii="Arial" w:hAnsi="Arial" w:cs="Arial"/>
          <w:sz w:val="22"/>
          <w:szCs w:val="22"/>
        </w:rPr>
      </w:pPr>
    </w:p>
    <w:p w14:paraId="0821B0D7" w14:textId="77777777" w:rsidR="00834CC2" w:rsidRPr="005D1B08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Osoba podepisující tuto smlouvu jménem </w:t>
      </w:r>
      <w:r>
        <w:rPr>
          <w:rFonts w:ascii="Arial" w:hAnsi="Arial" w:cs="Arial"/>
          <w:sz w:val="22"/>
          <w:szCs w:val="22"/>
        </w:rPr>
        <w:t>Dodavatele</w:t>
      </w:r>
      <w:r w:rsidRPr="005D1B08">
        <w:rPr>
          <w:rFonts w:ascii="Arial" w:hAnsi="Arial" w:cs="Arial"/>
          <w:sz w:val="22"/>
          <w:szCs w:val="22"/>
        </w:rPr>
        <w:t xml:space="preserve"> prohlašuje</w:t>
      </w:r>
      <w:r w:rsidRPr="005D1B08">
        <w:rPr>
          <w:rFonts w:ascii="Arial" w:hAnsi="Arial" w:cs="Arial"/>
          <w:color w:val="000000"/>
          <w:sz w:val="22"/>
          <w:szCs w:val="22"/>
        </w:rPr>
        <w:t>, že podle stanov společnosti, společenské smlouvy nebo jiného obdobného organizačního předpisu je oprávněna smlouvu podepsat a k platnosti smlouvy není třeba podpisu jiné osoby.</w:t>
      </w:r>
    </w:p>
    <w:p w14:paraId="0F89DAE9" w14:textId="77777777" w:rsidR="00834CC2" w:rsidRPr="005D1B08" w:rsidRDefault="00834CC2" w:rsidP="00834C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369FD5F7" w14:textId="77777777" w:rsidR="00834CC2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lastRenderedPageBreak/>
        <w:t xml:space="preserve">Jakékoliv změny či doplňky této </w:t>
      </w:r>
      <w:r w:rsidR="002C6016">
        <w:rPr>
          <w:rFonts w:ascii="Arial" w:hAnsi="Arial" w:cs="Arial"/>
          <w:sz w:val="22"/>
          <w:szCs w:val="22"/>
        </w:rPr>
        <w:t>dohody</w:t>
      </w:r>
      <w:r w:rsidRPr="005D1B08">
        <w:rPr>
          <w:rFonts w:ascii="Arial" w:hAnsi="Arial" w:cs="Arial"/>
          <w:sz w:val="22"/>
          <w:szCs w:val="22"/>
        </w:rPr>
        <w:t xml:space="preserve"> lze činit pouze formou písemných číslovaných dodatků podepsaných oběma smluvními stranami.</w:t>
      </w:r>
    </w:p>
    <w:p w14:paraId="2CE03CD9" w14:textId="77777777" w:rsidR="00834CC2" w:rsidRDefault="00834CC2" w:rsidP="00834CC2">
      <w:pPr>
        <w:pStyle w:val="Odstavecseseznamem"/>
        <w:spacing w:after="0" w:line="240" w:lineRule="auto"/>
        <w:rPr>
          <w:rFonts w:ascii="Arial" w:hAnsi="Arial" w:cs="Arial"/>
        </w:rPr>
      </w:pPr>
    </w:p>
    <w:p w14:paraId="318B1BB0" w14:textId="63BEDE7A" w:rsidR="00834CC2" w:rsidRPr="00F2675F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F2675F">
        <w:rPr>
          <w:rFonts w:ascii="Arial" w:hAnsi="Arial" w:cs="Arial"/>
          <w:sz w:val="22"/>
          <w:szCs w:val="22"/>
        </w:rPr>
        <w:t xml:space="preserve">Ve věcech touto </w:t>
      </w:r>
      <w:r w:rsidR="002C6016">
        <w:rPr>
          <w:rFonts w:ascii="Arial" w:hAnsi="Arial" w:cs="Arial"/>
          <w:sz w:val="22"/>
          <w:szCs w:val="22"/>
        </w:rPr>
        <w:t>doh</w:t>
      </w:r>
      <w:r w:rsidR="00A620E9">
        <w:rPr>
          <w:rFonts w:ascii="Arial" w:hAnsi="Arial" w:cs="Arial"/>
          <w:sz w:val="22"/>
          <w:szCs w:val="22"/>
        </w:rPr>
        <w:t>o</w:t>
      </w:r>
      <w:r w:rsidR="002C6016">
        <w:rPr>
          <w:rFonts w:ascii="Arial" w:hAnsi="Arial" w:cs="Arial"/>
          <w:sz w:val="22"/>
          <w:szCs w:val="22"/>
        </w:rPr>
        <w:t>dou</w:t>
      </w:r>
      <w:r w:rsidRPr="00F2675F">
        <w:rPr>
          <w:rFonts w:ascii="Arial" w:hAnsi="Arial" w:cs="Arial"/>
          <w:sz w:val="22"/>
          <w:szCs w:val="22"/>
        </w:rPr>
        <w:t xml:space="preserve"> neupravených se tato </w:t>
      </w:r>
      <w:r w:rsidR="00F1017A">
        <w:rPr>
          <w:rFonts w:ascii="Arial" w:hAnsi="Arial" w:cs="Arial"/>
          <w:sz w:val="22"/>
          <w:szCs w:val="22"/>
        </w:rPr>
        <w:t>dohoda</w:t>
      </w:r>
      <w:r w:rsidRPr="00F2675F">
        <w:rPr>
          <w:rFonts w:ascii="Arial" w:hAnsi="Arial" w:cs="Arial"/>
          <w:sz w:val="22"/>
          <w:szCs w:val="22"/>
        </w:rPr>
        <w:t xml:space="preserve"> řídí platnými právními předpisy ČR, zejména ust</w:t>
      </w:r>
      <w:r w:rsidR="002C0401">
        <w:rPr>
          <w:rFonts w:ascii="Arial" w:hAnsi="Arial" w:cs="Arial"/>
          <w:sz w:val="22"/>
          <w:szCs w:val="22"/>
        </w:rPr>
        <w:t>anovením</w:t>
      </w:r>
      <w:r w:rsidRPr="00F2675F">
        <w:rPr>
          <w:rFonts w:ascii="Arial" w:hAnsi="Arial" w:cs="Arial"/>
          <w:sz w:val="22"/>
          <w:szCs w:val="22"/>
        </w:rPr>
        <w:t xml:space="preserve"> § </w:t>
      </w:r>
      <w:r w:rsidR="002C0401">
        <w:rPr>
          <w:rFonts w:ascii="Arial" w:hAnsi="Arial" w:cs="Arial"/>
          <w:sz w:val="22"/>
          <w:szCs w:val="22"/>
        </w:rPr>
        <w:t>190</w:t>
      </w:r>
      <w:r w:rsidR="00412972">
        <w:rPr>
          <w:rFonts w:ascii="Arial" w:hAnsi="Arial" w:cs="Arial"/>
          <w:sz w:val="22"/>
          <w:szCs w:val="22"/>
        </w:rPr>
        <w:t>3</w:t>
      </w:r>
      <w:r w:rsidRPr="00F2675F">
        <w:rPr>
          <w:rFonts w:ascii="Arial" w:hAnsi="Arial" w:cs="Arial"/>
          <w:sz w:val="22"/>
          <w:szCs w:val="22"/>
        </w:rPr>
        <w:t xml:space="preserve"> a násl. zákona č. 89/2012 Sb., </w:t>
      </w:r>
      <w:r w:rsidRPr="005315CC">
        <w:rPr>
          <w:rFonts w:ascii="Arial" w:hAnsi="Arial" w:cs="Arial"/>
          <w:color w:val="000000"/>
          <w:sz w:val="22"/>
          <w:szCs w:val="22"/>
        </w:rPr>
        <w:t>občanského</w:t>
      </w:r>
      <w:r w:rsidRPr="0024718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47186">
        <w:rPr>
          <w:rFonts w:ascii="Arial" w:hAnsi="Arial" w:cs="Arial"/>
          <w:sz w:val="22"/>
          <w:szCs w:val="22"/>
        </w:rPr>
        <w:t>zákoníku,</w:t>
      </w:r>
      <w:r w:rsidRPr="00F2675F">
        <w:rPr>
          <w:rFonts w:ascii="Arial" w:hAnsi="Arial" w:cs="Arial"/>
          <w:sz w:val="22"/>
          <w:szCs w:val="22"/>
        </w:rPr>
        <w:t xml:space="preserve"> ve znění pozdějších předpisů.</w:t>
      </w:r>
    </w:p>
    <w:p w14:paraId="40B1F406" w14:textId="77777777" w:rsidR="00834CC2" w:rsidRPr="00721D10" w:rsidRDefault="00834CC2" w:rsidP="00834C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05EB4FCB" w14:textId="77777777" w:rsidR="00834CC2" w:rsidRPr="005D1B08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F1017A">
        <w:rPr>
          <w:rFonts w:ascii="Arial" w:hAnsi="Arial" w:cs="Arial"/>
          <w:sz w:val="22"/>
          <w:szCs w:val="22"/>
        </w:rPr>
        <w:t>dohoda</w:t>
      </w:r>
      <w:r>
        <w:rPr>
          <w:rFonts w:ascii="Arial" w:hAnsi="Arial" w:cs="Arial"/>
          <w:sz w:val="22"/>
          <w:szCs w:val="22"/>
        </w:rPr>
        <w:t xml:space="preserve"> se považuje za uzavřenou a nabývá účinnosti okamžikem jejího podpisu oběma stranami.</w:t>
      </w:r>
    </w:p>
    <w:p w14:paraId="2F60C868" w14:textId="77777777" w:rsidR="00834CC2" w:rsidRPr="005D1B08" w:rsidRDefault="00834CC2" w:rsidP="00834C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2EF51752" w14:textId="77777777" w:rsidR="00834CC2" w:rsidRPr="005D1B08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2"/>
          <w:szCs w:val="22"/>
        </w:rPr>
      </w:pPr>
      <w:r w:rsidRPr="005D1B08">
        <w:rPr>
          <w:rFonts w:ascii="Arial" w:hAnsi="Arial" w:cs="Arial"/>
          <w:snapToGrid w:val="0"/>
          <w:sz w:val="22"/>
          <w:szCs w:val="22"/>
        </w:rPr>
        <w:t xml:space="preserve">Tato </w:t>
      </w:r>
      <w:r w:rsidR="00F1017A">
        <w:rPr>
          <w:rFonts w:ascii="Arial" w:hAnsi="Arial" w:cs="Arial"/>
          <w:snapToGrid w:val="0"/>
          <w:sz w:val="22"/>
          <w:szCs w:val="22"/>
        </w:rPr>
        <w:t>dohoda</w:t>
      </w:r>
      <w:r w:rsidRPr="005D1B08">
        <w:rPr>
          <w:rFonts w:ascii="Arial" w:hAnsi="Arial" w:cs="Arial"/>
          <w:snapToGrid w:val="0"/>
          <w:sz w:val="22"/>
          <w:szCs w:val="22"/>
        </w:rPr>
        <w:t xml:space="preserve"> je sepsána ve </w:t>
      </w:r>
      <w:r w:rsidR="005833FD">
        <w:rPr>
          <w:rFonts w:ascii="Arial" w:hAnsi="Arial" w:cs="Arial"/>
          <w:snapToGrid w:val="0"/>
          <w:sz w:val="22"/>
          <w:szCs w:val="22"/>
        </w:rPr>
        <w:t>dvou</w:t>
      </w:r>
      <w:r w:rsidRPr="005D1B08">
        <w:rPr>
          <w:rFonts w:ascii="Arial" w:hAnsi="Arial" w:cs="Arial"/>
          <w:snapToGrid w:val="0"/>
          <w:sz w:val="22"/>
          <w:szCs w:val="22"/>
        </w:rPr>
        <w:t xml:space="preserve"> vyhotoveních stejné pla</w:t>
      </w:r>
      <w:r>
        <w:rPr>
          <w:rFonts w:ascii="Arial" w:hAnsi="Arial" w:cs="Arial"/>
          <w:snapToGrid w:val="0"/>
          <w:sz w:val="22"/>
          <w:szCs w:val="22"/>
        </w:rPr>
        <w:t xml:space="preserve">tnosti a závaznosti, přičemž </w:t>
      </w:r>
      <w:r w:rsidR="005833FD">
        <w:rPr>
          <w:rFonts w:ascii="Arial" w:hAnsi="Arial" w:cs="Arial"/>
          <w:snapToGrid w:val="0"/>
          <w:sz w:val="22"/>
          <w:szCs w:val="22"/>
        </w:rPr>
        <w:t>každá ze smluvních stran obdrží po jednom</w:t>
      </w:r>
      <w:r w:rsidRPr="005D1B08">
        <w:rPr>
          <w:rFonts w:ascii="Arial" w:hAnsi="Arial" w:cs="Arial"/>
          <w:snapToGrid w:val="0"/>
          <w:sz w:val="22"/>
          <w:szCs w:val="22"/>
        </w:rPr>
        <w:t>.</w:t>
      </w:r>
    </w:p>
    <w:p w14:paraId="0B8C80F4" w14:textId="77777777" w:rsidR="00834CC2" w:rsidRPr="005D1B08" w:rsidRDefault="00834CC2" w:rsidP="00834CC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2"/>
          <w:szCs w:val="22"/>
        </w:rPr>
      </w:pPr>
    </w:p>
    <w:p w14:paraId="283BD427" w14:textId="77777777" w:rsidR="00834CC2" w:rsidRDefault="00834CC2" w:rsidP="00834CC2">
      <w:pPr>
        <w:pStyle w:val="Zkladntext3"/>
        <w:numPr>
          <w:ilvl w:val="0"/>
          <w:numId w:val="4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2"/>
          <w:szCs w:val="22"/>
        </w:rPr>
      </w:pPr>
      <w:r w:rsidRPr="005D1B08">
        <w:rPr>
          <w:rFonts w:ascii="Arial" w:hAnsi="Arial" w:cs="Arial"/>
          <w:sz w:val="22"/>
          <w:szCs w:val="22"/>
        </w:rPr>
        <w:t xml:space="preserve">Smluvní strany prohlašují, že se důkladně seznámily s obsahem této </w:t>
      </w:r>
      <w:r w:rsidR="00F1017A">
        <w:rPr>
          <w:rFonts w:ascii="Arial" w:hAnsi="Arial" w:cs="Arial"/>
          <w:sz w:val="22"/>
          <w:szCs w:val="22"/>
        </w:rPr>
        <w:t>dohody</w:t>
      </w:r>
      <w:r w:rsidRPr="005D1B08">
        <w:rPr>
          <w:rFonts w:ascii="Arial" w:hAnsi="Arial" w:cs="Arial"/>
          <w:sz w:val="22"/>
          <w:szCs w:val="22"/>
        </w:rPr>
        <w:t>, kterému zcela rozumí a plně vyjadřuje jejich svobodnou a vážnou vůli.</w:t>
      </w:r>
    </w:p>
    <w:p w14:paraId="1A46A8E6" w14:textId="77777777" w:rsidR="005F5B83" w:rsidRDefault="005F5B83" w:rsidP="005F5B83">
      <w:pPr>
        <w:pStyle w:val="Odstavecseseznamem"/>
        <w:rPr>
          <w:rFonts w:ascii="Arial" w:hAnsi="Arial" w:cs="Arial"/>
        </w:rPr>
      </w:pPr>
    </w:p>
    <w:p w14:paraId="23CA3308" w14:textId="77777777" w:rsidR="005F5B83" w:rsidRDefault="005F5B83" w:rsidP="005F5B83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F148B95" w14:textId="77777777" w:rsidR="005F5B83" w:rsidRPr="005D1B08" w:rsidRDefault="005F5B83" w:rsidP="005F5B83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017A" w:rsidRPr="005D1B08" w14:paraId="6C494917" w14:textId="77777777" w:rsidTr="00574EAD">
        <w:trPr>
          <w:trHeight w:val="2896"/>
        </w:trPr>
        <w:tc>
          <w:tcPr>
            <w:tcW w:w="4889" w:type="dxa"/>
          </w:tcPr>
          <w:p w14:paraId="723B8627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Dodavatel</w:t>
            </w:r>
            <w:r w:rsidRPr="005D1B08">
              <w:rPr>
                <w:rFonts w:ascii="Arial" w:hAnsi="Arial" w:cs="Arial"/>
                <w:b/>
              </w:rPr>
              <w:t>:</w:t>
            </w:r>
          </w:p>
          <w:p w14:paraId="70967AC1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7F0303A" w14:textId="11F6D0BF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  <w:r w:rsidRPr="005D1B08">
              <w:rPr>
                <w:rFonts w:ascii="Arial" w:hAnsi="Arial" w:cs="Arial"/>
              </w:rPr>
              <w:t>V</w:t>
            </w:r>
            <w:r w:rsidR="00412972">
              <w:rPr>
                <w:rFonts w:ascii="Arial" w:hAnsi="Arial" w:cs="Arial"/>
              </w:rPr>
              <w:t> </w:t>
            </w:r>
            <w:r w:rsidR="00CE76BE">
              <w:rPr>
                <w:rFonts w:ascii="Arial" w:hAnsi="Arial" w:cs="Arial"/>
              </w:rPr>
              <w:t>Brně</w:t>
            </w:r>
            <w:r w:rsidR="00E01681">
              <w:rPr>
                <w:rFonts w:ascii="Arial" w:hAnsi="Arial" w:cs="Arial"/>
              </w:rPr>
              <w:t xml:space="preserve"> dne</w:t>
            </w:r>
          </w:p>
          <w:p w14:paraId="3477137D" w14:textId="77777777" w:rsidR="00F1017A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73363E5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98C3EF3" w14:textId="77777777" w:rsidR="00F1017A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457ECA9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DC6C17A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</w:t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0CF948FA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DN FORMED Brno s.r.o.</w:t>
            </w:r>
          </w:p>
          <w:p w14:paraId="527168A0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Bc. Jiří Bartoněk</w:t>
            </w:r>
          </w:p>
          <w:p w14:paraId="63C798BE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jednatel</w:t>
            </w:r>
          </w:p>
          <w:p w14:paraId="50BBF80A" w14:textId="1F77460A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6276A6D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</w:t>
            </w:r>
            <w:r w:rsidRPr="005D1B08">
              <w:rPr>
                <w:rFonts w:ascii="Arial" w:hAnsi="Arial" w:cs="Arial"/>
                <w:b/>
              </w:rPr>
              <w:t>:</w:t>
            </w:r>
          </w:p>
          <w:p w14:paraId="412ACCC9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1FF1828" w14:textId="44B2F8BE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  <w:r w:rsidRPr="005D1B08">
              <w:rPr>
                <w:rFonts w:ascii="Arial" w:hAnsi="Arial" w:cs="Arial"/>
              </w:rPr>
              <w:t xml:space="preserve">V Brně dne </w:t>
            </w:r>
            <w:bookmarkStart w:id="0" w:name="_GoBack"/>
            <w:bookmarkEnd w:id="0"/>
          </w:p>
          <w:p w14:paraId="524E87E7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9C08CCD" w14:textId="77777777" w:rsidR="00F1017A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AE64CD1" w14:textId="77777777" w:rsidR="00F1017A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01DDE8B" w14:textId="77777777" w:rsidR="00F1017A" w:rsidRPr="005D1B08" w:rsidRDefault="00F1017A" w:rsidP="00574EAD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555F618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</w:t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  <w:t>_________</w:t>
            </w:r>
          </w:p>
          <w:p w14:paraId="7DCEE8E8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Fakultní nemocnice Brno</w:t>
            </w:r>
          </w:p>
          <w:p w14:paraId="05CA0598" w14:textId="77777777" w:rsidR="00CE76BE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prof. MUDr. Jaroslav Štěrba, Ph.D</w:t>
            </w:r>
            <w:r>
              <w:rPr>
                <w:rFonts w:ascii="Arial" w:hAnsi="Arial" w:cs="Arial"/>
              </w:rPr>
              <w:t>.</w:t>
            </w:r>
          </w:p>
          <w:p w14:paraId="1D8401E4" w14:textId="32454EB1" w:rsidR="00F1017A" w:rsidRPr="005D1B08" w:rsidRDefault="00CE76BE" w:rsidP="00CE76BE">
            <w:pPr>
              <w:pStyle w:val="Zkladntext2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ředitel</w:t>
            </w:r>
          </w:p>
        </w:tc>
      </w:tr>
    </w:tbl>
    <w:p w14:paraId="5285D936" w14:textId="77777777" w:rsidR="00F1017A" w:rsidRPr="005D1B08" w:rsidRDefault="00F1017A" w:rsidP="00F101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73EACF25" w14:textId="77777777" w:rsidR="00F1017A" w:rsidRPr="005D1B08" w:rsidRDefault="00F1017A" w:rsidP="00F1017A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2"/>
          <w:szCs w:val="22"/>
        </w:rPr>
      </w:pPr>
    </w:p>
    <w:p w14:paraId="1219B92D" w14:textId="44711819" w:rsidR="0033479E" w:rsidRDefault="0033479E"/>
    <w:p w14:paraId="41B64336" w14:textId="083D3714" w:rsidR="006C1451" w:rsidRDefault="006C1451"/>
    <w:p w14:paraId="2F76A02E" w14:textId="74EBDB1A" w:rsidR="006C1451" w:rsidRDefault="006C1451"/>
    <w:p w14:paraId="17415ED9" w14:textId="41E05B9C" w:rsidR="006C1451" w:rsidRDefault="006C1451"/>
    <w:p w14:paraId="57275307" w14:textId="1934CCEA" w:rsidR="006C1451" w:rsidRDefault="006C1451"/>
    <w:p w14:paraId="19A5DF83" w14:textId="0B7C6867" w:rsidR="006C1451" w:rsidRDefault="006C1451"/>
    <w:p w14:paraId="7F66DAF5" w14:textId="61B0FE47" w:rsidR="00412972" w:rsidRPr="00412972" w:rsidRDefault="00412972" w:rsidP="00412972">
      <w:pPr>
        <w:pStyle w:val="Zkladntext2"/>
        <w:spacing w:line="240" w:lineRule="auto"/>
        <w:rPr>
          <w:rFonts w:ascii="Arial" w:hAnsi="Arial" w:cs="Arial"/>
        </w:rPr>
      </w:pPr>
    </w:p>
    <w:sectPr w:rsidR="00412972" w:rsidRPr="0041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82"/>
    <w:multiLevelType w:val="hybridMultilevel"/>
    <w:tmpl w:val="95B01D9C"/>
    <w:lvl w:ilvl="0" w:tplc="443C00D8">
      <w:start w:val="1"/>
      <w:numFmt w:val="decimal"/>
      <w:lvlText w:val="II.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240D9"/>
    <w:multiLevelType w:val="hybridMultilevel"/>
    <w:tmpl w:val="A4E8C340"/>
    <w:lvl w:ilvl="0" w:tplc="443C00D8">
      <w:start w:val="1"/>
      <w:numFmt w:val="decimal"/>
      <w:lvlText w:val="II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A"/>
    <w:rsid w:val="00011FB7"/>
    <w:rsid w:val="000145AA"/>
    <w:rsid w:val="000F0C27"/>
    <w:rsid w:val="000F4D92"/>
    <w:rsid w:val="00115E1A"/>
    <w:rsid w:val="00164D4B"/>
    <w:rsid w:val="00176EA0"/>
    <w:rsid w:val="001A48F8"/>
    <w:rsid w:val="001B2200"/>
    <w:rsid w:val="001E0871"/>
    <w:rsid w:val="00214C05"/>
    <w:rsid w:val="00234F2E"/>
    <w:rsid w:val="002841CA"/>
    <w:rsid w:val="002A0FC6"/>
    <w:rsid w:val="002C0401"/>
    <w:rsid w:val="002C6016"/>
    <w:rsid w:val="002D41E7"/>
    <w:rsid w:val="0033479E"/>
    <w:rsid w:val="00381000"/>
    <w:rsid w:val="003D13DF"/>
    <w:rsid w:val="00412972"/>
    <w:rsid w:val="004141DA"/>
    <w:rsid w:val="00434D4F"/>
    <w:rsid w:val="00466DAB"/>
    <w:rsid w:val="004C0080"/>
    <w:rsid w:val="005745E3"/>
    <w:rsid w:val="00580AA2"/>
    <w:rsid w:val="005833FD"/>
    <w:rsid w:val="005B7DCE"/>
    <w:rsid w:val="005C48D8"/>
    <w:rsid w:val="005F5B83"/>
    <w:rsid w:val="00622127"/>
    <w:rsid w:val="00654D29"/>
    <w:rsid w:val="006C1451"/>
    <w:rsid w:val="006C68B3"/>
    <w:rsid w:val="006F2354"/>
    <w:rsid w:val="00720577"/>
    <w:rsid w:val="00774163"/>
    <w:rsid w:val="007B3102"/>
    <w:rsid w:val="007F2278"/>
    <w:rsid w:val="007F22EF"/>
    <w:rsid w:val="008210E0"/>
    <w:rsid w:val="00834CC2"/>
    <w:rsid w:val="00846367"/>
    <w:rsid w:val="008C1B49"/>
    <w:rsid w:val="00936B58"/>
    <w:rsid w:val="00A12B1C"/>
    <w:rsid w:val="00A620E9"/>
    <w:rsid w:val="00AF5732"/>
    <w:rsid w:val="00B149BA"/>
    <w:rsid w:val="00B24B83"/>
    <w:rsid w:val="00B54195"/>
    <w:rsid w:val="00BC77B3"/>
    <w:rsid w:val="00BF2572"/>
    <w:rsid w:val="00C56EAC"/>
    <w:rsid w:val="00C64E6E"/>
    <w:rsid w:val="00CA4120"/>
    <w:rsid w:val="00CE76BE"/>
    <w:rsid w:val="00D90EF3"/>
    <w:rsid w:val="00E01681"/>
    <w:rsid w:val="00E258BA"/>
    <w:rsid w:val="00E520B0"/>
    <w:rsid w:val="00E915AC"/>
    <w:rsid w:val="00F1017A"/>
    <w:rsid w:val="00F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1F4"/>
  <w15:docId w15:val="{46220C41-5006-4A89-A0FF-49A513B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8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E258BA"/>
  </w:style>
  <w:style w:type="paragraph" w:styleId="Zkladntext3">
    <w:name w:val="Body Text 3"/>
    <w:basedOn w:val="Normln"/>
    <w:link w:val="Zkladntext3Char"/>
    <w:rsid w:val="00E258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25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258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258BA"/>
    <w:rPr>
      <w:rFonts w:ascii="Calibri" w:eastAsia="Calibri" w:hAnsi="Calibri" w:cs="Times New Roman"/>
    </w:rPr>
  </w:style>
  <w:style w:type="paragraph" w:customStyle="1" w:styleId="odstavec">
    <w:name w:val="odstavec"/>
    <w:basedOn w:val="Normln"/>
    <w:rsid w:val="00834CC2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4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8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8F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8F8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F8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01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01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56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  <w:div w:id="1432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711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FN Brno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Mlcak Radim</dc:creator>
  <cp:lastModifiedBy>Havelková Veronika</cp:lastModifiedBy>
  <cp:revision>9</cp:revision>
  <cp:lastPrinted>2016-06-03T07:15:00Z</cp:lastPrinted>
  <dcterms:created xsi:type="dcterms:W3CDTF">2019-07-26T07:32:00Z</dcterms:created>
  <dcterms:modified xsi:type="dcterms:W3CDTF">2021-01-20T07:36:00Z</dcterms:modified>
</cp:coreProperties>
</file>