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D8D9E" w14:textId="74FD6E17" w:rsidR="000A0D32" w:rsidRPr="003A3BB8" w:rsidRDefault="000A0D32" w:rsidP="000A0D32">
      <w:pPr>
        <w:pStyle w:val="Stylpravidel"/>
        <w:spacing w:before="0" w:line="240" w:lineRule="auto"/>
        <w:jc w:val="center"/>
        <w:rPr>
          <w:rFonts w:ascii="Arial" w:hAnsi="Arial" w:cs="Arial"/>
          <w:b/>
          <w:szCs w:val="24"/>
        </w:rPr>
      </w:pPr>
      <w:bookmarkStart w:id="0" w:name="_GoBack"/>
      <w:bookmarkEnd w:id="0"/>
      <w:r w:rsidRPr="003A3BB8">
        <w:rPr>
          <w:rFonts w:ascii="Arial" w:hAnsi="Arial" w:cs="Arial"/>
          <w:b/>
          <w:szCs w:val="24"/>
        </w:rPr>
        <w:t>Kupní smlouva č. ONL/EV/20</w:t>
      </w:r>
      <w:r w:rsidR="00A72149" w:rsidRPr="003A3BB8">
        <w:rPr>
          <w:rFonts w:ascii="Arial" w:hAnsi="Arial" w:cs="Arial"/>
          <w:b/>
          <w:szCs w:val="24"/>
        </w:rPr>
        <w:t>20</w:t>
      </w:r>
      <w:r w:rsidRPr="003A3BB8">
        <w:rPr>
          <w:rFonts w:ascii="Arial" w:hAnsi="Arial" w:cs="Arial"/>
          <w:b/>
          <w:szCs w:val="24"/>
        </w:rPr>
        <w:t>/</w:t>
      </w:r>
      <w:r w:rsidR="00720BA9">
        <w:rPr>
          <w:rFonts w:ascii="Arial" w:hAnsi="Arial" w:cs="Arial"/>
          <w:b/>
          <w:szCs w:val="24"/>
        </w:rPr>
        <w:t>04</w:t>
      </w:r>
    </w:p>
    <w:p w14:paraId="2B0EA9C3" w14:textId="6CFBD554" w:rsidR="000A0D32" w:rsidRPr="003A3BB8" w:rsidRDefault="000A0D32" w:rsidP="003A3BB8">
      <w:pPr>
        <w:pStyle w:val="Stylpravidel"/>
        <w:spacing w:before="0" w:after="60" w:line="240" w:lineRule="auto"/>
        <w:jc w:val="center"/>
        <w:rPr>
          <w:rFonts w:ascii="Arial" w:hAnsi="Arial" w:cs="Arial"/>
          <w:b/>
          <w:szCs w:val="24"/>
        </w:rPr>
      </w:pPr>
      <w:r w:rsidRPr="003A3BB8">
        <w:rPr>
          <w:rFonts w:ascii="Arial" w:hAnsi="Arial" w:cs="Arial"/>
          <w:b/>
          <w:szCs w:val="24"/>
        </w:rPr>
        <w:t xml:space="preserve">na </w:t>
      </w:r>
      <w:r w:rsidR="009F450C" w:rsidRPr="003A3BB8">
        <w:rPr>
          <w:rFonts w:ascii="Arial" w:hAnsi="Arial" w:cs="Arial"/>
          <w:b/>
          <w:szCs w:val="24"/>
        </w:rPr>
        <w:t>dodávku</w:t>
      </w:r>
      <w:r w:rsidR="004B6B76" w:rsidRPr="003A3BB8">
        <w:rPr>
          <w:rFonts w:ascii="Arial" w:hAnsi="Arial" w:cs="Arial"/>
          <w:b/>
          <w:szCs w:val="24"/>
        </w:rPr>
        <w:t xml:space="preserve"> </w:t>
      </w:r>
      <w:r w:rsidR="0062029D" w:rsidRPr="003A3BB8">
        <w:rPr>
          <w:rFonts w:ascii="Arial" w:hAnsi="Arial" w:cs="Arial"/>
          <w:b/>
          <w:bCs/>
          <w:szCs w:val="24"/>
        </w:rPr>
        <w:t>frankovacích strojů</w:t>
      </w:r>
    </w:p>
    <w:p w14:paraId="6C935CA1" w14:textId="4BF16725" w:rsidR="000A0D32" w:rsidRDefault="000A0D32" w:rsidP="003A3BB8">
      <w:pPr>
        <w:spacing w:after="60"/>
        <w:jc w:val="center"/>
        <w:rPr>
          <w:rFonts w:ascii="Arial" w:hAnsi="Arial" w:cs="Arial"/>
          <w:sz w:val="22"/>
          <w:szCs w:val="22"/>
        </w:rPr>
      </w:pPr>
      <w:r>
        <w:rPr>
          <w:rFonts w:ascii="Arial" w:hAnsi="Arial" w:cs="Arial"/>
          <w:sz w:val="22"/>
          <w:szCs w:val="22"/>
        </w:rPr>
        <w:t xml:space="preserve">uzavřená dle § 2079 a násl. a dle § 2587 a násl. zákona č. 89/2012 Sb., občanský zákoník, ve znění pozdějších předpisů (dále jen: „Občanský zákoník“) </w:t>
      </w:r>
    </w:p>
    <w:p w14:paraId="6C556E91" w14:textId="4EC7187F" w:rsidR="000A0D32" w:rsidRDefault="000A0D32" w:rsidP="003A3BB8">
      <w:pPr>
        <w:pStyle w:val="Stylpravidel"/>
        <w:spacing w:before="0" w:after="60" w:line="240" w:lineRule="auto"/>
        <w:jc w:val="center"/>
        <w:rPr>
          <w:rFonts w:ascii="Arial" w:hAnsi="Arial" w:cs="Arial"/>
          <w:sz w:val="22"/>
          <w:szCs w:val="22"/>
        </w:rPr>
      </w:pPr>
      <w:r>
        <w:rPr>
          <w:rFonts w:ascii="Arial" w:hAnsi="Arial" w:cs="Arial"/>
          <w:sz w:val="22"/>
          <w:szCs w:val="22"/>
        </w:rPr>
        <w:t>(dále jen „</w:t>
      </w:r>
      <w:r w:rsidR="00E9514D">
        <w:rPr>
          <w:rFonts w:ascii="Arial" w:hAnsi="Arial" w:cs="Arial"/>
          <w:sz w:val="22"/>
          <w:szCs w:val="22"/>
        </w:rPr>
        <w:t>Smlouva</w:t>
      </w:r>
      <w:r>
        <w:rPr>
          <w:rFonts w:ascii="Arial" w:hAnsi="Arial" w:cs="Arial"/>
          <w:sz w:val="22"/>
          <w:szCs w:val="22"/>
        </w:rPr>
        <w:t>“)</w:t>
      </w:r>
    </w:p>
    <w:p w14:paraId="247FA80A" w14:textId="296CBF3E" w:rsidR="000A0D32" w:rsidRDefault="000A0D32">
      <w:pPr>
        <w:pStyle w:val="Stylpravidel"/>
        <w:spacing w:before="120" w:line="240" w:lineRule="auto"/>
        <w:jc w:val="center"/>
        <w:rPr>
          <w:rFonts w:ascii="Arial" w:hAnsi="Arial" w:cs="Arial"/>
          <w:sz w:val="22"/>
          <w:szCs w:val="22"/>
        </w:rPr>
      </w:pPr>
      <w:r>
        <w:rPr>
          <w:rFonts w:ascii="Arial" w:hAnsi="Arial" w:cs="Arial"/>
          <w:sz w:val="22"/>
          <w:szCs w:val="22"/>
        </w:rPr>
        <w:t xml:space="preserve">(ID: </w:t>
      </w:r>
      <w:r w:rsidR="00083AB9">
        <w:rPr>
          <w:rFonts w:ascii="Arial" w:hAnsi="Arial" w:cs="Arial"/>
          <w:sz w:val="22"/>
          <w:szCs w:val="22"/>
        </w:rPr>
        <w:t>2000</w:t>
      </w:r>
      <w:r w:rsidR="00702F0D">
        <w:rPr>
          <w:rFonts w:ascii="Arial" w:hAnsi="Arial" w:cs="Arial"/>
          <w:sz w:val="22"/>
          <w:szCs w:val="22"/>
        </w:rPr>
        <w:t>634</w:t>
      </w:r>
      <w:r>
        <w:rPr>
          <w:rFonts w:ascii="Arial" w:hAnsi="Arial" w:cs="Arial"/>
          <w:sz w:val="22"/>
          <w:szCs w:val="22"/>
        </w:rPr>
        <w:t>/VZMR)</w:t>
      </w:r>
    </w:p>
    <w:p w14:paraId="0D67E9F6" w14:textId="77777777" w:rsidR="000A0D32" w:rsidRDefault="000A0D32">
      <w:pPr>
        <w:jc w:val="center"/>
        <w:rPr>
          <w:rFonts w:ascii="Arial" w:hAnsi="Arial" w:cs="Arial"/>
          <w:sz w:val="22"/>
          <w:szCs w:val="22"/>
        </w:rPr>
      </w:pPr>
    </w:p>
    <w:p w14:paraId="6687480C" w14:textId="77777777" w:rsidR="000A0D32" w:rsidRDefault="000A0D32" w:rsidP="003A3BB8">
      <w:pPr>
        <w:spacing w:after="120"/>
        <w:rPr>
          <w:rFonts w:ascii="Arial" w:hAnsi="Arial" w:cs="Arial"/>
          <w:b/>
          <w:sz w:val="22"/>
          <w:szCs w:val="22"/>
        </w:rPr>
      </w:pPr>
      <w:r>
        <w:rPr>
          <w:rFonts w:ascii="Arial" w:hAnsi="Arial" w:cs="Arial"/>
          <w:b/>
          <w:sz w:val="22"/>
          <w:szCs w:val="22"/>
        </w:rPr>
        <w:t>Smluvní strany:</w:t>
      </w:r>
    </w:p>
    <w:p w14:paraId="39BCCEE6" w14:textId="77777777" w:rsidR="000A0D32" w:rsidRDefault="000A0D32" w:rsidP="00954633">
      <w:pPr>
        <w:pStyle w:val="Odstavecseseznamem"/>
        <w:numPr>
          <w:ilvl w:val="0"/>
          <w:numId w:val="4"/>
        </w:numPr>
        <w:ind w:left="425" w:hanging="425"/>
        <w:contextualSpacing/>
        <w:jc w:val="both"/>
        <w:rPr>
          <w:rFonts w:ascii="Arial" w:hAnsi="Arial" w:cs="Arial"/>
          <w:b/>
          <w:sz w:val="22"/>
          <w:szCs w:val="22"/>
        </w:rPr>
      </w:pPr>
      <w:r>
        <w:rPr>
          <w:rFonts w:ascii="Arial" w:hAnsi="Arial" w:cs="Arial"/>
          <w:b/>
          <w:sz w:val="22"/>
          <w:szCs w:val="22"/>
        </w:rPr>
        <w:t>Všeobecná zdravotní pojišťovna České republiky</w:t>
      </w:r>
    </w:p>
    <w:p w14:paraId="1B5A2A18" w14:textId="1D8D044F" w:rsidR="000A0D32" w:rsidRDefault="000A0D32" w:rsidP="000A0D32">
      <w:pPr>
        <w:tabs>
          <w:tab w:val="left" w:pos="1701"/>
        </w:tabs>
        <w:ind w:left="426"/>
        <w:contextualSpacing/>
        <w:rPr>
          <w:rFonts w:ascii="Arial" w:hAnsi="Arial" w:cs="Arial"/>
          <w:sz w:val="22"/>
          <w:szCs w:val="22"/>
        </w:rPr>
      </w:pPr>
      <w:r>
        <w:rPr>
          <w:rFonts w:ascii="Arial" w:hAnsi="Arial" w:cs="Arial"/>
          <w:sz w:val="22"/>
          <w:szCs w:val="22"/>
        </w:rPr>
        <w:t>se sídlem: Orlická 2020/4, 130 00 Praha 3</w:t>
      </w:r>
    </w:p>
    <w:p w14:paraId="6D0D9AB5" w14:textId="7364F97E" w:rsidR="000A0D32" w:rsidRDefault="000A0D32" w:rsidP="000A0D32">
      <w:pPr>
        <w:tabs>
          <w:tab w:val="left" w:pos="1701"/>
        </w:tabs>
        <w:ind w:left="426"/>
        <w:contextualSpacing/>
        <w:rPr>
          <w:rFonts w:ascii="Arial" w:hAnsi="Arial" w:cs="Arial"/>
          <w:sz w:val="22"/>
          <w:szCs w:val="22"/>
        </w:rPr>
      </w:pPr>
      <w:r>
        <w:rPr>
          <w:rFonts w:ascii="Arial" w:hAnsi="Arial" w:cs="Arial"/>
          <w:sz w:val="22"/>
          <w:szCs w:val="22"/>
        </w:rPr>
        <w:t xml:space="preserve">kterou zastupuje </w:t>
      </w:r>
      <w:r w:rsidR="00083AB9">
        <w:rPr>
          <w:rFonts w:ascii="Arial" w:hAnsi="Arial" w:cs="Arial"/>
          <w:sz w:val="22"/>
          <w:szCs w:val="22"/>
        </w:rPr>
        <w:tab/>
      </w:r>
      <w:r>
        <w:rPr>
          <w:rFonts w:ascii="Arial" w:hAnsi="Arial" w:cs="Arial"/>
          <w:sz w:val="22"/>
          <w:szCs w:val="22"/>
        </w:rPr>
        <w:t>Ing. Zdeněk Kabátek, ředitel VZP ČR</w:t>
      </w:r>
    </w:p>
    <w:p w14:paraId="3DF4F03D" w14:textId="21575053" w:rsidR="000A0D32" w:rsidRDefault="000A0D32" w:rsidP="004C2481">
      <w:pPr>
        <w:tabs>
          <w:tab w:val="left" w:pos="1701"/>
        </w:tabs>
        <w:ind w:left="426" w:right="-283"/>
        <w:contextualSpacing/>
        <w:rPr>
          <w:rFonts w:ascii="Arial" w:hAnsi="Arial" w:cs="Arial"/>
          <w:sz w:val="22"/>
          <w:szCs w:val="22"/>
        </w:rPr>
      </w:pPr>
      <w:r>
        <w:rPr>
          <w:rFonts w:ascii="Arial" w:hAnsi="Arial" w:cs="Arial"/>
          <w:sz w:val="22"/>
          <w:szCs w:val="22"/>
        </w:rPr>
        <w:t xml:space="preserve">k podpisu této </w:t>
      </w:r>
      <w:r w:rsidR="005633B7">
        <w:rPr>
          <w:rFonts w:ascii="Arial" w:hAnsi="Arial" w:cs="Arial"/>
          <w:sz w:val="22"/>
          <w:szCs w:val="22"/>
        </w:rPr>
        <w:t>s</w:t>
      </w:r>
      <w:r w:rsidR="0040489C">
        <w:rPr>
          <w:rFonts w:ascii="Arial" w:hAnsi="Arial" w:cs="Arial"/>
          <w:sz w:val="22"/>
          <w:szCs w:val="22"/>
        </w:rPr>
        <w:t xml:space="preserve">mlouvy </w:t>
      </w:r>
      <w:r>
        <w:rPr>
          <w:rFonts w:ascii="Arial" w:hAnsi="Arial" w:cs="Arial"/>
          <w:sz w:val="22"/>
          <w:szCs w:val="22"/>
        </w:rPr>
        <w:t>je pověřen Ing. Marek Cvrček, ekonomický náměstek ředitele VZP ČR</w:t>
      </w:r>
    </w:p>
    <w:p w14:paraId="45F1F1EB" w14:textId="7EAE2F60" w:rsidR="00156CD0" w:rsidRDefault="000A0D32" w:rsidP="000A0D32">
      <w:pPr>
        <w:tabs>
          <w:tab w:val="left" w:pos="1701"/>
        </w:tabs>
        <w:ind w:left="426"/>
        <w:contextualSpacing/>
        <w:rPr>
          <w:rFonts w:ascii="Arial" w:hAnsi="Arial" w:cs="Arial"/>
          <w:sz w:val="22"/>
          <w:szCs w:val="22"/>
        </w:rPr>
      </w:pPr>
      <w:r>
        <w:rPr>
          <w:rFonts w:ascii="Arial" w:hAnsi="Arial" w:cs="Arial"/>
          <w:sz w:val="22"/>
          <w:szCs w:val="22"/>
        </w:rPr>
        <w:t xml:space="preserve">IČO: </w:t>
      </w:r>
      <w:r w:rsidR="00156CD0">
        <w:rPr>
          <w:rFonts w:ascii="Arial" w:hAnsi="Arial" w:cs="Arial"/>
          <w:sz w:val="22"/>
          <w:szCs w:val="22"/>
        </w:rPr>
        <w:tab/>
      </w:r>
      <w:r w:rsidR="00156CD0">
        <w:rPr>
          <w:rFonts w:ascii="Arial" w:hAnsi="Arial" w:cs="Arial"/>
          <w:sz w:val="22"/>
          <w:szCs w:val="22"/>
        </w:rPr>
        <w:tab/>
      </w:r>
      <w:r>
        <w:rPr>
          <w:rFonts w:ascii="Arial" w:hAnsi="Arial" w:cs="Arial"/>
          <w:sz w:val="22"/>
          <w:szCs w:val="22"/>
        </w:rPr>
        <w:t>41197518</w:t>
      </w:r>
    </w:p>
    <w:p w14:paraId="78B12FF2" w14:textId="249535BD" w:rsidR="000A0D32" w:rsidRDefault="000A0D32" w:rsidP="000A0D32">
      <w:pPr>
        <w:tabs>
          <w:tab w:val="left" w:pos="1701"/>
        </w:tabs>
        <w:ind w:left="426"/>
        <w:contextualSpacing/>
        <w:rPr>
          <w:rFonts w:ascii="Arial" w:hAnsi="Arial" w:cs="Arial"/>
          <w:sz w:val="22"/>
          <w:szCs w:val="22"/>
        </w:rPr>
      </w:pPr>
      <w:r>
        <w:rPr>
          <w:rFonts w:ascii="Arial" w:hAnsi="Arial" w:cs="Arial"/>
          <w:sz w:val="22"/>
          <w:szCs w:val="22"/>
        </w:rPr>
        <w:t xml:space="preserve">DIČ: </w:t>
      </w:r>
      <w:r w:rsidR="00156CD0">
        <w:rPr>
          <w:rFonts w:ascii="Arial" w:hAnsi="Arial" w:cs="Arial"/>
          <w:sz w:val="22"/>
          <w:szCs w:val="22"/>
        </w:rPr>
        <w:tab/>
      </w:r>
      <w:r w:rsidR="00156CD0">
        <w:rPr>
          <w:rFonts w:ascii="Arial" w:hAnsi="Arial" w:cs="Arial"/>
          <w:sz w:val="22"/>
          <w:szCs w:val="22"/>
        </w:rPr>
        <w:tab/>
      </w:r>
      <w:r>
        <w:rPr>
          <w:rFonts w:ascii="Arial" w:hAnsi="Arial" w:cs="Arial"/>
          <w:sz w:val="22"/>
          <w:szCs w:val="22"/>
        </w:rPr>
        <w:t>CZ41197518</w:t>
      </w:r>
    </w:p>
    <w:p w14:paraId="4089444F" w14:textId="59237827" w:rsidR="000A0D32" w:rsidRDefault="000A0D32" w:rsidP="000A0D32">
      <w:pPr>
        <w:tabs>
          <w:tab w:val="left" w:pos="1701"/>
        </w:tabs>
        <w:ind w:left="425"/>
        <w:contextualSpacing/>
        <w:rPr>
          <w:rFonts w:ascii="Arial" w:hAnsi="Arial" w:cs="Arial"/>
          <w:sz w:val="22"/>
          <w:szCs w:val="22"/>
        </w:rPr>
      </w:pPr>
      <w:r>
        <w:rPr>
          <w:rFonts w:ascii="Arial" w:hAnsi="Arial" w:cs="Arial"/>
          <w:sz w:val="22"/>
          <w:szCs w:val="22"/>
        </w:rPr>
        <w:t xml:space="preserve">bankovní spojení: </w:t>
      </w:r>
      <w:r w:rsidR="004B47A9">
        <w:rPr>
          <w:rFonts w:ascii="Arial" w:hAnsi="Arial" w:cs="Arial"/>
          <w:sz w:val="22"/>
          <w:szCs w:val="22"/>
        </w:rPr>
        <w:t>xxxxxxxxxxxxxxxxxxxxx</w:t>
      </w:r>
    </w:p>
    <w:p w14:paraId="6D0E6C07" w14:textId="18AE8951" w:rsidR="000A0D32" w:rsidRDefault="000A0D32" w:rsidP="00156CD0">
      <w:pPr>
        <w:ind w:left="426"/>
        <w:rPr>
          <w:rFonts w:ascii="Arial" w:hAnsi="Arial" w:cs="Arial"/>
          <w:bCs/>
          <w:sz w:val="22"/>
          <w:szCs w:val="22"/>
        </w:rPr>
      </w:pPr>
      <w:r>
        <w:rPr>
          <w:rFonts w:ascii="Arial" w:hAnsi="Arial" w:cs="Arial"/>
          <w:sz w:val="22"/>
          <w:szCs w:val="22"/>
        </w:rPr>
        <w:t xml:space="preserve">číslo účtu: </w:t>
      </w:r>
      <w:r w:rsidR="00156CD0">
        <w:rPr>
          <w:rFonts w:ascii="Arial" w:hAnsi="Arial" w:cs="Arial"/>
          <w:sz w:val="22"/>
          <w:szCs w:val="22"/>
        </w:rPr>
        <w:tab/>
      </w:r>
      <w:r w:rsidR="004B47A9">
        <w:rPr>
          <w:rFonts w:ascii="Arial" w:hAnsi="Arial" w:cs="Arial"/>
          <w:sz w:val="22"/>
          <w:szCs w:val="22"/>
        </w:rPr>
        <w:t>xxxxxxxxxxxxxxx</w:t>
      </w:r>
    </w:p>
    <w:p w14:paraId="1AA16404" w14:textId="44949DCA" w:rsidR="00DB2E67" w:rsidRDefault="00DB2E67" w:rsidP="000317F0">
      <w:pPr>
        <w:tabs>
          <w:tab w:val="left" w:pos="1701"/>
        </w:tabs>
        <w:ind w:left="426"/>
        <w:rPr>
          <w:rFonts w:ascii="Arial" w:hAnsi="Arial" w:cs="Arial"/>
          <w:sz w:val="22"/>
          <w:szCs w:val="22"/>
        </w:rPr>
      </w:pPr>
      <w:r>
        <w:rPr>
          <w:rFonts w:ascii="Arial" w:hAnsi="Arial" w:cs="Arial"/>
          <w:bCs/>
          <w:sz w:val="22"/>
          <w:szCs w:val="22"/>
        </w:rPr>
        <w:t xml:space="preserve">datová schránka: </w:t>
      </w:r>
      <w:r w:rsidR="000137C7" w:rsidRPr="000137C7">
        <w:rPr>
          <w:rFonts w:ascii="Arial" w:hAnsi="Arial" w:cs="Arial"/>
          <w:sz w:val="22"/>
          <w:szCs w:val="22"/>
        </w:rPr>
        <w:t>i48ae3q</w:t>
      </w:r>
    </w:p>
    <w:p w14:paraId="5D5346DF" w14:textId="77777777" w:rsidR="000A0D32" w:rsidRDefault="000A0D32" w:rsidP="003A3BB8">
      <w:pPr>
        <w:tabs>
          <w:tab w:val="left" w:pos="284"/>
        </w:tabs>
        <w:spacing w:after="60"/>
        <w:ind w:left="425"/>
        <w:rPr>
          <w:rFonts w:ascii="Arial" w:hAnsi="Arial" w:cs="Arial"/>
          <w:sz w:val="22"/>
          <w:szCs w:val="22"/>
        </w:rPr>
      </w:pPr>
      <w:r>
        <w:rPr>
          <w:rFonts w:ascii="Arial" w:hAnsi="Arial" w:cs="Arial"/>
          <w:sz w:val="22"/>
          <w:szCs w:val="22"/>
        </w:rPr>
        <w:t xml:space="preserve">zřízená zákonem č. 551/1991 Sb., o Všeobecné zdravotní pojišťovně České republiky, ve znění pozdějších předpisů </w:t>
      </w:r>
    </w:p>
    <w:p w14:paraId="5ED2BC71" w14:textId="77777777" w:rsidR="000A0D32" w:rsidRDefault="000A0D32" w:rsidP="003A3BB8">
      <w:pPr>
        <w:pStyle w:val="Normln1"/>
        <w:spacing w:after="120"/>
        <w:ind w:left="425"/>
        <w:rPr>
          <w:rFonts w:cs="Arial"/>
          <w:szCs w:val="22"/>
        </w:rPr>
      </w:pPr>
      <w:r>
        <w:rPr>
          <w:rFonts w:cs="Arial"/>
          <w:szCs w:val="22"/>
        </w:rPr>
        <w:t>(dále jen: „</w:t>
      </w:r>
      <w:r>
        <w:rPr>
          <w:rFonts w:cs="Arial"/>
          <w:b/>
          <w:szCs w:val="22"/>
        </w:rPr>
        <w:t>Kupující</w:t>
      </w:r>
      <w:r>
        <w:rPr>
          <w:rFonts w:cs="Arial"/>
          <w:szCs w:val="22"/>
        </w:rPr>
        <w:t>“ nebo též „</w:t>
      </w:r>
      <w:r>
        <w:rPr>
          <w:rFonts w:cs="Arial"/>
          <w:b/>
          <w:szCs w:val="22"/>
        </w:rPr>
        <w:t>VZP ČR</w:t>
      </w:r>
      <w:r>
        <w:rPr>
          <w:rFonts w:cs="Arial"/>
          <w:szCs w:val="22"/>
        </w:rPr>
        <w:t>“) na straně jedné</w:t>
      </w:r>
    </w:p>
    <w:p w14:paraId="55941650" w14:textId="6261DB04" w:rsidR="000A0D32" w:rsidRDefault="000A0D32" w:rsidP="003A3BB8">
      <w:pPr>
        <w:spacing w:after="120"/>
        <w:ind w:left="425" w:hanging="425"/>
        <w:jc w:val="center"/>
        <w:rPr>
          <w:rFonts w:ascii="Arial" w:hAnsi="Arial" w:cs="Arial"/>
          <w:sz w:val="22"/>
          <w:szCs w:val="22"/>
        </w:rPr>
      </w:pPr>
      <w:r>
        <w:rPr>
          <w:rFonts w:ascii="Arial" w:hAnsi="Arial" w:cs="Arial"/>
          <w:sz w:val="22"/>
          <w:szCs w:val="22"/>
        </w:rPr>
        <w:t>a</w:t>
      </w:r>
    </w:p>
    <w:p w14:paraId="2D28DE0B" w14:textId="426F21B0" w:rsidR="000A0D32" w:rsidRPr="00306E3C" w:rsidRDefault="008B56CC" w:rsidP="006B1C0E">
      <w:pPr>
        <w:pStyle w:val="Odstavecseseznamem"/>
        <w:numPr>
          <w:ilvl w:val="0"/>
          <w:numId w:val="4"/>
        </w:numPr>
        <w:ind w:left="426" w:hanging="426"/>
        <w:rPr>
          <w:rFonts w:ascii="Arial" w:hAnsi="Arial"/>
          <w:b/>
          <w:sz w:val="22"/>
        </w:rPr>
      </w:pPr>
      <w:r w:rsidRPr="008B56CC">
        <w:rPr>
          <w:rFonts w:ascii="Arial" w:hAnsi="Arial" w:cs="Arial"/>
          <w:b/>
          <w:sz w:val="22"/>
          <w:szCs w:val="22"/>
        </w:rPr>
        <w:t>SpeedCard s.r.o.</w:t>
      </w:r>
      <w:r w:rsidR="000A0D32" w:rsidRPr="00306E3C">
        <w:rPr>
          <w:rFonts w:ascii="Arial" w:hAnsi="Arial"/>
          <w:b/>
          <w:sz w:val="22"/>
        </w:rPr>
        <w:t xml:space="preserve"> </w:t>
      </w:r>
    </w:p>
    <w:p w14:paraId="13DB23D1" w14:textId="73B23026" w:rsidR="000A0D32" w:rsidRPr="008B56CC" w:rsidRDefault="000A0D32" w:rsidP="000A0D32">
      <w:pPr>
        <w:tabs>
          <w:tab w:val="left" w:pos="1701"/>
        </w:tabs>
        <w:ind w:left="426"/>
        <w:jc w:val="both"/>
        <w:rPr>
          <w:rFonts w:ascii="Arial" w:hAnsi="Arial" w:cs="Arial"/>
          <w:bCs/>
          <w:sz w:val="22"/>
          <w:szCs w:val="22"/>
        </w:rPr>
      </w:pPr>
      <w:r w:rsidRPr="008B56CC">
        <w:rPr>
          <w:rFonts w:ascii="Arial" w:hAnsi="Arial" w:cs="Arial"/>
          <w:bCs/>
          <w:sz w:val="22"/>
          <w:szCs w:val="22"/>
        </w:rPr>
        <w:t xml:space="preserve">se sídlem: </w:t>
      </w:r>
      <w:r w:rsidR="00A72149" w:rsidRPr="008B56CC">
        <w:rPr>
          <w:rFonts w:ascii="Arial" w:hAnsi="Arial" w:cs="Arial"/>
          <w:bCs/>
          <w:sz w:val="22"/>
          <w:szCs w:val="22"/>
        </w:rPr>
        <w:tab/>
      </w:r>
      <w:r w:rsidR="00A72149" w:rsidRPr="008B56CC">
        <w:rPr>
          <w:rFonts w:ascii="Arial" w:hAnsi="Arial" w:cs="Arial"/>
          <w:bCs/>
          <w:sz w:val="22"/>
          <w:szCs w:val="22"/>
        </w:rPr>
        <w:tab/>
      </w:r>
      <w:r w:rsidR="008B56CC" w:rsidRPr="008B56CC">
        <w:rPr>
          <w:rFonts w:ascii="Arial" w:hAnsi="Arial" w:cs="Arial"/>
          <w:bCs/>
          <w:sz w:val="22"/>
          <w:szCs w:val="22"/>
        </w:rPr>
        <w:t>Dářská 265/3, 198 00 Praha 9</w:t>
      </w:r>
      <w:r w:rsidR="003B35AF">
        <w:rPr>
          <w:rFonts w:ascii="Arial" w:hAnsi="Arial" w:cs="Arial"/>
          <w:bCs/>
          <w:sz w:val="22"/>
          <w:szCs w:val="22"/>
        </w:rPr>
        <w:t xml:space="preserve"> Kyje</w:t>
      </w:r>
    </w:p>
    <w:p w14:paraId="58F9B7E8" w14:textId="5DA1A4A2" w:rsidR="000A0D32" w:rsidRPr="008B56CC" w:rsidRDefault="000A0D32" w:rsidP="000A0D32">
      <w:pPr>
        <w:tabs>
          <w:tab w:val="left" w:pos="1701"/>
        </w:tabs>
        <w:ind w:left="426"/>
        <w:jc w:val="both"/>
        <w:rPr>
          <w:rFonts w:ascii="Arial" w:hAnsi="Arial" w:cs="Arial"/>
          <w:bCs/>
          <w:sz w:val="22"/>
          <w:szCs w:val="22"/>
        </w:rPr>
      </w:pPr>
      <w:r w:rsidRPr="008B56CC">
        <w:rPr>
          <w:rFonts w:ascii="Arial" w:hAnsi="Arial" w:cs="Arial"/>
          <w:bCs/>
          <w:sz w:val="22"/>
          <w:szCs w:val="22"/>
        </w:rPr>
        <w:t>kterou zastupuje:</w:t>
      </w:r>
      <w:r w:rsidR="00A72149" w:rsidRPr="008B56CC">
        <w:rPr>
          <w:rFonts w:ascii="Arial" w:hAnsi="Arial" w:cs="Arial"/>
          <w:bCs/>
          <w:sz w:val="22"/>
          <w:szCs w:val="22"/>
        </w:rPr>
        <w:tab/>
      </w:r>
      <w:r w:rsidR="008B56CC" w:rsidRPr="008B56CC">
        <w:rPr>
          <w:rFonts w:ascii="Arial" w:hAnsi="Arial" w:cs="Arial"/>
          <w:bCs/>
          <w:sz w:val="22"/>
          <w:szCs w:val="22"/>
        </w:rPr>
        <w:t>Jiří Klestil, jednatel</w:t>
      </w:r>
    </w:p>
    <w:p w14:paraId="7FAD19EE" w14:textId="30D796AC" w:rsidR="00083AB9" w:rsidRPr="008B56CC" w:rsidRDefault="000A0D32" w:rsidP="000A0D32">
      <w:pPr>
        <w:ind w:left="426"/>
        <w:jc w:val="both"/>
        <w:rPr>
          <w:rFonts w:ascii="Arial" w:hAnsi="Arial" w:cs="Arial"/>
          <w:bCs/>
          <w:sz w:val="22"/>
          <w:szCs w:val="22"/>
        </w:rPr>
      </w:pPr>
      <w:r w:rsidRPr="008B56CC">
        <w:rPr>
          <w:rFonts w:ascii="Arial" w:hAnsi="Arial" w:cs="Arial"/>
          <w:bCs/>
          <w:sz w:val="22"/>
          <w:szCs w:val="22"/>
        </w:rPr>
        <w:t xml:space="preserve">IČO: </w:t>
      </w:r>
      <w:r w:rsidR="00083AB9" w:rsidRPr="008B56CC">
        <w:rPr>
          <w:rFonts w:ascii="Arial" w:hAnsi="Arial" w:cs="Arial"/>
          <w:bCs/>
          <w:sz w:val="22"/>
          <w:szCs w:val="22"/>
        </w:rPr>
        <w:tab/>
      </w:r>
      <w:r w:rsidR="00083AB9" w:rsidRPr="008B56CC">
        <w:rPr>
          <w:rFonts w:ascii="Arial" w:hAnsi="Arial" w:cs="Arial"/>
          <w:bCs/>
          <w:sz w:val="22"/>
          <w:szCs w:val="22"/>
        </w:rPr>
        <w:tab/>
      </w:r>
      <w:r w:rsidR="008B56CC" w:rsidRPr="008B56CC">
        <w:rPr>
          <w:rFonts w:ascii="Arial" w:hAnsi="Arial" w:cs="Arial"/>
          <w:bCs/>
          <w:sz w:val="22"/>
          <w:szCs w:val="22"/>
        </w:rPr>
        <w:t>27912353</w:t>
      </w:r>
      <w:r w:rsidRPr="008B56CC">
        <w:rPr>
          <w:rFonts w:ascii="Arial" w:hAnsi="Arial" w:cs="Arial"/>
          <w:bCs/>
          <w:sz w:val="22"/>
          <w:szCs w:val="22"/>
        </w:rPr>
        <w:t xml:space="preserve"> </w:t>
      </w:r>
    </w:p>
    <w:p w14:paraId="7F1114D9" w14:textId="3274F008" w:rsidR="000A0D32" w:rsidRPr="008B56CC" w:rsidRDefault="000A0D32" w:rsidP="000A0D32">
      <w:pPr>
        <w:ind w:left="426"/>
        <w:jc w:val="both"/>
        <w:rPr>
          <w:rFonts w:ascii="Arial" w:hAnsi="Arial" w:cs="Arial"/>
          <w:bCs/>
          <w:sz w:val="22"/>
          <w:szCs w:val="22"/>
        </w:rPr>
      </w:pPr>
      <w:r w:rsidRPr="008B56CC">
        <w:rPr>
          <w:rFonts w:ascii="Arial" w:hAnsi="Arial" w:cs="Arial"/>
          <w:bCs/>
          <w:sz w:val="22"/>
          <w:szCs w:val="22"/>
        </w:rPr>
        <w:t xml:space="preserve">DIČ: </w:t>
      </w:r>
      <w:r w:rsidR="008B56CC" w:rsidRPr="008B56CC">
        <w:rPr>
          <w:rFonts w:ascii="Arial" w:hAnsi="Arial" w:cs="Arial"/>
          <w:bCs/>
          <w:sz w:val="22"/>
          <w:szCs w:val="22"/>
        </w:rPr>
        <w:tab/>
      </w:r>
      <w:r w:rsidR="008B56CC" w:rsidRPr="008B56CC">
        <w:rPr>
          <w:rFonts w:ascii="Arial" w:hAnsi="Arial" w:cs="Arial"/>
          <w:bCs/>
          <w:sz w:val="22"/>
          <w:szCs w:val="22"/>
        </w:rPr>
        <w:tab/>
      </w:r>
      <w:r w:rsidRPr="008B56CC">
        <w:rPr>
          <w:rFonts w:ascii="Arial" w:hAnsi="Arial" w:cs="Arial"/>
          <w:bCs/>
          <w:sz w:val="22"/>
          <w:szCs w:val="22"/>
        </w:rPr>
        <w:t>CZ</w:t>
      </w:r>
      <w:r w:rsidR="008B56CC" w:rsidRPr="008B56CC">
        <w:rPr>
          <w:rFonts w:ascii="Arial" w:hAnsi="Arial" w:cs="Arial"/>
          <w:bCs/>
          <w:sz w:val="22"/>
          <w:szCs w:val="22"/>
        </w:rPr>
        <w:t>27912353</w:t>
      </w:r>
      <w:r w:rsidRPr="008B56CC">
        <w:rPr>
          <w:rFonts w:ascii="Arial" w:hAnsi="Arial" w:cs="Arial"/>
          <w:bCs/>
          <w:sz w:val="22"/>
          <w:szCs w:val="22"/>
        </w:rPr>
        <w:t xml:space="preserve"> </w:t>
      </w:r>
    </w:p>
    <w:p w14:paraId="4D59B34E" w14:textId="70DF579D" w:rsidR="000A0D32" w:rsidRPr="008B56CC" w:rsidRDefault="000A0D32" w:rsidP="000A0D32">
      <w:pPr>
        <w:tabs>
          <w:tab w:val="left" w:pos="1701"/>
        </w:tabs>
        <w:ind w:left="426"/>
        <w:jc w:val="both"/>
        <w:rPr>
          <w:rFonts w:ascii="Arial" w:hAnsi="Arial" w:cs="Arial"/>
          <w:bCs/>
          <w:sz w:val="22"/>
          <w:szCs w:val="22"/>
        </w:rPr>
      </w:pPr>
      <w:r w:rsidRPr="008B56CC">
        <w:rPr>
          <w:rFonts w:ascii="Arial" w:hAnsi="Arial" w:cs="Arial"/>
          <w:bCs/>
          <w:sz w:val="22"/>
          <w:szCs w:val="22"/>
        </w:rPr>
        <w:t xml:space="preserve">bankovní spojení: </w:t>
      </w:r>
      <w:r w:rsidR="004B47A9">
        <w:rPr>
          <w:rFonts w:ascii="Arial" w:hAnsi="Arial" w:cs="Arial"/>
          <w:sz w:val="22"/>
          <w:szCs w:val="22"/>
        </w:rPr>
        <w:t>xxxxxxxxxxxxxxxxxxxxx</w:t>
      </w:r>
    </w:p>
    <w:p w14:paraId="05409586" w14:textId="3E13935D" w:rsidR="000A0D32" w:rsidRPr="008B56CC" w:rsidRDefault="000A0D32" w:rsidP="000317F0">
      <w:pPr>
        <w:ind w:left="426"/>
        <w:jc w:val="both"/>
        <w:rPr>
          <w:rFonts w:ascii="Arial" w:hAnsi="Arial" w:cs="Arial"/>
          <w:bCs/>
          <w:sz w:val="22"/>
          <w:szCs w:val="22"/>
        </w:rPr>
      </w:pPr>
      <w:r w:rsidRPr="008B56CC">
        <w:rPr>
          <w:rFonts w:ascii="Arial" w:hAnsi="Arial" w:cs="Arial"/>
          <w:bCs/>
          <w:sz w:val="22"/>
          <w:szCs w:val="22"/>
        </w:rPr>
        <w:t xml:space="preserve">číslo účtu: </w:t>
      </w:r>
      <w:r w:rsidR="00156CD0">
        <w:rPr>
          <w:rFonts w:ascii="Arial" w:hAnsi="Arial" w:cs="Arial"/>
          <w:bCs/>
          <w:sz w:val="22"/>
          <w:szCs w:val="22"/>
        </w:rPr>
        <w:tab/>
      </w:r>
      <w:r w:rsidR="004B47A9">
        <w:rPr>
          <w:rFonts w:ascii="Arial" w:hAnsi="Arial" w:cs="Arial"/>
          <w:sz w:val="22"/>
          <w:szCs w:val="22"/>
        </w:rPr>
        <w:t>xxxxxxxxxxxxxxx</w:t>
      </w:r>
    </w:p>
    <w:p w14:paraId="142638A5" w14:textId="442F6698" w:rsidR="00DB2E67" w:rsidRPr="008B56CC" w:rsidRDefault="00DB2E67" w:rsidP="003A3BB8">
      <w:pPr>
        <w:ind w:left="425"/>
        <w:jc w:val="both"/>
        <w:rPr>
          <w:rFonts w:ascii="Arial" w:hAnsi="Arial" w:cs="Arial"/>
          <w:bCs/>
          <w:sz w:val="22"/>
          <w:szCs w:val="22"/>
        </w:rPr>
      </w:pPr>
      <w:r w:rsidRPr="008B56CC">
        <w:rPr>
          <w:rFonts w:ascii="Arial" w:hAnsi="Arial" w:cs="Arial"/>
          <w:bCs/>
          <w:sz w:val="22"/>
          <w:szCs w:val="22"/>
        </w:rPr>
        <w:t xml:space="preserve">datová schránka: </w:t>
      </w:r>
      <w:r w:rsidR="008B56CC">
        <w:rPr>
          <w:rFonts w:ascii="Arial" w:hAnsi="Arial" w:cs="Arial"/>
          <w:bCs/>
          <w:sz w:val="22"/>
          <w:szCs w:val="22"/>
        </w:rPr>
        <w:t>7uq3kt2</w:t>
      </w:r>
    </w:p>
    <w:p w14:paraId="19B4F585" w14:textId="3D6AC97D" w:rsidR="000A0D32" w:rsidRPr="008B56CC" w:rsidRDefault="000A0D32" w:rsidP="003A3BB8">
      <w:pPr>
        <w:spacing w:after="60"/>
        <w:ind w:left="426"/>
        <w:rPr>
          <w:rFonts w:ascii="Arial" w:hAnsi="Arial" w:cs="Arial"/>
          <w:bCs/>
          <w:sz w:val="22"/>
          <w:szCs w:val="22"/>
        </w:rPr>
      </w:pPr>
      <w:r w:rsidRPr="008B56CC">
        <w:rPr>
          <w:rFonts w:ascii="Arial" w:hAnsi="Arial" w:cs="Arial"/>
          <w:bCs/>
          <w:sz w:val="22"/>
          <w:szCs w:val="22"/>
        </w:rPr>
        <w:t xml:space="preserve">společnost zapsaná v OR vedeném </w:t>
      </w:r>
      <w:r w:rsidR="008B56CC" w:rsidRPr="008B56CC">
        <w:rPr>
          <w:rFonts w:ascii="Arial" w:hAnsi="Arial" w:cs="Arial"/>
          <w:bCs/>
          <w:sz w:val="22"/>
          <w:szCs w:val="22"/>
        </w:rPr>
        <w:t xml:space="preserve">Městským </w:t>
      </w:r>
      <w:r w:rsidRPr="008B56CC">
        <w:rPr>
          <w:rFonts w:ascii="Arial" w:hAnsi="Arial" w:cs="Arial"/>
          <w:bCs/>
          <w:sz w:val="22"/>
          <w:szCs w:val="22"/>
        </w:rPr>
        <w:t>soudem v</w:t>
      </w:r>
      <w:r w:rsidR="003B35AF">
        <w:rPr>
          <w:rFonts w:ascii="Arial" w:hAnsi="Arial" w:cs="Arial"/>
          <w:bCs/>
          <w:sz w:val="22"/>
          <w:szCs w:val="22"/>
        </w:rPr>
        <w:t> </w:t>
      </w:r>
      <w:r w:rsidR="008B56CC" w:rsidRPr="008B56CC">
        <w:rPr>
          <w:rFonts w:ascii="Arial" w:hAnsi="Arial" w:cs="Arial"/>
          <w:bCs/>
          <w:sz w:val="22"/>
          <w:szCs w:val="22"/>
        </w:rPr>
        <w:t>Praze</w:t>
      </w:r>
      <w:r w:rsidR="003B35AF">
        <w:rPr>
          <w:rFonts w:ascii="Arial" w:hAnsi="Arial" w:cs="Arial"/>
          <w:bCs/>
          <w:sz w:val="22"/>
          <w:szCs w:val="22"/>
        </w:rPr>
        <w:t>,</w:t>
      </w:r>
      <w:r w:rsidR="008B56CC" w:rsidRPr="008B56CC">
        <w:rPr>
          <w:rFonts w:ascii="Arial" w:hAnsi="Arial" w:cs="Arial"/>
          <w:bCs/>
          <w:sz w:val="22"/>
          <w:szCs w:val="22"/>
        </w:rPr>
        <w:t xml:space="preserve"> </w:t>
      </w:r>
      <w:r w:rsidRPr="008B56CC">
        <w:rPr>
          <w:rFonts w:ascii="Arial" w:hAnsi="Arial" w:cs="Arial"/>
          <w:bCs/>
          <w:sz w:val="22"/>
          <w:szCs w:val="22"/>
        </w:rPr>
        <w:t xml:space="preserve">oddíl </w:t>
      </w:r>
      <w:r w:rsidR="008B56CC" w:rsidRPr="008B56CC">
        <w:rPr>
          <w:rFonts w:ascii="Arial" w:hAnsi="Arial" w:cs="Arial"/>
          <w:bCs/>
          <w:sz w:val="22"/>
          <w:szCs w:val="22"/>
        </w:rPr>
        <w:t>C</w:t>
      </w:r>
      <w:r w:rsidRPr="008B56CC">
        <w:rPr>
          <w:rFonts w:ascii="Arial" w:hAnsi="Arial" w:cs="Arial"/>
          <w:bCs/>
          <w:sz w:val="22"/>
          <w:szCs w:val="22"/>
        </w:rPr>
        <w:t xml:space="preserve">, vložka </w:t>
      </w:r>
      <w:r w:rsidR="008B56CC" w:rsidRPr="008B56CC">
        <w:rPr>
          <w:rFonts w:ascii="Arial" w:hAnsi="Arial" w:cs="Arial"/>
          <w:bCs/>
          <w:sz w:val="22"/>
          <w:szCs w:val="22"/>
        </w:rPr>
        <w:t>14014</w:t>
      </w:r>
    </w:p>
    <w:p w14:paraId="4E3BBFDD" w14:textId="77777777" w:rsidR="000A0D32" w:rsidRPr="008B56CC" w:rsidRDefault="000A0D32" w:rsidP="003A3BB8">
      <w:pPr>
        <w:pStyle w:val="Normln1"/>
        <w:spacing w:after="60"/>
        <w:ind w:left="425"/>
        <w:jc w:val="both"/>
        <w:rPr>
          <w:rFonts w:cs="Arial"/>
          <w:szCs w:val="22"/>
        </w:rPr>
      </w:pPr>
      <w:r w:rsidRPr="008B56CC">
        <w:rPr>
          <w:rFonts w:cs="Arial"/>
          <w:szCs w:val="22"/>
        </w:rPr>
        <w:t>(dále jen: „</w:t>
      </w:r>
      <w:r w:rsidRPr="008B56CC">
        <w:rPr>
          <w:rFonts w:cs="Arial"/>
          <w:b/>
          <w:szCs w:val="22"/>
        </w:rPr>
        <w:t>Prodávající</w:t>
      </w:r>
      <w:r w:rsidRPr="008B56CC">
        <w:rPr>
          <w:rFonts w:cs="Arial"/>
          <w:szCs w:val="22"/>
        </w:rPr>
        <w:t>“) na straně druhé</w:t>
      </w:r>
    </w:p>
    <w:p w14:paraId="653C653D" w14:textId="77777777" w:rsidR="000A0D32" w:rsidRDefault="000A0D32" w:rsidP="004C2481">
      <w:pPr>
        <w:jc w:val="both"/>
        <w:rPr>
          <w:rFonts w:ascii="Arial" w:hAnsi="Arial" w:cs="Arial"/>
          <w:bCs/>
          <w:sz w:val="22"/>
          <w:szCs w:val="22"/>
        </w:rPr>
      </w:pPr>
      <w:r w:rsidRPr="008B56CC">
        <w:rPr>
          <w:rFonts w:ascii="Arial" w:hAnsi="Arial" w:cs="Arial"/>
          <w:bCs/>
          <w:sz w:val="22"/>
          <w:szCs w:val="22"/>
        </w:rPr>
        <w:t>(Kupující a Prodávající dále také jako „</w:t>
      </w:r>
      <w:r w:rsidRPr="008B56CC">
        <w:rPr>
          <w:rFonts w:ascii="Arial" w:hAnsi="Arial" w:cs="Arial"/>
          <w:b/>
          <w:bCs/>
          <w:sz w:val="22"/>
          <w:szCs w:val="22"/>
        </w:rPr>
        <w:t>Smluvní strany</w:t>
      </w:r>
      <w:r w:rsidRPr="008B56CC">
        <w:rPr>
          <w:rFonts w:ascii="Arial" w:hAnsi="Arial" w:cs="Arial"/>
          <w:bCs/>
          <w:sz w:val="22"/>
          <w:szCs w:val="22"/>
        </w:rPr>
        <w:t>“ nebo každý samostatně jako „</w:t>
      </w:r>
      <w:r w:rsidRPr="008B56CC">
        <w:rPr>
          <w:rFonts w:ascii="Arial" w:hAnsi="Arial" w:cs="Arial"/>
          <w:b/>
          <w:bCs/>
          <w:sz w:val="22"/>
          <w:szCs w:val="22"/>
        </w:rPr>
        <w:t>Smluvní strana</w:t>
      </w:r>
      <w:r w:rsidRPr="008B56CC">
        <w:rPr>
          <w:rFonts w:ascii="Arial" w:hAnsi="Arial" w:cs="Arial"/>
          <w:bCs/>
          <w:sz w:val="22"/>
          <w:szCs w:val="22"/>
        </w:rPr>
        <w:t>“)</w:t>
      </w:r>
    </w:p>
    <w:p w14:paraId="5904BAD6" w14:textId="77777777" w:rsidR="000A0D32" w:rsidRDefault="000A0D32" w:rsidP="000A0D32">
      <w:pPr>
        <w:pStyle w:val="Zkladntext21"/>
        <w:ind w:left="0"/>
        <w:jc w:val="both"/>
        <w:rPr>
          <w:rFonts w:ascii="Arial" w:hAnsi="Arial" w:cs="Arial"/>
          <w:i w:val="0"/>
          <w:sz w:val="22"/>
          <w:szCs w:val="22"/>
        </w:rPr>
      </w:pPr>
    </w:p>
    <w:p w14:paraId="2580903E" w14:textId="77777777" w:rsidR="000A0D32" w:rsidRDefault="000A0D32" w:rsidP="000A0D32">
      <w:pPr>
        <w:pStyle w:val="Zkladntext21"/>
        <w:ind w:left="0"/>
        <w:jc w:val="both"/>
        <w:rPr>
          <w:rFonts w:ascii="Arial" w:hAnsi="Arial" w:cs="Arial"/>
          <w:i w:val="0"/>
          <w:sz w:val="22"/>
          <w:szCs w:val="22"/>
        </w:rPr>
      </w:pPr>
    </w:p>
    <w:p w14:paraId="12E6AE0C" w14:textId="77777777" w:rsidR="005633B7" w:rsidRDefault="000A0D32" w:rsidP="005633B7">
      <w:pPr>
        <w:pStyle w:val="Nadpis1"/>
        <w:tabs>
          <w:tab w:val="clear" w:pos="432"/>
          <w:tab w:val="left" w:pos="708"/>
        </w:tabs>
        <w:spacing w:before="0" w:after="0"/>
        <w:ind w:left="0" w:firstLine="0"/>
        <w:jc w:val="center"/>
        <w:rPr>
          <w:rFonts w:ascii="Arial" w:hAnsi="Arial" w:cs="Arial"/>
          <w:sz w:val="22"/>
          <w:szCs w:val="22"/>
        </w:rPr>
      </w:pPr>
      <w:r>
        <w:rPr>
          <w:rFonts w:ascii="Arial" w:hAnsi="Arial" w:cs="Arial"/>
          <w:sz w:val="22"/>
          <w:szCs w:val="22"/>
        </w:rPr>
        <w:t>Čl. I.</w:t>
      </w:r>
      <w:r w:rsidR="000317F0">
        <w:rPr>
          <w:rFonts w:ascii="Arial" w:hAnsi="Arial" w:cs="Arial"/>
          <w:sz w:val="22"/>
          <w:szCs w:val="22"/>
        </w:rPr>
        <w:t xml:space="preserve"> </w:t>
      </w:r>
    </w:p>
    <w:p w14:paraId="021626A4" w14:textId="36AFB4B6" w:rsidR="000A0D32" w:rsidRDefault="000A0D32" w:rsidP="00D72769">
      <w:pPr>
        <w:pStyle w:val="Nadpis1"/>
        <w:tabs>
          <w:tab w:val="clear" w:pos="432"/>
          <w:tab w:val="left" w:pos="708"/>
        </w:tabs>
        <w:spacing w:before="0" w:after="120"/>
        <w:ind w:left="0" w:firstLine="0"/>
        <w:jc w:val="center"/>
        <w:rPr>
          <w:rFonts w:ascii="Arial" w:hAnsi="Arial" w:cs="Arial"/>
          <w:b w:val="0"/>
          <w:sz w:val="22"/>
          <w:szCs w:val="22"/>
        </w:rPr>
      </w:pPr>
      <w:r>
        <w:rPr>
          <w:rFonts w:ascii="Arial" w:hAnsi="Arial" w:cs="Arial"/>
          <w:sz w:val="22"/>
          <w:szCs w:val="22"/>
        </w:rPr>
        <w:t>Předmět Smlouvy</w:t>
      </w:r>
    </w:p>
    <w:p w14:paraId="14966EC5" w14:textId="6D919F0F" w:rsidR="007172B4" w:rsidRDefault="00702F0D" w:rsidP="00954633">
      <w:pPr>
        <w:numPr>
          <w:ilvl w:val="0"/>
          <w:numId w:val="17"/>
        </w:numPr>
        <w:spacing w:after="120"/>
        <w:ind w:left="425" w:hanging="425"/>
        <w:jc w:val="both"/>
        <w:rPr>
          <w:rFonts w:ascii="Arial" w:hAnsi="Arial" w:cs="Arial"/>
          <w:sz w:val="22"/>
          <w:szCs w:val="22"/>
        </w:rPr>
      </w:pPr>
      <w:r w:rsidRPr="004B6B76">
        <w:rPr>
          <w:rFonts w:ascii="Arial" w:hAnsi="Arial" w:cs="Arial"/>
          <w:sz w:val="22"/>
          <w:szCs w:val="22"/>
        </w:rPr>
        <w:t xml:space="preserve">Prodávající </w:t>
      </w:r>
      <w:r>
        <w:rPr>
          <w:rFonts w:ascii="Arial" w:hAnsi="Arial" w:cs="Arial"/>
          <w:sz w:val="22"/>
          <w:szCs w:val="22"/>
        </w:rPr>
        <w:t xml:space="preserve">se </w:t>
      </w:r>
      <w:r w:rsidRPr="004B6B76">
        <w:rPr>
          <w:rFonts w:ascii="Arial" w:hAnsi="Arial" w:cs="Arial"/>
          <w:sz w:val="22"/>
          <w:szCs w:val="22"/>
        </w:rPr>
        <w:t xml:space="preserve">zavazuje </w:t>
      </w:r>
      <w:r>
        <w:rPr>
          <w:rFonts w:ascii="Arial" w:hAnsi="Arial" w:cs="Arial"/>
          <w:sz w:val="22"/>
          <w:szCs w:val="22"/>
        </w:rPr>
        <w:t>z</w:t>
      </w:r>
      <w:r w:rsidR="005633B7">
        <w:rPr>
          <w:rFonts w:ascii="Arial" w:hAnsi="Arial" w:cs="Arial"/>
          <w:sz w:val="22"/>
          <w:szCs w:val="22"/>
        </w:rPr>
        <w:t xml:space="preserve">a podmínek a </w:t>
      </w:r>
      <w:r w:rsidR="004B6B76" w:rsidRPr="004B6B76">
        <w:rPr>
          <w:rFonts w:ascii="Arial" w:hAnsi="Arial" w:cs="Arial"/>
          <w:sz w:val="22"/>
          <w:szCs w:val="22"/>
        </w:rPr>
        <w:t xml:space="preserve">ve lhůtách uvedených v této </w:t>
      </w:r>
      <w:r w:rsidR="00E9514D">
        <w:rPr>
          <w:rFonts w:ascii="Arial" w:hAnsi="Arial" w:cs="Arial"/>
          <w:sz w:val="22"/>
          <w:szCs w:val="22"/>
        </w:rPr>
        <w:t>S</w:t>
      </w:r>
      <w:r w:rsidR="00E9514D" w:rsidRPr="004B6B76">
        <w:rPr>
          <w:rFonts w:ascii="Arial" w:hAnsi="Arial" w:cs="Arial"/>
          <w:sz w:val="22"/>
          <w:szCs w:val="22"/>
        </w:rPr>
        <w:t xml:space="preserve">mlouvě </w:t>
      </w:r>
      <w:r w:rsidR="005633B7">
        <w:rPr>
          <w:rFonts w:ascii="Arial" w:hAnsi="Arial" w:cs="Arial"/>
          <w:sz w:val="22"/>
          <w:szCs w:val="22"/>
        </w:rPr>
        <w:t xml:space="preserve">prodat </w:t>
      </w:r>
      <w:r w:rsidR="004B6B76" w:rsidRPr="004B6B76">
        <w:rPr>
          <w:rFonts w:ascii="Arial" w:hAnsi="Arial" w:cs="Arial"/>
          <w:sz w:val="22"/>
          <w:szCs w:val="22"/>
        </w:rPr>
        <w:t xml:space="preserve">Kupující </w:t>
      </w:r>
      <w:r w:rsidR="000A0D32" w:rsidRPr="004B6B76">
        <w:rPr>
          <w:rFonts w:ascii="Arial" w:hAnsi="Arial" w:cs="Arial"/>
          <w:sz w:val="22"/>
          <w:szCs w:val="22"/>
        </w:rPr>
        <w:t>a př</w:t>
      </w:r>
      <w:r w:rsidR="00DB2E67">
        <w:rPr>
          <w:rFonts w:ascii="Arial" w:hAnsi="Arial" w:cs="Arial"/>
          <w:sz w:val="22"/>
          <w:szCs w:val="22"/>
        </w:rPr>
        <w:t>e</w:t>
      </w:r>
      <w:r w:rsidR="000A0D32" w:rsidRPr="004B6B76">
        <w:rPr>
          <w:rFonts w:ascii="Arial" w:hAnsi="Arial" w:cs="Arial"/>
          <w:sz w:val="22"/>
          <w:szCs w:val="22"/>
        </w:rPr>
        <w:t xml:space="preserve">vést na </w:t>
      </w:r>
      <w:r w:rsidR="004A7479">
        <w:rPr>
          <w:rFonts w:ascii="Arial" w:hAnsi="Arial" w:cs="Arial"/>
          <w:sz w:val="22"/>
          <w:szCs w:val="22"/>
        </w:rPr>
        <w:t xml:space="preserve">ni </w:t>
      </w:r>
      <w:r w:rsidR="000A0D32" w:rsidRPr="004B6B76">
        <w:rPr>
          <w:rFonts w:ascii="Arial" w:hAnsi="Arial" w:cs="Arial"/>
          <w:sz w:val="22"/>
          <w:szCs w:val="22"/>
        </w:rPr>
        <w:t xml:space="preserve">vlastnické právo k celkem </w:t>
      </w:r>
      <w:r w:rsidR="00CA7EDC">
        <w:rPr>
          <w:rFonts w:ascii="Arial" w:hAnsi="Arial" w:cs="Arial"/>
          <w:sz w:val="22"/>
          <w:szCs w:val="22"/>
        </w:rPr>
        <w:t>čtrnácti</w:t>
      </w:r>
      <w:r w:rsidR="00CA7EDC" w:rsidRPr="004B6B76">
        <w:rPr>
          <w:rFonts w:ascii="Arial" w:hAnsi="Arial" w:cs="Arial"/>
          <w:sz w:val="22"/>
          <w:szCs w:val="22"/>
        </w:rPr>
        <w:t xml:space="preserve"> </w:t>
      </w:r>
      <w:r w:rsidR="000A0D32" w:rsidRPr="004B6B76">
        <w:rPr>
          <w:rFonts w:ascii="Arial" w:hAnsi="Arial" w:cs="Arial"/>
          <w:sz w:val="22"/>
          <w:szCs w:val="22"/>
        </w:rPr>
        <w:t>(</w:t>
      </w:r>
      <w:r w:rsidR="0062029D" w:rsidRPr="001E1F49">
        <w:rPr>
          <w:rFonts w:ascii="Arial" w:hAnsi="Arial" w:cs="Arial"/>
          <w:sz w:val="22"/>
          <w:szCs w:val="22"/>
        </w:rPr>
        <w:t>1</w:t>
      </w:r>
      <w:r w:rsidR="00CA7EDC">
        <w:rPr>
          <w:rFonts w:ascii="Arial" w:hAnsi="Arial" w:cs="Arial"/>
          <w:sz w:val="22"/>
          <w:szCs w:val="22"/>
        </w:rPr>
        <w:t>4</w:t>
      </w:r>
      <w:r w:rsidR="000A0D32" w:rsidRPr="004B6B76">
        <w:rPr>
          <w:rFonts w:ascii="Arial" w:hAnsi="Arial" w:cs="Arial"/>
          <w:sz w:val="22"/>
          <w:szCs w:val="22"/>
        </w:rPr>
        <w:t>) kusů</w:t>
      </w:r>
      <w:r w:rsidR="004B6B76" w:rsidRPr="004B6B76">
        <w:rPr>
          <w:rFonts w:ascii="Arial" w:hAnsi="Arial" w:cs="Arial"/>
          <w:sz w:val="22"/>
          <w:szCs w:val="22"/>
        </w:rPr>
        <w:t>m</w:t>
      </w:r>
      <w:r w:rsidR="005633B7">
        <w:rPr>
          <w:rFonts w:ascii="Arial" w:hAnsi="Arial" w:cs="Arial"/>
          <w:sz w:val="22"/>
          <w:szCs w:val="22"/>
        </w:rPr>
        <w:t xml:space="preserve"> zařízení </w:t>
      </w:r>
      <w:r w:rsidR="0062029D">
        <w:rPr>
          <w:rFonts w:ascii="Arial" w:hAnsi="Arial" w:cs="Arial"/>
          <w:sz w:val="22"/>
          <w:szCs w:val="22"/>
        </w:rPr>
        <w:t>–</w:t>
      </w:r>
      <w:r w:rsidR="005633B7">
        <w:rPr>
          <w:rFonts w:ascii="Arial" w:hAnsi="Arial" w:cs="Arial"/>
          <w:sz w:val="22"/>
          <w:szCs w:val="22"/>
        </w:rPr>
        <w:t xml:space="preserve"> </w:t>
      </w:r>
      <w:r w:rsidR="0062029D">
        <w:rPr>
          <w:rFonts w:ascii="Arial" w:hAnsi="Arial" w:cs="Arial"/>
          <w:b/>
          <w:sz w:val="22"/>
          <w:szCs w:val="22"/>
        </w:rPr>
        <w:t>frankovacích strojů</w:t>
      </w:r>
      <w:r w:rsidR="000A0D32" w:rsidRPr="004B6B76">
        <w:rPr>
          <w:rFonts w:ascii="Arial" w:hAnsi="Arial" w:cs="Arial"/>
          <w:b/>
          <w:sz w:val="22"/>
          <w:szCs w:val="22"/>
        </w:rPr>
        <w:t xml:space="preserve"> </w:t>
      </w:r>
      <w:r w:rsidR="008B56CC" w:rsidRPr="00720BA9">
        <w:rPr>
          <w:rFonts w:ascii="Arial" w:hAnsi="Arial" w:cs="Arial"/>
          <w:b/>
          <w:sz w:val="22"/>
          <w:szCs w:val="22"/>
        </w:rPr>
        <w:t>Pitney Bowes DM300C</w:t>
      </w:r>
      <w:r w:rsidR="008B56CC">
        <w:rPr>
          <w:rFonts w:ascii="Arial" w:hAnsi="Arial" w:cs="Arial"/>
          <w:sz w:val="22"/>
          <w:szCs w:val="22"/>
        </w:rPr>
        <w:t xml:space="preserve"> </w:t>
      </w:r>
      <w:r w:rsidR="000A0D32" w:rsidRPr="004B6B76">
        <w:rPr>
          <w:rFonts w:ascii="Arial" w:hAnsi="Arial" w:cs="Arial"/>
          <w:sz w:val="22"/>
          <w:szCs w:val="22"/>
        </w:rPr>
        <w:t>včetně </w:t>
      </w:r>
      <w:r w:rsidR="0062029D" w:rsidRPr="0062029D">
        <w:rPr>
          <w:rFonts w:ascii="Arial" w:hAnsi="Arial" w:cs="Arial"/>
          <w:sz w:val="22"/>
          <w:szCs w:val="22"/>
        </w:rPr>
        <w:t>1 ks cartridge s</w:t>
      </w:r>
      <w:r w:rsidR="008B56CC">
        <w:rPr>
          <w:rFonts w:ascii="Arial" w:hAnsi="Arial" w:cs="Arial"/>
          <w:sz w:val="22"/>
          <w:szCs w:val="22"/>
        </w:rPr>
        <w:t> červeným fluorescenčním</w:t>
      </w:r>
      <w:r w:rsidR="00D216C2" w:rsidRPr="00DA54A7">
        <w:rPr>
          <w:rFonts w:ascii="Arial" w:hAnsi="Arial" w:cs="Arial"/>
          <w:sz w:val="22"/>
          <w:szCs w:val="22"/>
        </w:rPr>
        <w:t xml:space="preserve"> inkoustem </w:t>
      </w:r>
      <w:r w:rsidR="0062029D" w:rsidRPr="0062029D">
        <w:rPr>
          <w:rFonts w:ascii="Arial" w:hAnsi="Arial" w:cs="Arial"/>
          <w:sz w:val="22"/>
          <w:szCs w:val="22"/>
        </w:rPr>
        <w:t xml:space="preserve">ke každému z uvedených zařízení </w:t>
      </w:r>
      <w:r w:rsidR="000A0D32" w:rsidRPr="004B6B76">
        <w:rPr>
          <w:rFonts w:ascii="Arial" w:hAnsi="Arial" w:cs="Arial"/>
          <w:sz w:val="22"/>
          <w:szCs w:val="22"/>
        </w:rPr>
        <w:t xml:space="preserve">(dále jen „Zboží“). </w:t>
      </w:r>
      <w:r w:rsidR="008009EE" w:rsidRPr="00DF1D94">
        <w:rPr>
          <w:rFonts w:ascii="Arial" w:hAnsi="Arial" w:cs="Arial"/>
          <w:sz w:val="22"/>
          <w:szCs w:val="22"/>
        </w:rPr>
        <w:t xml:space="preserve">Bližší specifikace Zboží je uvedena v Příloze č. 1 této Smlouvy. </w:t>
      </w:r>
      <w:r w:rsidR="000A0D32" w:rsidRPr="004B6B76">
        <w:rPr>
          <w:rFonts w:ascii="Arial" w:hAnsi="Arial" w:cs="Arial"/>
          <w:sz w:val="22"/>
          <w:szCs w:val="22"/>
        </w:rPr>
        <w:t>Součástí plnění je </w:t>
      </w:r>
      <w:r w:rsidR="004B6B76" w:rsidRPr="004B6B76">
        <w:rPr>
          <w:rFonts w:ascii="Arial" w:hAnsi="Arial" w:cs="Arial"/>
          <w:sz w:val="22"/>
          <w:szCs w:val="22"/>
        </w:rPr>
        <w:t xml:space="preserve">doprava do míst </w:t>
      </w:r>
      <w:r>
        <w:rPr>
          <w:rFonts w:ascii="Arial" w:hAnsi="Arial" w:cs="Arial"/>
          <w:sz w:val="22"/>
          <w:szCs w:val="22"/>
        </w:rPr>
        <w:t>plnění (objektů Kupující na adres</w:t>
      </w:r>
      <w:r w:rsidR="00D823E1">
        <w:rPr>
          <w:rFonts w:ascii="Arial" w:hAnsi="Arial" w:cs="Arial"/>
          <w:sz w:val="22"/>
          <w:szCs w:val="22"/>
        </w:rPr>
        <w:t>y</w:t>
      </w:r>
      <w:r>
        <w:rPr>
          <w:rFonts w:ascii="Arial" w:hAnsi="Arial" w:cs="Arial"/>
          <w:sz w:val="22"/>
          <w:szCs w:val="22"/>
        </w:rPr>
        <w:t xml:space="preserve"> uveden</w:t>
      </w:r>
      <w:r w:rsidR="00D823E1">
        <w:rPr>
          <w:rFonts w:ascii="Arial" w:hAnsi="Arial" w:cs="Arial"/>
          <w:sz w:val="22"/>
          <w:szCs w:val="22"/>
        </w:rPr>
        <w:t>é</w:t>
      </w:r>
      <w:r>
        <w:rPr>
          <w:rFonts w:ascii="Arial" w:hAnsi="Arial" w:cs="Arial"/>
          <w:sz w:val="22"/>
          <w:szCs w:val="22"/>
        </w:rPr>
        <w:t xml:space="preserve"> v odst. </w:t>
      </w:r>
      <w:r w:rsidR="00DF1D94">
        <w:rPr>
          <w:rFonts w:ascii="Arial" w:hAnsi="Arial" w:cs="Arial"/>
          <w:sz w:val="22"/>
          <w:szCs w:val="22"/>
        </w:rPr>
        <w:t>6</w:t>
      </w:r>
      <w:r w:rsidR="003B35AF">
        <w:rPr>
          <w:rFonts w:ascii="Arial" w:hAnsi="Arial" w:cs="Arial"/>
          <w:sz w:val="22"/>
          <w:szCs w:val="22"/>
        </w:rPr>
        <w:t>.</w:t>
      </w:r>
      <w:r w:rsidR="00DF1D94">
        <w:rPr>
          <w:rFonts w:ascii="Arial" w:hAnsi="Arial" w:cs="Arial"/>
          <w:sz w:val="22"/>
          <w:szCs w:val="22"/>
        </w:rPr>
        <w:t xml:space="preserve"> </w:t>
      </w:r>
      <w:r>
        <w:rPr>
          <w:rFonts w:ascii="Arial" w:hAnsi="Arial" w:cs="Arial"/>
          <w:sz w:val="22"/>
          <w:szCs w:val="22"/>
        </w:rPr>
        <w:t>Čl. II. této Smlouvy)</w:t>
      </w:r>
      <w:r w:rsidR="007172B4">
        <w:rPr>
          <w:rFonts w:ascii="Arial" w:hAnsi="Arial" w:cs="Arial"/>
          <w:sz w:val="22"/>
          <w:szCs w:val="22"/>
        </w:rPr>
        <w:t>. V</w:t>
      </w:r>
      <w:r w:rsidR="000547B0">
        <w:rPr>
          <w:rFonts w:ascii="Arial" w:hAnsi="Arial" w:cs="Arial"/>
          <w:sz w:val="22"/>
          <w:szCs w:val="22"/>
        </w:rPr>
        <w:t> každém z míst plnění</w:t>
      </w:r>
      <w:r w:rsidR="007172B4">
        <w:rPr>
          <w:rFonts w:ascii="Arial" w:hAnsi="Arial" w:cs="Arial"/>
          <w:sz w:val="22"/>
          <w:szCs w:val="22"/>
        </w:rPr>
        <w:t xml:space="preserve"> Prodávající provede:</w:t>
      </w:r>
    </w:p>
    <w:p w14:paraId="1A424256" w14:textId="73CF37A4" w:rsidR="007172B4" w:rsidRDefault="00DF1D94" w:rsidP="00DF1D94">
      <w:pPr>
        <w:pStyle w:val="Odstavecseseznamem"/>
        <w:numPr>
          <w:ilvl w:val="0"/>
          <w:numId w:val="37"/>
        </w:numPr>
        <w:spacing w:after="120"/>
        <w:jc w:val="both"/>
        <w:rPr>
          <w:rFonts w:ascii="Arial" w:hAnsi="Arial" w:cs="Arial"/>
          <w:sz w:val="22"/>
          <w:szCs w:val="22"/>
        </w:rPr>
      </w:pPr>
      <w:r w:rsidRPr="00DF1D94">
        <w:rPr>
          <w:rFonts w:ascii="Arial" w:hAnsi="Arial" w:cs="Arial"/>
          <w:sz w:val="22"/>
          <w:szCs w:val="22"/>
        </w:rPr>
        <w:t>instalac</w:t>
      </w:r>
      <w:r>
        <w:rPr>
          <w:rFonts w:ascii="Arial" w:hAnsi="Arial" w:cs="Arial"/>
          <w:sz w:val="22"/>
          <w:szCs w:val="22"/>
        </w:rPr>
        <w:t>i</w:t>
      </w:r>
      <w:r w:rsidRPr="00DF1D94">
        <w:rPr>
          <w:rFonts w:ascii="Arial" w:hAnsi="Arial" w:cs="Arial"/>
          <w:sz w:val="22"/>
          <w:szCs w:val="22"/>
        </w:rPr>
        <w:t xml:space="preserve"> </w:t>
      </w:r>
      <w:r w:rsidR="000A0D32" w:rsidRPr="00DF1D94">
        <w:rPr>
          <w:rFonts w:ascii="Arial" w:hAnsi="Arial" w:cs="Arial"/>
          <w:sz w:val="22"/>
          <w:szCs w:val="22"/>
        </w:rPr>
        <w:t>zařízení</w:t>
      </w:r>
      <w:r w:rsidR="0062029D" w:rsidRPr="00DF1D94">
        <w:rPr>
          <w:rFonts w:ascii="Arial" w:hAnsi="Arial" w:cs="Arial"/>
          <w:sz w:val="22"/>
          <w:szCs w:val="22"/>
        </w:rPr>
        <w:t>,</w:t>
      </w:r>
      <w:r w:rsidR="00965A07" w:rsidRPr="00DF1D94">
        <w:rPr>
          <w:rFonts w:ascii="Arial" w:hAnsi="Arial" w:cs="Arial"/>
          <w:sz w:val="22"/>
          <w:szCs w:val="22"/>
        </w:rPr>
        <w:t xml:space="preserve"> </w:t>
      </w:r>
    </w:p>
    <w:p w14:paraId="0C212A98" w14:textId="798C72E4" w:rsidR="007172B4" w:rsidRDefault="00DF1D94" w:rsidP="00DF1D94">
      <w:pPr>
        <w:pStyle w:val="Odstavecseseznamem"/>
        <w:numPr>
          <w:ilvl w:val="0"/>
          <w:numId w:val="37"/>
        </w:numPr>
        <w:spacing w:after="120"/>
        <w:jc w:val="both"/>
        <w:rPr>
          <w:rFonts w:ascii="Arial" w:hAnsi="Arial" w:cs="Arial"/>
          <w:sz w:val="22"/>
          <w:szCs w:val="22"/>
        </w:rPr>
      </w:pPr>
      <w:r w:rsidRPr="00DF1D94">
        <w:rPr>
          <w:rFonts w:ascii="Arial" w:hAnsi="Arial" w:cs="Arial"/>
          <w:sz w:val="22"/>
          <w:szCs w:val="22"/>
        </w:rPr>
        <w:t>příprav</w:t>
      </w:r>
      <w:r>
        <w:rPr>
          <w:rFonts w:ascii="Arial" w:hAnsi="Arial" w:cs="Arial"/>
          <w:sz w:val="22"/>
          <w:szCs w:val="22"/>
        </w:rPr>
        <w:t>u</w:t>
      </w:r>
      <w:r w:rsidRPr="00DF1D94">
        <w:rPr>
          <w:rFonts w:ascii="Arial" w:hAnsi="Arial" w:cs="Arial"/>
          <w:sz w:val="22"/>
          <w:szCs w:val="22"/>
        </w:rPr>
        <w:t xml:space="preserve"> </w:t>
      </w:r>
      <w:r w:rsidR="0062029D" w:rsidRPr="00DF1D94">
        <w:rPr>
          <w:rFonts w:ascii="Arial" w:hAnsi="Arial" w:cs="Arial"/>
          <w:sz w:val="22"/>
          <w:szCs w:val="22"/>
        </w:rPr>
        <w:t xml:space="preserve">a </w:t>
      </w:r>
      <w:r w:rsidRPr="00DF1D94">
        <w:rPr>
          <w:rFonts w:ascii="Arial" w:hAnsi="Arial" w:cs="Arial"/>
          <w:sz w:val="22"/>
          <w:szCs w:val="22"/>
        </w:rPr>
        <w:t>instalac</w:t>
      </w:r>
      <w:r>
        <w:rPr>
          <w:rFonts w:ascii="Arial" w:hAnsi="Arial" w:cs="Arial"/>
          <w:sz w:val="22"/>
          <w:szCs w:val="22"/>
        </w:rPr>
        <w:t>i</w:t>
      </w:r>
      <w:r w:rsidRPr="00DF1D94">
        <w:rPr>
          <w:rFonts w:ascii="Arial" w:hAnsi="Arial" w:cs="Arial"/>
          <w:sz w:val="22"/>
          <w:szCs w:val="22"/>
        </w:rPr>
        <w:t xml:space="preserve"> </w:t>
      </w:r>
      <w:r w:rsidR="0062029D" w:rsidRPr="00DF1D94">
        <w:rPr>
          <w:rFonts w:ascii="Arial" w:hAnsi="Arial" w:cs="Arial"/>
          <w:sz w:val="22"/>
          <w:szCs w:val="22"/>
        </w:rPr>
        <w:t xml:space="preserve">otisků, </w:t>
      </w:r>
    </w:p>
    <w:p w14:paraId="14831B35" w14:textId="1951B077" w:rsidR="007172B4" w:rsidRDefault="000A0D32" w:rsidP="00DF1D94">
      <w:pPr>
        <w:pStyle w:val="Odstavecseseznamem"/>
        <w:numPr>
          <w:ilvl w:val="0"/>
          <w:numId w:val="37"/>
        </w:numPr>
        <w:spacing w:after="120"/>
        <w:jc w:val="both"/>
        <w:rPr>
          <w:rFonts w:ascii="Arial" w:hAnsi="Arial" w:cs="Arial"/>
          <w:sz w:val="22"/>
          <w:szCs w:val="22"/>
        </w:rPr>
      </w:pPr>
      <w:r w:rsidRPr="00DF1D94">
        <w:rPr>
          <w:rFonts w:ascii="Arial" w:hAnsi="Arial" w:cs="Arial"/>
          <w:sz w:val="22"/>
          <w:szCs w:val="22"/>
        </w:rPr>
        <w:t>zaškolení obsluhy Kupující</w:t>
      </w:r>
      <w:r w:rsidR="0062029D" w:rsidRPr="00DF1D94">
        <w:rPr>
          <w:rFonts w:ascii="Arial" w:hAnsi="Arial" w:cs="Arial"/>
          <w:sz w:val="22"/>
          <w:szCs w:val="22"/>
        </w:rPr>
        <w:t xml:space="preserve"> a </w:t>
      </w:r>
    </w:p>
    <w:p w14:paraId="0F4C82AD" w14:textId="516FF706" w:rsidR="007172B4" w:rsidRDefault="0073616B" w:rsidP="00DF1D94">
      <w:pPr>
        <w:pStyle w:val="Odstavecseseznamem"/>
        <w:numPr>
          <w:ilvl w:val="0"/>
          <w:numId w:val="37"/>
        </w:numPr>
        <w:spacing w:after="120"/>
        <w:jc w:val="both"/>
        <w:rPr>
          <w:rFonts w:ascii="Arial" w:hAnsi="Arial" w:cs="Arial"/>
          <w:sz w:val="22"/>
          <w:szCs w:val="22"/>
        </w:rPr>
      </w:pPr>
      <w:r w:rsidRPr="00DF1D94">
        <w:rPr>
          <w:rFonts w:ascii="Arial" w:hAnsi="Arial" w:cs="Arial"/>
          <w:sz w:val="22"/>
          <w:szCs w:val="22"/>
        </w:rPr>
        <w:t>podá informac</w:t>
      </w:r>
      <w:r w:rsidR="00DF1D94">
        <w:rPr>
          <w:rFonts w:ascii="Arial" w:hAnsi="Arial" w:cs="Arial"/>
          <w:sz w:val="22"/>
          <w:szCs w:val="22"/>
        </w:rPr>
        <w:t>i</w:t>
      </w:r>
      <w:r w:rsidRPr="00DF1D94">
        <w:rPr>
          <w:rFonts w:ascii="Arial" w:hAnsi="Arial" w:cs="Arial"/>
          <w:sz w:val="22"/>
          <w:szCs w:val="22"/>
        </w:rPr>
        <w:t xml:space="preserve"> o každém</w:t>
      </w:r>
      <w:r w:rsidR="0062029D" w:rsidRPr="00DF1D94">
        <w:rPr>
          <w:rFonts w:ascii="Arial" w:hAnsi="Arial" w:cs="Arial"/>
          <w:sz w:val="22"/>
          <w:szCs w:val="22"/>
        </w:rPr>
        <w:t xml:space="preserve"> jednotlivé</w:t>
      </w:r>
      <w:r w:rsidRPr="00DF1D94">
        <w:rPr>
          <w:rFonts w:ascii="Arial" w:hAnsi="Arial" w:cs="Arial"/>
          <w:sz w:val="22"/>
          <w:szCs w:val="22"/>
        </w:rPr>
        <w:t>m</w:t>
      </w:r>
      <w:r w:rsidR="0062029D" w:rsidRPr="00DF1D94">
        <w:rPr>
          <w:rFonts w:ascii="Arial" w:hAnsi="Arial" w:cs="Arial"/>
          <w:sz w:val="22"/>
          <w:szCs w:val="22"/>
        </w:rPr>
        <w:t xml:space="preserve"> zařízení </w:t>
      </w:r>
      <w:r w:rsidR="002C3223">
        <w:rPr>
          <w:rFonts w:ascii="Arial" w:hAnsi="Arial" w:cs="Arial"/>
          <w:sz w:val="22"/>
          <w:szCs w:val="22"/>
        </w:rPr>
        <w:t xml:space="preserve">(zejména o označení a výrobním čísle Zboží) </w:t>
      </w:r>
      <w:r w:rsidR="0062029D" w:rsidRPr="00DF1D94">
        <w:rPr>
          <w:rFonts w:ascii="Arial" w:hAnsi="Arial" w:cs="Arial"/>
          <w:sz w:val="22"/>
          <w:szCs w:val="22"/>
        </w:rPr>
        <w:t>České poště</w:t>
      </w:r>
      <w:r w:rsidR="00C242B2" w:rsidRPr="00DF1D94">
        <w:rPr>
          <w:rFonts w:ascii="Arial" w:hAnsi="Arial" w:cs="Arial"/>
          <w:sz w:val="22"/>
          <w:szCs w:val="22"/>
        </w:rPr>
        <w:t>, s.p.</w:t>
      </w:r>
      <w:r w:rsidR="004B6B76" w:rsidRPr="00DF1D94">
        <w:rPr>
          <w:rFonts w:ascii="Arial" w:hAnsi="Arial" w:cs="Arial"/>
          <w:sz w:val="22"/>
          <w:szCs w:val="22"/>
        </w:rPr>
        <w:t xml:space="preserve"> </w:t>
      </w:r>
    </w:p>
    <w:p w14:paraId="10F8E1C2" w14:textId="31F7DC72" w:rsidR="00C12C81" w:rsidRPr="00DF1D94" w:rsidRDefault="00C12C81" w:rsidP="008009EE">
      <w:pPr>
        <w:pStyle w:val="Odstavecseseznamem"/>
        <w:spacing w:after="120"/>
        <w:ind w:left="426"/>
        <w:jc w:val="both"/>
        <w:rPr>
          <w:rFonts w:ascii="Arial" w:hAnsi="Arial" w:cs="Arial"/>
          <w:sz w:val="22"/>
          <w:szCs w:val="22"/>
        </w:rPr>
      </w:pPr>
    </w:p>
    <w:p w14:paraId="4C12C631" w14:textId="1E3B9FF3" w:rsidR="004B6B76" w:rsidRPr="004B6B76" w:rsidRDefault="0062029D" w:rsidP="00954633">
      <w:pPr>
        <w:numPr>
          <w:ilvl w:val="0"/>
          <w:numId w:val="17"/>
        </w:numPr>
        <w:spacing w:after="120"/>
        <w:ind w:left="425" w:hanging="425"/>
        <w:jc w:val="both"/>
        <w:rPr>
          <w:rFonts w:ascii="Arial" w:hAnsi="Arial" w:cs="Arial"/>
          <w:sz w:val="22"/>
          <w:szCs w:val="22"/>
        </w:rPr>
      </w:pPr>
      <w:r w:rsidRPr="0062029D">
        <w:rPr>
          <w:rFonts w:ascii="Arial" w:hAnsi="Arial" w:cs="Arial"/>
          <w:sz w:val="22"/>
          <w:szCs w:val="22"/>
        </w:rPr>
        <w:t xml:space="preserve">Prodávající se současně touto </w:t>
      </w:r>
      <w:r w:rsidR="00152973">
        <w:rPr>
          <w:rFonts w:ascii="Arial" w:hAnsi="Arial" w:cs="Arial"/>
          <w:sz w:val="22"/>
          <w:szCs w:val="22"/>
        </w:rPr>
        <w:t>S</w:t>
      </w:r>
      <w:r w:rsidR="00152973" w:rsidRPr="0062029D">
        <w:rPr>
          <w:rFonts w:ascii="Arial" w:hAnsi="Arial" w:cs="Arial"/>
          <w:sz w:val="22"/>
          <w:szCs w:val="22"/>
        </w:rPr>
        <w:t xml:space="preserve">mlouvou </w:t>
      </w:r>
      <w:r w:rsidRPr="0062029D">
        <w:rPr>
          <w:rFonts w:ascii="Arial" w:hAnsi="Arial" w:cs="Arial"/>
          <w:sz w:val="22"/>
          <w:szCs w:val="22"/>
        </w:rPr>
        <w:t>zavazuje k bezplatnému provádění ročních profylaktických prohlídek po dobu záruky na Zboží</w:t>
      </w:r>
      <w:r>
        <w:rPr>
          <w:rFonts w:ascii="Arial" w:hAnsi="Arial" w:cs="Arial"/>
          <w:sz w:val="22"/>
          <w:szCs w:val="22"/>
        </w:rPr>
        <w:t>.</w:t>
      </w:r>
    </w:p>
    <w:p w14:paraId="58534339" w14:textId="72F2DD95" w:rsidR="000A0D32" w:rsidRPr="004B6B76" w:rsidRDefault="000A0D32" w:rsidP="00954633">
      <w:pPr>
        <w:numPr>
          <w:ilvl w:val="0"/>
          <w:numId w:val="17"/>
        </w:numPr>
        <w:spacing w:after="120"/>
        <w:ind w:left="425" w:hanging="425"/>
        <w:jc w:val="both"/>
        <w:rPr>
          <w:rFonts w:ascii="Arial" w:hAnsi="Arial" w:cs="Arial"/>
          <w:color w:val="000000" w:themeColor="text1"/>
          <w:sz w:val="22"/>
          <w:szCs w:val="22"/>
        </w:rPr>
      </w:pPr>
      <w:r w:rsidRPr="004B6B76">
        <w:rPr>
          <w:rFonts w:ascii="Arial" w:hAnsi="Arial" w:cs="Arial"/>
          <w:sz w:val="22"/>
          <w:szCs w:val="22"/>
        </w:rPr>
        <w:t>Prodávající je povinen dodat Kupující Zboží v množství, druhu a technické specifikaci sjednan</w:t>
      </w:r>
      <w:r w:rsidR="008824D8">
        <w:rPr>
          <w:rFonts w:ascii="Arial" w:hAnsi="Arial" w:cs="Arial"/>
          <w:sz w:val="22"/>
          <w:szCs w:val="22"/>
        </w:rPr>
        <w:t>é</w:t>
      </w:r>
      <w:r w:rsidRPr="004B6B76">
        <w:rPr>
          <w:rFonts w:ascii="Arial" w:hAnsi="Arial" w:cs="Arial"/>
          <w:sz w:val="22"/>
          <w:szCs w:val="22"/>
        </w:rPr>
        <w:t xml:space="preserve"> v této </w:t>
      </w:r>
      <w:r w:rsidR="00E9514D">
        <w:rPr>
          <w:rFonts w:ascii="Arial" w:hAnsi="Arial" w:cs="Arial"/>
          <w:sz w:val="22"/>
          <w:szCs w:val="22"/>
        </w:rPr>
        <w:t>S</w:t>
      </w:r>
      <w:r w:rsidR="00E9514D" w:rsidRPr="004B6B76">
        <w:rPr>
          <w:rFonts w:ascii="Arial" w:hAnsi="Arial" w:cs="Arial"/>
          <w:sz w:val="22"/>
          <w:szCs w:val="22"/>
        </w:rPr>
        <w:t>mlouvě</w:t>
      </w:r>
      <w:r w:rsidR="008824D8">
        <w:rPr>
          <w:rFonts w:ascii="Arial" w:hAnsi="Arial" w:cs="Arial"/>
          <w:sz w:val="22"/>
          <w:szCs w:val="22"/>
        </w:rPr>
        <w:t xml:space="preserve"> a blíže uvedené </w:t>
      </w:r>
      <w:r w:rsidRPr="004B6B76">
        <w:rPr>
          <w:rFonts w:ascii="Arial" w:hAnsi="Arial" w:cs="Arial"/>
          <w:sz w:val="22"/>
          <w:szCs w:val="22"/>
        </w:rPr>
        <w:t>v její Příloze č. 1.</w:t>
      </w:r>
    </w:p>
    <w:p w14:paraId="0D46CEA8" w14:textId="06160AA3" w:rsidR="000A0D32" w:rsidRPr="003A3BB8" w:rsidRDefault="000A0D32" w:rsidP="002F58BD">
      <w:pPr>
        <w:pStyle w:val="Odstavecseseznamem"/>
        <w:numPr>
          <w:ilvl w:val="0"/>
          <w:numId w:val="17"/>
        </w:numPr>
        <w:spacing w:after="120"/>
        <w:ind w:left="426"/>
        <w:jc w:val="both"/>
        <w:rPr>
          <w:rFonts w:ascii="Arial" w:hAnsi="Arial" w:cs="Arial"/>
          <w:sz w:val="22"/>
          <w:szCs w:val="22"/>
        </w:rPr>
      </w:pPr>
      <w:r w:rsidRPr="003A3BB8">
        <w:rPr>
          <w:rFonts w:ascii="Arial" w:hAnsi="Arial" w:cs="Arial"/>
          <w:sz w:val="22"/>
          <w:szCs w:val="22"/>
        </w:rPr>
        <w:t>Zboží musí splňovat veškeré požadavky stanovené příslušnými právními předpisy a zadávacími podmínkami stanovenými Kupující v rámci předmětné veřejné zakázky malého rozsahu. Zboží musí být nové, nepoužité, nepoškozené, plně funkční, a to jednotlivé jeho části i všechny součásti a příslušenství jako funkční celek pro požadované použití, v nejvyšší jakosti poskytované výrobcem Zboží a spolu se všemi právy nutnými k jeho řádnému a nerušenému nakládání a užívání stranou Kupující.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stranou Kupující nebrání žádné právní předpisy ani žádná práva třetích osob.</w:t>
      </w:r>
    </w:p>
    <w:p w14:paraId="7072BA8D" w14:textId="7AE06B51" w:rsidR="000A0D32" w:rsidRDefault="000A0D32" w:rsidP="00954633">
      <w:pPr>
        <w:numPr>
          <w:ilvl w:val="0"/>
          <w:numId w:val="17"/>
        </w:numPr>
        <w:spacing w:after="120"/>
        <w:ind w:left="425" w:hanging="425"/>
        <w:jc w:val="both"/>
        <w:rPr>
          <w:rFonts w:ascii="Arial" w:hAnsi="Arial" w:cs="Arial"/>
          <w:sz w:val="22"/>
          <w:szCs w:val="22"/>
        </w:rPr>
      </w:pPr>
      <w:r w:rsidRPr="00965A07">
        <w:rPr>
          <w:rFonts w:ascii="Arial" w:hAnsi="Arial" w:cs="Arial"/>
          <w:sz w:val="22"/>
          <w:szCs w:val="22"/>
        </w:rPr>
        <w:t>Prodávající je povinen dodat Zboží straně Kupující spolu se všemi doklady a dokumenty vztahujícími se ke Zboží ve smyslu ustanovení § 2087 Občanského zákoníku, zejména záruční list a návod k obsluze a údržbě. Doklady a dokumenty musejí být Kupující předány v českém jazyce zároveň se Zbožím. Pokud je doklad či dokument vyhotovován pouze v cizojazyčné verzi, musí být Kupující předán jeho věrný překlad do českého jazyka.</w:t>
      </w:r>
    </w:p>
    <w:p w14:paraId="7C6BA3E9" w14:textId="626BFC9C" w:rsidR="000A0D32" w:rsidRDefault="000A0D32" w:rsidP="003A3BB8">
      <w:pPr>
        <w:numPr>
          <w:ilvl w:val="0"/>
          <w:numId w:val="17"/>
        </w:numPr>
        <w:ind w:left="425" w:hanging="425"/>
        <w:jc w:val="both"/>
        <w:rPr>
          <w:rFonts w:ascii="Arial" w:hAnsi="Arial" w:cs="Arial"/>
          <w:sz w:val="22"/>
          <w:szCs w:val="22"/>
        </w:rPr>
      </w:pPr>
      <w:r>
        <w:rPr>
          <w:rFonts w:ascii="Arial" w:hAnsi="Arial" w:cs="Arial"/>
          <w:sz w:val="22"/>
          <w:szCs w:val="22"/>
        </w:rPr>
        <w:t>Kupující se zavazuje řádně dodané Zboží převzít a zaplatit Prodávajícímu dohodnutou kupní cenu ve výši a za podmínek uvedených v Čl. I</w:t>
      </w:r>
      <w:r w:rsidR="00A74882">
        <w:rPr>
          <w:rFonts w:ascii="Arial" w:hAnsi="Arial" w:cs="Arial"/>
          <w:sz w:val="22"/>
          <w:szCs w:val="22"/>
        </w:rPr>
        <w:t>V</w:t>
      </w:r>
      <w:r>
        <w:rPr>
          <w:rFonts w:ascii="Arial" w:hAnsi="Arial" w:cs="Arial"/>
          <w:sz w:val="22"/>
          <w:szCs w:val="22"/>
        </w:rPr>
        <w:t>. a V. této Smlouvy.</w:t>
      </w:r>
    </w:p>
    <w:p w14:paraId="487C290A" w14:textId="77777777" w:rsidR="000A0D32" w:rsidRPr="000317F0" w:rsidRDefault="000A0D32" w:rsidP="000317F0">
      <w:pPr>
        <w:pStyle w:val="Zkladntext21"/>
        <w:ind w:left="0"/>
        <w:jc w:val="both"/>
        <w:rPr>
          <w:rFonts w:ascii="Arial" w:hAnsi="Arial" w:cs="Arial"/>
          <w:i w:val="0"/>
          <w:sz w:val="22"/>
          <w:szCs w:val="22"/>
        </w:rPr>
      </w:pPr>
    </w:p>
    <w:p w14:paraId="5A8C001D" w14:textId="77777777" w:rsidR="005633B7" w:rsidRDefault="000A0D32" w:rsidP="002C3223">
      <w:pPr>
        <w:pStyle w:val="Nadpis1"/>
        <w:tabs>
          <w:tab w:val="clear" w:pos="432"/>
          <w:tab w:val="left" w:pos="708"/>
        </w:tabs>
        <w:spacing w:before="120" w:after="0"/>
        <w:ind w:left="0" w:firstLine="0"/>
        <w:jc w:val="center"/>
        <w:rPr>
          <w:rFonts w:ascii="Arial" w:hAnsi="Arial" w:cs="Arial"/>
          <w:sz w:val="22"/>
          <w:szCs w:val="22"/>
        </w:rPr>
      </w:pPr>
      <w:r>
        <w:rPr>
          <w:rFonts w:ascii="Arial" w:hAnsi="Arial" w:cs="Arial"/>
          <w:sz w:val="22"/>
          <w:szCs w:val="22"/>
        </w:rPr>
        <w:t>Čl. II.</w:t>
      </w:r>
      <w:r w:rsidR="000317F0">
        <w:rPr>
          <w:rFonts w:ascii="Arial" w:hAnsi="Arial" w:cs="Arial"/>
          <w:sz w:val="22"/>
          <w:szCs w:val="22"/>
        </w:rPr>
        <w:t xml:space="preserve"> </w:t>
      </w:r>
    </w:p>
    <w:p w14:paraId="5E3F4729" w14:textId="31491005" w:rsidR="000A0D32" w:rsidRDefault="000317F0" w:rsidP="00D72769">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Doba a míst</w:t>
      </w:r>
      <w:r w:rsidR="00DB2E67">
        <w:rPr>
          <w:rFonts w:ascii="Arial" w:hAnsi="Arial" w:cs="Arial"/>
          <w:sz w:val="22"/>
          <w:szCs w:val="22"/>
        </w:rPr>
        <w:t>a</w:t>
      </w:r>
      <w:r>
        <w:rPr>
          <w:rFonts w:ascii="Arial" w:hAnsi="Arial" w:cs="Arial"/>
          <w:sz w:val="22"/>
          <w:szCs w:val="22"/>
        </w:rPr>
        <w:t xml:space="preserve"> plnění, dodací podmínky; Předání a převzetí Zboží</w:t>
      </w:r>
    </w:p>
    <w:p w14:paraId="77CAEA31" w14:textId="0CD0D1BE" w:rsidR="000A0D32" w:rsidRDefault="000A0D32" w:rsidP="003A3BB8">
      <w:pPr>
        <w:pStyle w:val="Stylpravidel"/>
        <w:numPr>
          <w:ilvl w:val="0"/>
          <w:numId w:val="5"/>
        </w:numPr>
        <w:spacing w:before="0" w:after="120" w:line="240" w:lineRule="auto"/>
        <w:ind w:left="425" w:hanging="425"/>
        <w:rPr>
          <w:rFonts w:ascii="Arial" w:hAnsi="Arial" w:cs="Arial"/>
          <w:sz w:val="22"/>
          <w:szCs w:val="22"/>
        </w:rPr>
      </w:pPr>
      <w:r>
        <w:rPr>
          <w:rFonts w:ascii="Arial" w:hAnsi="Arial" w:cs="Arial"/>
          <w:sz w:val="22"/>
          <w:szCs w:val="22"/>
        </w:rPr>
        <w:t>Prodávající se</w:t>
      </w:r>
      <w:r w:rsidR="001C25F8">
        <w:rPr>
          <w:rFonts w:ascii="Arial" w:hAnsi="Arial" w:cs="Arial"/>
          <w:sz w:val="22"/>
          <w:szCs w:val="22"/>
        </w:rPr>
        <w:t xml:space="preserve"> zavazuje dodat Zboží Kupující</w:t>
      </w:r>
      <w:r w:rsidR="00C722DC">
        <w:rPr>
          <w:rFonts w:ascii="Arial" w:hAnsi="Arial" w:cs="Arial"/>
          <w:sz w:val="22"/>
          <w:szCs w:val="22"/>
        </w:rPr>
        <w:t xml:space="preserve"> a </w:t>
      </w:r>
      <w:r w:rsidR="00965A07" w:rsidRPr="00F51399">
        <w:rPr>
          <w:rFonts w:ascii="Arial" w:hAnsi="Arial" w:cs="Arial"/>
          <w:sz w:val="22"/>
          <w:szCs w:val="22"/>
        </w:rPr>
        <w:t xml:space="preserve">provést </w:t>
      </w:r>
      <w:r w:rsidR="00C12C81">
        <w:rPr>
          <w:rFonts w:ascii="Arial" w:hAnsi="Arial" w:cs="Arial"/>
          <w:sz w:val="22"/>
          <w:szCs w:val="22"/>
        </w:rPr>
        <w:t>další činnosti s dodávkou Zboží spojené</w:t>
      </w:r>
      <w:r w:rsidR="00940EF7">
        <w:rPr>
          <w:rFonts w:ascii="Arial" w:hAnsi="Arial" w:cs="Arial"/>
          <w:sz w:val="22"/>
          <w:szCs w:val="22"/>
        </w:rPr>
        <w:t xml:space="preserve"> (viz Čl. I. odst. 1</w:t>
      </w:r>
      <w:r w:rsidR="00636001">
        <w:rPr>
          <w:rFonts w:ascii="Arial" w:hAnsi="Arial" w:cs="Arial"/>
          <w:sz w:val="22"/>
          <w:szCs w:val="22"/>
        </w:rPr>
        <w:t>.</w:t>
      </w:r>
      <w:r w:rsidR="00DF1D94">
        <w:rPr>
          <w:rFonts w:ascii="Arial" w:hAnsi="Arial" w:cs="Arial"/>
          <w:sz w:val="22"/>
          <w:szCs w:val="22"/>
        </w:rPr>
        <w:t xml:space="preserve"> písm. a) až c)</w:t>
      </w:r>
      <w:r w:rsidR="00940EF7">
        <w:rPr>
          <w:rFonts w:ascii="Arial" w:hAnsi="Arial" w:cs="Arial"/>
          <w:sz w:val="22"/>
          <w:szCs w:val="22"/>
        </w:rPr>
        <w:t xml:space="preserve"> Smlouvy)</w:t>
      </w:r>
      <w:r w:rsidR="008A2C40" w:rsidRPr="00F51399">
        <w:rPr>
          <w:rFonts w:ascii="Arial" w:hAnsi="Arial" w:cs="Arial"/>
          <w:sz w:val="22"/>
          <w:szCs w:val="22"/>
        </w:rPr>
        <w:t xml:space="preserve"> </w:t>
      </w:r>
      <w:r w:rsidR="008A2C40">
        <w:rPr>
          <w:rFonts w:ascii="Arial" w:hAnsi="Arial" w:cs="Arial"/>
          <w:sz w:val="22"/>
          <w:szCs w:val="22"/>
        </w:rPr>
        <w:t xml:space="preserve">nejpozději </w:t>
      </w:r>
      <w:r w:rsidR="008A2C40">
        <w:rPr>
          <w:rFonts w:ascii="Arial" w:hAnsi="Arial" w:cs="Arial"/>
          <w:b/>
          <w:sz w:val="22"/>
          <w:szCs w:val="22"/>
        </w:rPr>
        <w:t>do </w:t>
      </w:r>
      <w:r w:rsidR="00CC3015">
        <w:rPr>
          <w:rFonts w:ascii="Arial" w:hAnsi="Arial" w:cs="Arial"/>
          <w:b/>
          <w:sz w:val="22"/>
          <w:szCs w:val="22"/>
        </w:rPr>
        <w:t xml:space="preserve">dvaceti </w:t>
      </w:r>
      <w:r w:rsidR="008A2C40">
        <w:rPr>
          <w:rFonts w:ascii="Arial" w:hAnsi="Arial" w:cs="Arial"/>
          <w:b/>
          <w:sz w:val="22"/>
          <w:szCs w:val="22"/>
        </w:rPr>
        <w:t>(</w:t>
      </w:r>
      <w:r w:rsidR="00CC3015">
        <w:rPr>
          <w:rFonts w:ascii="Arial" w:hAnsi="Arial" w:cs="Arial"/>
          <w:b/>
          <w:sz w:val="22"/>
          <w:szCs w:val="22"/>
        </w:rPr>
        <w:t>20</w:t>
      </w:r>
      <w:r w:rsidR="008A2C40">
        <w:rPr>
          <w:rFonts w:ascii="Arial" w:hAnsi="Arial" w:cs="Arial"/>
          <w:b/>
          <w:sz w:val="22"/>
          <w:szCs w:val="22"/>
        </w:rPr>
        <w:t xml:space="preserve">) </w:t>
      </w:r>
      <w:r w:rsidR="00CA7EDC">
        <w:rPr>
          <w:rFonts w:ascii="Arial" w:hAnsi="Arial" w:cs="Arial"/>
          <w:b/>
          <w:sz w:val="22"/>
          <w:szCs w:val="22"/>
        </w:rPr>
        <w:t xml:space="preserve">pracovních </w:t>
      </w:r>
      <w:r w:rsidR="008A2C40">
        <w:rPr>
          <w:rFonts w:ascii="Arial" w:hAnsi="Arial" w:cs="Arial"/>
          <w:b/>
          <w:sz w:val="22"/>
          <w:szCs w:val="22"/>
        </w:rPr>
        <w:t>dnů od nabytí účinnosti této Smlouvy</w:t>
      </w:r>
      <w:r w:rsidR="008A2C40">
        <w:rPr>
          <w:rFonts w:ascii="Arial" w:hAnsi="Arial" w:cs="Arial"/>
          <w:sz w:val="22"/>
          <w:szCs w:val="22"/>
        </w:rPr>
        <w:t>.</w:t>
      </w:r>
    </w:p>
    <w:p w14:paraId="7A767B4E" w14:textId="3D4027CC" w:rsidR="00DF1D94" w:rsidRDefault="00DF1D94" w:rsidP="003A3BB8">
      <w:pPr>
        <w:pStyle w:val="Stylpravidel"/>
        <w:numPr>
          <w:ilvl w:val="0"/>
          <w:numId w:val="5"/>
        </w:numPr>
        <w:spacing w:before="0" w:after="120" w:line="240" w:lineRule="auto"/>
        <w:ind w:left="425" w:hanging="425"/>
        <w:rPr>
          <w:rFonts w:ascii="Arial" w:hAnsi="Arial" w:cs="Arial"/>
          <w:sz w:val="22"/>
          <w:szCs w:val="22"/>
        </w:rPr>
      </w:pPr>
      <w:r>
        <w:rPr>
          <w:rFonts w:ascii="Arial" w:hAnsi="Arial" w:cs="Arial"/>
          <w:sz w:val="22"/>
          <w:szCs w:val="22"/>
        </w:rPr>
        <w:t>Prodávající se zavazuje podat informaci dle Čl. I. odst. 1. písm. d) do 5-ti pracovních dnů od nabytí účinnosti této Smlouvy.</w:t>
      </w:r>
    </w:p>
    <w:p w14:paraId="15E0F752" w14:textId="0E4F3395" w:rsidR="0069721E" w:rsidRPr="002F5189" w:rsidRDefault="002F5189" w:rsidP="003A3BB8">
      <w:pPr>
        <w:pStyle w:val="Stylpravidel"/>
        <w:numPr>
          <w:ilvl w:val="0"/>
          <w:numId w:val="5"/>
        </w:numPr>
        <w:spacing w:before="0" w:after="120" w:line="240" w:lineRule="auto"/>
        <w:ind w:left="425" w:hanging="425"/>
        <w:rPr>
          <w:rFonts w:ascii="Arial" w:hAnsi="Arial" w:cs="Arial"/>
          <w:color w:val="000000" w:themeColor="text1"/>
          <w:sz w:val="22"/>
          <w:szCs w:val="22"/>
        </w:rPr>
      </w:pPr>
      <w:r w:rsidRPr="002F5189">
        <w:rPr>
          <w:rFonts w:ascii="Arial" w:hAnsi="Arial" w:cs="Arial"/>
          <w:iCs/>
          <w:color w:val="000000" w:themeColor="text1"/>
          <w:sz w:val="22"/>
          <w:szCs w:val="22"/>
        </w:rPr>
        <w:t>Kupující do 5-ti pracovních dnů od nabytí účinnosti této Smlouvy poskytne Prodávající součinnost spočívající v zaslání podkladů pro otisky frankovacích strojů, v přihlášení jednotlivých zařízení na České poště, s.p. a jejich nakreditování.</w:t>
      </w:r>
    </w:p>
    <w:p w14:paraId="3E87537C" w14:textId="4E2975A2" w:rsidR="000A0D32" w:rsidRDefault="000A0D32" w:rsidP="003A3BB8">
      <w:pPr>
        <w:pStyle w:val="Stylpravidel"/>
        <w:numPr>
          <w:ilvl w:val="0"/>
          <w:numId w:val="5"/>
        </w:numPr>
        <w:spacing w:before="0" w:after="120" w:line="240" w:lineRule="auto"/>
        <w:ind w:left="425" w:hanging="425"/>
        <w:rPr>
          <w:rFonts w:ascii="Arial" w:hAnsi="Arial" w:cs="Arial"/>
          <w:sz w:val="22"/>
          <w:szCs w:val="22"/>
        </w:rPr>
      </w:pPr>
      <w:r>
        <w:rPr>
          <w:rFonts w:ascii="Arial" w:hAnsi="Arial" w:cs="Arial"/>
          <w:color w:val="000000"/>
          <w:sz w:val="22"/>
          <w:szCs w:val="22"/>
        </w:rPr>
        <w:t>Prodávající je povinen dodat Zboží Kupující ve výše uvedené</w:t>
      </w:r>
      <w:r w:rsidR="00DB2E67">
        <w:rPr>
          <w:rFonts w:ascii="Arial" w:hAnsi="Arial" w:cs="Arial"/>
          <w:color w:val="000000"/>
          <w:sz w:val="22"/>
          <w:szCs w:val="22"/>
        </w:rPr>
        <w:t>m termínu</w:t>
      </w:r>
      <w:r>
        <w:rPr>
          <w:rFonts w:ascii="Arial" w:hAnsi="Arial" w:cs="Arial"/>
          <w:color w:val="000000"/>
          <w:sz w:val="22"/>
          <w:szCs w:val="22"/>
        </w:rPr>
        <w:t xml:space="preserve"> dodání, a to </w:t>
      </w:r>
      <w:r w:rsidR="001C25F8">
        <w:rPr>
          <w:rFonts w:ascii="Arial" w:hAnsi="Arial" w:cs="Arial"/>
          <w:color w:val="000000"/>
          <w:sz w:val="22"/>
          <w:szCs w:val="22"/>
        </w:rPr>
        <w:t>vždy v</w:t>
      </w:r>
      <w:r w:rsidR="006D3C89">
        <w:rPr>
          <w:rFonts w:ascii="Arial" w:hAnsi="Arial" w:cs="Arial"/>
          <w:color w:val="000000"/>
          <w:sz w:val="22"/>
          <w:szCs w:val="22"/>
        </w:rPr>
        <w:t> </w:t>
      </w:r>
      <w:r>
        <w:rPr>
          <w:rFonts w:ascii="Arial" w:hAnsi="Arial" w:cs="Arial"/>
          <w:color w:val="000000"/>
          <w:sz w:val="22"/>
          <w:szCs w:val="22"/>
        </w:rPr>
        <w:t>rozmezí od 9:00 do 14:00 hodin.</w:t>
      </w:r>
    </w:p>
    <w:p w14:paraId="689A9549" w14:textId="3D20190F" w:rsidR="000A0D32" w:rsidRDefault="000A0D32" w:rsidP="00954633">
      <w:pPr>
        <w:pStyle w:val="Stylpravidel"/>
        <w:numPr>
          <w:ilvl w:val="0"/>
          <w:numId w:val="5"/>
        </w:numPr>
        <w:spacing w:before="0" w:after="120" w:line="240" w:lineRule="auto"/>
        <w:ind w:left="426" w:hanging="426"/>
        <w:rPr>
          <w:rFonts w:ascii="Arial" w:hAnsi="Arial" w:cs="Arial"/>
          <w:sz w:val="22"/>
          <w:szCs w:val="22"/>
        </w:rPr>
      </w:pPr>
      <w:r>
        <w:rPr>
          <w:rFonts w:ascii="Arial" w:hAnsi="Arial" w:cs="Arial"/>
          <w:sz w:val="22"/>
          <w:szCs w:val="22"/>
        </w:rPr>
        <w:t>Smluvní strany se dohodly, že o konkrétním datu dodání Zboží Prodá</w:t>
      </w:r>
      <w:r w:rsidR="001C25F8">
        <w:rPr>
          <w:rFonts w:ascii="Arial" w:hAnsi="Arial" w:cs="Arial"/>
          <w:sz w:val="22"/>
          <w:szCs w:val="22"/>
        </w:rPr>
        <w:t>vající vyrozumí stranu Kupující</w:t>
      </w:r>
      <w:r>
        <w:rPr>
          <w:rFonts w:ascii="Arial" w:hAnsi="Arial" w:cs="Arial"/>
          <w:sz w:val="22"/>
          <w:szCs w:val="22"/>
        </w:rPr>
        <w:t xml:space="preserve"> vždy </w:t>
      </w:r>
      <w:r w:rsidR="001C25F8">
        <w:rPr>
          <w:rFonts w:ascii="Arial" w:hAnsi="Arial" w:cs="Arial"/>
          <w:sz w:val="22"/>
          <w:szCs w:val="22"/>
        </w:rPr>
        <w:t>minimálně</w:t>
      </w:r>
      <w:r>
        <w:rPr>
          <w:rFonts w:ascii="Arial" w:hAnsi="Arial" w:cs="Arial"/>
          <w:sz w:val="22"/>
          <w:szCs w:val="22"/>
        </w:rPr>
        <w:t xml:space="preserve"> dva (2) pracovní dny předem, a to e-mailem zaslaným na adresu osoby pověřené </w:t>
      </w:r>
      <w:r w:rsidR="00F54579">
        <w:rPr>
          <w:rFonts w:ascii="Arial" w:hAnsi="Arial" w:cs="Arial"/>
          <w:sz w:val="22"/>
          <w:szCs w:val="22"/>
        </w:rPr>
        <w:t xml:space="preserve">za konkrétní Regionální pobočku (RP) Kupující </w:t>
      </w:r>
      <w:r>
        <w:rPr>
          <w:rFonts w:ascii="Arial" w:hAnsi="Arial" w:cs="Arial"/>
          <w:sz w:val="22"/>
          <w:szCs w:val="22"/>
        </w:rPr>
        <w:t>k převzetí Zboží</w:t>
      </w:r>
      <w:r w:rsidR="001C25F8">
        <w:rPr>
          <w:rFonts w:ascii="Arial" w:hAnsi="Arial" w:cs="Arial"/>
          <w:sz w:val="22"/>
          <w:szCs w:val="22"/>
        </w:rPr>
        <w:t xml:space="preserve"> </w:t>
      </w:r>
      <w:r w:rsidR="00965A07">
        <w:rPr>
          <w:rFonts w:ascii="Arial" w:hAnsi="Arial" w:cs="Arial"/>
          <w:sz w:val="22"/>
          <w:szCs w:val="22"/>
        </w:rPr>
        <w:t>(viz</w:t>
      </w:r>
      <w:r>
        <w:rPr>
          <w:rFonts w:ascii="Arial" w:hAnsi="Arial" w:cs="Arial"/>
          <w:sz w:val="22"/>
          <w:szCs w:val="22"/>
        </w:rPr>
        <w:t xml:space="preserve"> Čl</w:t>
      </w:r>
      <w:r w:rsidR="00965A07">
        <w:rPr>
          <w:rFonts w:ascii="Arial" w:hAnsi="Arial" w:cs="Arial"/>
          <w:sz w:val="22"/>
          <w:szCs w:val="22"/>
        </w:rPr>
        <w:t>.</w:t>
      </w:r>
      <w:r>
        <w:rPr>
          <w:rFonts w:ascii="Arial" w:hAnsi="Arial" w:cs="Arial"/>
          <w:sz w:val="22"/>
          <w:szCs w:val="22"/>
        </w:rPr>
        <w:t xml:space="preserve"> X</w:t>
      </w:r>
      <w:r w:rsidR="00A74882">
        <w:rPr>
          <w:rFonts w:ascii="Arial" w:hAnsi="Arial" w:cs="Arial"/>
          <w:sz w:val="22"/>
          <w:szCs w:val="22"/>
        </w:rPr>
        <w:t>I</w:t>
      </w:r>
      <w:r>
        <w:rPr>
          <w:rFonts w:ascii="Arial" w:hAnsi="Arial" w:cs="Arial"/>
          <w:sz w:val="22"/>
          <w:szCs w:val="22"/>
        </w:rPr>
        <w:t>. odst. 6</w:t>
      </w:r>
      <w:r w:rsidR="00E426C5">
        <w:rPr>
          <w:rFonts w:ascii="Arial" w:hAnsi="Arial" w:cs="Arial"/>
          <w:sz w:val="22"/>
          <w:szCs w:val="22"/>
        </w:rPr>
        <w:t>.</w:t>
      </w:r>
      <w:r>
        <w:rPr>
          <w:rFonts w:ascii="Arial" w:hAnsi="Arial" w:cs="Arial"/>
          <w:sz w:val="22"/>
          <w:szCs w:val="22"/>
        </w:rPr>
        <w:t xml:space="preserve"> </w:t>
      </w:r>
      <w:r w:rsidR="001C25F8">
        <w:rPr>
          <w:rFonts w:ascii="Arial" w:hAnsi="Arial" w:cs="Arial"/>
          <w:sz w:val="22"/>
          <w:szCs w:val="22"/>
        </w:rPr>
        <w:t>písmen</w:t>
      </w:r>
      <w:r w:rsidR="00DB2E67">
        <w:rPr>
          <w:rFonts w:ascii="Arial" w:hAnsi="Arial" w:cs="Arial"/>
          <w:sz w:val="22"/>
          <w:szCs w:val="22"/>
        </w:rPr>
        <w:t>o</w:t>
      </w:r>
      <w:r w:rsidR="00965A07">
        <w:rPr>
          <w:rFonts w:ascii="Arial" w:hAnsi="Arial" w:cs="Arial"/>
          <w:sz w:val="22"/>
          <w:szCs w:val="22"/>
        </w:rPr>
        <w:t xml:space="preserve"> </w:t>
      </w:r>
      <w:r w:rsidR="001C25F8">
        <w:rPr>
          <w:rFonts w:ascii="Arial" w:hAnsi="Arial" w:cs="Arial"/>
          <w:sz w:val="22"/>
          <w:szCs w:val="22"/>
        </w:rPr>
        <w:t>b</w:t>
      </w:r>
      <w:r w:rsidR="00965A07">
        <w:rPr>
          <w:rFonts w:ascii="Arial" w:hAnsi="Arial" w:cs="Arial"/>
          <w:sz w:val="22"/>
          <w:szCs w:val="22"/>
        </w:rPr>
        <w:t>)</w:t>
      </w:r>
      <w:r w:rsidR="001C25F8">
        <w:rPr>
          <w:rFonts w:ascii="Arial" w:hAnsi="Arial" w:cs="Arial"/>
          <w:sz w:val="22"/>
          <w:szCs w:val="22"/>
        </w:rPr>
        <w:t xml:space="preserve"> </w:t>
      </w:r>
      <w:r>
        <w:rPr>
          <w:rFonts w:ascii="Arial" w:hAnsi="Arial" w:cs="Arial"/>
          <w:sz w:val="22"/>
          <w:szCs w:val="22"/>
        </w:rPr>
        <w:t xml:space="preserve">této </w:t>
      </w:r>
      <w:r w:rsidR="00E9514D">
        <w:rPr>
          <w:rFonts w:ascii="Arial" w:hAnsi="Arial" w:cs="Arial"/>
          <w:sz w:val="22"/>
          <w:szCs w:val="22"/>
        </w:rPr>
        <w:t>Smlouvy</w:t>
      </w:r>
      <w:r w:rsidR="00965A07">
        <w:rPr>
          <w:rFonts w:ascii="Arial" w:hAnsi="Arial" w:cs="Arial"/>
          <w:sz w:val="22"/>
          <w:szCs w:val="22"/>
        </w:rPr>
        <w:t>)</w:t>
      </w:r>
      <w:r>
        <w:rPr>
          <w:rFonts w:ascii="Arial" w:hAnsi="Arial" w:cs="Arial"/>
          <w:sz w:val="22"/>
          <w:szCs w:val="22"/>
        </w:rPr>
        <w:t>.</w:t>
      </w:r>
    </w:p>
    <w:p w14:paraId="0D5DF82D" w14:textId="0FA3CA63" w:rsidR="000A0D32" w:rsidRDefault="00506DB2" w:rsidP="003A3BB8">
      <w:pPr>
        <w:pStyle w:val="Stylpravidel"/>
        <w:numPr>
          <w:ilvl w:val="0"/>
          <w:numId w:val="5"/>
        </w:numPr>
        <w:spacing w:before="0" w:after="60" w:line="240" w:lineRule="auto"/>
        <w:ind w:left="425" w:hanging="425"/>
        <w:rPr>
          <w:rFonts w:ascii="Arial" w:hAnsi="Arial" w:cs="Arial"/>
          <w:sz w:val="22"/>
          <w:szCs w:val="22"/>
        </w:rPr>
      </w:pPr>
      <w:r w:rsidRPr="00506DB2">
        <w:rPr>
          <w:rFonts w:ascii="Arial" w:hAnsi="Arial" w:cs="Arial"/>
          <w:sz w:val="22"/>
          <w:szCs w:val="22"/>
        </w:rPr>
        <w:t xml:space="preserve">Prodávající je povinen Zboží </w:t>
      </w:r>
      <w:r w:rsidR="004A7479">
        <w:rPr>
          <w:rFonts w:ascii="Arial" w:hAnsi="Arial" w:cs="Arial"/>
          <w:sz w:val="22"/>
          <w:szCs w:val="22"/>
        </w:rPr>
        <w:t>dodat v množství jeden (1) ks zařízení na každou z</w:t>
      </w:r>
      <w:r w:rsidR="006D3C89">
        <w:rPr>
          <w:rFonts w:ascii="Arial" w:hAnsi="Arial" w:cs="Arial"/>
          <w:sz w:val="22"/>
          <w:szCs w:val="22"/>
        </w:rPr>
        <w:t> </w:t>
      </w:r>
      <w:r w:rsidRPr="00506DB2">
        <w:rPr>
          <w:rFonts w:ascii="Arial" w:hAnsi="Arial" w:cs="Arial"/>
          <w:sz w:val="22"/>
          <w:szCs w:val="22"/>
        </w:rPr>
        <w:t xml:space="preserve"> následující</w:t>
      </w:r>
      <w:r w:rsidR="004A7479">
        <w:rPr>
          <w:rFonts w:ascii="Arial" w:hAnsi="Arial" w:cs="Arial"/>
          <w:sz w:val="22"/>
          <w:szCs w:val="22"/>
        </w:rPr>
        <w:t>ch</w:t>
      </w:r>
      <w:r w:rsidRPr="00506DB2">
        <w:rPr>
          <w:rFonts w:ascii="Arial" w:hAnsi="Arial" w:cs="Arial"/>
          <w:sz w:val="22"/>
          <w:szCs w:val="22"/>
        </w:rPr>
        <w:t xml:space="preserve"> adres strany Kupující</w:t>
      </w:r>
      <w:r w:rsidR="000A0D32">
        <w:rPr>
          <w:rFonts w:ascii="Arial" w:hAnsi="Arial" w:cs="Arial"/>
          <w:sz w:val="22"/>
          <w:szCs w:val="22"/>
        </w:rPr>
        <w:t>:</w:t>
      </w:r>
    </w:p>
    <w:p w14:paraId="7C79E688" w14:textId="58E029D2" w:rsidR="00D87608" w:rsidRPr="00CA7EDC" w:rsidRDefault="004C2481" w:rsidP="00D87608">
      <w:pPr>
        <w:pStyle w:val="Stylpravidel"/>
        <w:spacing w:before="0" w:line="240" w:lineRule="auto"/>
        <w:ind w:left="426"/>
        <w:rPr>
          <w:rFonts w:ascii="Arial" w:hAnsi="Arial" w:cs="Arial"/>
          <w:sz w:val="22"/>
          <w:szCs w:val="22"/>
        </w:rPr>
      </w:pPr>
      <w:r>
        <w:rPr>
          <w:rFonts w:ascii="Arial" w:hAnsi="Arial" w:cs="Arial"/>
          <w:sz w:val="22"/>
          <w:szCs w:val="22"/>
        </w:rPr>
        <w:t xml:space="preserve">V rámci </w:t>
      </w:r>
      <w:r w:rsidR="00D87608" w:rsidRPr="00CA7EDC">
        <w:rPr>
          <w:rFonts w:ascii="Arial" w:hAnsi="Arial" w:cs="Arial"/>
          <w:sz w:val="22"/>
          <w:szCs w:val="22"/>
        </w:rPr>
        <w:t xml:space="preserve">RP </w:t>
      </w:r>
      <w:r>
        <w:rPr>
          <w:rFonts w:ascii="Arial" w:hAnsi="Arial" w:cs="Arial"/>
          <w:sz w:val="22"/>
          <w:szCs w:val="22"/>
        </w:rPr>
        <w:t xml:space="preserve">VZP ČR </w:t>
      </w:r>
      <w:r w:rsidR="00D87608" w:rsidRPr="00CA7EDC">
        <w:rPr>
          <w:rFonts w:ascii="Arial" w:hAnsi="Arial" w:cs="Arial"/>
          <w:sz w:val="22"/>
          <w:szCs w:val="22"/>
        </w:rPr>
        <w:t xml:space="preserve">Brno: </w:t>
      </w:r>
      <w:r w:rsidR="00D87608" w:rsidRPr="00CA7EDC">
        <w:rPr>
          <w:rFonts w:ascii="Arial" w:hAnsi="Arial" w:cs="Arial"/>
          <w:sz w:val="22"/>
          <w:szCs w:val="22"/>
        </w:rPr>
        <w:tab/>
      </w:r>
      <w:r w:rsidR="00D87608" w:rsidRPr="00CA7EDC">
        <w:rPr>
          <w:rFonts w:ascii="Arial" w:hAnsi="Arial" w:cs="Arial"/>
          <w:sz w:val="22"/>
          <w:szCs w:val="22"/>
        </w:rPr>
        <w:tab/>
      </w:r>
    </w:p>
    <w:p w14:paraId="72CDE97C" w14:textId="77777777" w:rsidR="00D87608" w:rsidRPr="000137C7" w:rsidRDefault="00D87608" w:rsidP="00D87608">
      <w:pPr>
        <w:pStyle w:val="Stylpravidel"/>
        <w:numPr>
          <w:ilvl w:val="0"/>
          <w:numId w:val="28"/>
        </w:numPr>
        <w:spacing w:before="0" w:line="240" w:lineRule="auto"/>
        <w:rPr>
          <w:rFonts w:ascii="Arial" w:hAnsi="Arial" w:cs="Arial"/>
          <w:sz w:val="22"/>
          <w:szCs w:val="22"/>
        </w:rPr>
      </w:pPr>
      <w:r w:rsidRPr="000137C7">
        <w:rPr>
          <w:rFonts w:ascii="Arial" w:hAnsi="Arial" w:cs="Arial"/>
          <w:sz w:val="22"/>
          <w:szCs w:val="22"/>
        </w:rPr>
        <w:t>Havlíčkovo náměstí 170, 580 02 Havlíčkův Brod</w:t>
      </w:r>
    </w:p>
    <w:p w14:paraId="7803128F" w14:textId="6083305B" w:rsidR="00D87608" w:rsidRPr="000137C7" w:rsidRDefault="00D87608" w:rsidP="00D87608">
      <w:pPr>
        <w:pStyle w:val="Stylpravidel"/>
        <w:numPr>
          <w:ilvl w:val="0"/>
          <w:numId w:val="28"/>
        </w:numPr>
        <w:spacing w:before="0" w:after="120" w:line="240" w:lineRule="auto"/>
        <w:rPr>
          <w:rFonts w:ascii="Arial" w:hAnsi="Arial" w:cs="Arial"/>
          <w:sz w:val="22"/>
          <w:szCs w:val="22"/>
        </w:rPr>
      </w:pPr>
      <w:r w:rsidRPr="000137C7">
        <w:rPr>
          <w:rFonts w:ascii="Arial" w:hAnsi="Arial" w:cs="Arial"/>
          <w:sz w:val="22"/>
          <w:szCs w:val="22"/>
        </w:rPr>
        <w:t>Vídeňská 49, 669 02 Znojmo</w:t>
      </w:r>
    </w:p>
    <w:p w14:paraId="23E30C12" w14:textId="71C39969" w:rsidR="00D87608" w:rsidRPr="00CA7EDC" w:rsidRDefault="004C2481" w:rsidP="00D87608">
      <w:pPr>
        <w:pStyle w:val="Stylpravidel"/>
        <w:spacing w:before="0" w:line="240" w:lineRule="auto"/>
        <w:ind w:left="426"/>
        <w:rPr>
          <w:rFonts w:ascii="Arial" w:hAnsi="Arial" w:cs="Arial"/>
          <w:sz w:val="22"/>
          <w:szCs w:val="22"/>
        </w:rPr>
      </w:pPr>
      <w:r>
        <w:rPr>
          <w:rFonts w:ascii="Arial" w:hAnsi="Arial" w:cs="Arial"/>
          <w:sz w:val="22"/>
          <w:szCs w:val="22"/>
        </w:rPr>
        <w:t xml:space="preserve">V rámci </w:t>
      </w:r>
      <w:r w:rsidR="00D87608" w:rsidRPr="00CA7EDC">
        <w:rPr>
          <w:rFonts w:ascii="Arial" w:hAnsi="Arial" w:cs="Arial"/>
          <w:sz w:val="22"/>
          <w:szCs w:val="22"/>
        </w:rPr>
        <w:t xml:space="preserve">RP </w:t>
      </w:r>
      <w:r>
        <w:rPr>
          <w:rFonts w:ascii="Arial" w:hAnsi="Arial" w:cs="Arial"/>
          <w:sz w:val="22"/>
          <w:szCs w:val="22"/>
        </w:rPr>
        <w:t xml:space="preserve">VZP ČR </w:t>
      </w:r>
      <w:r w:rsidR="00D87608" w:rsidRPr="00CA7EDC">
        <w:rPr>
          <w:rFonts w:ascii="Arial" w:hAnsi="Arial" w:cs="Arial"/>
          <w:sz w:val="22"/>
          <w:szCs w:val="22"/>
        </w:rPr>
        <w:t xml:space="preserve">Hradec Králové: </w:t>
      </w:r>
    </w:p>
    <w:p w14:paraId="7648FA03" w14:textId="5852CF6D" w:rsidR="00D87608" w:rsidRPr="000137C7" w:rsidRDefault="00D87608" w:rsidP="00D87608">
      <w:pPr>
        <w:pStyle w:val="Stylpravidel"/>
        <w:numPr>
          <w:ilvl w:val="0"/>
          <w:numId w:val="28"/>
        </w:numPr>
        <w:spacing w:before="0" w:line="240" w:lineRule="auto"/>
        <w:rPr>
          <w:rFonts w:ascii="Arial" w:hAnsi="Arial" w:cs="Arial"/>
          <w:sz w:val="22"/>
          <w:szCs w:val="22"/>
        </w:rPr>
      </w:pPr>
      <w:r w:rsidRPr="000137C7">
        <w:rPr>
          <w:rFonts w:ascii="Arial" w:hAnsi="Arial" w:cs="Arial"/>
          <w:sz w:val="22"/>
          <w:szCs w:val="22"/>
        </w:rPr>
        <w:t>Jiráskova 555, 506 01 Jičín</w:t>
      </w:r>
    </w:p>
    <w:p w14:paraId="1988D9DE" w14:textId="321AD06C" w:rsidR="00D87608" w:rsidRPr="000137C7" w:rsidRDefault="00D87608" w:rsidP="00D87608">
      <w:pPr>
        <w:pStyle w:val="Stylpravidel"/>
        <w:numPr>
          <w:ilvl w:val="0"/>
          <w:numId w:val="28"/>
        </w:numPr>
        <w:spacing w:before="0" w:line="240" w:lineRule="auto"/>
        <w:rPr>
          <w:rFonts w:ascii="Arial" w:hAnsi="Arial" w:cs="Arial"/>
          <w:sz w:val="22"/>
          <w:szCs w:val="22"/>
        </w:rPr>
      </w:pPr>
      <w:r w:rsidRPr="000137C7">
        <w:rPr>
          <w:rFonts w:ascii="Arial" w:hAnsi="Arial" w:cs="Arial"/>
          <w:sz w:val="22"/>
          <w:szCs w:val="22"/>
        </w:rPr>
        <w:t>T. G. Masaryka 26A, 568 02 Svitavy</w:t>
      </w:r>
    </w:p>
    <w:p w14:paraId="63720625" w14:textId="2862AA0F" w:rsidR="00D87608" w:rsidRPr="000137C7" w:rsidRDefault="00D87608" w:rsidP="00D87608">
      <w:pPr>
        <w:pStyle w:val="Stylpravidel"/>
        <w:numPr>
          <w:ilvl w:val="0"/>
          <w:numId w:val="28"/>
        </w:numPr>
        <w:spacing w:before="0" w:line="240" w:lineRule="auto"/>
        <w:rPr>
          <w:rFonts w:ascii="Arial" w:hAnsi="Arial" w:cs="Arial"/>
          <w:sz w:val="22"/>
          <w:szCs w:val="22"/>
        </w:rPr>
      </w:pPr>
      <w:r w:rsidRPr="000137C7">
        <w:rPr>
          <w:rFonts w:ascii="Arial" w:hAnsi="Arial" w:cs="Arial"/>
          <w:sz w:val="22"/>
          <w:szCs w:val="22"/>
        </w:rPr>
        <w:t>Slezská 41, 541 29 Trutnov</w:t>
      </w:r>
    </w:p>
    <w:p w14:paraId="522199B9" w14:textId="6E132486" w:rsidR="00D87608" w:rsidRPr="000137C7" w:rsidRDefault="00D87608" w:rsidP="00D87608">
      <w:pPr>
        <w:pStyle w:val="Stylpravidel"/>
        <w:numPr>
          <w:ilvl w:val="0"/>
          <w:numId w:val="28"/>
        </w:numPr>
        <w:spacing w:before="0" w:after="120" w:line="240" w:lineRule="auto"/>
        <w:rPr>
          <w:rFonts w:ascii="Arial" w:hAnsi="Arial" w:cs="Arial"/>
          <w:sz w:val="22"/>
          <w:szCs w:val="22"/>
        </w:rPr>
      </w:pPr>
      <w:r w:rsidRPr="000137C7">
        <w:rPr>
          <w:rFonts w:ascii="Arial" w:hAnsi="Arial" w:cs="Arial"/>
          <w:sz w:val="22"/>
          <w:szCs w:val="22"/>
        </w:rPr>
        <w:lastRenderedPageBreak/>
        <w:t>Smetanova 1390, 562 01 Ústí nad Orlicí</w:t>
      </w:r>
    </w:p>
    <w:p w14:paraId="296B85B9" w14:textId="20ECE6D3" w:rsidR="00D87608" w:rsidRPr="00CA7EDC" w:rsidRDefault="004C2481" w:rsidP="00D87608">
      <w:pPr>
        <w:pStyle w:val="Stylpravidel"/>
        <w:spacing w:before="0" w:line="240" w:lineRule="auto"/>
        <w:ind w:left="426"/>
        <w:rPr>
          <w:rFonts w:ascii="Arial" w:hAnsi="Arial" w:cs="Arial"/>
          <w:sz w:val="22"/>
          <w:szCs w:val="22"/>
        </w:rPr>
      </w:pPr>
      <w:r>
        <w:rPr>
          <w:rFonts w:ascii="Arial" w:hAnsi="Arial" w:cs="Arial"/>
          <w:sz w:val="22"/>
          <w:szCs w:val="22"/>
        </w:rPr>
        <w:t xml:space="preserve">V rámci </w:t>
      </w:r>
      <w:r w:rsidR="00D87608" w:rsidRPr="00CA7EDC">
        <w:rPr>
          <w:rFonts w:ascii="Arial" w:hAnsi="Arial" w:cs="Arial"/>
          <w:sz w:val="22"/>
          <w:szCs w:val="22"/>
        </w:rPr>
        <w:t xml:space="preserve">RP </w:t>
      </w:r>
      <w:r>
        <w:rPr>
          <w:rFonts w:ascii="Arial" w:hAnsi="Arial" w:cs="Arial"/>
          <w:sz w:val="22"/>
          <w:szCs w:val="22"/>
        </w:rPr>
        <w:t xml:space="preserve">VZP ČR </w:t>
      </w:r>
      <w:r w:rsidR="00D87608" w:rsidRPr="00CA7EDC">
        <w:rPr>
          <w:rFonts w:ascii="Arial" w:hAnsi="Arial" w:cs="Arial"/>
          <w:sz w:val="22"/>
          <w:szCs w:val="22"/>
        </w:rPr>
        <w:t>Ostrava:</w:t>
      </w:r>
    </w:p>
    <w:p w14:paraId="38F2ADD4" w14:textId="6E26F60C" w:rsidR="00325B42" w:rsidRPr="000137C7" w:rsidRDefault="00972358" w:rsidP="00972358">
      <w:pPr>
        <w:pStyle w:val="Stylpravidel"/>
        <w:numPr>
          <w:ilvl w:val="0"/>
          <w:numId w:val="28"/>
        </w:numPr>
        <w:spacing w:before="0" w:line="240" w:lineRule="auto"/>
        <w:rPr>
          <w:rFonts w:ascii="Arial" w:hAnsi="Arial" w:cs="Arial"/>
          <w:sz w:val="22"/>
          <w:szCs w:val="22"/>
        </w:rPr>
      </w:pPr>
      <w:r>
        <w:rPr>
          <w:rFonts w:ascii="Arial" w:hAnsi="Arial" w:cs="Arial"/>
          <w:sz w:val="22"/>
          <w:szCs w:val="22"/>
        </w:rPr>
        <w:t>Jeremenkova 42, 779 00 Olomouc</w:t>
      </w:r>
    </w:p>
    <w:p w14:paraId="46087503" w14:textId="4D7DE156" w:rsidR="00D87608" w:rsidRPr="000137C7" w:rsidRDefault="00D87608" w:rsidP="00D87608">
      <w:pPr>
        <w:pStyle w:val="Stylpravidel"/>
        <w:numPr>
          <w:ilvl w:val="0"/>
          <w:numId w:val="28"/>
        </w:numPr>
        <w:spacing w:before="0" w:line="240" w:lineRule="auto"/>
        <w:rPr>
          <w:rFonts w:ascii="Arial" w:hAnsi="Arial" w:cs="Arial"/>
          <w:sz w:val="22"/>
          <w:szCs w:val="22"/>
        </w:rPr>
      </w:pPr>
      <w:r w:rsidRPr="000137C7">
        <w:rPr>
          <w:rFonts w:ascii="Arial" w:hAnsi="Arial" w:cs="Arial"/>
          <w:sz w:val="22"/>
          <w:szCs w:val="22"/>
        </w:rPr>
        <w:t>Hliníky 5, 796 01 Prostějov</w:t>
      </w:r>
    </w:p>
    <w:p w14:paraId="5BE355C4" w14:textId="30AFD4E6" w:rsidR="00D87608" w:rsidRPr="000137C7" w:rsidRDefault="00325B42" w:rsidP="00325B42">
      <w:pPr>
        <w:pStyle w:val="Stylpravidel"/>
        <w:numPr>
          <w:ilvl w:val="0"/>
          <w:numId w:val="28"/>
        </w:numPr>
        <w:spacing w:before="0" w:after="120" w:line="240" w:lineRule="auto"/>
        <w:rPr>
          <w:rFonts w:ascii="Arial" w:hAnsi="Arial" w:cs="Arial"/>
          <w:sz w:val="22"/>
          <w:szCs w:val="22"/>
        </w:rPr>
      </w:pPr>
      <w:r w:rsidRPr="000137C7">
        <w:rPr>
          <w:rFonts w:ascii="Arial" w:hAnsi="Arial" w:cs="Arial"/>
          <w:sz w:val="22"/>
          <w:szCs w:val="22"/>
        </w:rPr>
        <w:t>Zarámí 160, 760 01 Zlín</w:t>
      </w:r>
    </w:p>
    <w:p w14:paraId="0DAA7704" w14:textId="145CFDB1" w:rsidR="00D87608" w:rsidRPr="00CA7EDC" w:rsidRDefault="004C2481" w:rsidP="00D87608">
      <w:pPr>
        <w:pStyle w:val="Stylpravidel"/>
        <w:spacing w:before="0" w:line="240" w:lineRule="auto"/>
        <w:ind w:left="426"/>
        <w:rPr>
          <w:rFonts w:ascii="Arial" w:hAnsi="Arial" w:cs="Arial"/>
          <w:sz w:val="22"/>
          <w:szCs w:val="22"/>
        </w:rPr>
      </w:pPr>
      <w:r>
        <w:rPr>
          <w:rFonts w:ascii="Arial" w:hAnsi="Arial" w:cs="Arial"/>
          <w:sz w:val="22"/>
          <w:szCs w:val="22"/>
        </w:rPr>
        <w:t xml:space="preserve">V rámci </w:t>
      </w:r>
      <w:r w:rsidR="00D87608" w:rsidRPr="00CA7EDC">
        <w:rPr>
          <w:rFonts w:ascii="Arial" w:hAnsi="Arial" w:cs="Arial"/>
          <w:sz w:val="22"/>
          <w:szCs w:val="22"/>
        </w:rPr>
        <w:t xml:space="preserve">RP </w:t>
      </w:r>
      <w:r>
        <w:rPr>
          <w:rFonts w:ascii="Arial" w:hAnsi="Arial" w:cs="Arial"/>
          <w:sz w:val="22"/>
          <w:szCs w:val="22"/>
        </w:rPr>
        <w:t xml:space="preserve">VZP ČR </w:t>
      </w:r>
      <w:r w:rsidR="00D87608" w:rsidRPr="00CA7EDC">
        <w:rPr>
          <w:rFonts w:ascii="Arial" w:hAnsi="Arial" w:cs="Arial"/>
          <w:sz w:val="22"/>
          <w:szCs w:val="22"/>
        </w:rPr>
        <w:t>Ústí nad Labem:</w:t>
      </w:r>
    </w:p>
    <w:p w14:paraId="40FFBFB1" w14:textId="77777777" w:rsidR="00D87608" w:rsidRPr="000137C7" w:rsidRDefault="00D87608" w:rsidP="00D87608">
      <w:pPr>
        <w:pStyle w:val="Stylpravidel"/>
        <w:numPr>
          <w:ilvl w:val="0"/>
          <w:numId w:val="28"/>
        </w:numPr>
        <w:spacing w:before="0" w:line="240" w:lineRule="auto"/>
        <w:rPr>
          <w:rFonts w:ascii="Arial" w:hAnsi="Arial" w:cs="Arial"/>
          <w:sz w:val="22"/>
          <w:szCs w:val="22"/>
        </w:rPr>
      </w:pPr>
      <w:r w:rsidRPr="000137C7">
        <w:rPr>
          <w:rFonts w:ascii="Arial" w:hAnsi="Arial" w:cs="Arial"/>
          <w:sz w:val="22"/>
          <w:szCs w:val="22"/>
        </w:rPr>
        <w:t xml:space="preserve">nám. T. G. Masaryka 167, 470 01 Česká Lípa </w:t>
      </w:r>
    </w:p>
    <w:p w14:paraId="23B965EC" w14:textId="2E69AF5C" w:rsidR="00D87608" w:rsidRPr="000137C7" w:rsidRDefault="00D87608" w:rsidP="00D87608">
      <w:pPr>
        <w:pStyle w:val="Stylpravidel"/>
        <w:numPr>
          <w:ilvl w:val="0"/>
          <w:numId w:val="28"/>
        </w:numPr>
        <w:spacing w:before="0" w:line="240" w:lineRule="auto"/>
        <w:rPr>
          <w:rFonts w:ascii="Arial" w:hAnsi="Arial" w:cs="Arial"/>
          <w:sz w:val="22"/>
          <w:szCs w:val="22"/>
        </w:rPr>
      </w:pPr>
      <w:r w:rsidRPr="000137C7">
        <w:rPr>
          <w:rFonts w:ascii="Arial" w:hAnsi="Arial" w:cs="Arial"/>
          <w:sz w:val="22"/>
          <w:szCs w:val="22"/>
        </w:rPr>
        <w:t>Myslbekova 1387/5, 405 01 Děčín</w:t>
      </w:r>
    </w:p>
    <w:p w14:paraId="7EAB75C5" w14:textId="12D201AD" w:rsidR="00D87608" w:rsidRPr="000137C7" w:rsidRDefault="00D87608" w:rsidP="00D87608">
      <w:pPr>
        <w:pStyle w:val="Stylpravidel"/>
        <w:numPr>
          <w:ilvl w:val="0"/>
          <w:numId w:val="28"/>
        </w:numPr>
        <w:spacing w:before="0" w:line="240" w:lineRule="auto"/>
        <w:rPr>
          <w:rFonts w:ascii="Arial" w:hAnsi="Arial" w:cs="Arial"/>
          <w:sz w:val="22"/>
          <w:szCs w:val="22"/>
        </w:rPr>
      </w:pPr>
      <w:r w:rsidRPr="000137C7">
        <w:rPr>
          <w:rFonts w:ascii="Arial" w:hAnsi="Arial" w:cs="Arial"/>
          <w:sz w:val="22"/>
          <w:szCs w:val="22"/>
        </w:rPr>
        <w:t>Edisonova 5397, 430 01 Chomutov</w:t>
      </w:r>
    </w:p>
    <w:p w14:paraId="2C5DECB1" w14:textId="77777777" w:rsidR="00D216C2" w:rsidRDefault="00972358" w:rsidP="00D87608">
      <w:pPr>
        <w:pStyle w:val="Stylpravidel"/>
        <w:numPr>
          <w:ilvl w:val="0"/>
          <w:numId w:val="28"/>
        </w:numPr>
        <w:spacing w:before="0" w:line="240" w:lineRule="auto"/>
        <w:rPr>
          <w:rFonts w:ascii="Arial" w:hAnsi="Arial" w:cs="Arial"/>
          <w:sz w:val="22"/>
          <w:szCs w:val="22"/>
        </w:rPr>
      </w:pPr>
      <w:r w:rsidRPr="00972358">
        <w:rPr>
          <w:rFonts w:ascii="Arial" w:hAnsi="Arial" w:cs="Arial"/>
          <w:sz w:val="22"/>
          <w:szCs w:val="22"/>
        </w:rPr>
        <w:t>Dlouhá 181/21, 412 01</w:t>
      </w:r>
      <w:r>
        <w:rPr>
          <w:rFonts w:ascii="Arial" w:hAnsi="Arial" w:cs="Arial"/>
          <w:sz w:val="22"/>
          <w:szCs w:val="22"/>
        </w:rPr>
        <w:t xml:space="preserve"> </w:t>
      </w:r>
      <w:r w:rsidRPr="00972358">
        <w:rPr>
          <w:rFonts w:ascii="Arial" w:hAnsi="Arial" w:cs="Arial"/>
          <w:sz w:val="22"/>
          <w:szCs w:val="22"/>
        </w:rPr>
        <w:t>Litoměřice</w:t>
      </w:r>
    </w:p>
    <w:p w14:paraId="4203B4B8" w14:textId="67BA156E" w:rsidR="00325B42" w:rsidRPr="000137C7" w:rsidRDefault="00D87608" w:rsidP="003A3BB8">
      <w:pPr>
        <w:pStyle w:val="Stylpravidel"/>
        <w:numPr>
          <w:ilvl w:val="0"/>
          <w:numId w:val="28"/>
        </w:numPr>
        <w:spacing w:before="0" w:after="120" w:line="240" w:lineRule="auto"/>
        <w:ind w:left="1145" w:hanging="357"/>
        <w:rPr>
          <w:rFonts w:ascii="Arial" w:hAnsi="Arial" w:cs="Arial"/>
          <w:sz w:val="22"/>
          <w:szCs w:val="22"/>
        </w:rPr>
      </w:pPr>
      <w:r w:rsidRPr="000137C7">
        <w:rPr>
          <w:rFonts w:ascii="Arial" w:hAnsi="Arial" w:cs="Arial"/>
          <w:color w:val="000000"/>
          <w:sz w:val="22"/>
          <w:szCs w:val="22"/>
        </w:rPr>
        <w:t>28. října 975, 415 01 Teplice</w:t>
      </w:r>
    </w:p>
    <w:p w14:paraId="1C57C01E" w14:textId="1B6F6802" w:rsidR="000A0D32" w:rsidRDefault="000A0D32" w:rsidP="00954633">
      <w:pPr>
        <w:pStyle w:val="Normlnweb"/>
        <w:numPr>
          <w:ilvl w:val="0"/>
          <w:numId w:val="5"/>
        </w:numPr>
        <w:spacing w:before="0" w:beforeAutospacing="0" w:after="120" w:afterAutospacing="0"/>
        <w:ind w:left="426" w:hanging="426"/>
        <w:jc w:val="both"/>
        <w:rPr>
          <w:rFonts w:ascii="Arial" w:hAnsi="Arial" w:cs="Arial"/>
          <w:sz w:val="22"/>
          <w:szCs w:val="22"/>
        </w:rPr>
      </w:pPr>
      <w:r>
        <w:rPr>
          <w:rFonts w:ascii="Arial" w:hAnsi="Arial" w:cs="Arial"/>
          <w:sz w:val="22"/>
          <w:szCs w:val="22"/>
        </w:rPr>
        <w:t xml:space="preserve">Společně s dodáním Zboží se Prodávající zavazuje předat Kupující doklady potřebné k převzetí a k užívání Zboží, tj. </w:t>
      </w:r>
      <w:r w:rsidRPr="005A73E8">
        <w:rPr>
          <w:rFonts w:ascii="Arial" w:hAnsi="Arial" w:cs="Arial"/>
          <w:b/>
          <w:sz w:val="22"/>
          <w:szCs w:val="22"/>
        </w:rPr>
        <w:t>dodací list, záruční list a návod k obsluze a k údržbě</w:t>
      </w:r>
      <w:r>
        <w:rPr>
          <w:rFonts w:ascii="Arial" w:hAnsi="Arial" w:cs="Arial"/>
          <w:sz w:val="22"/>
          <w:szCs w:val="22"/>
        </w:rPr>
        <w:t xml:space="preserve"> (viz Čl</w:t>
      </w:r>
      <w:r w:rsidR="001C25F8">
        <w:rPr>
          <w:rFonts w:ascii="Arial" w:hAnsi="Arial" w:cs="Arial"/>
          <w:sz w:val="22"/>
          <w:szCs w:val="22"/>
        </w:rPr>
        <w:t>ánek</w:t>
      </w:r>
      <w:r>
        <w:rPr>
          <w:rFonts w:ascii="Arial" w:hAnsi="Arial" w:cs="Arial"/>
          <w:sz w:val="22"/>
          <w:szCs w:val="22"/>
        </w:rPr>
        <w:t xml:space="preserve"> I. odst. </w:t>
      </w:r>
      <w:r w:rsidR="002A6989">
        <w:rPr>
          <w:rFonts w:ascii="Arial" w:hAnsi="Arial" w:cs="Arial"/>
          <w:sz w:val="22"/>
          <w:szCs w:val="22"/>
        </w:rPr>
        <w:t>5.</w:t>
      </w:r>
      <w:r>
        <w:rPr>
          <w:rFonts w:ascii="Arial" w:hAnsi="Arial" w:cs="Arial"/>
          <w:sz w:val="22"/>
          <w:szCs w:val="22"/>
        </w:rPr>
        <w:t xml:space="preserve"> této Smlouvy).</w:t>
      </w:r>
    </w:p>
    <w:p w14:paraId="6D720B19" w14:textId="44C0892A" w:rsidR="000A0D32" w:rsidRPr="002C120A" w:rsidRDefault="000A0D32" w:rsidP="00954633">
      <w:pPr>
        <w:pStyle w:val="Normlnweb"/>
        <w:numPr>
          <w:ilvl w:val="0"/>
          <w:numId w:val="5"/>
        </w:numPr>
        <w:spacing w:beforeAutospacing="0" w:after="120" w:afterAutospacing="0"/>
        <w:ind w:left="426" w:hanging="426"/>
        <w:jc w:val="both"/>
        <w:rPr>
          <w:rFonts w:ascii="Arial" w:hAnsi="Arial" w:cs="Arial"/>
          <w:color w:val="000000"/>
          <w:sz w:val="22"/>
          <w:szCs w:val="22"/>
        </w:rPr>
      </w:pPr>
      <w:r>
        <w:rPr>
          <w:rFonts w:ascii="Arial" w:hAnsi="Arial" w:cs="Arial"/>
          <w:color w:val="000000"/>
          <w:sz w:val="22"/>
          <w:szCs w:val="22"/>
        </w:rPr>
        <w:t xml:space="preserve">Prodávající je povinen Zboží na vlastní náklady dodat do míst dodání dle odst. </w:t>
      </w:r>
      <w:r w:rsidR="00E426C5">
        <w:rPr>
          <w:rFonts w:ascii="Arial" w:hAnsi="Arial" w:cs="Arial"/>
          <w:color w:val="000000"/>
          <w:sz w:val="22"/>
          <w:szCs w:val="22"/>
        </w:rPr>
        <w:t>6.</w:t>
      </w:r>
      <w:r>
        <w:rPr>
          <w:rFonts w:ascii="Arial" w:hAnsi="Arial" w:cs="Arial"/>
          <w:color w:val="000000"/>
          <w:sz w:val="22"/>
          <w:szCs w:val="22"/>
        </w:rPr>
        <w:t xml:space="preserve"> tohoto Článku </w:t>
      </w:r>
      <w:r w:rsidR="00E9514D">
        <w:rPr>
          <w:rFonts w:ascii="Arial" w:hAnsi="Arial" w:cs="Arial"/>
          <w:color w:val="000000"/>
          <w:sz w:val="22"/>
          <w:szCs w:val="22"/>
        </w:rPr>
        <w:t>Smlouvy</w:t>
      </w:r>
      <w:r>
        <w:rPr>
          <w:rFonts w:ascii="Arial" w:hAnsi="Arial" w:cs="Arial"/>
          <w:color w:val="000000"/>
          <w:sz w:val="22"/>
          <w:szCs w:val="22"/>
        </w:rPr>
        <w:t xml:space="preserve">, a to v termínu a čase dodání dle odst. </w:t>
      </w:r>
      <w:r w:rsidR="005A73E8">
        <w:rPr>
          <w:rFonts w:ascii="Arial" w:hAnsi="Arial" w:cs="Arial"/>
          <w:color w:val="000000"/>
          <w:sz w:val="22"/>
          <w:szCs w:val="22"/>
        </w:rPr>
        <w:t>1</w:t>
      </w:r>
      <w:r w:rsidR="00E426C5">
        <w:rPr>
          <w:rFonts w:ascii="Arial" w:hAnsi="Arial" w:cs="Arial"/>
          <w:color w:val="000000"/>
          <w:sz w:val="22"/>
          <w:szCs w:val="22"/>
        </w:rPr>
        <w:t>.</w:t>
      </w:r>
      <w:r w:rsidR="005A73E8">
        <w:rPr>
          <w:rFonts w:ascii="Arial" w:hAnsi="Arial" w:cs="Arial"/>
          <w:color w:val="000000"/>
          <w:sz w:val="22"/>
          <w:szCs w:val="22"/>
        </w:rPr>
        <w:t xml:space="preserve"> a </w:t>
      </w:r>
      <w:r w:rsidR="00E426C5">
        <w:rPr>
          <w:rFonts w:ascii="Arial" w:hAnsi="Arial" w:cs="Arial"/>
          <w:color w:val="000000"/>
          <w:sz w:val="22"/>
          <w:szCs w:val="22"/>
        </w:rPr>
        <w:t>4.</w:t>
      </w:r>
      <w:r>
        <w:rPr>
          <w:rFonts w:ascii="Arial" w:hAnsi="Arial" w:cs="Arial"/>
          <w:color w:val="000000"/>
          <w:sz w:val="22"/>
          <w:szCs w:val="22"/>
        </w:rPr>
        <w:t xml:space="preserve"> tohoto Článku</w:t>
      </w:r>
      <w:r w:rsidR="00965A07">
        <w:rPr>
          <w:rFonts w:ascii="Arial" w:hAnsi="Arial" w:cs="Arial"/>
          <w:color w:val="000000"/>
          <w:sz w:val="22"/>
          <w:szCs w:val="22"/>
        </w:rPr>
        <w:t xml:space="preserve"> Smlouvy</w:t>
      </w:r>
      <w:r>
        <w:rPr>
          <w:rFonts w:ascii="Arial" w:hAnsi="Arial" w:cs="Arial"/>
          <w:color w:val="000000"/>
          <w:sz w:val="22"/>
          <w:szCs w:val="22"/>
        </w:rPr>
        <w:t xml:space="preserve">. Prodávající je povinen Zboží dodat v množství, druhu, technické specifikaci a kvalitě v souladu s touto </w:t>
      </w:r>
      <w:r w:rsidR="00E9514D">
        <w:rPr>
          <w:rFonts w:ascii="Arial" w:hAnsi="Arial" w:cs="Arial"/>
          <w:color w:val="000000"/>
          <w:sz w:val="22"/>
          <w:szCs w:val="22"/>
        </w:rPr>
        <w:t>Smlouvou</w:t>
      </w:r>
      <w:r>
        <w:rPr>
          <w:rFonts w:ascii="Arial" w:hAnsi="Arial" w:cs="Arial"/>
          <w:color w:val="000000"/>
          <w:sz w:val="22"/>
          <w:szCs w:val="22"/>
        </w:rPr>
        <w:t xml:space="preserve">. Prodávající je povinen umožnit straně Kupující prohlídku Zboží a ověření </w:t>
      </w:r>
      <w:r w:rsidR="005A73E8">
        <w:rPr>
          <w:rFonts w:ascii="Arial" w:hAnsi="Arial" w:cs="Arial"/>
          <w:color w:val="000000"/>
          <w:sz w:val="22"/>
          <w:szCs w:val="22"/>
        </w:rPr>
        <w:t xml:space="preserve">jeho </w:t>
      </w:r>
      <w:r>
        <w:rPr>
          <w:rFonts w:ascii="Arial" w:hAnsi="Arial" w:cs="Arial"/>
          <w:color w:val="000000"/>
          <w:sz w:val="22"/>
          <w:szCs w:val="22"/>
        </w:rPr>
        <w:t xml:space="preserve">funkčnosti. </w:t>
      </w:r>
      <w:r w:rsidR="001C25F8" w:rsidRPr="002C120A">
        <w:rPr>
          <w:rFonts w:ascii="Arial" w:hAnsi="Arial" w:cs="Arial"/>
          <w:color w:val="000000"/>
          <w:sz w:val="22"/>
          <w:szCs w:val="22"/>
        </w:rPr>
        <w:t xml:space="preserve">Společně s dodáním Zboží je Prodávající povinen v každém z míst dodání provést současně </w:t>
      </w:r>
      <w:r w:rsidR="002C120A">
        <w:rPr>
          <w:rFonts w:ascii="Arial" w:hAnsi="Arial" w:cs="Arial"/>
          <w:color w:val="000000"/>
          <w:sz w:val="22"/>
          <w:szCs w:val="22"/>
        </w:rPr>
        <w:t xml:space="preserve">instalaci každého jednotlivého zařízení, </w:t>
      </w:r>
      <w:r w:rsidR="001C25F8" w:rsidRPr="002C120A">
        <w:rPr>
          <w:rFonts w:ascii="Arial" w:hAnsi="Arial" w:cs="Arial"/>
          <w:color w:val="000000"/>
          <w:sz w:val="22"/>
          <w:szCs w:val="22"/>
        </w:rPr>
        <w:t xml:space="preserve">zaškolení obsluhy dodaného zařízení a předat Kupující veškeré dokumenty a doklady související se Zbožím (viz odst. </w:t>
      </w:r>
      <w:r w:rsidR="003B35AF">
        <w:rPr>
          <w:rFonts w:ascii="Arial" w:hAnsi="Arial" w:cs="Arial"/>
          <w:color w:val="000000"/>
          <w:sz w:val="22"/>
          <w:szCs w:val="22"/>
        </w:rPr>
        <w:t>7.</w:t>
      </w:r>
      <w:r w:rsidR="003B35AF" w:rsidRPr="002C120A">
        <w:rPr>
          <w:rFonts w:ascii="Arial" w:hAnsi="Arial" w:cs="Arial"/>
          <w:color w:val="000000"/>
          <w:sz w:val="22"/>
          <w:szCs w:val="22"/>
        </w:rPr>
        <w:t xml:space="preserve"> </w:t>
      </w:r>
      <w:r w:rsidR="001C25F8" w:rsidRPr="002C120A">
        <w:rPr>
          <w:rFonts w:ascii="Arial" w:hAnsi="Arial" w:cs="Arial"/>
          <w:color w:val="000000"/>
          <w:sz w:val="22"/>
          <w:szCs w:val="22"/>
        </w:rPr>
        <w:t>tohoto Článku</w:t>
      </w:r>
      <w:r w:rsidR="00E85604">
        <w:rPr>
          <w:rFonts w:ascii="Arial" w:hAnsi="Arial" w:cs="Arial"/>
          <w:color w:val="000000"/>
          <w:sz w:val="22"/>
          <w:szCs w:val="22"/>
        </w:rPr>
        <w:t xml:space="preserve"> Smlouvy)</w:t>
      </w:r>
      <w:r>
        <w:rPr>
          <w:rFonts w:ascii="Arial" w:hAnsi="Arial" w:cs="Arial"/>
          <w:color w:val="000000"/>
          <w:sz w:val="22"/>
          <w:szCs w:val="22"/>
        </w:rPr>
        <w:t>.</w:t>
      </w:r>
    </w:p>
    <w:p w14:paraId="466520BD" w14:textId="182B9B17" w:rsidR="0025651F" w:rsidRPr="0025651F" w:rsidRDefault="000A0D32" w:rsidP="00954633">
      <w:pPr>
        <w:pStyle w:val="Normlnweb"/>
        <w:numPr>
          <w:ilvl w:val="0"/>
          <w:numId w:val="5"/>
        </w:numPr>
        <w:spacing w:beforeAutospacing="0" w:after="120" w:afterAutospacing="0"/>
        <w:ind w:left="426" w:hanging="426"/>
        <w:jc w:val="both"/>
        <w:rPr>
          <w:sz w:val="20"/>
          <w:szCs w:val="20"/>
        </w:rPr>
      </w:pPr>
      <w:r>
        <w:rPr>
          <w:rFonts w:ascii="Arial" w:hAnsi="Arial" w:cs="Arial"/>
          <w:color w:val="000000"/>
          <w:sz w:val="22"/>
          <w:szCs w:val="22"/>
        </w:rPr>
        <w:t xml:space="preserve">Poté, co si Kupující Zboží prohlédne, ověří jeho funkčnost, zkontroluje úplnost dokumentů a dokladů ve smyslu odst. </w:t>
      </w:r>
      <w:r w:rsidR="00602788">
        <w:rPr>
          <w:rFonts w:ascii="Arial" w:hAnsi="Arial" w:cs="Arial"/>
          <w:color w:val="000000"/>
          <w:sz w:val="22"/>
          <w:szCs w:val="22"/>
        </w:rPr>
        <w:t>5.</w:t>
      </w:r>
      <w:r>
        <w:rPr>
          <w:rFonts w:ascii="Arial" w:hAnsi="Arial" w:cs="Arial"/>
          <w:color w:val="000000"/>
          <w:sz w:val="22"/>
          <w:szCs w:val="22"/>
        </w:rPr>
        <w:t xml:space="preserve"> Čl</w:t>
      </w:r>
      <w:r w:rsidR="002C120A">
        <w:rPr>
          <w:rFonts w:ascii="Arial" w:hAnsi="Arial" w:cs="Arial"/>
          <w:color w:val="000000"/>
          <w:sz w:val="22"/>
          <w:szCs w:val="22"/>
        </w:rPr>
        <w:t>ánku</w:t>
      </w:r>
      <w:r>
        <w:rPr>
          <w:rFonts w:ascii="Arial" w:hAnsi="Arial" w:cs="Arial"/>
          <w:color w:val="000000"/>
          <w:sz w:val="22"/>
          <w:szCs w:val="22"/>
        </w:rPr>
        <w:t xml:space="preserve"> I. této </w:t>
      </w:r>
      <w:r w:rsidR="00E9514D">
        <w:rPr>
          <w:rFonts w:ascii="Arial" w:hAnsi="Arial" w:cs="Arial"/>
          <w:color w:val="000000"/>
          <w:sz w:val="22"/>
          <w:szCs w:val="22"/>
        </w:rPr>
        <w:t xml:space="preserve">Smlouvy </w:t>
      </w:r>
      <w:r>
        <w:rPr>
          <w:rFonts w:ascii="Arial" w:hAnsi="Arial" w:cs="Arial"/>
          <w:color w:val="000000"/>
          <w:sz w:val="22"/>
          <w:szCs w:val="22"/>
        </w:rPr>
        <w:t xml:space="preserve">a bude provedeno zaškolení obsluhy zařízení, </w:t>
      </w:r>
      <w:r w:rsidR="00043DCC">
        <w:rPr>
          <w:rFonts w:ascii="Arial" w:hAnsi="Arial" w:cs="Arial"/>
          <w:color w:val="000000"/>
          <w:sz w:val="22"/>
          <w:szCs w:val="22"/>
        </w:rPr>
        <w:t xml:space="preserve">sepíší Smluvní strany </w:t>
      </w:r>
      <w:r>
        <w:rPr>
          <w:rFonts w:ascii="Arial" w:hAnsi="Arial" w:cs="Arial"/>
          <w:color w:val="000000"/>
          <w:sz w:val="22"/>
          <w:szCs w:val="22"/>
        </w:rPr>
        <w:t xml:space="preserve">v každém z míst dodání </w:t>
      </w:r>
      <w:r w:rsidR="00816698">
        <w:rPr>
          <w:rFonts w:ascii="Arial" w:hAnsi="Arial" w:cs="Arial"/>
          <w:b/>
          <w:color w:val="000000"/>
          <w:sz w:val="22"/>
          <w:szCs w:val="22"/>
        </w:rPr>
        <w:t>Předávací protokol</w:t>
      </w:r>
      <w:r w:rsidR="0025651F">
        <w:rPr>
          <w:rFonts w:ascii="Arial" w:hAnsi="Arial" w:cs="Arial"/>
          <w:b/>
          <w:color w:val="000000"/>
          <w:sz w:val="22"/>
          <w:szCs w:val="22"/>
        </w:rPr>
        <w:t>,</w:t>
      </w:r>
      <w:r w:rsidR="002C120A" w:rsidRPr="002C120A">
        <w:rPr>
          <w:rFonts w:ascii="Arial" w:hAnsi="Arial" w:cs="Arial"/>
          <w:color w:val="000000"/>
          <w:sz w:val="22"/>
          <w:szCs w:val="22"/>
        </w:rPr>
        <w:t xml:space="preserve"> jehož součástí bud</w:t>
      </w:r>
      <w:r w:rsidR="0025651F">
        <w:rPr>
          <w:rFonts w:ascii="Arial" w:hAnsi="Arial" w:cs="Arial"/>
          <w:color w:val="000000"/>
          <w:sz w:val="22"/>
          <w:szCs w:val="22"/>
        </w:rPr>
        <w:t>e</w:t>
      </w:r>
      <w:r w:rsidR="002C120A" w:rsidRPr="002C120A">
        <w:rPr>
          <w:rFonts w:ascii="Arial" w:hAnsi="Arial" w:cs="Arial"/>
          <w:color w:val="000000"/>
          <w:sz w:val="22"/>
          <w:szCs w:val="22"/>
        </w:rPr>
        <w:t xml:space="preserve"> vedle specifikace dodaného zařízení (včetně uvedení jeho výrobního čísla), a dalších náležitostí, </w:t>
      </w:r>
      <w:r w:rsidR="0025651F">
        <w:rPr>
          <w:rFonts w:ascii="Arial" w:hAnsi="Arial" w:cs="Arial"/>
          <w:color w:val="000000"/>
          <w:sz w:val="22"/>
          <w:szCs w:val="22"/>
        </w:rPr>
        <w:t xml:space="preserve">též informace o délce, způsobu a počtu/identifikaci zaškolených osob. Součástí </w:t>
      </w:r>
      <w:r w:rsidR="00F0619F">
        <w:rPr>
          <w:rFonts w:ascii="Arial" w:hAnsi="Arial" w:cs="Arial"/>
          <w:color w:val="000000"/>
          <w:sz w:val="22"/>
          <w:szCs w:val="22"/>
        </w:rPr>
        <w:t>Předávacího protokolu</w:t>
      </w:r>
      <w:r w:rsidR="0025651F">
        <w:rPr>
          <w:rFonts w:ascii="Arial" w:hAnsi="Arial" w:cs="Arial"/>
          <w:color w:val="000000"/>
          <w:sz w:val="22"/>
          <w:szCs w:val="22"/>
        </w:rPr>
        <w:t xml:space="preserve"> budou doklady</w:t>
      </w:r>
      <w:r w:rsidR="002C120A" w:rsidRPr="002C120A">
        <w:rPr>
          <w:rFonts w:ascii="Arial" w:hAnsi="Arial" w:cs="Arial"/>
          <w:color w:val="000000"/>
          <w:sz w:val="22"/>
          <w:szCs w:val="22"/>
        </w:rPr>
        <w:t xml:space="preserve"> ve smyslu odst. </w:t>
      </w:r>
      <w:r w:rsidR="00E426C5">
        <w:rPr>
          <w:rFonts w:ascii="Arial" w:hAnsi="Arial" w:cs="Arial"/>
          <w:color w:val="000000"/>
          <w:sz w:val="22"/>
          <w:szCs w:val="22"/>
        </w:rPr>
        <w:t>7</w:t>
      </w:r>
      <w:r w:rsidR="00043DCC">
        <w:rPr>
          <w:rFonts w:ascii="Arial" w:hAnsi="Arial" w:cs="Arial"/>
          <w:color w:val="000000"/>
          <w:sz w:val="22"/>
          <w:szCs w:val="22"/>
        </w:rPr>
        <w:t>.</w:t>
      </w:r>
      <w:r w:rsidR="002C120A" w:rsidRPr="002C120A">
        <w:rPr>
          <w:rFonts w:ascii="Arial" w:hAnsi="Arial" w:cs="Arial"/>
          <w:color w:val="000000"/>
          <w:sz w:val="22"/>
          <w:szCs w:val="22"/>
        </w:rPr>
        <w:t xml:space="preserve"> tohoto Článku </w:t>
      </w:r>
      <w:r w:rsidR="00E9514D">
        <w:rPr>
          <w:rFonts w:ascii="Arial" w:hAnsi="Arial" w:cs="Arial"/>
          <w:color w:val="000000"/>
          <w:sz w:val="22"/>
          <w:szCs w:val="22"/>
        </w:rPr>
        <w:t>S</w:t>
      </w:r>
      <w:r w:rsidR="00E9514D" w:rsidRPr="002C120A">
        <w:rPr>
          <w:rFonts w:ascii="Arial" w:hAnsi="Arial" w:cs="Arial"/>
          <w:color w:val="000000"/>
          <w:sz w:val="22"/>
          <w:szCs w:val="22"/>
        </w:rPr>
        <w:t>mlouvy</w:t>
      </w:r>
      <w:r w:rsidR="002C120A" w:rsidRPr="002C120A">
        <w:rPr>
          <w:rFonts w:ascii="Arial" w:hAnsi="Arial" w:cs="Arial"/>
          <w:color w:val="000000"/>
          <w:sz w:val="22"/>
          <w:szCs w:val="22"/>
        </w:rPr>
        <w:t xml:space="preserve">. </w:t>
      </w:r>
    </w:p>
    <w:p w14:paraId="73D0DA00" w14:textId="6E40FE0E" w:rsidR="002C120A" w:rsidRDefault="00F0619F" w:rsidP="00954633">
      <w:pPr>
        <w:pStyle w:val="Normlnweb"/>
        <w:numPr>
          <w:ilvl w:val="0"/>
          <w:numId w:val="5"/>
        </w:numPr>
        <w:spacing w:beforeAutospacing="0" w:after="120" w:afterAutospacing="0"/>
        <w:ind w:left="426" w:hanging="426"/>
        <w:jc w:val="both"/>
        <w:rPr>
          <w:sz w:val="20"/>
          <w:szCs w:val="20"/>
        </w:rPr>
      </w:pPr>
      <w:r>
        <w:rPr>
          <w:rFonts w:ascii="Arial" w:hAnsi="Arial" w:cs="Arial"/>
          <w:color w:val="000000"/>
          <w:sz w:val="22"/>
          <w:szCs w:val="22"/>
        </w:rPr>
        <w:t>Předávací protokoly</w:t>
      </w:r>
      <w:r w:rsidR="002C120A" w:rsidRPr="002C120A">
        <w:rPr>
          <w:rFonts w:ascii="Arial" w:hAnsi="Arial" w:cs="Arial"/>
          <w:color w:val="000000"/>
          <w:sz w:val="22"/>
          <w:szCs w:val="22"/>
        </w:rPr>
        <w:t xml:space="preserve"> se vyhotovuj</w:t>
      </w:r>
      <w:r w:rsidR="000D6BCB">
        <w:rPr>
          <w:rFonts w:ascii="Arial" w:hAnsi="Arial" w:cs="Arial"/>
          <w:color w:val="000000"/>
          <w:sz w:val="22"/>
          <w:szCs w:val="22"/>
        </w:rPr>
        <w:t>í</w:t>
      </w:r>
      <w:r w:rsidR="002C120A" w:rsidRPr="002C120A">
        <w:rPr>
          <w:rFonts w:ascii="Arial" w:hAnsi="Arial" w:cs="Arial"/>
          <w:color w:val="000000"/>
          <w:sz w:val="22"/>
          <w:szCs w:val="22"/>
        </w:rPr>
        <w:t xml:space="preserve"> ve dvou (2) výtiscích, přičemž jedno vyhotovení </w:t>
      </w:r>
      <w:r w:rsidR="003C2FCF">
        <w:rPr>
          <w:rFonts w:ascii="Arial" w:hAnsi="Arial" w:cs="Arial"/>
          <w:color w:val="000000"/>
          <w:sz w:val="22"/>
          <w:szCs w:val="22"/>
        </w:rPr>
        <w:t xml:space="preserve">se všemi řádně vyplněnými náležitostmi </w:t>
      </w:r>
      <w:r w:rsidR="002C120A" w:rsidRPr="002C120A">
        <w:rPr>
          <w:rFonts w:ascii="Arial" w:hAnsi="Arial" w:cs="Arial"/>
          <w:color w:val="000000"/>
          <w:sz w:val="22"/>
          <w:szCs w:val="22"/>
        </w:rPr>
        <w:t xml:space="preserve">obdrží </w:t>
      </w:r>
      <w:r w:rsidR="003C2FCF">
        <w:rPr>
          <w:rFonts w:ascii="Arial" w:hAnsi="Arial" w:cs="Arial"/>
          <w:color w:val="000000"/>
          <w:sz w:val="22"/>
          <w:szCs w:val="22"/>
        </w:rPr>
        <w:t>Kupující</w:t>
      </w:r>
      <w:r w:rsidR="002C120A" w:rsidRPr="002C120A">
        <w:rPr>
          <w:rFonts w:ascii="Arial" w:hAnsi="Arial" w:cs="Arial"/>
          <w:color w:val="000000"/>
          <w:sz w:val="22"/>
          <w:szCs w:val="22"/>
        </w:rPr>
        <w:t xml:space="preserve">, jedno si ponechá </w:t>
      </w:r>
      <w:r w:rsidR="003C2FCF">
        <w:rPr>
          <w:rFonts w:ascii="Arial" w:hAnsi="Arial" w:cs="Arial"/>
          <w:color w:val="000000"/>
          <w:sz w:val="22"/>
          <w:szCs w:val="22"/>
        </w:rPr>
        <w:t>Prodávající</w:t>
      </w:r>
      <w:r w:rsidR="002C120A" w:rsidRPr="002C120A">
        <w:rPr>
          <w:rFonts w:ascii="Arial" w:hAnsi="Arial" w:cs="Arial"/>
          <w:color w:val="000000"/>
          <w:sz w:val="22"/>
          <w:szCs w:val="22"/>
        </w:rPr>
        <w:t>.</w:t>
      </w:r>
      <w:r w:rsidR="002C120A">
        <w:rPr>
          <w:sz w:val="20"/>
          <w:szCs w:val="20"/>
        </w:rPr>
        <w:t xml:space="preserve"> </w:t>
      </w:r>
    </w:p>
    <w:p w14:paraId="338AA18E" w14:textId="1B26DAF2" w:rsidR="0025651F" w:rsidRDefault="0025651F" w:rsidP="00954633">
      <w:pPr>
        <w:pStyle w:val="Normlnweb"/>
        <w:numPr>
          <w:ilvl w:val="0"/>
          <w:numId w:val="5"/>
        </w:numPr>
        <w:spacing w:beforeAutospacing="0" w:after="120" w:afterAutospacing="0"/>
        <w:ind w:left="426" w:hanging="426"/>
        <w:jc w:val="both"/>
        <w:rPr>
          <w:rFonts w:ascii="Arial" w:hAnsi="Arial" w:cs="Arial"/>
          <w:color w:val="000000"/>
          <w:sz w:val="22"/>
          <w:szCs w:val="22"/>
        </w:rPr>
      </w:pPr>
      <w:r>
        <w:rPr>
          <w:rFonts w:ascii="Arial" w:hAnsi="Arial" w:cs="Arial"/>
          <w:color w:val="000000"/>
          <w:sz w:val="22"/>
          <w:szCs w:val="22"/>
        </w:rPr>
        <w:t>Zboží se </w:t>
      </w:r>
      <w:r w:rsidRPr="002C120A">
        <w:rPr>
          <w:rFonts w:ascii="Arial" w:hAnsi="Arial" w:cs="Arial"/>
          <w:color w:val="000000"/>
          <w:sz w:val="22"/>
          <w:szCs w:val="22"/>
        </w:rPr>
        <w:t>považuje</w:t>
      </w:r>
      <w:r>
        <w:rPr>
          <w:rFonts w:ascii="Arial" w:hAnsi="Arial" w:cs="Arial"/>
          <w:color w:val="000000"/>
          <w:sz w:val="22"/>
          <w:szCs w:val="22"/>
        </w:rPr>
        <w:t xml:space="preserve"> za předané a převzaté stranou Kupující až okamžikem podpisu </w:t>
      </w:r>
      <w:r w:rsidR="00F0619F">
        <w:rPr>
          <w:rFonts w:ascii="Arial" w:hAnsi="Arial" w:cs="Arial"/>
          <w:color w:val="000000"/>
          <w:sz w:val="22"/>
          <w:szCs w:val="22"/>
        </w:rPr>
        <w:t>Předávacího protokolu</w:t>
      </w:r>
      <w:r>
        <w:rPr>
          <w:rFonts w:ascii="Arial" w:hAnsi="Arial" w:cs="Arial"/>
          <w:color w:val="000000"/>
          <w:sz w:val="22"/>
          <w:szCs w:val="22"/>
        </w:rPr>
        <w:t>.</w:t>
      </w:r>
    </w:p>
    <w:p w14:paraId="69A26DDB" w14:textId="686481F3" w:rsidR="009215C1" w:rsidRPr="009215C1" w:rsidRDefault="009215C1" w:rsidP="00954633">
      <w:pPr>
        <w:pStyle w:val="Normlnweb"/>
        <w:numPr>
          <w:ilvl w:val="0"/>
          <w:numId w:val="5"/>
        </w:numPr>
        <w:spacing w:beforeAutospacing="0" w:after="120" w:afterAutospacing="0"/>
        <w:ind w:left="426" w:hanging="426"/>
        <w:jc w:val="both"/>
        <w:rPr>
          <w:rFonts w:ascii="Arial" w:hAnsi="Arial" w:cs="Arial"/>
          <w:color w:val="000000"/>
          <w:sz w:val="22"/>
          <w:szCs w:val="22"/>
        </w:rPr>
      </w:pPr>
      <w:r w:rsidRPr="009215C1">
        <w:rPr>
          <w:rFonts w:ascii="Arial" w:hAnsi="Arial" w:cs="Arial"/>
          <w:color w:val="000000"/>
          <w:sz w:val="22"/>
          <w:szCs w:val="22"/>
        </w:rPr>
        <w:t xml:space="preserve">Kupující není povinna převzít Zboží, které trpí jakýmikoliv vadami, zejména pokud neodpovídá specifikaci a/nebo nesplňuje některý z požadavků na Zboží dle této </w:t>
      </w:r>
      <w:r w:rsidR="00E9514D">
        <w:rPr>
          <w:rFonts w:ascii="Arial" w:hAnsi="Arial" w:cs="Arial"/>
          <w:color w:val="000000"/>
          <w:sz w:val="22"/>
          <w:szCs w:val="22"/>
        </w:rPr>
        <w:t>S</w:t>
      </w:r>
      <w:r w:rsidR="00E9514D" w:rsidRPr="009215C1">
        <w:rPr>
          <w:rFonts w:ascii="Arial" w:hAnsi="Arial" w:cs="Arial"/>
          <w:color w:val="000000"/>
          <w:sz w:val="22"/>
          <w:szCs w:val="22"/>
        </w:rPr>
        <w:t>mlouvy</w:t>
      </w:r>
      <w:r w:rsidRPr="009215C1">
        <w:rPr>
          <w:rFonts w:ascii="Arial" w:hAnsi="Arial" w:cs="Arial"/>
          <w:color w:val="000000"/>
          <w:sz w:val="22"/>
          <w:szCs w:val="22"/>
        </w:rPr>
        <w:t>, není funkční a/nebo se Zbožím nebyla dodána požadovaná dokumentace.</w:t>
      </w:r>
    </w:p>
    <w:p w14:paraId="4EEA1701" w14:textId="25D510D2" w:rsidR="000A0D32" w:rsidRPr="0025651F" w:rsidRDefault="000A0D32" w:rsidP="00954633">
      <w:pPr>
        <w:pStyle w:val="Normlnweb"/>
        <w:numPr>
          <w:ilvl w:val="0"/>
          <w:numId w:val="5"/>
        </w:numPr>
        <w:spacing w:before="120" w:beforeAutospacing="0" w:after="120" w:afterAutospacing="0"/>
        <w:ind w:left="426" w:hanging="426"/>
        <w:jc w:val="both"/>
        <w:rPr>
          <w:rFonts w:ascii="Arial" w:hAnsi="Arial" w:cs="Arial"/>
          <w:sz w:val="22"/>
          <w:szCs w:val="22"/>
        </w:rPr>
      </w:pPr>
      <w:r w:rsidRPr="0025651F">
        <w:rPr>
          <w:rFonts w:ascii="Arial" w:hAnsi="Arial" w:cs="Arial"/>
          <w:color w:val="000000"/>
          <w:sz w:val="22"/>
          <w:szCs w:val="22"/>
        </w:rPr>
        <w:t xml:space="preserve">V případě, že Kupující odmítne z kteréhokoliv z důvodů uvedených v předchozím odstavci tohoto Článku určité Zboží převzít, je Prodávající povinen dodat straně Kupující bezvadné a plně funkční Zboží, splňující veškeré vlastnosti specifikované v této Smlouvě nejpozději v dodatečné lhůtě pěti (5) pracovních dnů počínající dnem následujícím po příslušném termínu dodání. Ustanovení odstavců </w:t>
      </w:r>
      <w:r w:rsidR="00E426C5">
        <w:rPr>
          <w:rFonts w:ascii="Arial" w:hAnsi="Arial" w:cs="Arial"/>
          <w:color w:val="000000"/>
          <w:sz w:val="22"/>
          <w:szCs w:val="22"/>
        </w:rPr>
        <w:t>9</w:t>
      </w:r>
      <w:r w:rsidR="008E1879">
        <w:rPr>
          <w:rFonts w:ascii="Arial" w:hAnsi="Arial" w:cs="Arial"/>
          <w:color w:val="000000"/>
          <w:sz w:val="22"/>
          <w:szCs w:val="22"/>
        </w:rPr>
        <w:t>.</w:t>
      </w:r>
      <w:r w:rsidR="0023361F" w:rsidRPr="0025651F">
        <w:rPr>
          <w:rFonts w:ascii="Arial" w:hAnsi="Arial" w:cs="Arial"/>
          <w:color w:val="000000"/>
          <w:sz w:val="22"/>
          <w:szCs w:val="22"/>
        </w:rPr>
        <w:t xml:space="preserve"> </w:t>
      </w:r>
      <w:r w:rsidRPr="0025651F">
        <w:rPr>
          <w:rFonts w:ascii="Arial" w:hAnsi="Arial" w:cs="Arial"/>
          <w:color w:val="000000"/>
          <w:sz w:val="22"/>
          <w:szCs w:val="22"/>
        </w:rPr>
        <w:t xml:space="preserve">a </w:t>
      </w:r>
      <w:r w:rsidR="0023361F">
        <w:rPr>
          <w:rFonts w:ascii="Arial" w:hAnsi="Arial" w:cs="Arial"/>
          <w:color w:val="000000"/>
          <w:sz w:val="22"/>
          <w:szCs w:val="22"/>
        </w:rPr>
        <w:t>1</w:t>
      </w:r>
      <w:r w:rsidR="00E426C5">
        <w:rPr>
          <w:rFonts w:ascii="Arial" w:hAnsi="Arial" w:cs="Arial"/>
          <w:color w:val="000000"/>
          <w:sz w:val="22"/>
          <w:szCs w:val="22"/>
        </w:rPr>
        <w:t>2</w:t>
      </w:r>
      <w:r w:rsidR="008E1879">
        <w:rPr>
          <w:rFonts w:ascii="Arial" w:hAnsi="Arial" w:cs="Arial"/>
          <w:color w:val="000000"/>
          <w:sz w:val="22"/>
          <w:szCs w:val="22"/>
        </w:rPr>
        <w:t>.</w:t>
      </w:r>
      <w:r w:rsidR="0023361F" w:rsidRPr="0025651F">
        <w:rPr>
          <w:rFonts w:ascii="Arial" w:hAnsi="Arial" w:cs="Arial"/>
          <w:color w:val="000000"/>
          <w:sz w:val="22"/>
          <w:szCs w:val="22"/>
        </w:rPr>
        <w:t xml:space="preserve"> </w:t>
      </w:r>
      <w:r w:rsidRPr="0025651F">
        <w:rPr>
          <w:rFonts w:ascii="Arial" w:hAnsi="Arial" w:cs="Arial"/>
          <w:color w:val="000000"/>
          <w:sz w:val="22"/>
          <w:szCs w:val="22"/>
        </w:rPr>
        <w:t>v tomto případě platí obdobně.</w:t>
      </w:r>
    </w:p>
    <w:p w14:paraId="05816698" w14:textId="673D697C" w:rsidR="000A0D32" w:rsidRPr="002C120A" w:rsidRDefault="002C120A" w:rsidP="00954633">
      <w:pPr>
        <w:pStyle w:val="Normlnweb"/>
        <w:numPr>
          <w:ilvl w:val="0"/>
          <w:numId w:val="5"/>
        </w:numPr>
        <w:spacing w:before="120" w:beforeAutospacing="0" w:after="120" w:afterAutospacing="0"/>
        <w:ind w:left="426" w:hanging="426"/>
        <w:jc w:val="both"/>
        <w:rPr>
          <w:rFonts w:ascii="Arial" w:hAnsi="Arial" w:cs="Arial"/>
          <w:color w:val="000000"/>
          <w:sz w:val="22"/>
          <w:szCs w:val="22"/>
        </w:rPr>
      </w:pPr>
      <w:r w:rsidRPr="002C120A">
        <w:rPr>
          <w:rFonts w:ascii="Arial" w:hAnsi="Arial" w:cs="Arial"/>
          <w:color w:val="000000"/>
          <w:sz w:val="22"/>
          <w:szCs w:val="22"/>
        </w:rPr>
        <w:t xml:space="preserve">Vlastnické právo ke Zboží a nebezpečí škody na Zboží, tj. ztráty, poškození, zničení či znehodnocení Zboží, přechází na Kupující okamžikem jeho převzetí. </w:t>
      </w:r>
    </w:p>
    <w:p w14:paraId="547BF53B" w14:textId="77777777" w:rsidR="000317F0" w:rsidRPr="000317F0" w:rsidRDefault="000317F0" w:rsidP="000317F0">
      <w:pPr>
        <w:pStyle w:val="Zkladntext21"/>
        <w:ind w:left="0"/>
        <w:jc w:val="both"/>
        <w:rPr>
          <w:rFonts w:ascii="Arial" w:hAnsi="Arial" w:cs="Arial"/>
          <w:i w:val="0"/>
          <w:sz w:val="22"/>
          <w:szCs w:val="22"/>
        </w:rPr>
      </w:pPr>
    </w:p>
    <w:p w14:paraId="7356133B" w14:textId="2841D14E" w:rsidR="00A74882" w:rsidRPr="00A74882" w:rsidRDefault="002C3223" w:rsidP="002C3223">
      <w:pPr>
        <w:pStyle w:val="Nadpis1"/>
        <w:tabs>
          <w:tab w:val="clear" w:pos="432"/>
          <w:tab w:val="left" w:pos="708"/>
        </w:tabs>
        <w:spacing w:before="120" w:after="0"/>
        <w:ind w:left="0" w:firstLine="0"/>
        <w:jc w:val="center"/>
        <w:rPr>
          <w:rFonts w:ascii="Arial" w:hAnsi="Arial" w:cs="Arial"/>
          <w:sz w:val="22"/>
          <w:szCs w:val="22"/>
        </w:rPr>
      </w:pPr>
      <w:r w:rsidRPr="00A74882">
        <w:rPr>
          <w:rFonts w:ascii="Arial" w:hAnsi="Arial" w:cs="Arial"/>
          <w:sz w:val="22"/>
          <w:szCs w:val="22"/>
        </w:rPr>
        <w:t>Čl</w:t>
      </w:r>
      <w:r>
        <w:rPr>
          <w:rFonts w:ascii="Arial" w:hAnsi="Arial" w:cs="Arial"/>
          <w:sz w:val="22"/>
          <w:szCs w:val="22"/>
        </w:rPr>
        <w:t>.</w:t>
      </w:r>
      <w:r w:rsidRPr="00A74882">
        <w:rPr>
          <w:rFonts w:ascii="Arial" w:hAnsi="Arial" w:cs="Arial"/>
          <w:sz w:val="22"/>
          <w:szCs w:val="22"/>
        </w:rPr>
        <w:t xml:space="preserve"> </w:t>
      </w:r>
      <w:r w:rsidR="00A74882" w:rsidRPr="00A74882">
        <w:rPr>
          <w:rFonts w:ascii="Arial" w:hAnsi="Arial" w:cs="Arial"/>
          <w:sz w:val="22"/>
          <w:szCs w:val="22"/>
        </w:rPr>
        <w:t>III.</w:t>
      </w:r>
    </w:p>
    <w:p w14:paraId="482CC5E7" w14:textId="77777777" w:rsidR="00A74882" w:rsidRDefault="00A74882" w:rsidP="003A3BB8">
      <w:pPr>
        <w:pStyle w:val="Nadpis1"/>
        <w:tabs>
          <w:tab w:val="clear" w:pos="432"/>
          <w:tab w:val="left" w:pos="708"/>
        </w:tabs>
        <w:spacing w:before="0" w:after="120"/>
        <w:ind w:left="0" w:firstLine="0"/>
        <w:jc w:val="center"/>
        <w:rPr>
          <w:rFonts w:ascii="Arial" w:hAnsi="Arial" w:cs="Arial"/>
          <w:sz w:val="22"/>
          <w:szCs w:val="22"/>
        </w:rPr>
      </w:pPr>
      <w:r w:rsidRPr="00ED533D">
        <w:rPr>
          <w:rFonts w:ascii="Arial" w:hAnsi="Arial" w:cs="Arial"/>
          <w:sz w:val="22"/>
          <w:szCs w:val="22"/>
        </w:rPr>
        <w:t>Podmínky provádění ročních profylaktických prohlídek</w:t>
      </w:r>
    </w:p>
    <w:p w14:paraId="78B11857" w14:textId="1B7ABC54" w:rsidR="00A74882" w:rsidRPr="00A50C74" w:rsidRDefault="00A74882" w:rsidP="00954633">
      <w:pPr>
        <w:numPr>
          <w:ilvl w:val="0"/>
          <w:numId w:val="22"/>
        </w:numPr>
        <w:spacing w:after="120"/>
        <w:ind w:left="357" w:hanging="357"/>
        <w:jc w:val="both"/>
        <w:rPr>
          <w:rFonts w:ascii="Arial" w:hAnsi="Arial" w:cs="Arial"/>
          <w:sz w:val="22"/>
        </w:rPr>
      </w:pPr>
      <w:r w:rsidRPr="00A50C74">
        <w:rPr>
          <w:rFonts w:ascii="Arial" w:hAnsi="Arial" w:cs="Arial"/>
          <w:sz w:val="22"/>
        </w:rPr>
        <w:t>Prodávající provede profylaktické prohlídky Zboží po uplynutí 12</w:t>
      </w:r>
      <w:r w:rsidR="004940CA">
        <w:rPr>
          <w:rFonts w:ascii="Arial" w:hAnsi="Arial" w:cs="Arial"/>
          <w:sz w:val="22"/>
        </w:rPr>
        <w:t xml:space="preserve"> a</w:t>
      </w:r>
      <w:r w:rsidR="00D216C2">
        <w:rPr>
          <w:rFonts w:ascii="Arial" w:hAnsi="Arial" w:cs="Arial"/>
          <w:sz w:val="22"/>
        </w:rPr>
        <w:t xml:space="preserve"> </w:t>
      </w:r>
      <w:r w:rsidRPr="00A50C74">
        <w:rPr>
          <w:rFonts w:ascii="Arial" w:hAnsi="Arial" w:cs="Arial"/>
          <w:sz w:val="22"/>
        </w:rPr>
        <w:t xml:space="preserve">24 měsíců od data předání a převzetí Zboží (viz Čl. II. odst. </w:t>
      </w:r>
      <w:r w:rsidR="00DF1D94">
        <w:rPr>
          <w:rFonts w:ascii="Arial" w:hAnsi="Arial" w:cs="Arial"/>
          <w:sz w:val="22"/>
        </w:rPr>
        <w:t>11</w:t>
      </w:r>
      <w:r w:rsidR="003C2FCF">
        <w:rPr>
          <w:rFonts w:ascii="Arial" w:hAnsi="Arial" w:cs="Arial"/>
          <w:sz w:val="22"/>
        </w:rPr>
        <w:t>.</w:t>
      </w:r>
      <w:r w:rsidRPr="00A50C74">
        <w:rPr>
          <w:rFonts w:ascii="Arial" w:hAnsi="Arial" w:cs="Arial"/>
          <w:sz w:val="22"/>
        </w:rPr>
        <w:t xml:space="preserve"> této S</w:t>
      </w:r>
      <w:r w:rsidR="00D216C2">
        <w:rPr>
          <w:rFonts w:ascii="Arial" w:hAnsi="Arial" w:cs="Arial"/>
          <w:sz w:val="22"/>
        </w:rPr>
        <w:t>m</w:t>
      </w:r>
      <w:r w:rsidR="003A199E">
        <w:rPr>
          <w:rFonts w:ascii="Arial" w:hAnsi="Arial" w:cs="Arial"/>
          <w:sz w:val="22"/>
        </w:rPr>
        <w:t>louvy</w:t>
      </w:r>
      <w:r w:rsidRPr="00A50C74">
        <w:rPr>
          <w:rFonts w:ascii="Arial" w:hAnsi="Arial" w:cs="Arial"/>
          <w:sz w:val="22"/>
        </w:rPr>
        <w:t xml:space="preserve">), a to ve vzájemně dohodnutých a potvrzených termínech. </w:t>
      </w:r>
    </w:p>
    <w:p w14:paraId="3CFFB140" w14:textId="2D4D79D7" w:rsidR="00A74882" w:rsidRPr="00A50C74" w:rsidRDefault="00A74882" w:rsidP="00954633">
      <w:pPr>
        <w:numPr>
          <w:ilvl w:val="0"/>
          <w:numId w:val="22"/>
        </w:numPr>
        <w:spacing w:after="120"/>
        <w:ind w:left="357" w:hanging="357"/>
        <w:jc w:val="both"/>
        <w:rPr>
          <w:rFonts w:ascii="Arial" w:hAnsi="Arial" w:cs="Arial"/>
          <w:sz w:val="22"/>
        </w:rPr>
      </w:pPr>
      <w:r w:rsidRPr="00A50C74">
        <w:rPr>
          <w:rFonts w:ascii="Arial" w:hAnsi="Arial" w:cs="Arial"/>
          <w:sz w:val="22"/>
        </w:rPr>
        <w:lastRenderedPageBreak/>
        <w:t xml:space="preserve">Prodávající </w:t>
      </w:r>
      <w:r w:rsidR="00D706FD" w:rsidRPr="00A50C74">
        <w:rPr>
          <w:rFonts w:ascii="Arial" w:hAnsi="Arial" w:cs="Arial"/>
          <w:sz w:val="22"/>
        </w:rPr>
        <w:t xml:space="preserve">vypracuje </w:t>
      </w:r>
      <w:r w:rsidR="00C57D40">
        <w:rPr>
          <w:rFonts w:ascii="Arial" w:hAnsi="Arial" w:cs="Arial"/>
          <w:sz w:val="22"/>
        </w:rPr>
        <w:t xml:space="preserve">vždy </w:t>
      </w:r>
      <w:r w:rsidR="00C57D40" w:rsidRPr="00A50C74">
        <w:rPr>
          <w:rFonts w:ascii="Arial" w:hAnsi="Arial" w:cs="Arial"/>
          <w:b/>
          <w:sz w:val="22"/>
        </w:rPr>
        <w:t>do</w:t>
      </w:r>
      <w:r w:rsidR="00C57D40" w:rsidRPr="00A50C74">
        <w:rPr>
          <w:rFonts w:ascii="Arial" w:hAnsi="Arial" w:cs="Arial"/>
          <w:sz w:val="22"/>
        </w:rPr>
        <w:t> </w:t>
      </w:r>
      <w:r w:rsidR="00C57D40" w:rsidRPr="00A50C74">
        <w:rPr>
          <w:rFonts w:ascii="Arial" w:hAnsi="Arial" w:cs="Arial"/>
          <w:b/>
          <w:sz w:val="22"/>
        </w:rPr>
        <w:t>třiceti (30) dnů</w:t>
      </w:r>
      <w:r w:rsidR="00C57D40" w:rsidRPr="00A50C74">
        <w:rPr>
          <w:rFonts w:ascii="Arial" w:hAnsi="Arial" w:cs="Arial"/>
          <w:sz w:val="22"/>
        </w:rPr>
        <w:t xml:space="preserve"> od posledního předání Zboží </w:t>
      </w:r>
      <w:r w:rsidR="00C57D40">
        <w:rPr>
          <w:rFonts w:ascii="Arial" w:hAnsi="Arial" w:cs="Arial"/>
          <w:sz w:val="22"/>
        </w:rPr>
        <w:t xml:space="preserve">v rámci příslušné RP </w:t>
      </w:r>
      <w:r w:rsidRPr="00A50C74">
        <w:rPr>
          <w:rFonts w:ascii="Arial" w:hAnsi="Arial" w:cs="Arial"/>
          <w:sz w:val="22"/>
        </w:rPr>
        <w:t>ve spolupráci s</w:t>
      </w:r>
      <w:r w:rsidR="00C57D40">
        <w:rPr>
          <w:rFonts w:ascii="Arial" w:hAnsi="Arial" w:cs="Arial"/>
          <w:sz w:val="22"/>
        </w:rPr>
        <w:t xml:space="preserve"> odpovědným </w:t>
      </w:r>
      <w:r w:rsidRPr="00A50C74">
        <w:rPr>
          <w:rFonts w:ascii="Arial" w:hAnsi="Arial" w:cs="Arial"/>
          <w:sz w:val="22"/>
        </w:rPr>
        <w:t>pracovníkem</w:t>
      </w:r>
      <w:r w:rsidR="00CD624A">
        <w:rPr>
          <w:rFonts w:ascii="Arial" w:hAnsi="Arial" w:cs="Arial"/>
          <w:sz w:val="22"/>
        </w:rPr>
        <w:t xml:space="preserve"> </w:t>
      </w:r>
      <w:r w:rsidR="00C57D40">
        <w:rPr>
          <w:rFonts w:ascii="Arial" w:hAnsi="Arial" w:cs="Arial"/>
          <w:sz w:val="22"/>
        </w:rPr>
        <w:t>této</w:t>
      </w:r>
      <w:r w:rsidR="003A3BB8">
        <w:rPr>
          <w:rFonts w:ascii="Arial" w:hAnsi="Arial" w:cs="Arial"/>
          <w:sz w:val="22"/>
        </w:rPr>
        <w:t xml:space="preserve"> </w:t>
      </w:r>
      <w:r w:rsidR="00CD624A">
        <w:rPr>
          <w:rFonts w:ascii="Arial" w:hAnsi="Arial" w:cs="Arial"/>
          <w:sz w:val="22"/>
        </w:rPr>
        <w:t>RP</w:t>
      </w:r>
      <w:r w:rsidRPr="00A50C74">
        <w:rPr>
          <w:rFonts w:ascii="Arial" w:hAnsi="Arial" w:cs="Arial"/>
          <w:sz w:val="22"/>
        </w:rPr>
        <w:t xml:space="preserve"> (viz </w:t>
      </w:r>
      <w:r w:rsidR="003A199E">
        <w:rPr>
          <w:rFonts w:ascii="Arial" w:hAnsi="Arial" w:cs="Arial"/>
          <w:sz w:val="22"/>
          <w:szCs w:val="22"/>
        </w:rPr>
        <w:t>Čl. XI. odst. 6</w:t>
      </w:r>
      <w:r w:rsidR="00D706FD">
        <w:rPr>
          <w:rFonts w:ascii="Arial" w:hAnsi="Arial" w:cs="Arial"/>
          <w:sz w:val="22"/>
          <w:szCs w:val="22"/>
        </w:rPr>
        <w:t>.</w:t>
      </w:r>
      <w:r w:rsidR="003A199E">
        <w:rPr>
          <w:rFonts w:ascii="Arial" w:hAnsi="Arial" w:cs="Arial"/>
          <w:sz w:val="22"/>
          <w:szCs w:val="22"/>
        </w:rPr>
        <w:t xml:space="preserve"> písmeno </w:t>
      </w:r>
      <w:r w:rsidR="00B00ABC">
        <w:rPr>
          <w:rFonts w:ascii="Arial" w:hAnsi="Arial" w:cs="Arial"/>
          <w:sz w:val="22"/>
          <w:szCs w:val="22"/>
        </w:rPr>
        <w:t>c</w:t>
      </w:r>
      <w:r w:rsidR="003A199E">
        <w:rPr>
          <w:rFonts w:ascii="Arial" w:hAnsi="Arial" w:cs="Arial"/>
          <w:sz w:val="22"/>
          <w:szCs w:val="22"/>
        </w:rPr>
        <w:t>)</w:t>
      </w:r>
      <w:r w:rsidR="00054585" w:rsidRPr="00A50C74">
        <w:rPr>
          <w:rFonts w:ascii="Arial" w:hAnsi="Arial" w:cs="Arial"/>
          <w:sz w:val="22"/>
        </w:rPr>
        <w:t xml:space="preserve"> </w:t>
      </w:r>
      <w:r w:rsidRPr="00A50C74">
        <w:rPr>
          <w:rFonts w:ascii="Arial" w:hAnsi="Arial" w:cs="Arial"/>
          <w:sz w:val="22"/>
        </w:rPr>
        <w:t>této S</w:t>
      </w:r>
      <w:r w:rsidR="003A199E">
        <w:rPr>
          <w:rFonts w:ascii="Arial" w:hAnsi="Arial" w:cs="Arial"/>
          <w:sz w:val="22"/>
        </w:rPr>
        <w:t>mlouvy</w:t>
      </w:r>
      <w:r w:rsidRPr="00A50C74">
        <w:rPr>
          <w:rFonts w:ascii="Arial" w:hAnsi="Arial" w:cs="Arial"/>
          <w:sz w:val="22"/>
        </w:rPr>
        <w:t xml:space="preserve">) </w:t>
      </w:r>
      <w:r w:rsidRPr="00A50C74">
        <w:rPr>
          <w:rFonts w:ascii="Arial" w:hAnsi="Arial" w:cs="Arial"/>
          <w:b/>
          <w:sz w:val="22"/>
        </w:rPr>
        <w:t>časový harmonogram profylaktických prohlídek.</w:t>
      </w:r>
      <w:r w:rsidRPr="00A50C74">
        <w:rPr>
          <w:rFonts w:ascii="Arial" w:hAnsi="Arial" w:cs="Arial"/>
          <w:sz w:val="22"/>
        </w:rPr>
        <w:t xml:space="preserve"> </w:t>
      </w:r>
    </w:p>
    <w:p w14:paraId="383FB074" w14:textId="6DFDAA2A" w:rsidR="00A74882" w:rsidRPr="00321A3B" w:rsidRDefault="00D706FD" w:rsidP="00954633">
      <w:pPr>
        <w:numPr>
          <w:ilvl w:val="0"/>
          <w:numId w:val="22"/>
        </w:numPr>
        <w:spacing w:after="120"/>
        <w:ind w:left="357" w:hanging="357"/>
        <w:jc w:val="both"/>
        <w:rPr>
          <w:rFonts w:ascii="Arial" w:hAnsi="Arial" w:cs="Arial"/>
          <w:sz w:val="22"/>
        </w:rPr>
      </w:pPr>
      <w:r>
        <w:rPr>
          <w:rFonts w:ascii="Arial" w:hAnsi="Arial" w:cs="Arial"/>
          <w:sz w:val="22"/>
        </w:rPr>
        <w:t>S</w:t>
      </w:r>
      <w:r w:rsidR="004C7721" w:rsidRPr="002C3223">
        <w:rPr>
          <w:rFonts w:ascii="Arial" w:hAnsi="Arial" w:cs="Arial"/>
          <w:sz w:val="22"/>
        </w:rPr>
        <w:t xml:space="preserve">ouhrnný </w:t>
      </w:r>
      <w:r w:rsidR="004C7721">
        <w:rPr>
          <w:rFonts w:ascii="Arial" w:hAnsi="Arial" w:cs="Arial"/>
          <w:sz w:val="22"/>
        </w:rPr>
        <w:t xml:space="preserve">časový harmonogram </w:t>
      </w:r>
      <w:r w:rsidR="00C57D40">
        <w:rPr>
          <w:rFonts w:ascii="Arial" w:hAnsi="Arial" w:cs="Arial"/>
          <w:sz w:val="22"/>
        </w:rPr>
        <w:t xml:space="preserve">(obsahující odpovědnými pracovníky </w:t>
      </w:r>
      <w:r w:rsidR="0016604C">
        <w:rPr>
          <w:rFonts w:ascii="Arial" w:hAnsi="Arial" w:cs="Arial"/>
          <w:sz w:val="22"/>
        </w:rPr>
        <w:t xml:space="preserve">RP odsouhlasené </w:t>
      </w:r>
      <w:r w:rsidR="00C57D40">
        <w:rPr>
          <w:rFonts w:ascii="Arial" w:hAnsi="Arial" w:cs="Arial"/>
          <w:sz w:val="22"/>
        </w:rPr>
        <w:t xml:space="preserve">časové harmonogramy profylaktických prohlídek </w:t>
      </w:r>
      <w:r w:rsidR="004C7721">
        <w:rPr>
          <w:rFonts w:ascii="Arial" w:hAnsi="Arial" w:cs="Arial"/>
          <w:sz w:val="22"/>
        </w:rPr>
        <w:t xml:space="preserve">za </w:t>
      </w:r>
      <w:r w:rsidR="00C57D40">
        <w:rPr>
          <w:rFonts w:ascii="Arial" w:hAnsi="Arial" w:cs="Arial"/>
          <w:sz w:val="22"/>
        </w:rPr>
        <w:t>všechna</w:t>
      </w:r>
      <w:r w:rsidR="00CD624A">
        <w:rPr>
          <w:rFonts w:ascii="Arial" w:hAnsi="Arial" w:cs="Arial"/>
          <w:sz w:val="22"/>
        </w:rPr>
        <w:t xml:space="preserve"> RP</w:t>
      </w:r>
      <w:r w:rsidR="00C57D40">
        <w:rPr>
          <w:rFonts w:ascii="Arial" w:hAnsi="Arial" w:cs="Arial"/>
          <w:sz w:val="22"/>
        </w:rPr>
        <w:t>)</w:t>
      </w:r>
      <w:r w:rsidR="00CD624A">
        <w:rPr>
          <w:rFonts w:ascii="Arial" w:hAnsi="Arial" w:cs="Arial"/>
          <w:sz w:val="22"/>
        </w:rPr>
        <w:t xml:space="preserve"> </w:t>
      </w:r>
      <w:r w:rsidR="00C57D40">
        <w:rPr>
          <w:rFonts w:ascii="Arial" w:hAnsi="Arial" w:cs="Arial"/>
          <w:sz w:val="22"/>
        </w:rPr>
        <w:t xml:space="preserve">pak </w:t>
      </w:r>
      <w:r w:rsidR="00A74882" w:rsidRPr="00A50C74">
        <w:rPr>
          <w:rFonts w:ascii="Arial" w:hAnsi="Arial" w:cs="Arial"/>
          <w:sz w:val="22"/>
        </w:rPr>
        <w:t xml:space="preserve">Prodávající </w:t>
      </w:r>
      <w:r w:rsidR="0016604C">
        <w:rPr>
          <w:rFonts w:ascii="Arial" w:hAnsi="Arial" w:cs="Arial"/>
          <w:sz w:val="22"/>
        </w:rPr>
        <w:t>zašle</w:t>
      </w:r>
      <w:r w:rsidR="0016604C">
        <w:rPr>
          <w:rFonts w:ascii="Arial" w:hAnsi="Arial" w:cs="Arial"/>
          <w:sz w:val="22"/>
        </w:rPr>
        <w:br/>
      </w:r>
      <w:r w:rsidR="00A74882" w:rsidRPr="00A50C74">
        <w:rPr>
          <w:rFonts w:ascii="Arial" w:hAnsi="Arial" w:cs="Arial"/>
          <w:sz w:val="22"/>
        </w:rPr>
        <w:t xml:space="preserve">e-mailem </w:t>
      </w:r>
      <w:r w:rsidR="00816698">
        <w:rPr>
          <w:rFonts w:ascii="Arial" w:hAnsi="Arial" w:cs="Arial"/>
          <w:sz w:val="22"/>
        </w:rPr>
        <w:t>ob</w:t>
      </w:r>
      <w:r w:rsidR="009F1D6A">
        <w:rPr>
          <w:rFonts w:ascii="Arial" w:hAnsi="Arial" w:cs="Arial"/>
          <w:sz w:val="22"/>
        </w:rPr>
        <w:t>ě</w:t>
      </w:r>
      <w:r w:rsidR="00816698">
        <w:rPr>
          <w:rFonts w:ascii="Arial" w:hAnsi="Arial" w:cs="Arial"/>
          <w:sz w:val="22"/>
        </w:rPr>
        <w:t>m</w:t>
      </w:r>
      <w:r w:rsidR="009F1D6A">
        <w:rPr>
          <w:rFonts w:ascii="Arial" w:hAnsi="Arial" w:cs="Arial"/>
          <w:sz w:val="22"/>
        </w:rPr>
        <w:t>a</w:t>
      </w:r>
      <w:r w:rsidR="00816698">
        <w:rPr>
          <w:rFonts w:ascii="Arial" w:hAnsi="Arial" w:cs="Arial"/>
          <w:sz w:val="22"/>
        </w:rPr>
        <w:t xml:space="preserve"> </w:t>
      </w:r>
      <w:r w:rsidR="00A74882" w:rsidRPr="00A50C74">
        <w:rPr>
          <w:rFonts w:ascii="Arial" w:hAnsi="Arial" w:cs="Arial"/>
          <w:sz w:val="22"/>
        </w:rPr>
        <w:t>pověřen</w:t>
      </w:r>
      <w:r w:rsidR="00F96546">
        <w:rPr>
          <w:rFonts w:ascii="Arial" w:hAnsi="Arial" w:cs="Arial"/>
          <w:sz w:val="22"/>
        </w:rPr>
        <w:t>ý</w:t>
      </w:r>
      <w:r w:rsidR="00C57D40">
        <w:rPr>
          <w:rFonts w:ascii="Arial" w:hAnsi="Arial" w:cs="Arial"/>
          <w:sz w:val="22"/>
        </w:rPr>
        <w:t>m</w:t>
      </w:r>
      <w:r w:rsidR="00F96546">
        <w:rPr>
          <w:rFonts w:ascii="Arial" w:hAnsi="Arial" w:cs="Arial"/>
          <w:sz w:val="22"/>
        </w:rPr>
        <w:t xml:space="preserve"> </w:t>
      </w:r>
      <w:r w:rsidR="00A74882" w:rsidRPr="00A50C74">
        <w:rPr>
          <w:rFonts w:ascii="Arial" w:hAnsi="Arial" w:cs="Arial"/>
          <w:sz w:val="22"/>
        </w:rPr>
        <w:t>zástupc</w:t>
      </w:r>
      <w:r w:rsidR="00F96546">
        <w:rPr>
          <w:rFonts w:ascii="Arial" w:hAnsi="Arial" w:cs="Arial"/>
          <w:sz w:val="22"/>
        </w:rPr>
        <w:t>ů</w:t>
      </w:r>
      <w:r w:rsidR="00C57D40">
        <w:rPr>
          <w:rFonts w:ascii="Arial" w:hAnsi="Arial" w:cs="Arial"/>
          <w:sz w:val="22"/>
        </w:rPr>
        <w:t>m</w:t>
      </w:r>
      <w:r w:rsidR="00A74882" w:rsidRPr="00A50C74">
        <w:rPr>
          <w:rFonts w:ascii="Arial" w:hAnsi="Arial" w:cs="Arial"/>
          <w:sz w:val="22"/>
        </w:rPr>
        <w:t xml:space="preserve"> Kupující uveden</w:t>
      </w:r>
      <w:r w:rsidR="00C57D40">
        <w:rPr>
          <w:rFonts w:ascii="Arial" w:hAnsi="Arial" w:cs="Arial"/>
          <w:sz w:val="22"/>
        </w:rPr>
        <w:t>ým</w:t>
      </w:r>
      <w:r w:rsidR="00A74882" w:rsidRPr="00A50C74">
        <w:rPr>
          <w:rFonts w:ascii="Arial" w:hAnsi="Arial" w:cs="Arial"/>
          <w:sz w:val="22"/>
        </w:rPr>
        <w:t xml:space="preserve"> v Čl. XI. odst. 6</w:t>
      </w:r>
      <w:r w:rsidR="00C57D40">
        <w:rPr>
          <w:rFonts w:ascii="Arial" w:hAnsi="Arial" w:cs="Arial"/>
          <w:sz w:val="22"/>
        </w:rPr>
        <w:t>.</w:t>
      </w:r>
      <w:r w:rsidR="00A74882" w:rsidRPr="00A50C74">
        <w:rPr>
          <w:rFonts w:ascii="Arial" w:hAnsi="Arial" w:cs="Arial"/>
          <w:sz w:val="22"/>
        </w:rPr>
        <w:t xml:space="preserve"> </w:t>
      </w:r>
      <w:r w:rsidR="004C1724">
        <w:rPr>
          <w:rFonts w:ascii="Arial" w:hAnsi="Arial" w:cs="Arial"/>
          <w:sz w:val="22"/>
        </w:rPr>
        <w:t xml:space="preserve">pod písmenem a) </w:t>
      </w:r>
      <w:r w:rsidR="00A74882" w:rsidRPr="00A50C74">
        <w:rPr>
          <w:rFonts w:ascii="Arial" w:hAnsi="Arial" w:cs="Arial"/>
          <w:sz w:val="22"/>
        </w:rPr>
        <w:t>této S</w:t>
      </w:r>
      <w:r w:rsidR="003A199E">
        <w:rPr>
          <w:rFonts w:ascii="Arial" w:hAnsi="Arial" w:cs="Arial"/>
          <w:sz w:val="22"/>
        </w:rPr>
        <w:t>mlouvy</w:t>
      </w:r>
      <w:r w:rsidR="00A74882" w:rsidRPr="00A50C74">
        <w:rPr>
          <w:rFonts w:ascii="Arial" w:hAnsi="Arial" w:cs="Arial"/>
          <w:sz w:val="22"/>
        </w:rPr>
        <w:t>, a to do deseti (10) pracovních dnů</w:t>
      </w:r>
      <w:r w:rsidR="00C57D40">
        <w:rPr>
          <w:rFonts w:ascii="Arial" w:hAnsi="Arial" w:cs="Arial"/>
          <w:sz w:val="22"/>
        </w:rPr>
        <w:t xml:space="preserve"> od </w:t>
      </w:r>
      <w:r w:rsidR="00C57D40" w:rsidRPr="00321A3B">
        <w:rPr>
          <w:rFonts w:ascii="Arial" w:hAnsi="Arial" w:cs="Arial"/>
          <w:sz w:val="22"/>
        </w:rPr>
        <w:t>vypracování</w:t>
      </w:r>
      <w:r w:rsidR="0016604C" w:rsidRPr="00321A3B">
        <w:rPr>
          <w:rFonts w:ascii="Arial" w:hAnsi="Arial" w:cs="Arial"/>
          <w:sz w:val="22"/>
        </w:rPr>
        <w:t xml:space="preserve"> posledního z výše uvedených časových harmonogramů</w:t>
      </w:r>
      <w:r w:rsidR="00A74882" w:rsidRPr="00321A3B">
        <w:rPr>
          <w:rFonts w:ascii="Arial" w:hAnsi="Arial" w:cs="Arial"/>
          <w:sz w:val="22"/>
        </w:rPr>
        <w:t>.</w:t>
      </w:r>
    </w:p>
    <w:p w14:paraId="7E612190" w14:textId="2A53AC2B" w:rsidR="00A74882" w:rsidRDefault="00A74882" w:rsidP="00954633">
      <w:pPr>
        <w:numPr>
          <w:ilvl w:val="0"/>
          <w:numId w:val="22"/>
        </w:numPr>
        <w:spacing w:after="120"/>
        <w:ind w:left="357" w:hanging="357"/>
        <w:jc w:val="both"/>
        <w:rPr>
          <w:rFonts w:ascii="Arial" w:hAnsi="Arial" w:cs="Arial"/>
          <w:sz w:val="22"/>
        </w:rPr>
      </w:pPr>
      <w:r w:rsidRPr="00A50C74">
        <w:rPr>
          <w:rFonts w:ascii="Arial" w:hAnsi="Arial" w:cs="Arial"/>
          <w:sz w:val="22"/>
        </w:rPr>
        <w:t xml:space="preserve">Prodávající je povinen vždy nejpozději jeden (1) týden před odsouhlaseným termínem pravidelné profylaktické prohlídky </w:t>
      </w:r>
      <w:r w:rsidR="00885ECE" w:rsidRPr="00A50C74">
        <w:rPr>
          <w:rFonts w:ascii="Arial" w:hAnsi="Arial" w:cs="Arial"/>
          <w:sz w:val="22"/>
        </w:rPr>
        <w:t>obeslat</w:t>
      </w:r>
      <w:r w:rsidR="00885ECE">
        <w:rPr>
          <w:rFonts w:ascii="Arial" w:hAnsi="Arial" w:cs="Arial"/>
          <w:sz w:val="22"/>
        </w:rPr>
        <w:t xml:space="preserve"> </w:t>
      </w:r>
      <w:r w:rsidRPr="00A50C74">
        <w:rPr>
          <w:rFonts w:ascii="Arial" w:hAnsi="Arial" w:cs="Arial"/>
          <w:sz w:val="22"/>
        </w:rPr>
        <w:t xml:space="preserve">pracovníka </w:t>
      </w:r>
      <w:r w:rsidR="00F96546">
        <w:rPr>
          <w:rFonts w:ascii="Arial" w:hAnsi="Arial" w:cs="Arial"/>
          <w:sz w:val="22"/>
        </w:rPr>
        <w:t xml:space="preserve">příslušné RP </w:t>
      </w:r>
      <w:r w:rsidRPr="00A50C74">
        <w:rPr>
          <w:rFonts w:ascii="Arial" w:hAnsi="Arial" w:cs="Arial"/>
          <w:sz w:val="22"/>
        </w:rPr>
        <w:t>a operativně s ním dohodnout konkrétní realizační podmínky pravidelné profylaxe.</w:t>
      </w:r>
    </w:p>
    <w:p w14:paraId="745C2FCC" w14:textId="43D49FE0" w:rsidR="00891A10" w:rsidRPr="00152973" w:rsidRDefault="00891A10" w:rsidP="00954633">
      <w:pPr>
        <w:numPr>
          <w:ilvl w:val="0"/>
          <w:numId w:val="22"/>
        </w:numPr>
        <w:spacing w:after="120"/>
        <w:ind w:left="357" w:hanging="357"/>
        <w:jc w:val="both"/>
        <w:rPr>
          <w:rFonts w:ascii="Arial" w:hAnsi="Arial" w:cs="Arial"/>
          <w:sz w:val="22"/>
        </w:rPr>
      </w:pPr>
      <w:r w:rsidRPr="00B45E2F">
        <w:rPr>
          <w:rFonts w:ascii="Arial" w:hAnsi="Arial" w:cs="Arial"/>
          <w:sz w:val="22"/>
        </w:rPr>
        <w:t>Pokud se Prodávající v dohodnutém termínu k profylaktické prohlídce nedostaví, je povinen ji provést do konce měsíce následujícího po měsíci, ve kterém uplynulo 12 a 24 měsíců od data předání a převzetí konkrétního Zboží.</w:t>
      </w:r>
    </w:p>
    <w:p w14:paraId="6F517FD4" w14:textId="67D46173" w:rsidR="00A74882" w:rsidRPr="00A50C74" w:rsidRDefault="00A74882" w:rsidP="00954633">
      <w:pPr>
        <w:numPr>
          <w:ilvl w:val="0"/>
          <w:numId w:val="22"/>
        </w:numPr>
        <w:spacing w:after="120"/>
        <w:ind w:left="357" w:hanging="357"/>
        <w:jc w:val="both"/>
        <w:rPr>
          <w:rFonts w:ascii="Arial" w:hAnsi="Arial" w:cs="Arial"/>
          <w:sz w:val="22"/>
        </w:rPr>
      </w:pPr>
      <w:r w:rsidRPr="00A50C74">
        <w:rPr>
          <w:rFonts w:ascii="Arial" w:hAnsi="Arial" w:cs="Arial"/>
          <w:sz w:val="22"/>
        </w:rPr>
        <w:t>Profylaktické prohlídky budou prováděny</w:t>
      </w:r>
      <w:r w:rsidR="00885ECE">
        <w:rPr>
          <w:rFonts w:ascii="Arial" w:hAnsi="Arial" w:cs="Arial"/>
          <w:sz w:val="22"/>
        </w:rPr>
        <w:t xml:space="preserve"> v</w:t>
      </w:r>
      <w:r w:rsidRPr="00A50C74">
        <w:rPr>
          <w:rFonts w:ascii="Arial" w:hAnsi="Arial" w:cs="Arial"/>
          <w:sz w:val="22"/>
        </w:rPr>
        <w:t xml:space="preserve"> jednotlivých místech </w:t>
      </w:r>
      <w:r w:rsidR="00885ECE">
        <w:rPr>
          <w:rFonts w:ascii="Arial" w:hAnsi="Arial" w:cs="Arial"/>
          <w:sz w:val="22"/>
        </w:rPr>
        <w:t>plnění</w:t>
      </w:r>
      <w:r w:rsidRPr="00A50C74">
        <w:rPr>
          <w:rFonts w:ascii="Arial" w:hAnsi="Arial" w:cs="Arial"/>
          <w:sz w:val="22"/>
        </w:rPr>
        <w:t xml:space="preserve"> </w:t>
      </w:r>
      <w:r w:rsidR="00885ECE">
        <w:rPr>
          <w:rFonts w:ascii="Arial" w:hAnsi="Arial" w:cs="Arial"/>
          <w:sz w:val="22"/>
        </w:rPr>
        <w:t xml:space="preserve">(adresy dodání Zboží uvedené v Čl. II. odst. </w:t>
      </w:r>
      <w:r w:rsidR="00DF1D94">
        <w:rPr>
          <w:rFonts w:ascii="Arial" w:hAnsi="Arial" w:cs="Arial"/>
          <w:sz w:val="22"/>
        </w:rPr>
        <w:t>6</w:t>
      </w:r>
      <w:r w:rsidR="00885ECE">
        <w:rPr>
          <w:rFonts w:ascii="Arial" w:hAnsi="Arial" w:cs="Arial"/>
          <w:sz w:val="22"/>
        </w:rPr>
        <w:t>. této Smlouvy)</w:t>
      </w:r>
      <w:r w:rsidRPr="00A50C74">
        <w:rPr>
          <w:rFonts w:ascii="Arial" w:hAnsi="Arial" w:cs="Arial"/>
          <w:sz w:val="22"/>
        </w:rPr>
        <w:t xml:space="preserve">, v rozmezí od 8:00 do 14:00 hodin. </w:t>
      </w:r>
    </w:p>
    <w:p w14:paraId="24A1E539" w14:textId="77777777" w:rsidR="00A74882" w:rsidRPr="00A50C74" w:rsidRDefault="00A74882" w:rsidP="002E4263">
      <w:pPr>
        <w:numPr>
          <w:ilvl w:val="0"/>
          <w:numId w:val="22"/>
        </w:numPr>
        <w:spacing w:after="60"/>
        <w:ind w:left="357" w:hanging="357"/>
        <w:jc w:val="both"/>
        <w:rPr>
          <w:rFonts w:ascii="Arial" w:hAnsi="Arial" w:cs="Arial"/>
          <w:sz w:val="22"/>
          <w:szCs w:val="22"/>
        </w:rPr>
      </w:pPr>
      <w:r w:rsidRPr="00A50C74">
        <w:rPr>
          <w:rFonts w:ascii="Arial" w:hAnsi="Arial" w:cs="Arial"/>
          <w:sz w:val="22"/>
          <w:szCs w:val="22"/>
        </w:rPr>
        <w:t>Prodávající se zavazuje v rámci každé jednotlivé profylaktické prohlídky provést na každém jednotlivém zařízení zejména, nikoliv však pouze, tyto činnosti:</w:t>
      </w:r>
    </w:p>
    <w:p w14:paraId="0DC9DB9B" w14:textId="3041C38B" w:rsidR="004C3044" w:rsidRDefault="0037351B" w:rsidP="002E4263">
      <w:pPr>
        <w:pStyle w:val="Odstavecseseznamem"/>
        <w:numPr>
          <w:ilvl w:val="0"/>
          <w:numId w:val="31"/>
        </w:numPr>
        <w:spacing w:after="60"/>
        <w:ind w:left="1077" w:hanging="357"/>
        <w:rPr>
          <w:rFonts w:ascii="Arial" w:hAnsi="Arial" w:cs="Arial"/>
          <w:sz w:val="22"/>
        </w:rPr>
      </w:pPr>
      <w:r w:rsidRPr="00B45E2F">
        <w:rPr>
          <w:rFonts w:ascii="Arial" w:hAnsi="Arial" w:cs="Arial"/>
          <w:sz w:val="22"/>
        </w:rPr>
        <w:t>optickou</w:t>
      </w:r>
      <w:r>
        <w:rPr>
          <w:rFonts w:ascii="Arial" w:hAnsi="Arial" w:cs="Arial"/>
          <w:sz w:val="22"/>
        </w:rPr>
        <w:t xml:space="preserve"> </w:t>
      </w:r>
      <w:r w:rsidR="004C3044" w:rsidRPr="004C3044">
        <w:rPr>
          <w:rFonts w:ascii="Arial" w:hAnsi="Arial" w:cs="Arial"/>
          <w:sz w:val="22"/>
        </w:rPr>
        <w:t xml:space="preserve">kontrolu vnějších i vnitřních částí </w:t>
      </w:r>
      <w:r w:rsidR="00AD1D51">
        <w:rPr>
          <w:rFonts w:ascii="Arial" w:hAnsi="Arial" w:cs="Arial"/>
          <w:sz w:val="22"/>
        </w:rPr>
        <w:t>z</w:t>
      </w:r>
      <w:r w:rsidR="004C3044" w:rsidRPr="004C3044">
        <w:rPr>
          <w:rFonts w:ascii="Arial" w:hAnsi="Arial" w:cs="Arial"/>
          <w:sz w:val="22"/>
        </w:rPr>
        <w:t>ařízení,</w:t>
      </w:r>
    </w:p>
    <w:p w14:paraId="0B3320F6" w14:textId="65F77599" w:rsidR="004C3044" w:rsidRDefault="004C3044" w:rsidP="002E4263">
      <w:pPr>
        <w:pStyle w:val="Odstavecseseznamem"/>
        <w:numPr>
          <w:ilvl w:val="0"/>
          <w:numId w:val="31"/>
        </w:numPr>
        <w:spacing w:after="60"/>
        <w:ind w:left="1077" w:hanging="357"/>
        <w:rPr>
          <w:rFonts w:ascii="Arial" w:hAnsi="Arial" w:cs="Arial"/>
          <w:sz w:val="22"/>
        </w:rPr>
      </w:pPr>
      <w:r w:rsidRPr="004C3044">
        <w:rPr>
          <w:rFonts w:ascii="Arial" w:hAnsi="Arial" w:cs="Arial"/>
          <w:sz w:val="22"/>
        </w:rPr>
        <w:t xml:space="preserve">přezkoušení mechanických a elektrických částí </w:t>
      </w:r>
      <w:r w:rsidR="0037351B">
        <w:rPr>
          <w:rFonts w:ascii="Arial" w:hAnsi="Arial" w:cs="Arial"/>
          <w:sz w:val="22"/>
        </w:rPr>
        <w:t>z</w:t>
      </w:r>
      <w:r w:rsidRPr="004C3044">
        <w:rPr>
          <w:rFonts w:ascii="Arial" w:hAnsi="Arial" w:cs="Arial"/>
          <w:sz w:val="22"/>
        </w:rPr>
        <w:t>ařízení,</w:t>
      </w:r>
    </w:p>
    <w:p w14:paraId="44635CD6" w14:textId="61676112" w:rsidR="004C3044" w:rsidRDefault="004C3044" w:rsidP="002E4263">
      <w:pPr>
        <w:pStyle w:val="Odstavecseseznamem"/>
        <w:numPr>
          <w:ilvl w:val="0"/>
          <w:numId w:val="31"/>
        </w:numPr>
        <w:spacing w:after="60"/>
        <w:ind w:left="1077" w:hanging="357"/>
        <w:rPr>
          <w:rFonts w:ascii="Arial" w:hAnsi="Arial" w:cs="Arial"/>
          <w:sz w:val="22"/>
        </w:rPr>
      </w:pPr>
      <w:r w:rsidRPr="004C3044">
        <w:rPr>
          <w:rFonts w:ascii="Arial" w:hAnsi="Arial" w:cs="Arial"/>
          <w:sz w:val="22"/>
        </w:rPr>
        <w:t xml:space="preserve">celkové vyčištění a seřízení </w:t>
      </w:r>
      <w:r w:rsidR="0037351B">
        <w:rPr>
          <w:rFonts w:ascii="Arial" w:hAnsi="Arial" w:cs="Arial"/>
          <w:sz w:val="22"/>
        </w:rPr>
        <w:t>z</w:t>
      </w:r>
      <w:r w:rsidRPr="004C3044">
        <w:rPr>
          <w:rFonts w:ascii="Arial" w:hAnsi="Arial" w:cs="Arial"/>
          <w:sz w:val="22"/>
        </w:rPr>
        <w:t>ařízení,</w:t>
      </w:r>
    </w:p>
    <w:p w14:paraId="13D0D4A8" w14:textId="1BC4EC4F" w:rsidR="00A74882" w:rsidRDefault="004C3044" w:rsidP="00800E68">
      <w:pPr>
        <w:pStyle w:val="Odstavecseseznamem"/>
        <w:numPr>
          <w:ilvl w:val="0"/>
          <w:numId w:val="31"/>
        </w:numPr>
        <w:spacing w:after="120"/>
        <w:ind w:left="1077" w:hanging="357"/>
        <w:rPr>
          <w:szCs w:val="22"/>
        </w:rPr>
      </w:pPr>
      <w:r w:rsidRPr="004C3044">
        <w:rPr>
          <w:rFonts w:ascii="Arial" w:hAnsi="Arial" w:cs="Arial"/>
          <w:sz w:val="22"/>
        </w:rPr>
        <w:t>provedení zápisu o prohlídce</w:t>
      </w:r>
      <w:r>
        <w:rPr>
          <w:rFonts w:ascii="Arial" w:hAnsi="Arial" w:cs="Arial"/>
          <w:sz w:val="22"/>
        </w:rPr>
        <w:t>.</w:t>
      </w:r>
    </w:p>
    <w:p w14:paraId="4D7AEACD" w14:textId="61F50832" w:rsidR="00A74882" w:rsidRPr="005900B4" w:rsidRDefault="00A74882" w:rsidP="002E4263">
      <w:pPr>
        <w:numPr>
          <w:ilvl w:val="0"/>
          <w:numId w:val="22"/>
        </w:numPr>
        <w:spacing w:after="60"/>
        <w:ind w:left="357" w:hanging="357"/>
        <w:jc w:val="both"/>
        <w:rPr>
          <w:rFonts w:ascii="Arial" w:hAnsi="Arial" w:cs="Arial"/>
          <w:sz w:val="22"/>
        </w:rPr>
      </w:pPr>
      <w:r w:rsidRPr="005900B4">
        <w:rPr>
          <w:rFonts w:ascii="Arial" w:hAnsi="Arial" w:cs="Arial"/>
          <w:sz w:val="22"/>
        </w:rPr>
        <w:t>Prodávající se zavazuje a je povin</w:t>
      </w:r>
      <w:r w:rsidR="0037351B">
        <w:rPr>
          <w:rFonts w:ascii="Arial" w:hAnsi="Arial" w:cs="Arial"/>
          <w:sz w:val="22"/>
        </w:rPr>
        <w:t>e</w:t>
      </w:r>
      <w:r w:rsidRPr="005900B4">
        <w:rPr>
          <w:rFonts w:ascii="Arial" w:hAnsi="Arial" w:cs="Arial"/>
          <w:sz w:val="22"/>
        </w:rPr>
        <w:t xml:space="preserve">n kromě závazků a povinností vyplývajících z ostatních článků této </w:t>
      </w:r>
      <w:r w:rsidR="00152973">
        <w:rPr>
          <w:rFonts w:ascii="Arial" w:hAnsi="Arial" w:cs="Arial"/>
          <w:sz w:val="22"/>
        </w:rPr>
        <w:t>S</w:t>
      </w:r>
      <w:r w:rsidR="00152973" w:rsidRPr="005900B4">
        <w:rPr>
          <w:rFonts w:ascii="Arial" w:hAnsi="Arial" w:cs="Arial"/>
          <w:sz w:val="22"/>
        </w:rPr>
        <w:t>mlouvy</w:t>
      </w:r>
      <w:r w:rsidRPr="005900B4">
        <w:rPr>
          <w:rFonts w:ascii="Arial" w:hAnsi="Arial" w:cs="Arial"/>
          <w:sz w:val="22"/>
        </w:rPr>
        <w:t>:</w:t>
      </w:r>
    </w:p>
    <w:p w14:paraId="7F8E9608" w14:textId="5BD7F8AA" w:rsidR="00A74882" w:rsidRPr="005900B4" w:rsidRDefault="00A74882" w:rsidP="002E4263">
      <w:pPr>
        <w:numPr>
          <w:ilvl w:val="0"/>
          <w:numId w:val="23"/>
        </w:numPr>
        <w:spacing w:after="60"/>
        <w:ind w:left="1077" w:hanging="357"/>
        <w:jc w:val="both"/>
        <w:rPr>
          <w:rFonts w:ascii="Arial" w:hAnsi="Arial" w:cs="Arial"/>
          <w:sz w:val="22"/>
        </w:rPr>
      </w:pPr>
      <w:r w:rsidRPr="005900B4">
        <w:rPr>
          <w:rFonts w:ascii="Arial" w:hAnsi="Arial" w:cs="Arial"/>
          <w:sz w:val="22"/>
        </w:rPr>
        <w:t>provádět profylaktické prohlídky řádným způsobem v souladu se specifikacemi výrobce</w:t>
      </w:r>
      <w:r w:rsidR="0037351B">
        <w:rPr>
          <w:rFonts w:ascii="Arial" w:hAnsi="Arial" w:cs="Arial"/>
          <w:sz w:val="22"/>
        </w:rPr>
        <w:t xml:space="preserve"> zařízení</w:t>
      </w:r>
      <w:r w:rsidRPr="005900B4">
        <w:rPr>
          <w:rFonts w:ascii="Arial" w:hAnsi="Arial" w:cs="Arial"/>
          <w:sz w:val="22"/>
        </w:rPr>
        <w:t>, platnými normami a dobrou technickou praxí, odborně vyškolenými servisními techniky, dbát na kvalitu provádění prací a služeb,</w:t>
      </w:r>
    </w:p>
    <w:p w14:paraId="1C1EAFC3" w14:textId="77777777" w:rsidR="00A74882" w:rsidRPr="005900B4" w:rsidRDefault="00A74882" w:rsidP="002E4263">
      <w:pPr>
        <w:numPr>
          <w:ilvl w:val="0"/>
          <w:numId w:val="23"/>
        </w:numPr>
        <w:spacing w:after="60"/>
        <w:ind w:left="1077" w:hanging="357"/>
        <w:jc w:val="both"/>
        <w:rPr>
          <w:rFonts w:ascii="Arial" w:hAnsi="Arial" w:cs="Arial"/>
          <w:sz w:val="22"/>
        </w:rPr>
      </w:pPr>
      <w:r w:rsidRPr="005900B4">
        <w:rPr>
          <w:rFonts w:ascii="Arial" w:hAnsi="Arial" w:cs="Arial"/>
          <w:sz w:val="22"/>
        </w:rPr>
        <w:t>upozornit Kupující na nedostatky vyplývající z neodborné obsluhy Zboží,</w:t>
      </w:r>
    </w:p>
    <w:p w14:paraId="6049933F" w14:textId="77777777" w:rsidR="00A74882" w:rsidRPr="005900B4" w:rsidRDefault="00A74882" w:rsidP="00954633">
      <w:pPr>
        <w:numPr>
          <w:ilvl w:val="0"/>
          <w:numId w:val="23"/>
        </w:numPr>
        <w:spacing w:after="120"/>
        <w:ind w:left="1077" w:hanging="357"/>
        <w:jc w:val="both"/>
        <w:rPr>
          <w:rFonts w:ascii="Arial" w:hAnsi="Arial" w:cs="Arial"/>
          <w:sz w:val="22"/>
        </w:rPr>
      </w:pPr>
      <w:r w:rsidRPr="005900B4">
        <w:rPr>
          <w:rFonts w:ascii="Arial" w:hAnsi="Arial" w:cs="Arial"/>
          <w:sz w:val="22"/>
        </w:rPr>
        <w:t>dodržovat na pracovišti Kupující pořádek a zajistit na svoje náklady odvoz a další nakládání s odpadem vzniklým v souvislosti s prováděním profylaktické prohlídky.</w:t>
      </w:r>
    </w:p>
    <w:p w14:paraId="01A2B5B3" w14:textId="476BFBDB" w:rsidR="00A74882" w:rsidRPr="005900B4" w:rsidRDefault="00A74882" w:rsidP="00954633">
      <w:pPr>
        <w:numPr>
          <w:ilvl w:val="0"/>
          <w:numId w:val="22"/>
        </w:numPr>
        <w:spacing w:after="120"/>
        <w:ind w:left="357" w:hanging="357"/>
        <w:jc w:val="both"/>
        <w:rPr>
          <w:rFonts w:ascii="Arial" w:hAnsi="Arial" w:cs="Arial"/>
          <w:sz w:val="22"/>
        </w:rPr>
      </w:pPr>
      <w:r w:rsidRPr="005900B4">
        <w:rPr>
          <w:rFonts w:ascii="Arial" w:hAnsi="Arial" w:cs="Arial"/>
          <w:sz w:val="22"/>
        </w:rPr>
        <w:t>Techni</w:t>
      </w:r>
      <w:r w:rsidR="0037351B">
        <w:rPr>
          <w:rFonts w:ascii="Arial" w:hAnsi="Arial" w:cs="Arial"/>
          <w:sz w:val="22"/>
        </w:rPr>
        <w:t>cký pracovník</w:t>
      </w:r>
      <w:r w:rsidRPr="005900B4">
        <w:rPr>
          <w:rFonts w:ascii="Arial" w:hAnsi="Arial" w:cs="Arial"/>
          <w:sz w:val="22"/>
        </w:rPr>
        <w:t xml:space="preserve"> Prodávající</w:t>
      </w:r>
      <w:r w:rsidR="0037351B">
        <w:rPr>
          <w:rFonts w:ascii="Arial" w:hAnsi="Arial" w:cs="Arial"/>
          <w:sz w:val="22"/>
        </w:rPr>
        <w:t>ho</w:t>
      </w:r>
      <w:r w:rsidRPr="005900B4">
        <w:rPr>
          <w:rFonts w:ascii="Arial" w:hAnsi="Arial" w:cs="Arial"/>
          <w:sz w:val="22"/>
        </w:rPr>
        <w:t xml:space="preserve">, který bude příslušnou profylaktickou prohlídku provádět, je povinen se vždy </w:t>
      </w:r>
      <w:r w:rsidR="0037351B">
        <w:rPr>
          <w:rFonts w:ascii="Arial" w:hAnsi="Arial" w:cs="Arial"/>
          <w:sz w:val="22"/>
        </w:rPr>
        <w:t xml:space="preserve">před jejím zahájením </w:t>
      </w:r>
      <w:r w:rsidRPr="005900B4">
        <w:rPr>
          <w:rFonts w:ascii="Arial" w:hAnsi="Arial" w:cs="Arial"/>
          <w:sz w:val="22"/>
        </w:rPr>
        <w:t>prokázat dokladem od výrobce zařízení</w:t>
      </w:r>
      <w:r w:rsidR="009E21E7">
        <w:rPr>
          <w:rFonts w:ascii="Arial" w:hAnsi="Arial" w:cs="Arial"/>
          <w:sz w:val="22"/>
        </w:rPr>
        <w:t xml:space="preserve"> a </w:t>
      </w:r>
      <w:r w:rsidR="00043DCC">
        <w:rPr>
          <w:rFonts w:ascii="Arial" w:hAnsi="Arial" w:cs="Arial"/>
          <w:sz w:val="22"/>
        </w:rPr>
        <w:t xml:space="preserve">průkazem technika </w:t>
      </w:r>
      <w:r w:rsidR="009E21E7">
        <w:rPr>
          <w:rFonts w:ascii="Arial" w:hAnsi="Arial" w:cs="Arial"/>
          <w:sz w:val="22"/>
        </w:rPr>
        <w:t>Prodávajícího</w:t>
      </w:r>
      <w:r w:rsidRPr="005900B4">
        <w:rPr>
          <w:rFonts w:ascii="Arial" w:hAnsi="Arial" w:cs="Arial"/>
          <w:sz w:val="22"/>
        </w:rPr>
        <w:t xml:space="preserve">, </w:t>
      </w:r>
      <w:r w:rsidR="0037351B">
        <w:rPr>
          <w:rFonts w:ascii="Arial" w:hAnsi="Arial" w:cs="Arial"/>
          <w:sz w:val="22"/>
        </w:rPr>
        <w:t>svědčícím</w:t>
      </w:r>
      <w:r w:rsidR="005A6EA0">
        <w:rPr>
          <w:rFonts w:ascii="Arial" w:hAnsi="Arial" w:cs="Arial"/>
          <w:sz w:val="22"/>
        </w:rPr>
        <w:t>i</w:t>
      </w:r>
      <w:r w:rsidR="0037351B">
        <w:rPr>
          <w:rFonts w:ascii="Arial" w:hAnsi="Arial" w:cs="Arial"/>
          <w:sz w:val="22"/>
        </w:rPr>
        <w:t xml:space="preserve"> o</w:t>
      </w:r>
      <w:r w:rsidRPr="005900B4">
        <w:rPr>
          <w:rFonts w:ascii="Arial" w:hAnsi="Arial" w:cs="Arial"/>
          <w:sz w:val="22"/>
        </w:rPr>
        <w:t xml:space="preserve"> práv</w:t>
      </w:r>
      <w:r w:rsidR="0037351B">
        <w:rPr>
          <w:rFonts w:ascii="Arial" w:hAnsi="Arial" w:cs="Arial"/>
          <w:sz w:val="22"/>
        </w:rPr>
        <w:t>u</w:t>
      </w:r>
      <w:r w:rsidRPr="005900B4">
        <w:rPr>
          <w:rFonts w:ascii="Arial" w:hAnsi="Arial" w:cs="Arial"/>
          <w:sz w:val="22"/>
        </w:rPr>
        <w:t xml:space="preserve"> zasahovat a provádět servis těchto zařízení.</w:t>
      </w:r>
    </w:p>
    <w:p w14:paraId="5A215763" w14:textId="285D3F23" w:rsidR="00A74882" w:rsidRPr="005900B4" w:rsidRDefault="00A74882" w:rsidP="00816698">
      <w:pPr>
        <w:numPr>
          <w:ilvl w:val="0"/>
          <w:numId w:val="22"/>
        </w:numPr>
        <w:spacing w:after="60"/>
        <w:ind w:left="357" w:hanging="357"/>
        <w:jc w:val="both"/>
        <w:rPr>
          <w:rFonts w:ascii="Arial" w:hAnsi="Arial" w:cs="Arial"/>
          <w:sz w:val="22"/>
        </w:rPr>
      </w:pPr>
      <w:r w:rsidRPr="005900B4">
        <w:rPr>
          <w:rFonts w:ascii="Arial" w:hAnsi="Arial" w:cs="Arial"/>
          <w:sz w:val="22"/>
        </w:rPr>
        <w:t xml:space="preserve">Neprodleně po provedení každé profylaktické prohlídky Zboží, je Prodávající povinen vyhotovit a </w:t>
      </w:r>
      <w:r w:rsidR="0037351B">
        <w:rPr>
          <w:rFonts w:ascii="Arial" w:hAnsi="Arial" w:cs="Arial"/>
          <w:sz w:val="22"/>
        </w:rPr>
        <w:t xml:space="preserve">příslušnému </w:t>
      </w:r>
      <w:r w:rsidRPr="005900B4">
        <w:rPr>
          <w:rFonts w:ascii="Arial" w:hAnsi="Arial" w:cs="Arial"/>
          <w:sz w:val="22"/>
        </w:rPr>
        <w:t xml:space="preserve">pracovníkovi </w:t>
      </w:r>
      <w:r w:rsidR="0037351B">
        <w:rPr>
          <w:rFonts w:ascii="Arial" w:hAnsi="Arial" w:cs="Arial"/>
          <w:sz w:val="22"/>
        </w:rPr>
        <w:t xml:space="preserve">RP </w:t>
      </w:r>
      <w:r w:rsidR="00CE75BE">
        <w:rPr>
          <w:rFonts w:ascii="Arial" w:hAnsi="Arial" w:cs="Arial"/>
          <w:sz w:val="22"/>
        </w:rPr>
        <w:t>VZP ČR</w:t>
      </w:r>
      <w:r w:rsidR="00CE75BE" w:rsidRPr="005900B4">
        <w:rPr>
          <w:rFonts w:ascii="Arial" w:hAnsi="Arial" w:cs="Arial"/>
          <w:sz w:val="22"/>
        </w:rPr>
        <w:t xml:space="preserve"> </w:t>
      </w:r>
      <w:r w:rsidRPr="005900B4">
        <w:rPr>
          <w:rFonts w:ascii="Arial" w:hAnsi="Arial" w:cs="Arial"/>
          <w:sz w:val="22"/>
        </w:rPr>
        <w:t xml:space="preserve">předat řádně vyplněný </w:t>
      </w:r>
      <w:r w:rsidR="00DA54A7">
        <w:rPr>
          <w:rFonts w:ascii="Arial" w:hAnsi="Arial" w:cs="Arial"/>
          <w:b/>
          <w:sz w:val="22"/>
        </w:rPr>
        <w:t>S</w:t>
      </w:r>
      <w:r w:rsidRPr="005900B4">
        <w:rPr>
          <w:rFonts w:ascii="Arial" w:hAnsi="Arial" w:cs="Arial"/>
          <w:b/>
          <w:sz w:val="22"/>
        </w:rPr>
        <w:t>ervisní list</w:t>
      </w:r>
      <w:r w:rsidRPr="005900B4">
        <w:rPr>
          <w:rFonts w:ascii="Arial" w:hAnsi="Arial" w:cs="Arial"/>
          <w:sz w:val="22"/>
        </w:rPr>
        <w:t xml:space="preserve"> se specifikací činností provedených na konkrétním zařízení. </w:t>
      </w:r>
    </w:p>
    <w:p w14:paraId="4C22561E" w14:textId="1C4BFCD5" w:rsidR="00A74882" w:rsidRPr="00816698" w:rsidRDefault="00DA54A7" w:rsidP="00816698">
      <w:pPr>
        <w:pStyle w:val="Odstavecseseznamem"/>
        <w:numPr>
          <w:ilvl w:val="1"/>
          <w:numId w:val="35"/>
        </w:numPr>
        <w:spacing w:after="60"/>
        <w:ind w:left="1077"/>
        <w:jc w:val="both"/>
        <w:rPr>
          <w:rFonts w:ascii="Arial" w:hAnsi="Arial" w:cs="Arial"/>
          <w:sz w:val="22"/>
        </w:rPr>
      </w:pPr>
      <w:r w:rsidRPr="00816698">
        <w:rPr>
          <w:rFonts w:ascii="Arial" w:hAnsi="Arial" w:cs="Arial"/>
          <w:sz w:val="22"/>
        </w:rPr>
        <w:t>Servisní list</w:t>
      </w:r>
      <w:r w:rsidR="00A74882" w:rsidRPr="00816698">
        <w:rPr>
          <w:rFonts w:ascii="Arial" w:hAnsi="Arial" w:cs="Arial"/>
          <w:sz w:val="22"/>
        </w:rPr>
        <w:t xml:space="preserve"> vyhotoví a svým podpisem stvrdí techni</w:t>
      </w:r>
      <w:r w:rsidR="0037351B" w:rsidRPr="00816698">
        <w:rPr>
          <w:rFonts w:ascii="Arial" w:hAnsi="Arial" w:cs="Arial"/>
          <w:sz w:val="22"/>
        </w:rPr>
        <w:t>c</w:t>
      </w:r>
      <w:r w:rsidR="00A74882" w:rsidRPr="00816698">
        <w:rPr>
          <w:rFonts w:ascii="Arial" w:hAnsi="Arial" w:cs="Arial"/>
          <w:sz w:val="22"/>
        </w:rPr>
        <w:t>k</w:t>
      </w:r>
      <w:r w:rsidR="0037351B" w:rsidRPr="00816698">
        <w:rPr>
          <w:rFonts w:ascii="Arial" w:hAnsi="Arial" w:cs="Arial"/>
          <w:sz w:val="22"/>
        </w:rPr>
        <w:t>ý</w:t>
      </w:r>
      <w:r w:rsidR="00A74882" w:rsidRPr="00816698">
        <w:rPr>
          <w:rFonts w:ascii="Arial" w:hAnsi="Arial" w:cs="Arial"/>
          <w:sz w:val="22"/>
        </w:rPr>
        <w:t xml:space="preserve"> </w:t>
      </w:r>
      <w:r w:rsidR="0037351B" w:rsidRPr="00816698">
        <w:rPr>
          <w:rFonts w:ascii="Arial" w:hAnsi="Arial" w:cs="Arial"/>
          <w:sz w:val="22"/>
        </w:rPr>
        <w:t>pracovník</w:t>
      </w:r>
      <w:r w:rsidR="00A74882" w:rsidRPr="00816698">
        <w:rPr>
          <w:rFonts w:ascii="Arial" w:hAnsi="Arial" w:cs="Arial"/>
          <w:sz w:val="22"/>
        </w:rPr>
        <w:t xml:space="preserve">, a to ve </w:t>
      </w:r>
      <w:r w:rsidR="005900B4" w:rsidRPr="00816698">
        <w:rPr>
          <w:rFonts w:ascii="Arial" w:hAnsi="Arial" w:cs="Arial"/>
          <w:sz w:val="22"/>
        </w:rPr>
        <w:t>dvou</w:t>
      </w:r>
      <w:r w:rsidR="00A74882" w:rsidRPr="00816698">
        <w:rPr>
          <w:rFonts w:ascii="Arial" w:hAnsi="Arial" w:cs="Arial"/>
          <w:sz w:val="22"/>
        </w:rPr>
        <w:t xml:space="preserve"> (</w:t>
      </w:r>
      <w:r w:rsidR="005900B4" w:rsidRPr="00816698">
        <w:rPr>
          <w:rFonts w:ascii="Arial" w:hAnsi="Arial" w:cs="Arial"/>
          <w:sz w:val="22"/>
        </w:rPr>
        <w:t>2</w:t>
      </w:r>
      <w:r w:rsidR="00A74882" w:rsidRPr="00816698">
        <w:rPr>
          <w:rFonts w:ascii="Arial" w:hAnsi="Arial" w:cs="Arial"/>
          <w:sz w:val="22"/>
        </w:rPr>
        <w:t>) exemplářích.</w:t>
      </w:r>
    </w:p>
    <w:p w14:paraId="5C4EAA71" w14:textId="6DD3ED81" w:rsidR="00A74882" w:rsidRPr="005900B4" w:rsidRDefault="00C36F75" w:rsidP="00816698">
      <w:pPr>
        <w:pStyle w:val="Odstavecseseznamem"/>
        <w:numPr>
          <w:ilvl w:val="1"/>
          <w:numId w:val="35"/>
        </w:numPr>
        <w:spacing w:after="60"/>
        <w:ind w:left="1077"/>
        <w:jc w:val="both"/>
        <w:rPr>
          <w:rFonts w:ascii="Arial" w:hAnsi="Arial" w:cs="Arial"/>
          <w:sz w:val="22"/>
        </w:rPr>
      </w:pPr>
      <w:r>
        <w:rPr>
          <w:rFonts w:ascii="Arial" w:hAnsi="Arial" w:cs="Arial"/>
          <w:sz w:val="22"/>
        </w:rPr>
        <w:t>P</w:t>
      </w:r>
      <w:r w:rsidR="00A74882" w:rsidRPr="005900B4">
        <w:rPr>
          <w:rFonts w:ascii="Arial" w:hAnsi="Arial" w:cs="Arial"/>
          <w:sz w:val="22"/>
        </w:rPr>
        <w:t>ra</w:t>
      </w:r>
      <w:r w:rsidR="006A2F6B">
        <w:rPr>
          <w:rFonts w:ascii="Arial" w:hAnsi="Arial" w:cs="Arial"/>
          <w:sz w:val="22"/>
        </w:rPr>
        <w:t xml:space="preserve">covník </w:t>
      </w:r>
      <w:r w:rsidR="00CE75BE">
        <w:rPr>
          <w:rFonts w:ascii="Arial" w:hAnsi="Arial" w:cs="Arial"/>
          <w:sz w:val="22"/>
        </w:rPr>
        <w:t>příslušné RP VZP ČR</w:t>
      </w:r>
      <w:r w:rsidR="006A2F6B">
        <w:rPr>
          <w:rFonts w:ascii="Arial" w:hAnsi="Arial" w:cs="Arial"/>
          <w:sz w:val="22"/>
        </w:rPr>
        <w:t xml:space="preserve"> </w:t>
      </w:r>
      <w:r w:rsidR="00CE75BE">
        <w:rPr>
          <w:rFonts w:ascii="Arial" w:hAnsi="Arial" w:cs="Arial"/>
          <w:sz w:val="22"/>
        </w:rPr>
        <w:t>(</w:t>
      </w:r>
      <w:r w:rsidR="00A74882" w:rsidRPr="005900B4">
        <w:rPr>
          <w:rFonts w:ascii="Arial" w:hAnsi="Arial" w:cs="Arial"/>
          <w:sz w:val="22"/>
        </w:rPr>
        <w:t xml:space="preserve">viz </w:t>
      </w:r>
      <w:r w:rsidR="003A199E" w:rsidRPr="00816698">
        <w:rPr>
          <w:rFonts w:ascii="Arial" w:hAnsi="Arial" w:cs="Arial"/>
          <w:sz w:val="22"/>
        </w:rPr>
        <w:t>Čl. XI. odst. 6 písmeno b)</w:t>
      </w:r>
      <w:r w:rsidR="00A74882" w:rsidRPr="005900B4">
        <w:rPr>
          <w:rFonts w:ascii="Arial" w:hAnsi="Arial" w:cs="Arial"/>
          <w:sz w:val="22"/>
        </w:rPr>
        <w:t xml:space="preserve"> převezme řádně provedený servisní úkon formou podpisu na příslušném </w:t>
      </w:r>
      <w:r w:rsidR="00DA54A7">
        <w:rPr>
          <w:rFonts w:ascii="Arial" w:hAnsi="Arial" w:cs="Arial"/>
          <w:sz w:val="22"/>
        </w:rPr>
        <w:t>servisním listu</w:t>
      </w:r>
      <w:r w:rsidR="00A74882" w:rsidRPr="005900B4">
        <w:rPr>
          <w:rFonts w:ascii="Arial" w:hAnsi="Arial" w:cs="Arial"/>
          <w:sz w:val="22"/>
        </w:rPr>
        <w:t xml:space="preserve"> a jedno oboustranně podepsané vyhotovení si ponechá.</w:t>
      </w:r>
    </w:p>
    <w:p w14:paraId="50EDA052" w14:textId="20913319" w:rsidR="00A74882" w:rsidRDefault="00F0619F" w:rsidP="00816698">
      <w:pPr>
        <w:pStyle w:val="Odstavecseseznamem"/>
        <w:numPr>
          <w:ilvl w:val="1"/>
          <w:numId w:val="35"/>
        </w:numPr>
        <w:spacing w:after="60"/>
        <w:ind w:left="1077"/>
        <w:jc w:val="both"/>
        <w:rPr>
          <w:rFonts w:ascii="Arial" w:hAnsi="Arial" w:cs="Arial"/>
          <w:sz w:val="22"/>
        </w:rPr>
      </w:pPr>
      <w:r>
        <w:rPr>
          <w:rFonts w:ascii="Arial" w:hAnsi="Arial" w:cs="Arial"/>
          <w:sz w:val="22"/>
        </w:rPr>
        <w:t xml:space="preserve">Sken </w:t>
      </w:r>
      <w:r w:rsidR="00CE75BE">
        <w:rPr>
          <w:rFonts w:ascii="Arial" w:hAnsi="Arial" w:cs="Arial"/>
          <w:sz w:val="22"/>
        </w:rPr>
        <w:t>o</w:t>
      </w:r>
      <w:r w:rsidR="00A74882" w:rsidRPr="005900B4">
        <w:rPr>
          <w:rFonts w:ascii="Arial" w:hAnsi="Arial" w:cs="Arial"/>
          <w:sz w:val="22"/>
        </w:rPr>
        <w:t>boustranně podepsané</w:t>
      </w:r>
      <w:r>
        <w:rPr>
          <w:rFonts w:ascii="Arial" w:hAnsi="Arial" w:cs="Arial"/>
          <w:sz w:val="22"/>
        </w:rPr>
        <w:t>ho</w:t>
      </w:r>
      <w:r w:rsidR="00A74882" w:rsidRPr="005900B4">
        <w:rPr>
          <w:rFonts w:ascii="Arial" w:hAnsi="Arial" w:cs="Arial"/>
          <w:sz w:val="22"/>
        </w:rPr>
        <w:t xml:space="preserve"> </w:t>
      </w:r>
      <w:r w:rsidR="00DA54A7">
        <w:rPr>
          <w:rFonts w:ascii="Arial" w:hAnsi="Arial" w:cs="Arial"/>
          <w:sz w:val="22"/>
        </w:rPr>
        <w:t>Servisního listu</w:t>
      </w:r>
      <w:r w:rsidR="00A74882" w:rsidRPr="005900B4">
        <w:rPr>
          <w:rFonts w:ascii="Arial" w:hAnsi="Arial" w:cs="Arial"/>
          <w:sz w:val="22"/>
        </w:rPr>
        <w:t xml:space="preserve"> Prodávající </w:t>
      </w:r>
      <w:r w:rsidR="005900B4">
        <w:rPr>
          <w:rFonts w:ascii="Arial" w:hAnsi="Arial" w:cs="Arial"/>
          <w:sz w:val="22"/>
        </w:rPr>
        <w:t xml:space="preserve">elektronicky </w:t>
      </w:r>
      <w:r w:rsidR="00A74882" w:rsidRPr="005900B4">
        <w:rPr>
          <w:rFonts w:ascii="Arial" w:hAnsi="Arial" w:cs="Arial"/>
          <w:sz w:val="22"/>
        </w:rPr>
        <w:t>za</w:t>
      </w:r>
      <w:r w:rsidR="00CE75BE">
        <w:rPr>
          <w:rFonts w:ascii="Arial" w:hAnsi="Arial" w:cs="Arial"/>
          <w:sz w:val="22"/>
        </w:rPr>
        <w:t>šle</w:t>
      </w:r>
      <w:r w:rsidR="00A74882" w:rsidRPr="005900B4">
        <w:rPr>
          <w:rFonts w:ascii="Arial" w:hAnsi="Arial" w:cs="Arial"/>
          <w:sz w:val="22"/>
        </w:rPr>
        <w:t xml:space="preserve"> </w:t>
      </w:r>
      <w:r w:rsidR="00CE75BE">
        <w:rPr>
          <w:rFonts w:ascii="Arial" w:hAnsi="Arial" w:cs="Arial"/>
          <w:sz w:val="22"/>
        </w:rPr>
        <w:t xml:space="preserve">vždy </w:t>
      </w:r>
      <w:r w:rsidR="00A74882" w:rsidRPr="005900B4">
        <w:rPr>
          <w:rFonts w:ascii="Arial" w:hAnsi="Arial" w:cs="Arial"/>
          <w:sz w:val="22"/>
        </w:rPr>
        <w:t xml:space="preserve">za všechny profylaktické prohlídky </w:t>
      </w:r>
      <w:r w:rsidR="00CE75BE" w:rsidRPr="005900B4">
        <w:rPr>
          <w:rFonts w:ascii="Arial" w:hAnsi="Arial" w:cs="Arial"/>
          <w:sz w:val="22"/>
        </w:rPr>
        <w:t xml:space="preserve">provedené </w:t>
      </w:r>
      <w:r w:rsidR="00CE75BE">
        <w:rPr>
          <w:rFonts w:ascii="Arial" w:hAnsi="Arial" w:cs="Arial"/>
          <w:sz w:val="22"/>
        </w:rPr>
        <w:t xml:space="preserve">v </w:t>
      </w:r>
      <w:r w:rsidR="00A74882" w:rsidRPr="005900B4">
        <w:rPr>
          <w:rFonts w:ascii="Arial" w:hAnsi="Arial" w:cs="Arial"/>
          <w:sz w:val="22"/>
        </w:rPr>
        <w:t>měsíc</w:t>
      </w:r>
      <w:r w:rsidR="00CE75BE">
        <w:rPr>
          <w:rFonts w:ascii="Arial" w:hAnsi="Arial" w:cs="Arial"/>
          <w:sz w:val="22"/>
        </w:rPr>
        <w:t>i</w:t>
      </w:r>
      <w:r w:rsidR="00A74882" w:rsidRPr="005900B4">
        <w:rPr>
          <w:rFonts w:ascii="Arial" w:hAnsi="Arial" w:cs="Arial"/>
          <w:sz w:val="22"/>
        </w:rPr>
        <w:t>, ve kterém uplynulo 12</w:t>
      </w:r>
      <w:r w:rsidR="00035BCF">
        <w:rPr>
          <w:rFonts w:ascii="Arial" w:hAnsi="Arial" w:cs="Arial"/>
          <w:sz w:val="22"/>
        </w:rPr>
        <w:t xml:space="preserve"> a</w:t>
      </w:r>
      <w:r w:rsidR="00A74882" w:rsidRPr="005900B4">
        <w:rPr>
          <w:rFonts w:ascii="Arial" w:hAnsi="Arial" w:cs="Arial"/>
          <w:sz w:val="22"/>
        </w:rPr>
        <w:t xml:space="preserve"> 24 měsíců od data předání a převzetí Zboží, a to do desátého (10) dne měsíce následujícího po měsíci uskutečnění profylaktick</w:t>
      </w:r>
      <w:r w:rsidR="00CE75BE">
        <w:rPr>
          <w:rFonts w:ascii="Arial" w:hAnsi="Arial" w:cs="Arial"/>
          <w:sz w:val="22"/>
        </w:rPr>
        <w:t>ých</w:t>
      </w:r>
      <w:r w:rsidR="00A74882" w:rsidRPr="005900B4">
        <w:rPr>
          <w:rFonts w:ascii="Arial" w:hAnsi="Arial" w:cs="Arial"/>
          <w:sz w:val="22"/>
        </w:rPr>
        <w:t xml:space="preserve"> prohlíd</w:t>
      </w:r>
      <w:r w:rsidR="00CE75BE">
        <w:rPr>
          <w:rFonts w:ascii="Arial" w:hAnsi="Arial" w:cs="Arial"/>
          <w:sz w:val="22"/>
        </w:rPr>
        <w:t>e</w:t>
      </w:r>
      <w:r w:rsidR="00A74882" w:rsidRPr="005900B4">
        <w:rPr>
          <w:rFonts w:ascii="Arial" w:hAnsi="Arial" w:cs="Arial"/>
          <w:sz w:val="22"/>
        </w:rPr>
        <w:t xml:space="preserve">k, </w:t>
      </w:r>
      <w:r w:rsidR="00CE75BE">
        <w:rPr>
          <w:rFonts w:ascii="Arial" w:hAnsi="Arial" w:cs="Arial"/>
          <w:sz w:val="22"/>
        </w:rPr>
        <w:t xml:space="preserve">jednomu z </w:t>
      </w:r>
      <w:r w:rsidR="00A74882" w:rsidRPr="005900B4">
        <w:rPr>
          <w:rFonts w:ascii="Arial" w:hAnsi="Arial" w:cs="Arial"/>
          <w:sz w:val="22"/>
        </w:rPr>
        <w:t>pověřen</w:t>
      </w:r>
      <w:r w:rsidR="00CE75BE">
        <w:rPr>
          <w:rFonts w:ascii="Arial" w:hAnsi="Arial" w:cs="Arial"/>
          <w:sz w:val="22"/>
        </w:rPr>
        <w:t>ých</w:t>
      </w:r>
      <w:r w:rsidR="00A74882" w:rsidRPr="005900B4">
        <w:rPr>
          <w:rFonts w:ascii="Arial" w:hAnsi="Arial" w:cs="Arial"/>
          <w:sz w:val="22"/>
        </w:rPr>
        <w:t xml:space="preserve"> </w:t>
      </w:r>
      <w:r w:rsidR="00CE75BE">
        <w:rPr>
          <w:rFonts w:ascii="Arial" w:hAnsi="Arial" w:cs="Arial"/>
          <w:sz w:val="22"/>
        </w:rPr>
        <w:t>zástupců</w:t>
      </w:r>
      <w:r w:rsidR="00CE75BE" w:rsidRPr="005900B4">
        <w:rPr>
          <w:rFonts w:ascii="Arial" w:hAnsi="Arial" w:cs="Arial"/>
          <w:sz w:val="22"/>
        </w:rPr>
        <w:t xml:space="preserve"> </w:t>
      </w:r>
      <w:r w:rsidR="00A74882" w:rsidRPr="005900B4">
        <w:rPr>
          <w:rFonts w:ascii="Arial" w:hAnsi="Arial" w:cs="Arial"/>
          <w:sz w:val="22"/>
        </w:rPr>
        <w:t>Kupující</w:t>
      </w:r>
      <w:r w:rsidR="00CE75BE">
        <w:rPr>
          <w:rFonts w:ascii="Arial" w:hAnsi="Arial" w:cs="Arial"/>
          <w:sz w:val="22"/>
        </w:rPr>
        <w:t xml:space="preserve"> uvedenému v</w:t>
      </w:r>
      <w:r w:rsidR="006A2F6B">
        <w:rPr>
          <w:rFonts w:ascii="Arial" w:hAnsi="Arial" w:cs="Arial"/>
          <w:sz w:val="22"/>
        </w:rPr>
        <w:t xml:space="preserve"> </w:t>
      </w:r>
      <w:r w:rsidR="00A74882" w:rsidRPr="005900B4">
        <w:rPr>
          <w:rFonts w:ascii="Arial" w:hAnsi="Arial" w:cs="Arial"/>
          <w:sz w:val="22"/>
        </w:rPr>
        <w:t>Čl. XI. odst. 6</w:t>
      </w:r>
      <w:r w:rsidR="00CE1ECF">
        <w:rPr>
          <w:rFonts w:ascii="Arial" w:hAnsi="Arial" w:cs="Arial"/>
          <w:sz w:val="22"/>
        </w:rPr>
        <w:t>.</w:t>
      </w:r>
      <w:r w:rsidR="00F41898">
        <w:rPr>
          <w:rFonts w:ascii="Arial" w:hAnsi="Arial" w:cs="Arial"/>
          <w:sz w:val="22"/>
        </w:rPr>
        <w:t xml:space="preserve"> </w:t>
      </w:r>
      <w:r w:rsidR="00CE75BE">
        <w:rPr>
          <w:rFonts w:ascii="Arial" w:hAnsi="Arial" w:cs="Arial"/>
          <w:sz w:val="22"/>
        </w:rPr>
        <w:t xml:space="preserve">pod </w:t>
      </w:r>
      <w:r w:rsidR="00F41898">
        <w:rPr>
          <w:rFonts w:ascii="Arial" w:hAnsi="Arial" w:cs="Arial"/>
          <w:sz w:val="22"/>
        </w:rPr>
        <w:t>písm</w:t>
      </w:r>
      <w:r w:rsidR="003A199E">
        <w:rPr>
          <w:rFonts w:ascii="Arial" w:hAnsi="Arial" w:cs="Arial"/>
          <w:sz w:val="22"/>
        </w:rPr>
        <w:t>en</w:t>
      </w:r>
      <w:r w:rsidR="00CE75BE">
        <w:rPr>
          <w:rFonts w:ascii="Arial" w:hAnsi="Arial" w:cs="Arial"/>
          <w:sz w:val="22"/>
        </w:rPr>
        <w:t>em</w:t>
      </w:r>
      <w:r w:rsidR="00F41898">
        <w:rPr>
          <w:rFonts w:ascii="Arial" w:hAnsi="Arial" w:cs="Arial"/>
          <w:sz w:val="22"/>
        </w:rPr>
        <w:t xml:space="preserve"> a</w:t>
      </w:r>
      <w:r w:rsidR="00E451AB">
        <w:rPr>
          <w:rFonts w:ascii="Arial" w:hAnsi="Arial" w:cs="Arial"/>
          <w:sz w:val="22"/>
        </w:rPr>
        <w:t>)</w:t>
      </w:r>
      <w:r w:rsidR="00A74882" w:rsidRPr="005900B4">
        <w:rPr>
          <w:rFonts w:ascii="Arial" w:hAnsi="Arial" w:cs="Arial"/>
          <w:sz w:val="22"/>
        </w:rPr>
        <w:t xml:space="preserve"> této S</w:t>
      </w:r>
      <w:r w:rsidR="003A199E">
        <w:rPr>
          <w:rFonts w:ascii="Arial" w:hAnsi="Arial" w:cs="Arial"/>
          <w:sz w:val="22"/>
        </w:rPr>
        <w:t>mlouvy</w:t>
      </w:r>
      <w:r w:rsidR="00A74882" w:rsidRPr="005900B4">
        <w:rPr>
          <w:rFonts w:ascii="Arial" w:hAnsi="Arial" w:cs="Arial"/>
          <w:sz w:val="22"/>
        </w:rPr>
        <w:t xml:space="preserve">. </w:t>
      </w:r>
    </w:p>
    <w:p w14:paraId="6DBF5A8D" w14:textId="1CCC1E1E" w:rsidR="005633B7" w:rsidRDefault="000A0D32" w:rsidP="002C3223">
      <w:pPr>
        <w:pStyle w:val="Nadpis1"/>
        <w:tabs>
          <w:tab w:val="clear" w:pos="432"/>
          <w:tab w:val="left" w:pos="708"/>
        </w:tabs>
        <w:spacing w:before="120" w:after="0"/>
        <w:ind w:left="0" w:firstLine="0"/>
        <w:jc w:val="center"/>
        <w:rPr>
          <w:rFonts w:ascii="Arial" w:hAnsi="Arial" w:cs="Arial"/>
          <w:sz w:val="22"/>
          <w:szCs w:val="22"/>
        </w:rPr>
      </w:pPr>
      <w:r>
        <w:rPr>
          <w:rFonts w:ascii="Arial" w:hAnsi="Arial" w:cs="Arial"/>
          <w:sz w:val="22"/>
          <w:szCs w:val="22"/>
        </w:rPr>
        <w:lastRenderedPageBreak/>
        <w:t>Čl. I</w:t>
      </w:r>
      <w:r w:rsidR="00A74882">
        <w:rPr>
          <w:rFonts w:ascii="Arial" w:hAnsi="Arial" w:cs="Arial"/>
          <w:sz w:val="22"/>
          <w:szCs w:val="22"/>
        </w:rPr>
        <w:t>V</w:t>
      </w:r>
      <w:r>
        <w:rPr>
          <w:rFonts w:ascii="Arial" w:hAnsi="Arial" w:cs="Arial"/>
          <w:sz w:val="22"/>
          <w:szCs w:val="22"/>
        </w:rPr>
        <w:t>.</w:t>
      </w:r>
      <w:r w:rsidR="000317F0">
        <w:rPr>
          <w:rFonts w:ascii="Arial" w:hAnsi="Arial" w:cs="Arial"/>
          <w:sz w:val="22"/>
          <w:szCs w:val="22"/>
        </w:rPr>
        <w:t xml:space="preserve"> </w:t>
      </w:r>
    </w:p>
    <w:p w14:paraId="7936AEF2" w14:textId="6101C15E" w:rsidR="000317F0" w:rsidRDefault="000317F0" w:rsidP="00D72769">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Kupní cena</w:t>
      </w:r>
    </w:p>
    <w:p w14:paraId="12204270" w14:textId="52A24822" w:rsidR="000A0D32" w:rsidRDefault="000A0D32" w:rsidP="00954633">
      <w:pPr>
        <w:pStyle w:val="Stylpravidel"/>
        <w:numPr>
          <w:ilvl w:val="0"/>
          <w:numId w:val="6"/>
        </w:numPr>
        <w:spacing w:before="0" w:after="120" w:line="240" w:lineRule="auto"/>
        <w:ind w:left="425" w:hanging="425"/>
        <w:rPr>
          <w:rFonts w:ascii="Arial" w:hAnsi="Arial" w:cs="Arial"/>
          <w:sz w:val="22"/>
          <w:szCs w:val="22"/>
        </w:rPr>
      </w:pPr>
      <w:r>
        <w:rPr>
          <w:rFonts w:ascii="Arial" w:hAnsi="Arial" w:cs="Arial"/>
          <w:sz w:val="22"/>
          <w:szCs w:val="22"/>
        </w:rPr>
        <w:t>Kupní cena za Zboží uvedené v Čl</w:t>
      </w:r>
      <w:r w:rsidR="00F72173">
        <w:rPr>
          <w:rFonts w:ascii="Arial" w:hAnsi="Arial" w:cs="Arial"/>
          <w:sz w:val="22"/>
          <w:szCs w:val="22"/>
        </w:rPr>
        <w:t>ánku</w:t>
      </w:r>
      <w:r>
        <w:rPr>
          <w:rFonts w:ascii="Arial" w:hAnsi="Arial" w:cs="Arial"/>
          <w:sz w:val="22"/>
          <w:szCs w:val="22"/>
        </w:rPr>
        <w:t xml:space="preserve"> I. odst. 1</w:t>
      </w:r>
      <w:r w:rsidR="00D823E1">
        <w:rPr>
          <w:rFonts w:ascii="Arial" w:hAnsi="Arial" w:cs="Arial"/>
          <w:sz w:val="22"/>
          <w:szCs w:val="22"/>
        </w:rPr>
        <w:t>.</w:t>
      </w:r>
      <w:r>
        <w:rPr>
          <w:rFonts w:ascii="Arial" w:hAnsi="Arial" w:cs="Arial"/>
          <w:sz w:val="22"/>
          <w:szCs w:val="22"/>
        </w:rPr>
        <w:t xml:space="preserve"> a blíže specifikované v</w:t>
      </w:r>
      <w:r w:rsidR="006924CA">
        <w:rPr>
          <w:rFonts w:ascii="Arial" w:hAnsi="Arial" w:cs="Arial"/>
          <w:sz w:val="22"/>
          <w:szCs w:val="22"/>
        </w:rPr>
        <w:t xml:space="preserve"> její </w:t>
      </w:r>
      <w:r>
        <w:rPr>
          <w:rFonts w:ascii="Arial" w:hAnsi="Arial" w:cs="Arial"/>
          <w:sz w:val="22"/>
          <w:szCs w:val="22"/>
        </w:rPr>
        <w:t xml:space="preserve">Příloze č. 1 je stanovena dohodou Smluvních stran v souladu se zákonem č. 526/1990 Sb., o cenách, ve znění pozdějších předpisů. </w:t>
      </w:r>
      <w:r w:rsidR="00F72173" w:rsidRPr="00F72173">
        <w:rPr>
          <w:rFonts w:ascii="Arial" w:hAnsi="Arial" w:cs="Arial"/>
          <w:sz w:val="22"/>
          <w:szCs w:val="22"/>
        </w:rPr>
        <w:t xml:space="preserve">Základem pro dohodnutou kupní cenu byla </w:t>
      </w:r>
      <w:r w:rsidR="00417ABE">
        <w:rPr>
          <w:rFonts w:ascii="Arial" w:hAnsi="Arial" w:cs="Arial"/>
          <w:sz w:val="22"/>
          <w:szCs w:val="22"/>
        </w:rPr>
        <w:t>cenová nabídka Prodávajícího ze dne</w:t>
      </w:r>
      <w:r w:rsidR="008B56CC">
        <w:rPr>
          <w:rFonts w:ascii="Arial" w:hAnsi="Arial" w:cs="Arial"/>
          <w:sz w:val="22"/>
          <w:szCs w:val="22"/>
        </w:rPr>
        <w:t xml:space="preserve"> 20.</w:t>
      </w:r>
      <w:r w:rsidR="008F14F4">
        <w:rPr>
          <w:rFonts w:ascii="Arial" w:hAnsi="Arial" w:cs="Arial"/>
          <w:sz w:val="22"/>
          <w:szCs w:val="22"/>
        </w:rPr>
        <w:t xml:space="preserve"> </w:t>
      </w:r>
      <w:r w:rsidR="008B56CC">
        <w:rPr>
          <w:rFonts w:ascii="Arial" w:hAnsi="Arial" w:cs="Arial"/>
          <w:sz w:val="22"/>
          <w:szCs w:val="22"/>
        </w:rPr>
        <w:t>11.</w:t>
      </w:r>
      <w:r w:rsidR="008F14F4">
        <w:rPr>
          <w:rFonts w:ascii="Arial" w:hAnsi="Arial" w:cs="Arial"/>
          <w:sz w:val="22"/>
          <w:szCs w:val="22"/>
        </w:rPr>
        <w:t xml:space="preserve"> </w:t>
      </w:r>
      <w:r w:rsidR="008B56CC">
        <w:rPr>
          <w:rFonts w:ascii="Arial" w:hAnsi="Arial" w:cs="Arial"/>
          <w:sz w:val="22"/>
          <w:szCs w:val="22"/>
        </w:rPr>
        <w:t>2020</w:t>
      </w:r>
      <w:r w:rsidR="00417ABE" w:rsidRPr="008B56CC">
        <w:rPr>
          <w:rFonts w:ascii="Arial" w:hAnsi="Arial" w:cs="Arial"/>
          <w:sz w:val="22"/>
          <w:szCs w:val="22"/>
        </w:rPr>
        <w:t>,</w:t>
      </w:r>
      <w:r w:rsidR="00417ABE">
        <w:rPr>
          <w:rFonts w:ascii="Arial" w:hAnsi="Arial" w:cs="Arial"/>
          <w:sz w:val="22"/>
          <w:szCs w:val="22"/>
        </w:rPr>
        <w:t xml:space="preserve"> předložená v rámci </w:t>
      </w:r>
      <w:r w:rsidR="00F15A43">
        <w:rPr>
          <w:rFonts w:ascii="Arial" w:hAnsi="Arial" w:cs="Arial"/>
          <w:sz w:val="22"/>
          <w:szCs w:val="22"/>
        </w:rPr>
        <w:t>veřejné zakázky malého rozsahu evidovan</w:t>
      </w:r>
      <w:r w:rsidR="000D6BCB">
        <w:rPr>
          <w:rFonts w:ascii="Arial" w:hAnsi="Arial" w:cs="Arial"/>
          <w:sz w:val="22"/>
          <w:szCs w:val="22"/>
        </w:rPr>
        <w:t>é</w:t>
      </w:r>
      <w:r w:rsidR="00F15A43">
        <w:rPr>
          <w:rFonts w:ascii="Arial" w:hAnsi="Arial" w:cs="Arial"/>
          <w:sz w:val="22"/>
          <w:szCs w:val="22"/>
        </w:rPr>
        <w:t xml:space="preserve"> ve VZP ČR pod názvem „</w:t>
      </w:r>
      <w:r w:rsidR="008A2C40" w:rsidRPr="008F14F4">
        <w:rPr>
          <w:rFonts w:ascii="Arial" w:hAnsi="Arial" w:cs="Arial"/>
          <w:sz w:val="22"/>
          <w:szCs w:val="22"/>
        </w:rPr>
        <w:t>Dodávka frankovacích strojů</w:t>
      </w:r>
      <w:r w:rsidR="00E85604" w:rsidRPr="00E85604">
        <w:rPr>
          <w:rFonts w:ascii="Arial" w:hAnsi="Arial" w:cs="Arial"/>
          <w:sz w:val="22"/>
          <w:szCs w:val="22"/>
        </w:rPr>
        <w:t>“</w:t>
      </w:r>
      <w:r w:rsidR="00E85604">
        <w:rPr>
          <w:rFonts w:ascii="Arial" w:hAnsi="Arial" w:cs="Arial"/>
          <w:sz w:val="22"/>
          <w:szCs w:val="22"/>
        </w:rPr>
        <w:t xml:space="preserve"> a číslem 2000</w:t>
      </w:r>
      <w:r w:rsidR="00477DBE">
        <w:rPr>
          <w:rFonts w:ascii="Arial" w:hAnsi="Arial" w:cs="Arial"/>
          <w:sz w:val="22"/>
          <w:szCs w:val="22"/>
        </w:rPr>
        <w:t>634</w:t>
      </w:r>
      <w:r w:rsidR="00F15A43">
        <w:rPr>
          <w:rFonts w:ascii="Arial" w:hAnsi="Arial" w:cs="Arial"/>
          <w:sz w:val="22"/>
          <w:szCs w:val="22"/>
        </w:rPr>
        <w:t>.</w:t>
      </w:r>
    </w:p>
    <w:p w14:paraId="7AA1903C" w14:textId="065AE532" w:rsidR="000A0D32" w:rsidRDefault="000A0D32" w:rsidP="00954633">
      <w:pPr>
        <w:pStyle w:val="Stylpravidel"/>
        <w:numPr>
          <w:ilvl w:val="0"/>
          <w:numId w:val="6"/>
        </w:numPr>
        <w:spacing w:before="0" w:after="60" w:line="240" w:lineRule="auto"/>
        <w:ind w:left="426" w:hanging="426"/>
        <w:rPr>
          <w:rFonts w:ascii="Arial" w:hAnsi="Arial" w:cs="Arial"/>
          <w:sz w:val="22"/>
          <w:szCs w:val="22"/>
        </w:rPr>
      </w:pPr>
      <w:r>
        <w:rPr>
          <w:rFonts w:ascii="Arial" w:hAnsi="Arial" w:cs="Arial"/>
          <w:sz w:val="22"/>
          <w:szCs w:val="22"/>
        </w:rPr>
        <w:t xml:space="preserve">Celková kupní cena činí </w:t>
      </w:r>
      <w:r w:rsidR="00451F61" w:rsidRPr="006B1C0E">
        <w:rPr>
          <w:rFonts w:ascii="Arial" w:hAnsi="Arial" w:cs="Arial"/>
          <w:b/>
          <w:sz w:val="22"/>
          <w:szCs w:val="22"/>
        </w:rPr>
        <w:t>264</w:t>
      </w:r>
      <w:r w:rsidR="008F14F4" w:rsidRPr="006B1C0E">
        <w:rPr>
          <w:rFonts w:ascii="Arial" w:hAnsi="Arial" w:cs="Arial"/>
          <w:b/>
          <w:sz w:val="22"/>
          <w:szCs w:val="22"/>
        </w:rPr>
        <w:t xml:space="preserve"> </w:t>
      </w:r>
      <w:r w:rsidR="00451F61" w:rsidRPr="006B1C0E">
        <w:rPr>
          <w:rFonts w:ascii="Arial" w:hAnsi="Arial" w:cs="Arial"/>
          <w:b/>
          <w:sz w:val="22"/>
          <w:szCs w:val="22"/>
        </w:rPr>
        <w:t>600</w:t>
      </w:r>
      <w:r w:rsidRPr="006B1C0E">
        <w:rPr>
          <w:rFonts w:ascii="Arial" w:hAnsi="Arial" w:cs="Arial"/>
          <w:b/>
          <w:sz w:val="22"/>
          <w:szCs w:val="22"/>
        </w:rPr>
        <w:t xml:space="preserve"> </w:t>
      </w:r>
      <w:r w:rsidRPr="006B1C0E">
        <w:rPr>
          <w:rFonts w:ascii="Arial" w:hAnsi="Arial"/>
          <w:b/>
          <w:sz w:val="22"/>
        </w:rPr>
        <w:t>Kč</w:t>
      </w:r>
      <w:r>
        <w:rPr>
          <w:rFonts w:ascii="Arial" w:hAnsi="Arial" w:cs="Arial"/>
          <w:sz w:val="22"/>
          <w:szCs w:val="22"/>
        </w:rPr>
        <w:t xml:space="preserve"> (slovy: </w:t>
      </w:r>
      <w:r w:rsidR="00451F61">
        <w:rPr>
          <w:rFonts w:ascii="Arial" w:hAnsi="Arial" w:cs="Arial"/>
          <w:sz w:val="22"/>
          <w:szCs w:val="22"/>
        </w:rPr>
        <w:t>dvě</w:t>
      </w:r>
      <w:r w:rsidR="003B35AF">
        <w:rPr>
          <w:rFonts w:ascii="Arial" w:hAnsi="Arial" w:cs="Arial"/>
          <w:sz w:val="22"/>
          <w:szCs w:val="22"/>
        </w:rPr>
        <w:t xml:space="preserve"> </w:t>
      </w:r>
      <w:r w:rsidR="00451F61">
        <w:rPr>
          <w:rFonts w:ascii="Arial" w:hAnsi="Arial" w:cs="Arial"/>
          <w:sz w:val="22"/>
          <w:szCs w:val="22"/>
        </w:rPr>
        <w:t>stě</w:t>
      </w:r>
      <w:r w:rsidR="00306E3C">
        <w:rPr>
          <w:rFonts w:ascii="Arial" w:hAnsi="Arial" w:cs="Arial"/>
          <w:sz w:val="22"/>
          <w:szCs w:val="22"/>
        </w:rPr>
        <w:t xml:space="preserve"> </w:t>
      </w:r>
      <w:r w:rsidR="00451F61">
        <w:rPr>
          <w:rFonts w:ascii="Arial" w:hAnsi="Arial" w:cs="Arial"/>
          <w:sz w:val="22"/>
          <w:szCs w:val="22"/>
        </w:rPr>
        <w:t>šedesát</w:t>
      </w:r>
      <w:r w:rsidR="008F14F4">
        <w:rPr>
          <w:rFonts w:ascii="Arial" w:hAnsi="Arial" w:cs="Arial"/>
          <w:sz w:val="22"/>
          <w:szCs w:val="22"/>
        </w:rPr>
        <w:t xml:space="preserve"> </w:t>
      </w:r>
      <w:r w:rsidR="00451F61">
        <w:rPr>
          <w:rFonts w:ascii="Arial" w:hAnsi="Arial" w:cs="Arial"/>
          <w:sz w:val="22"/>
          <w:szCs w:val="22"/>
        </w:rPr>
        <w:t>čtyři</w:t>
      </w:r>
      <w:r w:rsidR="00306E3C">
        <w:rPr>
          <w:rFonts w:ascii="Arial" w:hAnsi="Arial" w:cs="Arial"/>
          <w:sz w:val="22"/>
          <w:szCs w:val="22"/>
        </w:rPr>
        <w:t xml:space="preserve"> </w:t>
      </w:r>
      <w:r w:rsidR="00451F61">
        <w:rPr>
          <w:rFonts w:ascii="Arial" w:hAnsi="Arial" w:cs="Arial"/>
          <w:sz w:val="22"/>
          <w:szCs w:val="22"/>
        </w:rPr>
        <w:t>tisíc</w:t>
      </w:r>
      <w:r w:rsidR="003B35AF">
        <w:rPr>
          <w:rFonts w:ascii="Arial" w:hAnsi="Arial" w:cs="Arial"/>
          <w:sz w:val="22"/>
          <w:szCs w:val="22"/>
        </w:rPr>
        <w:t>e</w:t>
      </w:r>
      <w:r w:rsidR="00306E3C">
        <w:rPr>
          <w:rFonts w:ascii="Arial" w:hAnsi="Arial" w:cs="Arial"/>
          <w:sz w:val="22"/>
          <w:szCs w:val="22"/>
        </w:rPr>
        <w:t xml:space="preserve"> </w:t>
      </w:r>
      <w:r w:rsidR="00451F61">
        <w:rPr>
          <w:rFonts w:ascii="Arial" w:hAnsi="Arial" w:cs="Arial"/>
          <w:sz w:val="22"/>
          <w:szCs w:val="22"/>
        </w:rPr>
        <w:t>šest</w:t>
      </w:r>
      <w:r w:rsidR="00306E3C">
        <w:rPr>
          <w:rFonts w:ascii="Arial" w:hAnsi="Arial" w:cs="Arial"/>
          <w:sz w:val="22"/>
          <w:szCs w:val="22"/>
        </w:rPr>
        <w:t xml:space="preserve"> </w:t>
      </w:r>
      <w:r w:rsidR="00451F61">
        <w:rPr>
          <w:rFonts w:ascii="Arial" w:hAnsi="Arial" w:cs="Arial"/>
          <w:sz w:val="22"/>
          <w:szCs w:val="22"/>
        </w:rPr>
        <w:t>set</w:t>
      </w:r>
      <w:r>
        <w:rPr>
          <w:rFonts w:ascii="Arial" w:hAnsi="Arial" w:cs="Arial"/>
          <w:sz w:val="22"/>
          <w:szCs w:val="22"/>
        </w:rPr>
        <w:t xml:space="preserve"> korun českých) </w:t>
      </w:r>
      <w:r w:rsidRPr="00306E3C">
        <w:rPr>
          <w:rFonts w:ascii="Arial" w:hAnsi="Arial"/>
          <w:sz w:val="22"/>
        </w:rPr>
        <w:t>bez DPH</w:t>
      </w:r>
      <w:r>
        <w:rPr>
          <w:rFonts w:ascii="Arial" w:hAnsi="Arial" w:cs="Arial"/>
          <w:sz w:val="22"/>
          <w:szCs w:val="22"/>
        </w:rPr>
        <w:t xml:space="preserve">. K takto dohodnuté ceně bude Prodávající účtovat DPH ve výši dle příslušných předpisů účinných v době uskutečnění zdanitelného plnění. </w:t>
      </w:r>
      <w:r w:rsidRPr="00D96A82">
        <w:rPr>
          <w:rFonts w:ascii="Arial" w:hAnsi="Arial" w:cs="Arial"/>
          <w:sz w:val="22"/>
          <w:szCs w:val="22"/>
        </w:rPr>
        <w:t xml:space="preserve">Specifikace kupní ceny je uvedena v Příloze č. </w:t>
      </w:r>
      <w:r w:rsidR="00A64056">
        <w:rPr>
          <w:rFonts w:ascii="Arial" w:hAnsi="Arial" w:cs="Arial"/>
          <w:sz w:val="22"/>
          <w:szCs w:val="22"/>
        </w:rPr>
        <w:t>1</w:t>
      </w:r>
      <w:r w:rsidRPr="00D96A82">
        <w:rPr>
          <w:rFonts w:ascii="Arial" w:hAnsi="Arial" w:cs="Arial"/>
          <w:sz w:val="22"/>
          <w:szCs w:val="22"/>
        </w:rPr>
        <w:t xml:space="preserve"> této Smlouvy. Uvedená kupní cena zahrnuje veškeré plnění Prodávajícího podle této Smlouvy včetně příslušenství, spotřebního materiálu, dopravy </w:t>
      </w:r>
      <w:r w:rsidR="00A64056">
        <w:rPr>
          <w:rFonts w:ascii="Arial" w:hAnsi="Arial" w:cs="Arial"/>
          <w:sz w:val="22"/>
          <w:szCs w:val="22"/>
        </w:rPr>
        <w:t>zařízení do míst</w:t>
      </w:r>
      <w:r w:rsidRPr="00D96A82">
        <w:rPr>
          <w:rFonts w:ascii="Arial" w:hAnsi="Arial" w:cs="Arial"/>
          <w:sz w:val="22"/>
          <w:szCs w:val="22"/>
        </w:rPr>
        <w:t xml:space="preserve"> pl</w:t>
      </w:r>
      <w:r w:rsidR="00F15A43">
        <w:rPr>
          <w:rFonts w:ascii="Arial" w:hAnsi="Arial" w:cs="Arial"/>
          <w:sz w:val="22"/>
          <w:szCs w:val="22"/>
        </w:rPr>
        <w:t>nění, instalace na místě určení a</w:t>
      </w:r>
      <w:r w:rsidRPr="00D96A82">
        <w:rPr>
          <w:rFonts w:ascii="Arial" w:hAnsi="Arial" w:cs="Arial"/>
          <w:sz w:val="22"/>
          <w:szCs w:val="22"/>
        </w:rPr>
        <w:t xml:space="preserve"> zaškolení obsluhy</w:t>
      </w:r>
      <w:r w:rsidR="00A64056">
        <w:rPr>
          <w:rFonts w:ascii="Arial" w:hAnsi="Arial" w:cs="Arial"/>
          <w:sz w:val="22"/>
          <w:szCs w:val="22"/>
        </w:rPr>
        <w:t>.</w:t>
      </w:r>
    </w:p>
    <w:p w14:paraId="6765903C" w14:textId="4DBEC449" w:rsidR="00A64056" w:rsidRPr="00A64056" w:rsidRDefault="00A64056" w:rsidP="00954633">
      <w:pPr>
        <w:pStyle w:val="Stylpravidel"/>
        <w:numPr>
          <w:ilvl w:val="0"/>
          <w:numId w:val="6"/>
        </w:numPr>
        <w:spacing w:before="0" w:after="120" w:line="240" w:lineRule="auto"/>
        <w:ind w:left="425" w:hanging="425"/>
        <w:rPr>
          <w:rFonts w:ascii="Arial" w:hAnsi="Arial" w:cs="Arial"/>
          <w:sz w:val="22"/>
          <w:szCs w:val="22"/>
        </w:rPr>
      </w:pPr>
      <w:r w:rsidRPr="00A64056">
        <w:rPr>
          <w:rFonts w:ascii="Arial" w:hAnsi="Arial" w:cs="Arial"/>
          <w:sz w:val="22"/>
          <w:szCs w:val="22"/>
        </w:rPr>
        <w:t xml:space="preserve">Kupní cena ve výši dle předchozího odstavce tohoto Článku </w:t>
      </w:r>
      <w:r w:rsidR="00E9514D">
        <w:rPr>
          <w:rFonts w:ascii="Arial" w:hAnsi="Arial" w:cs="Arial"/>
          <w:sz w:val="22"/>
          <w:szCs w:val="22"/>
        </w:rPr>
        <w:t>S</w:t>
      </w:r>
      <w:r w:rsidR="00E9514D" w:rsidRPr="00A64056">
        <w:rPr>
          <w:rFonts w:ascii="Arial" w:hAnsi="Arial" w:cs="Arial"/>
          <w:sz w:val="22"/>
          <w:szCs w:val="22"/>
        </w:rPr>
        <w:t xml:space="preserve">mlouvy </w:t>
      </w:r>
      <w:r w:rsidRPr="00A64056">
        <w:rPr>
          <w:rFonts w:ascii="Arial" w:hAnsi="Arial" w:cs="Arial"/>
          <w:sz w:val="22"/>
          <w:szCs w:val="22"/>
        </w:rPr>
        <w:t>je sjednána jako pevná a nepřekročitelná.</w:t>
      </w:r>
    </w:p>
    <w:p w14:paraId="64C7148D" w14:textId="397576A6" w:rsidR="00F15A43" w:rsidRDefault="00F15A43" w:rsidP="00954633">
      <w:pPr>
        <w:pStyle w:val="Stylpravidel"/>
        <w:numPr>
          <w:ilvl w:val="0"/>
          <w:numId w:val="6"/>
        </w:numPr>
        <w:spacing w:before="0" w:after="120" w:line="240" w:lineRule="auto"/>
        <w:ind w:left="425" w:hanging="425"/>
        <w:rPr>
          <w:rFonts w:ascii="Arial" w:hAnsi="Arial" w:cs="Arial"/>
          <w:sz w:val="22"/>
          <w:szCs w:val="22"/>
        </w:rPr>
      </w:pPr>
      <w:r>
        <w:rPr>
          <w:rFonts w:ascii="Arial" w:hAnsi="Arial" w:cs="Arial"/>
          <w:sz w:val="22"/>
          <w:szCs w:val="22"/>
        </w:rPr>
        <w:t xml:space="preserve">Kupní cena za Zboží zahrnuje i veškeré </w:t>
      </w:r>
      <w:r w:rsidR="00800E68">
        <w:rPr>
          <w:rFonts w:ascii="Arial" w:hAnsi="Arial" w:cs="Arial"/>
          <w:sz w:val="22"/>
          <w:szCs w:val="22"/>
        </w:rPr>
        <w:t xml:space="preserve">ekonomicky oprávněné </w:t>
      </w:r>
      <w:r>
        <w:rPr>
          <w:rFonts w:ascii="Arial" w:hAnsi="Arial" w:cs="Arial"/>
          <w:sz w:val="22"/>
          <w:szCs w:val="22"/>
        </w:rPr>
        <w:t>náklady Prodávajícího spojené s </w:t>
      </w:r>
      <w:r w:rsidR="003E7815">
        <w:rPr>
          <w:rFonts w:ascii="Arial" w:hAnsi="Arial" w:cs="Arial"/>
          <w:sz w:val="22"/>
          <w:szCs w:val="22"/>
        </w:rPr>
        <w:t xml:space="preserve">realizací </w:t>
      </w:r>
      <w:r>
        <w:rPr>
          <w:rFonts w:ascii="Arial" w:hAnsi="Arial" w:cs="Arial"/>
          <w:sz w:val="22"/>
          <w:szCs w:val="22"/>
        </w:rPr>
        <w:t xml:space="preserve">plnění </w:t>
      </w:r>
      <w:r w:rsidR="003E7815">
        <w:rPr>
          <w:rFonts w:ascii="Arial" w:hAnsi="Arial" w:cs="Arial"/>
          <w:sz w:val="22"/>
          <w:szCs w:val="22"/>
        </w:rPr>
        <w:t xml:space="preserve">podle </w:t>
      </w:r>
      <w:r>
        <w:rPr>
          <w:rFonts w:ascii="Arial" w:hAnsi="Arial" w:cs="Arial"/>
          <w:sz w:val="22"/>
          <w:szCs w:val="22"/>
        </w:rPr>
        <w:t xml:space="preserve">této Smlouvy, a to včetně veškerých nákladů za dopravu, zabalení, naložení a vyložení Zboží do míst dodání na adresy </w:t>
      </w:r>
      <w:r w:rsidR="003B35AF">
        <w:rPr>
          <w:rFonts w:ascii="Arial" w:hAnsi="Arial" w:cs="Arial"/>
          <w:sz w:val="22"/>
          <w:szCs w:val="22"/>
        </w:rPr>
        <w:t xml:space="preserve">klientských pracovišť (KLIPR) Kupující </w:t>
      </w:r>
      <w:r w:rsidR="000D6BCB">
        <w:rPr>
          <w:rFonts w:ascii="Arial" w:hAnsi="Arial" w:cs="Arial"/>
          <w:sz w:val="22"/>
          <w:szCs w:val="22"/>
        </w:rPr>
        <w:t xml:space="preserve">uvedené </w:t>
      </w:r>
      <w:r>
        <w:rPr>
          <w:rFonts w:ascii="Arial" w:hAnsi="Arial" w:cs="Arial"/>
          <w:sz w:val="22"/>
          <w:szCs w:val="22"/>
        </w:rPr>
        <w:t xml:space="preserve">v odst. </w:t>
      </w:r>
      <w:r w:rsidR="00DF1D94">
        <w:rPr>
          <w:rFonts w:ascii="Arial" w:hAnsi="Arial" w:cs="Arial"/>
          <w:sz w:val="22"/>
          <w:szCs w:val="22"/>
        </w:rPr>
        <w:t>6</w:t>
      </w:r>
      <w:r w:rsidR="00D823E1">
        <w:rPr>
          <w:rFonts w:ascii="Arial" w:hAnsi="Arial" w:cs="Arial"/>
          <w:sz w:val="22"/>
          <w:szCs w:val="22"/>
        </w:rPr>
        <w:t>.</w:t>
      </w:r>
      <w:r>
        <w:rPr>
          <w:rFonts w:ascii="Arial" w:hAnsi="Arial" w:cs="Arial"/>
          <w:sz w:val="22"/>
          <w:szCs w:val="22"/>
        </w:rPr>
        <w:t xml:space="preserve"> Čl. II. této Smlouvy a veškeré náklady plynoucí ze záruk dle Čl. V</w:t>
      </w:r>
      <w:r w:rsidR="00A74882">
        <w:rPr>
          <w:rFonts w:ascii="Arial" w:hAnsi="Arial" w:cs="Arial"/>
          <w:sz w:val="22"/>
          <w:szCs w:val="22"/>
        </w:rPr>
        <w:t>I</w:t>
      </w:r>
      <w:r>
        <w:rPr>
          <w:rFonts w:ascii="Arial" w:hAnsi="Arial" w:cs="Arial"/>
          <w:sz w:val="22"/>
          <w:szCs w:val="22"/>
        </w:rPr>
        <w:t>. této Smlouvy.</w:t>
      </w:r>
    </w:p>
    <w:p w14:paraId="3E5B4250" w14:textId="2A7CF13F" w:rsidR="00A64056" w:rsidRPr="00A64056" w:rsidRDefault="00A64056" w:rsidP="00954633">
      <w:pPr>
        <w:pStyle w:val="Stylpravidel"/>
        <w:numPr>
          <w:ilvl w:val="0"/>
          <w:numId w:val="6"/>
        </w:numPr>
        <w:spacing w:before="0" w:after="120" w:line="240" w:lineRule="auto"/>
        <w:ind w:left="425" w:hanging="425"/>
        <w:rPr>
          <w:rFonts w:ascii="Arial" w:hAnsi="Arial" w:cs="Arial"/>
          <w:sz w:val="22"/>
          <w:szCs w:val="22"/>
        </w:rPr>
      </w:pPr>
      <w:r w:rsidRPr="00A64056">
        <w:rPr>
          <w:rFonts w:ascii="Arial" w:hAnsi="Arial" w:cs="Arial"/>
          <w:sz w:val="22"/>
          <w:szCs w:val="22"/>
        </w:rPr>
        <w:t xml:space="preserve">Právo na zaplacení kupní ceny vzniká Prodávajícímu řádným splněním jeho závazku způsobem a v místech plnění v souladu s touto </w:t>
      </w:r>
      <w:r w:rsidR="00E9514D">
        <w:rPr>
          <w:rFonts w:ascii="Arial" w:hAnsi="Arial" w:cs="Arial"/>
          <w:sz w:val="22"/>
          <w:szCs w:val="22"/>
        </w:rPr>
        <w:t>S</w:t>
      </w:r>
      <w:r w:rsidR="00E9514D" w:rsidRPr="00A64056">
        <w:rPr>
          <w:rFonts w:ascii="Arial" w:hAnsi="Arial" w:cs="Arial"/>
          <w:sz w:val="22"/>
          <w:szCs w:val="22"/>
        </w:rPr>
        <w:t>mlouvou</w:t>
      </w:r>
      <w:r w:rsidRPr="00A64056">
        <w:rPr>
          <w:rFonts w:ascii="Arial" w:hAnsi="Arial" w:cs="Arial"/>
          <w:sz w:val="22"/>
          <w:szCs w:val="22"/>
        </w:rPr>
        <w:t>.</w:t>
      </w:r>
    </w:p>
    <w:p w14:paraId="63C4C5BC" w14:textId="51CBFF1A" w:rsidR="000A0D32" w:rsidRDefault="00A64056" w:rsidP="00954633">
      <w:pPr>
        <w:pStyle w:val="Stylpravidel"/>
        <w:numPr>
          <w:ilvl w:val="0"/>
          <w:numId w:val="6"/>
        </w:numPr>
        <w:spacing w:before="0" w:after="120" w:line="240" w:lineRule="auto"/>
        <w:ind w:left="425" w:hanging="425"/>
        <w:rPr>
          <w:rFonts w:ascii="Arial" w:hAnsi="Arial" w:cs="Arial"/>
          <w:sz w:val="22"/>
          <w:szCs w:val="22"/>
        </w:rPr>
      </w:pPr>
      <w:r w:rsidRPr="00A64056">
        <w:rPr>
          <w:rFonts w:ascii="Arial" w:hAnsi="Arial" w:cs="Arial"/>
          <w:sz w:val="22"/>
          <w:szCs w:val="22"/>
        </w:rPr>
        <w:t xml:space="preserve">Kupní cena za Zboží bude uhrazena po </w:t>
      </w:r>
      <w:r w:rsidR="00D823E1">
        <w:rPr>
          <w:rFonts w:ascii="Arial" w:hAnsi="Arial" w:cs="Arial"/>
          <w:sz w:val="22"/>
          <w:szCs w:val="22"/>
        </w:rPr>
        <w:t xml:space="preserve">úplném splnění dodávky dle této Smlouvy, resp. po </w:t>
      </w:r>
      <w:r w:rsidRPr="00A64056">
        <w:rPr>
          <w:rFonts w:ascii="Arial" w:hAnsi="Arial" w:cs="Arial"/>
          <w:sz w:val="22"/>
          <w:szCs w:val="22"/>
        </w:rPr>
        <w:t>převzetí Zboží stranou Kupující v</w:t>
      </w:r>
      <w:r w:rsidR="00D823E1">
        <w:rPr>
          <w:rFonts w:ascii="Arial" w:hAnsi="Arial" w:cs="Arial"/>
          <w:sz w:val="22"/>
          <w:szCs w:val="22"/>
        </w:rPr>
        <w:t> posledním z</w:t>
      </w:r>
      <w:r w:rsidRPr="00A64056">
        <w:rPr>
          <w:rFonts w:ascii="Arial" w:hAnsi="Arial" w:cs="Arial"/>
          <w:sz w:val="22"/>
          <w:szCs w:val="22"/>
        </w:rPr>
        <w:t xml:space="preserve"> míst</w:t>
      </w:r>
      <w:r w:rsidR="005900B4">
        <w:rPr>
          <w:rFonts w:ascii="Arial" w:hAnsi="Arial" w:cs="Arial"/>
          <w:sz w:val="22"/>
          <w:szCs w:val="22"/>
        </w:rPr>
        <w:t xml:space="preserve"> dodání postupem dle Článku II</w:t>
      </w:r>
      <w:r w:rsidRPr="00A64056">
        <w:rPr>
          <w:rFonts w:ascii="Arial" w:hAnsi="Arial" w:cs="Arial"/>
          <w:sz w:val="22"/>
          <w:szCs w:val="22"/>
        </w:rPr>
        <w:t>. této Smlouvy.</w:t>
      </w:r>
    </w:p>
    <w:p w14:paraId="1A067A6A" w14:textId="09F47DF9" w:rsidR="004B13A8" w:rsidRDefault="004B13A8" w:rsidP="002C3223">
      <w:pPr>
        <w:pStyle w:val="Stylpravidel"/>
        <w:numPr>
          <w:ilvl w:val="0"/>
          <w:numId w:val="6"/>
        </w:numPr>
        <w:spacing w:before="0" w:line="240" w:lineRule="auto"/>
        <w:ind w:left="425" w:hanging="425"/>
        <w:rPr>
          <w:rFonts w:ascii="Arial" w:hAnsi="Arial" w:cs="Arial"/>
          <w:sz w:val="22"/>
          <w:szCs w:val="22"/>
        </w:rPr>
      </w:pPr>
      <w:r>
        <w:rPr>
          <w:rFonts w:ascii="Arial" w:hAnsi="Arial" w:cs="Arial"/>
          <w:sz w:val="22"/>
          <w:szCs w:val="22"/>
        </w:rPr>
        <w:t>Prodávající je povinen uvádět číslo této Smlouvy na dodacích listech, Předávacích protokolech a na fakturách.</w:t>
      </w:r>
    </w:p>
    <w:p w14:paraId="7B3DBF22" w14:textId="77777777" w:rsidR="00A64056" w:rsidRPr="00A64056" w:rsidRDefault="00A64056" w:rsidP="005633B7">
      <w:pPr>
        <w:pStyle w:val="Stylpravidel"/>
        <w:spacing w:before="0" w:line="240" w:lineRule="auto"/>
        <w:ind w:left="425"/>
        <w:rPr>
          <w:rFonts w:ascii="Arial" w:hAnsi="Arial" w:cs="Arial"/>
          <w:sz w:val="22"/>
          <w:szCs w:val="22"/>
        </w:rPr>
      </w:pPr>
    </w:p>
    <w:p w14:paraId="3C21C077" w14:textId="32ECF5F9" w:rsidR="005633B7" w:rsidRDefault="00A74882" w:rsidP="002C3223">
      <w:pPr>
        <w:pStyle w:val="Nadpis1"/>
        <w:tabs>
          <w:tab w:val="clear" w:pos="432"/>
          <w:tab w:val="left" w:pos="708"/>
        </w:tabs>
        <w:spacing w:before="120" w:after="0"/>
        <w:ind w:left="0" w:firstLine="0"/>
        <w:jc w:val="center"/>
        <w:rPr>
          <w:rFonts w:ascii="Arial" w:hAnsi="Arial" w:cs="Arial"/>
          <w:sz w:val="22"/>
          <w:szCs w:val="22"/>
        </w:rPr>
      </w:pPr>
      <w:r>
        <w:rPr>
          <w:rFonts w:ascii="Arial" w:hAnsi="Arial" w:cs="Arial"/>
          <w:sz w:val="22"/>
          <w:szCs w:val="22"/>
        </w:rPr>
        <w:t xml:space="preserve">Čl. </w:t>
      </w:r>
      <w:r w:rsidR="000A0D32">
        <w:rPr>
          <w:rFonts w:ascii="Arial" w:hAnsi="Arial" w:cs="Arial"/>
          <w:sz w:val="22"/>
          <w:szCs w:val="22"/>
        </w:rPr>
        <w:t>V.</w:t>
      </w:r>
      <w:r w:rsidR="00FA51FC">
        <w:rPr>
          <w:rFonts w:ascii="Arial" w:hAnsi="Arial" w:cs="Arial"/>
          <w:sz w:val="22"/>
          <w:szCs w:val="22"/>
        </w:rPr>
        <w:t xml:space="preserve"> </w:t>
      </w:r>
    </w:p>
    <w:p w14:paraId="3D11B40B" w14:textId="77777777" w:rsidR="00E85604" w:rsidRDefault="00E85604" w:rsidP="00E85604">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Fakturační a platební podmínky</w:t>
      </w:r>
    </w:p>
    <w:p w14:paraId="379C3A0C" w14:textId="45684B34" w:rsidR="000A0D32" w:rsidRDefault="000A0D32" w:rsidP="00E451AB">
      <w:pPr>
        <w:pStyle w:val="Stylpravidel"/>
        <w:numPr>
          <w:ilvl w:val="0"/>
          <w:numId w:val="32"/>
        </w:numPr>
        <w:spacing w:before="0" w:after="120" w:line="240" w:lineRule="auto"/>
        <w:ind w:left="426"/>
        <w:rPr>
          <w:rFonts w:ascii="Arial" w:hAnsi="Arial" w:cs="Arial"/>
          <w:sz w:val="22"/>
          <w:szCs w:val="22"/>
        </w:rPr>
      </w:pPr>
      <w:r>
        <w:rPr>
          <w:rFonts w:ascii="Arial" w:hAnsi="Arial" w:cs="Arial"/>
          <w:sz w:val="22"/>
          <w:szCs w:val="22"/>
        </w:rPr>
        <w:t>Smluvní strany se dohodly, že kupní cen</w:t>
      </w:r>
      <w:r w:rsidR="00F21164">
        <w:rPr>
          <w:rFonts w:ascii="Arial" w:hAnsi="Arial" w:cs="Arial"/>
          <w:sz w:val="22"/>
          <w:szCs w:val="22"/>
        </w:rPr>
        <w:t>a</w:t>
      </w:r>
      <w:r>
        <w:rPr>
          <w:rFonts w:ascii="Arial" w:hAnsi="Arial" w:cs="Arial"/>
          <w:sz w:val="22"/>
          <w:szCs w:val="22"/>
        </w:rPr>
        <w:t xml:space="preserve"> </w:t>
      </w:r>
      <w:r w:rsidR="000C0717">
        <w:rPr>
          <w:rFonts w:ascii="Arial" w:hAnsi="Arial" w:cs="Arial"/>
          <w:sz w:val="22"/>
          <w:szCs w:val="22"/>
        </w:rPr>
        <w:t xml:space="preserve">ve výši </w:t>
      </w:r>
      <w:r>
        <w:rPr>
          <w:rFonts w:ascii="Arial" w:hAnsi="Arial" w:cs="Arial"/>
          <w:sz w:val="22"/>
          <w:szCs w:val="22"/>
        </w:rPr>
        <w:t>uvedené v Čl</w:t>
      </w:r>
      <w:r w:rsidR="000C0717">
        <w:rPr>
          <w:rFonts w:ascii="Arial" w:hAnsi="Arial" w:cs="Arial"/>
          <w:sz w:val="22"/>
          <w:szCs w:val="22"/>
        </w:rPr>
        <w:t>.</w:t>
      </w:r>
      <w:r>
        <w:rPr>
          <w:rFonts w:ascii="Arial" w:hAnsi="Arial" w:cs="Arial"/>
          <w:sz w:val="22"/>
          <w:szCs w:val="22"/>
        </w:rPr>
        <w:t xml:space="preserve"> I</w:t>
      </w:r>
      <w:r w:rsidR="005900B4">
        <w:rPr>
          <w:rFonts w:ascii="Arial" w:hAnsi="Arial" w:cs="Arial"/>
          <w:sz w:val="22"/>
          <w:szCs w:val="22"/>
        </w:rPr>
        <w:t>V</w:t>
      </w:r>
      <w:r>
        <w:rPr>
          <w:rFonts w:ascii="Arial" w:hAnsi="Arial" w:cs="Arial"/>
          <w:sz w:val="22"/>
          <w:szCs w:val="22"/>
        </w:rPr>
        <w:t xml:space="preserve">. odst. 2. této Smlouvy bude </w:t>
      </w:r>
      <w:r w:rsidR="000C0717">
        <w:rPr>
          <w:rFonts w:ascii="Arial" w:hAnsi="Arial" w:cs="Arial"/>
          <w:sz w:val="22"/>
          <w:szCs w:val="22"/>
        </w:rPr>
        <w:t xml:space="preserve">uhrazena </w:t>
      </w:r>
      <w:r w:rsidR="00F41898">
        <w:rPr>
          <w:rFonts w:ascii="Arial" w:hAnsi="Arial" w:cs="Arial"/>
          <w:sz w:val="22"/>
          <w:szCs w:val="22"/>
        </w:rPr>
        <w:t xml:space="preserve">bezhotovostně na podkladě </w:t>
      </w:r>
      <w:r w:rsidR="005A606D">
        <w:rPr>
          <w:rFonts w:ascii="Arial" w:hAnsi="Arial" w:cs="Arial"/>
          <w:sz w:val="22"/>
          <w:szCs w:val="22"/>
        </w:rPr>
        <w:t xml:space="preserve">daňového </w:t>
      </w:r>
      <w:r w:rsidR="00F41898">
        <w:rPr>
          <w:rFonts w:ascii="Arial" w:hAnsi="Arial" w:cs="Arial"/>
          <w:sz w:val="22"/>
          <w:szCs w:val="22"/>
        </w:rPr>
        <w:t>doklad</w:t>
      </w:r>
      <w:r w:rsidR="005A606D">
        <w:rPr>
          <w:rFonts w:ascii="Arial" w:hAnsi="Arial" w:cs="Arial"/>
          <w:sz w:val="22"/>
          <w:szCs w:val="22"/>
        </w:rPr>
        <w:t>u</w:t>
      </w:r>
      <w:r w:rsidR="00175F0D">
        <w:rPr>
          <w:rFonts w:ascii="Arial" w:hAnsi="Arial" w:cs="Arial"/>
          <w:sz w:val="22"/>
          <w:szCs w:val="22"/>
        </w:rPr>
        <w:t xml:space="preserve"> -</w:t>
      </w:r>
      <w:r w:rsidR="005A606D">
        <w:rPr>
          <w:rFonts w:ascii="Arial" w:hAnsi="Arial" w:cs="Arial"/>
          <w:sz w:val="22"/>
          <w:szCs w:val="22"/>
        </w:rPr>
        <w:t xml:space="preserve"> faktury, kterou </w:t>
      </w:r>
      <w:r>
        <w:rPr>
          <w:rFonts w:ascii="Arial" w:hAnsi="Arial" w:cs="Arial"/>
          <w:sz w:val="22"/>
          <w:szCs w:val="22"/>
        </w:rPr>
        <w:t xml:space="preserve">Prodávající vystaví a straně Kupující předá do </w:t>
      </w:r>
      <w:r w:rsidR="00F15A43">
        <w:rPr>
          <w:rFonts w:ascii="Arial" w:hAnsi="Arial" w:cs="Arial"/>
          <w:sz w:val="22"/>
          <w:szCs w:val="22"/>
        </w:rPr>
        <w:t>čtrnácti (</w:t>
      </w:r>
      <w:r>
        <w:rPr>
          <w:rFonts w:ascii="Arial" w:hAnsi="Arial" w:cs="Arial"/>
          <w:sz w:val="22"/>
          <w:szCs w:val="22"/>
        </w:rPr>
        <w:t>1</w:t>
      </w:r>
      <w:r w:rsidR="00F15A43">
        <w:rPr>
          <w:rFonts w:ascii="Arial" w:hAnsi="Arial" w:cs="Arial"/>
          <w:sz w:val="22"/>
          <w:szCs w:val="22"/>
        </w:rPr>
        <w:t>4)</w:t>
      </w:r>
      <w:r>
        <w:rPr>
          <w:rFonts w:ascii="Arial" w:hAnsi="Arial" w:cs="Arial"/>
          <w:sz w:val="22"/>
          <w:szCs w:val="22"/>
        </w:rPr>
        <w:t xml:space="preserve"> dnů od data </w:t>
      </w:r>
      <w:r w:rsidR="000C0717">
        <w:rPr>
          <w:rFonts w:ascii="Arial" w:hAnsi="Arial" w:cs="Arial"/>
          <w:sz w:val="22"/>
          <w:szCs w:val="22"/>
        </w:rPr>
        <w:t xml:space="preserve">úplného </w:t>
      </w:r>
      <w:r>
        <w:rPr>
          <w:rFonts w:ascii="Arial" w:hAnsi="Arial" w:cs="Arial"/>
          <w:sz w:val="22"/>
          <w:szCs w:val="22"/>
        </w:rPr>
        <w:t xml:space="preserve">splnění </w:t>
      </w:r>
      <w:r w:rsidR="000C0717">
        <w:rPr>
          <w:rFonts w:ascii="Arial" w:hAnsi="Arial" w:cs="Arial"/>
          <w:sz w:val="22"/>
          <w:szCs w:val="22"/>
        </w:rPr>
        <w:t>dodávky Zboží</w:t>
      </w:r>
      <w:r>
        <w:rPr>
          <w:rFonts w:ascii="Arial" w:hAnsi="Arial" w:cs="Arial"/>
          <w:sz w:val="22"/>
          <w:szCs w:val="22"/>
        </w:rPr>
        <w:t>, resp. po převzetí Zboží stranou Kupující v posledním z míst dodání. Kupující obdrží originál faktury</w:t>
      </w:r>
      <w:r w:rsidR="000C0717">
        <w:rPr>
          <w:rFonts w:ascii="Arial" w:hAnsi="Arial" w:cs="Arial"/>
          <w:sz w:val="22"/>
          <w:szCs w:val="22"/>
        </w:rPr>
        <w:t xml:space="preserve"> v papírové podobě</w:t>
      </w:r>
      <w:r>
        <w:rPr>
          <w:rFonts w:ascii="Arial" w:hAnsi="Arial" w:cs="Arial"/>
          <w:sz w:val="22"/>
          <w:szCs w:val="22"/>
        </w:rPr>
        <w:t>.</w:t>
      </w:r>
      <w:r w:rsidR="005A606D">
        <w:rPr>
          <w:rFonts w:ascii="Arial" w:hAnsi="Arial" w:cs="Arial"/>
          <w:sz w:val="22"/>
          <w:szCs w:val="22"/>
        </w:rPr>
        <w:t xml:space="preserve"> Nedílnou součástí </w:t>
      </w:r>
      <w:r w:rsidR="00E451AB">
        <w:rPr>
          <w:rFonts w:ascii="Arial" w:hAnsi="Arial" w:cs="Arial"/>
          <w:sz w:val="22"/>
          <w:szCs w:val="22"/>
        </w:rPr>
        <w:t>faktury</w:t>
      </w:r>
      <w:r>
        <w:rPr>
          <w:rFonts w:ascii="Arial" w:hAnsi="Arial" w:cs="Arial"/>
          <w:sz w:val="22"/>
          <w:szCs w:val="22"/>
        </w:rPr>
        <w:t xml:space="preserve"> budou </w:t>
      </w:r>
      <w:r w:rsidR="00E451AB">
        <w:rPr>
          <w:rFonts w:ascii="Arial" w:hAnsi="Arial" w:cs="Arial"/>
          <w:sz w:val="22"/>
          <w:szCs w:val="22"/>
        </w:rPr>
        <w:t>kopie</w:t>
      </w:r>
      <w:r>
        <w:rPr>
          <w:rFonts w:ascii="Arial" w:hAnsi="Arial" w:cs="Arial"/>
          <w:sz w:val="22"/>
          <w:szCs w:val="22"/>
        </w:rPr>
        <w:t> </w:t>
      </w:r>
      <w:r w:rsidR="000C0717">
        <w:rPr>
          <w:rFonts w:ascii="Arial" w:hAnsi="Arial" w:cs="Arial"/>
          <w:sz w:val="22"/>
          <w:szCs w:val="22"/>
        </w:rPr>
        <w:t xml:space="preserve">všech </w:t>
      </w:r>
      <w:r w:rsidR="00816698">
        <w:rPr>
          <w:rFonts w:ascii="Arial" w:hAnsi="Arial" w:cs="Arial"/>
          <w:sz w:val="22"/>
          <w:szCs w:val="22"/>
        </w:rPr>
        <w:t>Předávacích protokolů</w:t>
      </w:r>
      <w:r>
        <w:rPr>
          <w:rFonts w:ascii="Arial" w:hAnsi="Arial" w:cs="Arial"/>
          <w:sz w:val="22"/>
          <w:szCs w:val="22"/>
        </w:rPr>
        <w:t xml:space="preserve"> </w:t>
      </w:r>
      <w:r w:rsidR="000C0717">
        <w:rPr>
          <w:rFonts w:ascii="Arial" w:hAnsi="Arial" w:cs="Arial"/>
          <w:sz w:val="22"/>
          <w:szCs w:val="22"/>
        </w:rPr>
        <w:t>stvrzených podpisy</w:t>
      </w:r>
      <w:r w:rsidR="00E451AB" w:rsidRPr="00E451AB">
        <w:rPr>
          <w:rFonts w:ascii="Arial" w:hAnsi="Arial" w:cs="Arial"/>
          <w:sz w:val="22"/>
          <w:szCs w:val="22"/>
        </w:rPr>
        <w:t xml:space="preserve"> obou Smluvních stran</w:t>
      </w:r>
      <w:r>
        <w:rPr>
          <w:rFonts w:ascii="Arial" w:hAnsi="Arial" w:cs="Arial"/>
          <w:sz w:val="22"/>
          <w:szCs w:val="22"/>
        </w:rPr>
        <w:t>.</w:t>
      </w:r>
    </w:p>
    <w:p w14:paraId="7F6BAC95" w14:textId="58C4FF56" w:rsidR="000A0D32" w:rsidRDefault="000C0717" w:rsidP="00954633">
      <w:pPr>
        <w:pStyle w:val="Stylpravidel"/>
        <w:numPr>
          <w:ilvl w:val="0"/>
          <w:numId w:val="9"/>
        </w:numPr>
        <w:spacing w:before="0" w:after="120" w:line="240" w:lineRule="auto"/>
        <w:ind w:left="357" w:hanging="357"/>
        <w:rPr>
          <w:rFonts w:ascii="Arial" w:hAnsi="Arial" w:cs="Arial"/>
          <w:sz w:val="22"/>
          <w:szCs w:val="22"/>
        </w:rPr>
      </w:pPr>
      <w:r>
        <w:rPr>
          <w:rFonts w:ascii="Arial" w:hAnsi="Arial" w:cs="Arial"/>
          <w:sz w:val="22"/>
          <w:szCs w:val="22"/>
        </w:rPr>
        <w:t>F</w:t>
      </w:r>
      <w:r w:rsidR="000A0D32">
        <w:rPr>
          <w:rFonts w:ascii="Arial" w:hAnsi="Arial" w:cs="Arial"/>
          <w:sz w:val="22"/>
          <w:szCs w:val="22"/>
        </w:rPr>
        <w:t>aktura musí obsahovat náležitosti daňového dokladu stanovené zákonem č. 563/1991 Sb.,</w:t>
      </w:r>
      <w:r>
        <w:rPr>
          <w:rFonts w:ascii="Arial" w:hAnsi="Arial" w:cs="Arial"/>
          <w:sz w:val="22"/>
          <w:szCs w:val="22"/>
        </w:rPr>
        <w:br/>
      </w:r>
      <w:r w:rsidR="000A0D32">
        <w:rPr>
          <w:rFonts w:ascii="Arial" w:hAnsi="Arial" w:cs="Arial"/>
          <w:sz w:val="22"/>
          <w:szCs w:val="22"/>
        </w:rPr>
        <w:t>o účetnictví, ve znění pozdějších předpisů, zákonem č. 235/2004 Sb., o dani z přidané hodnoty, ve znění pozdějších předpisů a § 435 Občanského zákoníku</w:t>
      </w:r>
      <w:r w:rsidR="00C867C5">
        <w:rPr>
          <w:rFonts w:ascii="Arial" w:hAnsi="Arial" w:cs="Arial"/>
          <w:sz w:val="22"/>
          <w:szCs w:val="22"/>
        </w:rPr>
        <w:t>; musí v ní být uveden rovněž odkaz na tuto Smlouvu</w:t>
      </w:r>
      <w:r w:rsidR="000A0D32">
        <w:rPr>
          <w:rFonts w:ascii="Arial" w:hAnsi="Arial" w:cs="Arial"/>
          <w:sz w:val="22"/>
          <w:szCs w:val="22"/>
        </w:rPr>
        <w:t xml:space="preserve">. </w:t>
      </w:r>
    </w:p>
    <w:p w14:paraId="0A266A53" w14:textId="77777777" w:rsidR="00F15A43" w:rsidRPr="00680DA9" w:rsidRDefault="00F15A43" w:rsidP="00954633">
      <w:pPr>
        <w:pStyle w:val="Stylpravidel"/>
        <w:numPr>
          <w:ilvl w:val="0"/>
          <w:numId w:val="9"/>
        </w:numPr>
        <w:spacing w:before="0" w:after="120" w:line="240" w:lineRule="auto"/>
        <w:rPr>
          <w:rFonts w:ascii="Arial" w:hAnsi="Arial" w:cs="Arial"/>
          <w:sz w:val="22"/>
          <w:szCs w:val="22"/>
        </w:rPr>
      </w:pPr>
      <w:r w:rsidRPr="00680DA9">
        <w:rPr>
          <w:rFonts w:ascii="Arial" w:hAnsi="Arial" w:cs="Arial"/>
          <w:sz w:val="22"/>
          <w:szCs w:val="22"/>
        </w:rPr>
        <w:t>Cena se považuje za zaplacenou okamžikem odepsání příslušné částky z účtu Kupující ve prospěch účtu Prodávajícího.</w:t>
      </w:r>
    </w:p>
    <w:p w14:paraId="2F0B8EE2" w14:textId="108B8BBB" w:rsidR="00680DA9" w:rsidRPr="00680DA9" w:rsidRDefault="00680DA9" w:rsidP="00954633">
      <w:pPr>
        <w:pStyle w:val="Stylpravidel"/>
        <w:numPr>
          <w:ilvl w:val="0"/>
          <w:numId w:val="9"/>
        </w:numPr>
        <w:spacing w:before="0" w:after="120" w:line="240" w:lineRule="auto"/>
        <w:rPr>
          <w:rFonts w:ascii="Arial" w:hAnsi="Arial" w:cs="Arial"/>
          <w:sz w:val="22"/>
          <w:szCs w:val="22"/>
        </w:rPr>
      </w:pPr>
      <w:r w:rsidRPr="00680DA9">
        <w:rPr>
          <w:rFonts w:ascii="Arial" w:hAnsi="Arial" w:cs="Arial"/>
          <w:sz w:val="22"/>
          <w:szCs w:val="22"/>
        </w:rPr>
        <w:t xml:space="preserve">Smluvní strany se dohodly na lhůtě splatnosti faktury v délce </w:t>
      </w:r>
      <w:r w:rsidRPr="00F15A43">
        <w:rPr>
          <w:rFonts w:ascii="Arial" w:hAnsi="Arial" w:cs="Arial"/>
          <w:sz w:val="22"/>
          <w:szCs w:val="22"/>
        </w:rPr>
        <w:t xml:space="preserve">třicet (30) dnů od data </w:t>
      </w:r>
      <w:r w:rsidR="00C867C5">
        <w:rPr>
          <w:rFonts w:ascii="Arial" w:hAnsi="Arial" w:cs="Arial"/>
          <w:sz w:val="22"/>
          <w:szCs w:val="22"/>
        </w:rPr>
        <w:t xml:space="preserve">jejího </w:t>
      </w:r>
      <w:r w:rsidR="00F15A43">
        <w:rPr>
          <w:rFonts w:ascii="Arial" w:hAnsi="Arial" w:cs="Arial"/>
          <w:sz w:val="22"/>
          <w:szCs w:val="22"/>
        </w:rPr>
        <w:t xml:space="preserve">doručení </w:t>
      </w:r>
      <w:r w:rsidRPr="00F15A43">
        <w:rPr>
          <w:rFonts w:ascii="Arial" w:hAnsi="Arial" w:cs="Arial"/>
          <w:sz w:val="22"/>
          <w:szCs w:val="22"/>
        </w:rPr>
        <w:t>do sídla Kupující. Pro určení data doručení fakt</w:t>
      </w:r>
      <w:r w:rsidRPr="00680DA9">
        <w:rPr>
          <w:rFonts w:ascii="Arial" w:hAnsi="Arial" w:cs="Arial"/>
          <w:sz w:val="22"/>
          <w:szCs w:val="22"/>
        </w:rPr>
        <w:t>ury straně Kupující je rozhodující razítko podatelny Kupující.</w:t>
      </w:r>
    </w:p>
    <w:p w14:paraId="5214010D" w14:textId="2C43C23C" w:rsidR="00680DA9" w:rsidRPr="00680DA9" w:rsidRDefault="00680DA9" w:rsidP="002F58BD">
      <w:pPr>
        <w:pStyle w:val="Stylpravidel"/>
        <w:numPr>
          <w:ilvl w:val="0"/>
          <w:numId w:val="9"/>
        </w:numPr>
        <w:spacing w:before="0" w:line="240" w:lineRule="auto"/>
        <w:ind w:left="357" w:hanging="357"/>
        <w:rPr>
          <w:rFonts w:ascii="Arial" w:hAnsi="Arial" w:cs="Arial"/>
          <w:sz w:val="22"/>
          <w:szCs w:val="22"/>
        </w:rPr>
      </w:pPr>
      <w:r w:rsidRPr="00680DA9">
        <w:rPr>
          <w:rFonts w:ascii="Arial" w:hAnsi="Arial" w:cs="Arial"/>
          <w:sz w:val="22"/>
          <w:szCs w:val="22"/>
        </w:rPr>
        <w:t xml:space="preserve">Kupující je oprávněna před uplynutím lhůty splatnosti fakturu vrátit pokud neobsahuje veškeré náležitosti dle výše uvedených předpisů nebo má jiné vady v obsahu podle této </w:t>
      </w:r>
      <w:r w:rsidR="00E9514D">
        <w:rPr>
          <w:rFonts w:ascii="Arial" w:hAnsi="Arial" w:cs="Arial"/>
          <w:sz w:val="22"/>
          <w:szCs w:val="22"/>
        </w:rPr>
        <w:t>S</w:t>
      </w:r>
      <w:r w:rsidR="00E9514D" w:rsidRPr="00680DA9">
        <w:rPr>
          <w:rFonts w:ascii="Arial" w:hAnsi="Arial" w:cs="Arial"/>
          <w:sz w:val="22"/>
          <w:szCs w:val="22"/>
        </w:rPr>
        <w:t>mlouvy</w:t>
      </w:r>
      <w:r w:rsidRPr="00680DA9">
        <w:rPr>
          <w:rFonts w:ascii="Arial" w:hAnsi="Arial" w:cs="Arial"/>
          <w:sz w:val="22"/>
          <w:szCs w:val="22"/>
        </w:rPr>
        <w:t xml:space="preserve">. Ve vrácené faktuře musí vyznačit důvod vrácení. Strana Prodávající je povinna podle povahy </w:t>
      </w:r>
      <w:r w:rsidRPr="00680DA9">
        <w:rPr>
          <w:rFonts w:ascii="Arial" w:hAnsi="Arial" w:cs="Arial"/>
          <w:sz w:val="22"/>
          <w:szCs w:val="22"/>
        </w:rPr>
        <w:lastRenderedPageBreak/>
        <w:t>nesprávnosti fakturu opravit nebo nově vyhotovit. Oprávněným vrácením faktury přestává běžet původní lhůta splatnosti. Celá lhůta běží znovu ode dne doručení opravené nebo nově vyhotovené faktury do sídla Kupující.</w:t>
      </w:r>
    </w:p>
    <w:p w14:paraId="4266BDED" w14:textId="55DD5058" w:rsidR="000A0D32" w:rsidRPr="00680DA9" w:rsidRDefault="000A0D32" w:rsidP="005633B7">
      <w:pPr>
        <w:pStyle w:val="Stylpravidel"/>
        <w:spacing w:before="0" w:line="240" w:lineRule="auto"/>
        <w:ind w:left="357"/>
        <w:rPr>
          <w:rFonts w:ascii="Arial" w:hAnsi="Arial" w:cs="Arial"/>
          <w:sz w:val="22"/>
          <w:szCs w:val="22"/>
        </w:rPr>
      </w:pPr>
    </w:p>
    <w:p w14:paraId="47188270" w14:textId="47A51E1C" w:rsidR="005633B7" w:rsidRDefault="000A0D32" w:rsidP="002C3223">
      <w:pPr>
        <w:pStyle w:val="Nadpis1"/>
        <w:tabs>
          <w:tab w:val="clear" w:pos="432"/>
          <w:tab w:val="left" w:pos="708"/>
        </w:tabs>
        <w:spacing w:before="120" w:after="0"/>
        <w:ind w:left="0" w:firstLine="0"/>
        <w:jc w:val="center"/>
        <w:rPr>
          <w:rFonts w:ascii="Arial" w:hAnsi="Arial" w:cs="Arial"/>
          <w:sz w:val="22"/>
          <w:szCs w:val="22"/>
        </w:rPr>
      </w:pPr>
      <w:r>
        <w:rPr>
          <w:rFonts w:ascii="Arial" w:hAnsi="Arial" w:cs="Arial"/>
          <w:sz w:val="22"/>
          <w:szCs w:val="22"/>
        </w:rPr>
        <w:t>Čl. V</w:t>
      </w:r>
      <w:r w:rsidR="00A74882">
        <w:rPr>
          <w:rFonts w:ascii="Arial" w:hAnsi="Arial" w:cs="Arial"/>
          <w:sz w:val="22"/>
          <w:szCs w:val="22"/>
        </w:rPr>
        <w:t>I</w:t>
      </w:r>
      <w:r>
        <w:rPr>
          <w:rFonts w:ascii="Arial" w:hAnsi="Arial" w:cs="Arial"/>
          <w:sz w:val="22"/>
          <w:szCs w:val="22"/>
        </w:rPr>
        <w:t>.</w:t>
      </w:r>
      <w:r w:rsidR="000317F0">
        <w:rPr>
          <w:rFonts w:ascii="Arial" w:hAnsi="Arial" w:cs="Arial"/>
          <w:sz w:val="22"/>
          <w:szCs w:val="22"/>
        </w:rPr>
        <w:t xml:space="preserve"> </w:t>
      </w:r>
    </w:p>
    <w:p w14:paraId="7A90F4A7" w14:textId="1250D483" w:rsidR="000A0D32" w:rsidRDefault="000317F0" w:rsidP="00D72769">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Záruka, uplatnění a nároky z odpovědnosti za vady</w:t>
      </w:r>
    </w:p>
    <w:p w14:paraId="65C54223" w14:textId="016E8676" w:rsidR="000A0D32" w:rsidRDefault="000A0D32" w:rsidP="00954633">
      <w:pPr>
        <w:pStyle w:val="Zkladntext"/>
        <w:numPr>
          <w:ilvl w:val="0"/>
          <w:numId w:val="10"/>
        </w:numPr>
        <w:spacing w:after="120"/>
        <w:ind w:left="426" w:hanging="426"/>
        <w:rPr>
          <w:rFonts w:cs="Arial"/>
          <w:color w:val="000000"/>
          <w:sz w:val="22"/>
          <w:szCs w:val="22"/>
        </w:rPr>
      </w:pPr>
      <w:r>
        <w:rPr>
          <w:rFonts w:cs="Arial"/>
          <w:color w:val="000000"/>
          <w:sz w:val="22"/>
          <w:szCs w:val="22"/>
        </w:rPr>
        <w:t xml:space="preserve">Prodávající podpisem </w:t>
      </w:r>
      <w:r w:rsidR="001209A5">
        <w:rPr>
          <w:rFonts w:cs="Arial"/>
          <w:color w:val="000000"/>
          <w:sz w:val="22"/>
          <w:szCs w:val="22"/>
        </w:rPr>
        <w:t>Předávacího protokolu</w:t>
      </w:r>
      <w:r>
        <w:rPr>
          <w:rFonts w:cs="Arial"/>
          <w:color w:val="000000"/>
          <w:sz w:val="22"/>
          <w:szCs w:val="22"/>
        </w:rPr>
        <w:t xml:space="preserve"> poskytuje Kupující záruku za to, že:</w:t>
      </w:r>
    </w:p>
    <w:p w14:paraId="5B872C8D" w14:textId="77777777" w:rsidR="000A0D32" w:rsidRDefault="000A0D32" w:rsidP="00954633">
      <w:pPr>
        <w:pStyle w:val="Odstavecseseznamem"/>
        <w:numPr>
          <w:ilvl w:val="1"/>
          <w:numId w:val="11"/>
        </w:numPr>
        <w:spacing w:after="120"/>
        <w:jc w:val="both"/>
        <w:rPr>
          <w:rFonts w:ascii="Arial" w:hAnsi="Arial" w:cs="Arial"/>
          <w:color w:val="000000"/>
          <w:sz w:val="22"/>
          <w:szCs w:val="22"/>
        </w:rPr>
      </w:pPr>
      <w:r>
        <w:rPr>
          <w:rFonts w:ascii="Arial" w:hAnsi="Arial" w:cs="Arial"/>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6BC51661" w14:textId="77777777" w:rsidR="000A0D32" w:rsidRDefault="000A0D32" w:rsidP="00954633">
      <w:pPr>
        <w:pStyle w:val="Odstavecseseznamem"/>
        <w:numPr>
          <w:ilvl w:val="1"/>
          <w:numId w:val="11"/>
        </w:numPr>
        <w:spacing w:after="120"/>
        <w:jc w:val="both"/>
        <w:rPr>
          <w:rFonts w:ascii="Arial" w:hAnsi="Arial" w:cs="Arial"/>
          <w:color w:val="000000"/>
          <w:sz w:val="22"/>
          <w:szCs w:val="22"/>
        </w:rPr>
      </w:pPr>
      <w:r>
        <w:rPr>
          <w:rFonts w:ascii="Arial" w:hAnsi="Arial" w:cs="Arial"/>
          <w:color w:val="000000"/>
          <w:sz w:val="22"/>
          <w:szCs w:val="22"/>
        </w:rPr>
        <w:t xml:space="preserve">Zboží bude plně funkční, </w:t>
      </w:r>
      <w:r>
        <w:rPr>
          <w:rFonts w:ascii="Arial" w:hAnsi="Arial" w:cs="Arial"/>
          <w:sz w:val="22"/>
          <w:szCs w:val="22"/>
        </w:rPr>
        <w:t>a to jednotlivé jeho části i všechny jeho součásti a příslušenství, jako funkční celek pro požadované použití tak, jak je popsáno v zadávací dokumentaci k předmětné veřejné zakázce malého rozsahu,</w:t>
      </w:r>
    </w:p>
    <w:p w14:paraId="02F87C6E" w14:textId="791952AA" w:rsidR="000A0D32" w:rsidRDefault="000A0D32" w:rsidP="00954633">
      <w:pPr>
        <w:pStyle w:val="Odstavecseseznamem"/>
        <w:numPr>
          <w:ilvl w:val="1"/>
          <w:numId w:val="11"/>
        </w:numPr>
        <w:spacing w:after="120"/>
        <w:jc w:val="both"/>
        <w:rPr>
          <w:rFonts w:ascii="Arial" w:hAnsi="Arial" w:cs="Arial"/>
          <w:color w:val="000000"/>
          <w:sz w:val="22"/>
          <w:szCs w:val="22"/>
        </w:rPr>
      </w:pPr>
      <w:r>
        <w:rPr>
          <w:rFonts w:ascii="Arial" w:hAnsi="Arial" w:cs="Arial"/>
          <w:color w:val="000000"/>
          <w:sz w:val="22"/>
          <w:szCs w:val="22"/>
        </w:rPr>
        <w:t>Zboží bude splňovat veškeré vlastnosti výslovně Kupující požadované, jakož i vlastnosti, které jsou obvykle na Zboží kladeny.</w:t>
      </w:r>
    </w:p>
    <w:p w14:paraId="11CA3EBD" w14:textId="2C00976F" w:rsidR="000A0D32" w:rsidRDefault="000A0D32" w:rsidP="00954633">
      <w:pPr>
        <w:pStyle w:val="Stylpravidel"/>
        <w:numPr>
          <w:ilvl w:val="0"/>
          <w:numId w:val="10"/>
        </w:numPr>
        <w:spacing w:before="0" w:after="120" w:line="240" w:lineRule="auto"/>
        <w:ind w:left="425" w:hanging="425"/>
        <w:rPr>
          <w:rFonts w:ascii="Arial" w:hAnsi="Arial" w:cs="Arial"/>
          <w:b/>
          <w:sz w:val="22"/>
          <w:szCs w:val="22"/>
        </w:rPr>
      </w:pPr>
      <w:r>
        <w:rPr>
          <w:rFonts w:ascii="Arial" w:hAnsi="Arial" w:cs="Arial"/>
          <w:sz w:val="22"/>
          <w:szCs w:val="22"/>
        </w:rPr>
        <w:t xml:space="preserve">Prodávající poskytuje straně Kupující záruku za Zboží po </w:t>
      </w:r>
      <w:r w:rsidRPr="004261AA">
        <w:rPr>
          <w:rFonts w:ascii="Arial" w:hAnsi="Arial" w:cs="Arial"/>
          <w:sz w:val="22"/>
          <w:szCs w:val="22"/>
        </w:rPr>
        <w:t xml:space="preserve">dobu </w:t>
      </w:r>
      <w:r w:rsidR="004261AA" w:rsidRPr="004C3044">
        <w:rPr>
          <w:rFonts w:ascii="Arial" w:hAnsi="Arial" w:cs="Arial"/>
          <w:b/>
          <w:sz w:val="22"/>
          <w:szCs w:val="22"/>
        </w:rPr>
        <w:t>24</w:t>
      </w:r>
      <w:r w:rsidR="004261AA">
        <w:rPr>
          <w:rFonts w:ascii="Arial" w:hAnsi="Arial" w:cs="Arial"/>
          <w:sz w:val="22"/>
          <w:szCs w:val="22"/>
        </w:rPr>
        <w:t xml:space="preserve"> </w:t>
      </w:r>
      <w:r>
        <w:rPr>
          <w:rFonts w:ascii="Arial" w:hAnsi="Arial" w:cs="Arial"/>
          <w:b/>
          <w:sz w:val="22"/>
          <w:szCs w:val="22"/>
        </w:rPr>
        <w:t>měsíců</w:t>
      </w:r>
      <w:r>
        <w:rPr>
          <w:rFonts w:ascii="Arial" w:hAnsi="Arial" w:cs="Arial"/>
          <w:sz w:val="22"/>
          <w:szCs w:val="22"/>
        </w:rPr>
        <w:t xml:space="preserve">. </w:t>
      </w:r>
      <w:r>
        <w:rPr>
          <w:rFonts w:ascii="Arial" w:hAnsi="Arial" w:cs="Arial"/>
          <w:b/>
          <w:sz w:val="22"/>
          <w:szCs w:val="22"/>
        </w:rPr>
        <w:t>Záruční doba</w:t>
      </w:r>
      <w:r>
        <w:rPr>
          <w:rFonts w:ascii="Arial" w:hAnsi="Arial" w:cs="Arial"/>
          <w:sz w:val="22"/>
          <w:szCs w:val="22"/>
        </w:rPr>
        <w:t xml:space="preserve"> počíná běžet dnem následujícím po okamžiku převzetí příslušného Zboží stranou Kupující. V případě vytčení vady (jak je tento termín definován níže) se běh záruční doby (pokud ještě neuběhla celá) staví a počíná znovu běžet až ode dne</w:t>
      </w:r>
      <w:r>
        <w:rPr>
          <w:rFonts w:ascii="Arial" w:hAnsi="Arial" w:cs="Arial"/>
          <w:color w:val="000000"/>
          <w:sz w:val="22"/>
          <w:szCs w:val="22"/>
        </w:rPr>
        <w:t xml:space="preserve"> převzetí opraveného reklamovaného Zboží zpět Kupující nebo ode dne, kdy Prodávající vystaví </w:t>
      </w:r>
      <w:r w:rsidR="00470714">
        <w:rPr>
          <w:rFonts w:ascii="Arial" w:hAnsi="Arial" w:cs="Arial"/>
          <w:color w:val="000000"/>
          <w:sz w:val="22"/>
          <w:szCs w:val="22"/>
        </w:rPr>
        <w:t xml:space="preserve">straně Kupující </w:t>
      </w:r>
      <w:r>
        <w:rPr>
          <w:rFonts w:ascii="Arial" w:hAnsi="Arial" w:cs="Arial"/>
          <w:color w:val="000000"/>
          <w:sz w:val="22"/>
          <w:szCs w:val="22"/>
        </w:rPr>
        <w:t>písemné potvrzení o vyřízení reklamace jiným způsobem, na kterém se Kupující a Prodávající dohodnou</w:t>
      </w:r>
      <w:r>
        <w:rPr>
          <w:rFonts w:ascii="Arial" w:hAnsi="Arial" w:cs="Arial"/>
          <w:sz w:val="22"/>
          <w:szCs w:val="22"/>
        </w:rPr>
        <w:t>.</w:t>
      </w:r>
    </w:p>
    <w:p w14:paraId="16D583AD" w14:textId="77777777" w:rsidR="000A0D32" w:rsidRDefault="000A0D32" w:rsidP="00954633">
      <w:pPr>
        <w:pStyle w:val="Stylpravidel"/>
        <w:numPr>
          <w:ilvl w:val="0"/>
          <w:numId w:val="10"/>
        </w:numPr>
        <w:spacing w:before="0" w:after="120" w:line="240" w:lineRule="auto"/>
        <w:ind w:left="425" w:hanging="425"/>
        <w:rPr>
          <w:rFonts w:ascii="Arial" w:hAnsi="Arial" w:cs="Arial"/>
          <w:sz w:val="22"/>
          <w:szCs w:val="22"/>
        </w:rPr>
      </w:pPr>
      <w:r>
        <w:rPr>
          <w:rFonts w:ascii="Arial" w:hAnsi="Arial" w:cs="Arial"/>
          <w:color w:val="000000"/>
          <w:sz w:val="22"/>
          <w:szCs w:val="22"/>
        </w:rPr>
        <w:t>Záruka podle tohoto Článku Smlouvy se nevztahuje na vady Zboží vzniklé poškozením Zboží způsobeným třetími osobami a/nebo Kupující při užívání Zboží v rozporu s návodem k použití a údržbě Zboží, ledaže k takovému poškození došlo v důsledku jiné vady Zboží.</w:t>
      </w:r>
    </w:p>
    <w:p w14:paraId="18293202" w14:textId="02EBA7DE" w:rsidR="000A0D32" w:rsidRDefault="000A0D32" w:rsidP="00954633">
      <w:pPr>
        <w:pStyle w:val="Stylpravidel"/>
        <w:numPr>
          <w:ilvl w:val="0"/>
          <w:numId w:val="10"/>
        </w:numPr>
        <w:spacing w:before="0" w:after="120" w:line="240" w:lineRule="auto"/>
        <w:ind w:left="425" w:hanging="425"/>
        <w:rPr>
          <w:rFonts w:ascii="Arial" w:hAnsi="Arial" w:cs="Arial"/>
          <w:sz w:val="22"/>
          <w:szCs w:val="22"/>
        </w:rPr>
      </w:pPr>
      <w:r>
        <w:rPr>
          <w:rFonts w:ascii="Arial" w:hAnsi="Arial" w:cs="Arial"/>
          <w:color w:val="000000"/>
          <w:sz w:val="22"/>
          <w:szCs w:val="22"/>
        </w:rPr>
        <w:t>Kupující je povinna oznámit Prodávajícímu vadu Zboží, která se vyskytla v průběhu záruční doby, a to bez zbytečného odkladu poté, kdy Kupující vadu zjistila (dále jen „</w:t>
      </w:r>
      <w:r>
        <w:rPr>
          <w:rFonts w:ascii="Arial" w:hAnsi="Arial" w:cs="Arial"/>
          <w:bCs/>
          <w:color w:val="000000"/>
          <w:sz w:val="22"/>
          <w:szCs w:val="22"/>
        </w:rPr>
        <w:t>Vytčení vady</w:t>
      </w:r>
      <w:r>
        <w:rPr>
          <w:rFonts w:ascii="Arial" w:hAnsi="Arial" w:cs="Arial"/>
          <w:color w:val="000000"/>
          <w:sz w:val="22"/>
          <w:szCs w:val="22"/>
        </w:rPr>
        <w:t xml:space="preserve">“). </w:t>
      </w:r>
      <w:r>
        <w:rPr>
          <w:rFonts w:ascii="Arial" w:hAnsi="Arial" w:cs="Arial"/>
          <w:b/>
          <w:color w:val="000000"/>
          <w:sz w:val="22"/>
          <w:szCs w:val="22"/>
        </w:rPr>
        <w:t>Vytčení vady</w:t>
      </w:r>
      <w:r>
        <w:rPr>
          <w:rFonts w:ascii="Arial" w:hAnsi="Arial" w:cs="Arial"/>
          <w:color w:val="000000"/>
          <w:sz w:val="22"/>
          <w:szCs w:val="22"/>
        </w:rPr>
        <w:t xml:space="preserve"> musí být zasláno Prodávajícímu prostřednictvím e-mailu, faxu nebo jiným vhodným způsobem na kontaktní údaje uvedené v Čl</w:t>
      </w:r>
      <w:r w:rsidR="00680DA9">
        <w:rPr>
          <w:rFonts w:ascii="Arial" w:hAnsi="Arial" w:cs="Arial"/>
          <w:color w:val="000000"/>
          <w:sz w:val="22"/>
          <w:szCs w:val="22"/>
        </w:rPr>
        <w:t>ánku</w:t>
      </w:r>
      <w:r>
        <w:rPr>
          <w:rFonts w:ascii="Arial" w:hAnsi="Arial" w:cs="Arial"/>
          <w:color w:val="000000"/>
          <w:sz w:val="22"/>
          <w:szCs w:val="22"/>
        </w:rPr>
        <w:t xml:space="preserve"> X</w:t>
      </w:r>
      <w:r w:rsidR="003662EA">
        <w:rPr>
          <w:rFonts w:ascii="Arial" w:hAnsi="Arial" w:cs="Arial"/>
          <w:color w:val="000000"/>
          <w:sz w:val="22"/>
          <w:szCs w:val="22"/>
        </w:rPr>
        <w:t>I</w:t>
      </w:r>
      <w:r>
        <w:rPr>
          <w:rFonts w:ascii="Arial" w:hAnsi="Arial" w:cs="Arial"/>
          <w:color w:val="000000"/>
          <w:sz w:val="22"/>
          <w:szCs w:val="22"/>
        </w:rPr>
        <w:t>. odst. 7. této Smlouvy.</w:t>
      </w:r>
    </w:p>
    <w:p w14:paraId="7F702601" w14:textId="76E11D6E" w:rsidR="000A0D32" w:rsidRDefault="000A0D32" w:rsidP="00954633">
      <w:pPr>
        <w:pStyle w:val="Stylpravidel"/>
        <w:numPr>
          <w:ilvl w:val="0"/>
          <w:numId w:val="10"/>
        </w:numPr>
        <w:spacing w:before="0" w:after="120" w:line="240" w:lineRule="auto"/>
        <w:ind w:left="425" w:hanging="425"/>
        <w:rPr>
          <w:rFonts w:ascii="Arial" w:hAnsi="Arial" w:cs="Arial"/>
          <w:sz w:val="22"/>
          <w:szCs w:val="22"/>
        </w:rPr>
      </w:pPr>
      <w:r>
        <w:rPr>
          <w:rFonts w:ascii="Arial" w:hAnsi="Arial" w:cs="Arial"/>
          <w:color w:val="000000"/>
          <w:sz w:val="22"/>
          <w:szCs w:val="22"/>
        </w:rPr>
        <w:t xml:space="preserve">Prodávající je povinen ve lhůtě </w:t>
      </w:r>
      <w:r w:rsidR="00680DA9">
        <w:rPr>
          <w:rFonts w:ascii="Arial" w:hAnsi="Arial" w:cs="Arial"/>
          <w:color w:val="000000"/>
          <w:sz w:val="22"/>
          <w:szCs w:val="22"/>
        </w:rPr>
        <w:t>tří</w:t>
      </w:r>
      <w:r>
        <w:rPr>
          <w:rFonts w:ascii="Arial" w:hAnsi="Arial" w:cs="Arial"/>
          <w:color w:val="000000"/>
          <w:sz w:val="22"/>
          <w:szCs w:val="22"/>
        </w:rPr>
        <w:t xml:space="preserve"> (</w:t>
      </w:r>
      <w:r w:rsidR="00680DA9">
        <w:rPr>
          <w:rFonts w:ascii="Arial" w:hAnsi="Arial" w:cs="Arial"/>
          <w:color w:val="000000"/>
          <w:sz w:val="22"/>
          <w:szCs w:val="22"/>
        </w:rPr>
        <w:t>3</w:t>
      </w:r>
      <w:r>
        <w:rPr>
          <w:rFonts w:ascii="Arial" w:hAnsi="Arial" w:cs="Arial"/>
          <w:color w:val="000000"/>
          <w:sz w:val="22"/>
          <w:szCs w:val="22"/>
        </w:rPr>
        <w:t xml:space="preserve">) pracovních dnů započít s odstraněním vady, která </w:t>
      </w:r>
      <w:r w:rsidR="00680DA9">
        <w:rPr>
          <w:rFonts w:ascii="Arial" w:hAnsi="Arial" w:cs="Arial"/>
          <w:color w:val="000000"/>
          <w:sz w:val="22"/>
          <w:szCs w:val="22"/>
        </w:rPr>
        <w:t xml:space="preserve">mu </w:t>
      </w:r>
      <w:r>
        <w:rPr>
          <w:rFonts w:ascii="Arial" w:hAnsi="Arial" w:cs="Arial"/>
          <w:color w:val="000000"/>
          <w:sz w:val="22"/>
          <w:szCs w:val="22"/>
        </w:rPr>
        <w:t>byla Vytčením vady oznámena. Jestliže je vytčená vada opravitelná, je Prodávající povinen odstranit vytčenou vadu opravou Zboží a/nebo výměnou kterékoliv vadné součástky Zboží za součástku bezvadnou. Kupující je oprávněna požadovat namísto odstranění vytčené vady slevu z kupní ceny vadného Zboží.</w:t>
      </w:r>
    </w:p>
    <w:p w14:paraId="0C6EE5CF" w14:textId="77777777" w:rsidR="000A0D32" w:rsidRDefault="000A0D32" w:rsidP="00954633">
      <w:pPr>
        <w:pStyle w:val="Stylpravidel"/>
        <w:numPr>
          <w:ilvl w:val="0"/>
          <w:numId w:val="10"/>
        </w:numPr>
        <w:spacing w:before="0" w:after="120" w:line="240" w:lineRule="auto"/>
        <w:ind w:left="425" w:hanging="425"/>
        <w:rPr>
          <w:rFonts w:ascii="Arial" w:hAnsi="Arial" w:cs="Arial"/>
          <w:sz w:val="22"/>
          <w:szCs w:val="22"/>
        </w:rPr>
      </w:pPr>
      <w:r>
        <w:rPr>
          <w:rFonts w:ascii="Arial" w:hAnsi="Arial" w:cs="Arial"/>
          <w:color w:val="000000"/>
          <w:sz w:val="22"/>
          <w:szCs w:val="22"/>
        </w:rPr>
        <w:t>Jestliže je vytčená vada neopravitelná, je Kupující oprávněna požadovat po Prodávajícím odstranění vytčené vady výměnou vadného Zboží za Zboží bezvadné.</w:t>
      </w:r>
    </w:p>
    <w:p w14:paraId="1572E9FA" w14:textId="77777777" w:rsidR="000A0D32" w:rsidRDefault="000A0D32" w:rsidP="00954633">
      <w:pPr>
        <w:pStyle w:val="Stylpravidel"/>
        <w:numPr>
          <w:ilvl w:val="0"/>
          <w:numId w:val="10"/>
        </w:numPr>
        <w:spacing w:before="0" w:after="120" w:line="240" w:lineRule="auto"/>
        <w:ind w:left="425" w:hanging="425"/>
        <w:rPr>
          <w:rFonts w:ascii="Arial" w:hAnsi="Arial" w:cs="Arial"/>
          <w:sz w:val="22"/>
          <w:szCs w:val="22"/>
        </w:rPr>
      </w:pPr>
      <w:r>
        <w:rPr>
          <w:rFonts w:ascii="Arial" w:hAnsi="Arial" w:cs="Arial"/>
          <w:color w:val="000000"/>
          <w:sz w:val="22"/>
          <w:szCs w:val="22"/>
        </w:rPr>
        <w:t>Prodávající je povinen provést odstranění vady Zboží vytčené v průběhu záruční doby bezplatně.</w:t>
      </w:r>
    </w:p>
    <w:p w14:paraId="7486E300" w14:textId="44A17A4C" w:rsidR="000A0D32" w:rsidRDefault="000A0D32" w:rsidP="00954633">
      <w:pPr>
        <w:pStyle w:val="Stylpravidel"/>
        <w:numPr>
          <w:ilvl w:val="0"/>
          <w:numId w:val="10"/>
        </w:numPr>
        <w:spacing w:before="0" w:after="120" w:line="240" w:lineRule="auto"/>
        <w:ind w:left="425" w:hanging="425"/>
        <w:rPr>
          <w:rFonts w:ascii="Arial" w:hAnsi="Arial" w:cs="Arial"/>
          <w:sz w:val="22"/>
          <w:szCs w:val="22"/>
        </w:rPr>
      </w:pPr>
      <w:r>
        <w:rPr>
          <w:rFonts w:ascii="Arial" w:hAnsi="Arial" w:cs="Arial"/>
          <w:color w:val="000000"/>
          <w:sz w:val="22"/>
          <w:szCs w:val="22"/>
        </w:rPr>
        <w:t xml:space="preserve">Prodávající je povinen vytčenou vadu odstranit nejpozději ve lhůtě </w:t>
      </w:r>
      <w:r w:rsidR="00680DA9">
        <w:rPr>
          <w:rFonts w:ascii="Arial" w:hAnsi="Arial" w:cs="Arial"/>
          <w:color w:val="000000"/>
          <w:sz w:val="22"/>
          <w:szCs w:val="22"/>
        </w:rPr>
        <w:t>deseti (1</w:t>
      </w:r>
      <w:r>
        <w:rPr>
          <w:rFonts w:ascii="Arial" w:hAnsi="Arial" w:cs="Arial"/>
          <w:color w:val="000000"/>
          <w:sz w:val="22"/>
          <w:szCs w:val="22"/>
        </w:rPr>
        <w:t>0) pracovních dní ode dne jejího oznámení Prodávajícímu, popř. v jiné, písemně mezi Smluvními stranami dohodnuté, lhůtě. Prodávající je povinen po celou dobu odstraňování vytčených vad Zboží o postupu odstraňování těchto vad a lhůtě nutné k jejich odstranění písemně informovat Kupující, kdykoli o to Kupující požádá.</w:t>
      </w:r>
    </w:p>
    <w:p w14:paraId="75BF6644" w14:textId="42CE049B" w:rsidR="000A0D32" w:rsidRDefault="000A0D32" w:rsidP="00954633">
      <w:pPr>
        <w:pStyle w:val="Stylpravidel"/>
        <w:numPr>
          <w:ilvl w:val="0"/>
          <w:numId w:val="10"/>
        </w:numPr>
        <w:spacing w:before="0" w:after="120" w:line="240" w:lineRule="auto"/>
        <w:ind w:left="425" w:hanging="425"/>
        <w:rPr>
          <w:rFonts w:ascii="Arial" w:hAnsi="Arial" w:cs="Arial"/>
          <w:sz w:val="22"/>
          <w:szCs w:val="22"/>
        </w:rPr>
      </w:pPr>
      <w:r>
        <w:rPr>
          <w:rFonts w:ascii="Arial" w:hAnsi="Arial" w:cs="Arial"/>
          <w:color w:val="000000"/>
          <w:sz w:val="22"/>
          <w:szCs w:val="22"/>
        </w:rPr>
        <w:t xml:space="preserve">Po odstranění vytčené vady je Prodávající povinen opravené bezvadné a plně funkční Zboží předat Kupující. Kupující je oprávněna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w:t>
      </w:r>
      <w:r>
        <w:rPr>
          <w:rFonts w:ascii="Arial" w:hAnsi="Arial" w:cs="Arial"/>
          <w:color w:val="000000"/>
          <w:sz w:val="22"/>
          <w:szCs w:val="22"/>
        </w:rPr>
        <w:lastRenderedPageBreak/>
        <w:t xml:space="preserve">(2) pracovních dnů. V případě, že opravené Zboží převezme, vystaví o tom Prodávajícímu písemné potvrzení. </w:t>
      </w:r>
    </w:p>
    <w:p w14:paraId="4AC334DD" w14:textId="09A2CC2A" w:rsidR="000A0D32" w:rsidRDefault="000A0D32" w:rsidP="00954633">
      <w:pPr>
        <w:pStyle w:val="Stylpravidel"/>
        <w:numPr>
          <w:ilvl w:val="0"/>
          <w:numId w:val="10"/>
        </w:numPr>
        <w:spacing w:before="0" w:line="240" w:lineRule="auto"/>
        <w:ind w:left="425" w:hanging="425"/>
        <w:rPr>
          <w:rFonts w:ascii="Arial" w:hAnsi="Arial" w:cs="Arial"/>
          <w:sz w:val="22"/>
          <w:szCs w:val="22"/>
        </w:rPr>
      </w:pPr>
      <w:r>
        <w:rPr>
          <w:rFonts w:ascii="Arial" w:hAnsi="Arial" w:cs="Arial"/>
          <w:color w:val="000000"/>
          <w:sz w:val="22"/>
          <w:szCs w:val="22"/>
        </w:rPr>
        <w:t>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odst. 2</w:t>
      </w:r>
      <w:r w:rsidR="003B35AF">
        <w:rPr>
          <w:rFonts w:ascii="Arial" w:hAnsi="Arial" w:cs="Arial"/>
          <w:color w:val="000000"/>
          <w:sz w:val="22"/>
          <w:szCs w:val="22"/>
        </w:rPr>
        <w:t>.</w:t>
      </w:r>
      <w:r>
        <w:rPr>
          <w:rFonts w:ascii="Arial" w:hAnsi="Arial" w:cs="Arial"/>
          <w:color w:val="000000"/>
          <w:sz w:val="22"/>
          <w:szCs w:val="22"/>
        </w:rPr>
        <w:t xml:space="preserve"> tohoto Článku Smlouvy ode dne písemného převzetí nového Zboží stranou Kupující. </w:t>
      </w:r>
    </w:p>
    <w:p w14:paraId="3DCFED5C" w14:textId="77777777" w:rsidR="000A0D32" w:rsidRPr="000317F0" w:rsidRDefault="000A0D32" w:rsidP="000317F0">
      <w:pPr>
        <w:pStyle w:val="Zkladntext21"/>
        <w:ind w:left="0"/>
        <w:jc w:val="both"/>
        <w:rPr>
          <w:rFonts w:ascii="Arial" w:hAnsi="Arial" w:cs="Arial"/>
          <w:i w:val="0"/>
          <w:sz w:val="22"/>
          <w:szCs w:val="22"/>
        </w:rPr>
      </w:pPr>
    </w:p>
    <w:p w14:paraId="1C322ADE" w14:textId="2480EB0B" w:rsidR="005633B7" w:rsidRDefault="000A0D32" w:rsidP="002C3223">
      <w:pPr>
        <w:pStyle w:val="Nadpis1"/>
        <w:tabs>
          <w:tab w:val="clear" w:pos="432"/>
          <w:tab w:val="left" w:pos="708"/>
        </w:tabs>
        <w:spacing w:before="120" w:after="0"/>
        <w:ind w:left="0" w:firstLine="0"/>
        <w:jc w:val="center"/>
        <w:rPr>
          <w:rFonts w:ascii="Arial" w:hAnsi="Arial" w:cs="Arial"/>
          <w:sz w:val="22"/>
          <w:szCs w:val="22"/>
        </w:rPr>
      </w:pPr>
      <w:r>
        <w:rPr>
          <w:rFonts w:ascii="Arial" w:hAnsi="Arial" w:cs="Arial"/>
          <w:sz w:val="22"/>
          <w:szCs w:val="22"/>
        </w:rPr>
        <w:t>Čl. VI</w:t>
      </w:r>
      <w:r w:rsidR="00A74882">
        <w:rPr>
          <w:rFonts w:ascii="Arial" w:hAnsi="Arial" w:cs="Arial"/>
          <w:sz w:val="22"/>
          <w:szCs w:val="22"/>
        </w:rPr>
        <w:t>I</w:t>
      </w:r>
      <w:r>
        <w:rPr>
          <w:rFonts w:ascii="Arial" w:hAnsi="Arial" w:cs="Arial"/>
          <w:sz w:val="22"/>
          <w:szCs w:val="22"/>
        </w:rPr>
        <w:t>.</w:t>
      </w:r>
      <w:r w:rsidR="000317F0">
        <w:rPr>
          <w:rFonts w:ascii="Arial" w:hAnsi="Arial" w:cs="Arial"/>
          <w:sz w:val="22"/>
          <w:szCs w:val="22"/>
        </w:rPr>
        <w:t xml:space="preserve"> </w:t>
      </w:r>
    </w:p>
    <w:p w14:paraId="6CD1AB8D" w14:textId="4BA35ACB" w:rsidR="000A0D32" w:rsidRDefault="005633B7" w:rsidP="00D72769">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 xml:space="preserve">Sankční ujednání </w:t>
      </w:r>
    </w:p>
    <w:p w14:paraId="6F2CF26E" w14:textId="3AE67CDF" w:rsidR="00A15F25" w:rsidRDefault="00A15F25" w:rsidP="00954633">
      <w:pPr>
        <w:pStyle w:val="Stylpravidel"/>
        <w:numPr>
          <w:ilvl w:val="0"/>
          <w:numId w:val="19"/>
        </w:numPr>
        <w:spacing w:before="0" w:after="60" w:line="240" w:lineRule="auto"/>
        <w:rPr>
          <w:rFonts w:ascii="Arial" w:hAnsi="Arial" w:cs="Arial"/>
          <w:sz w:val="22"/>
          <w:szCs w:val="22"/>
        </w:rPr>
      </w:pPr>
      <w:r>
        <w:rPr>
          <w:rFonts w:ascii="Arial" w:hAnsi="Arial" w:cs="Arial"/>
          <w:sz w:val="22"/>
          <w:szCs w:val="22"/>
        </w:rPr>
        <w:t>V případě prodlení Prodávajícího s řádnou dodávkou Zboží v termínu dle Článku II. odst. 1</w:t>
      </w:r>
      <w:r w:rsidR="00FC3D34">
        <w:rPr>
          <w:rFonts w:ascii="Arial" w:hAnsi="Arial" w:cs="Arial"/>
          <w:sz w:val="22"/>
          <w:szCs w:val="22"/>
        </w:rPr>
        <w:t>.</w:t>
      </w:r>
      <w:r>
        <w:rPr>
          <w:rFonts w:ascii="Arial" w:hAnsi="Arial" w:cs="Arial"/>
          <w:sz w:val="22"/>
          <w:szCs w:val="22"/>
        </w:rPr>
        <w:t xml:space="preserve"> Smlouvy je Prodávající povinen uhradit Kupující smluvní pokutu ve výši 0,</w:t>
      </w:r>
      <w:r w:rsidR="00745D79">
        <w:rPr>
          <w:rFonts w:ascii="Arial" w:hAnsi="Arial" w:cs="Arial"/>
          <w:sz w:val="22"/>
          <w:szCs w:val="22"/>
        </w:rPr>
        <w:t>5</w:t>
      </w:r>
      <w:r>
        <w:rPr>
          <w:rFonts w:ascii="Arial" w:hAnsi="Arial" w:cs="Arial"/>
          <w:sz w:val="22"/>
          <w:szCs w:val="22"/>
        </w:rPr>
        <w:t xml:space="preserve"> % z celkové kupní ceny Zboží (viz Čl. I</w:t>
      </w:r>
      <w:r w:rsidR="00A74882">
        <w:rPr>
          <w:rFonts w:ascii="Arial" w:hAnsi="Arial" w:cs="Arial"/>
          <w:sz w:val="22"/>
          <w:szCs w:val="22"/>
        </w:rPr>
        <w:t>V</w:t>
      </w:r>
      <w:r>
        <w:rPr>
          <w:rFonts w:ascii="Arial" w:hAnsi="Arial" w:cs="Arial"/>
          <w:sz w:val="22"/>
          <w:szCs w:val="22"/>
        </w:rPr>
        <w:t>. odst. 2</w:t>
      </w:r>
      <w:r w:rsidR="00FC3D34">
        <w:rPr>
          <w:rFonts w:ascii="Arial" w:hAnsi="Arial" w:cs="Arial"/>
          <w:sz w:val="22"/>
          <w:szCs w:val="22"/>
        </w:rPr>
        <w:t>.</w:t>
      </w:r>
      <w:r>
        <w:rPr>
          <w:rFonts w:ascii="Arial" w:hAnsi="Arial" w:cs="Arial"/>
          <w:sz w:val="22"/>
          <w:szCs w:val="22"/>
        </w:rPr>
        <w:t xml:space="preserve"> této Smlouvy) vč. DPH, a to za každý den prodlení. V případě prodlení Prodávající</w:t>
      </w:r>
      <w:r w:rsidR="000D6BCB">
        <w:rPr>
          <w:rFonts w:ascii="Arial" w:hAnsi="Arial" w:cs="Arial"/>
          <w:sz w:val="22"/>
          <w:szCs w:val="22"/>
        </w:rPr>
        <w:t>ho</w:t>
      </w:r>
      <w:r>
        <w:rPr>
          <w:rFonts w:ascii="Arial" w:hAnsi="Arial" w:cs="Arial"/>
          <w:sz w:val="22"/>
          <w:szCs w:val="22"/>
        </w:rPr>
        <w:t xml:space="preserve"> o více než sedm (7) dnů je Smlouva porušena podstatným způsobem. </w:t>
      </w:r>
    </w:p>
    <w:p w14:paraId="2A5D6830" w14:textId="77777777" w:rsidR="00A15F25" w:rsidRDefault="00A15F25" w:rsidP="00A15F25">
      <w:pPr>
        <w:spacing w:after="120"/>
        <w:ind w:left="993" w:hanging="426"/>
        <w:jc w:val="both"/>
        <w:rPr>
          <w:rFonts w:ascii="Arial" w:hAnsi="Arial" w:cs="Arial"/>
          <w:sz w:val="22"/>
          <w:szCs w:val="22"/>
        </w:rPr>
      </w:pPr>
      <w:r>
        <w:rPr>
          <w:rFonts w:ascii="Arial" w:hAnsi="Arial" w:cs="Arial"/>
          <w:sz w:val="22"/>
          <w:szCs w:val="22"/>
        </w:rPr>
        <w:t>1.1</w:t>
      </w:r>
      <w:r>
        <w:rPr>
          <w:rFonts w:ascii="Arial" w:hAnsi="Arial" w:cs="Arial"/>
          <w:sz w:val="22"/>
          <w:szCs w:val="22"/>
        </w:rPr>
        <w:tab/>
        <w:t>Smluvní pokuta je splatná na písemnou výzvu Kupující učiněnou vůči Prodávajícímu.</w:t>
      </w:r>
    </w:p>
    <w:p w14:paraId="5C72C770" w14:textId="77777777" w:rsidR="00A15F25" w:rsidRDefault="00A15F25" w:rsidP="00A15F25">
      <w:pPr>
        <w:pStyle w:val="Zkladntext"/>
        <w:spacing w:after="120"/>
        <w:ind w:left="993" w:hanging="426"/>
        <w:rPr>
          <w:rFonts w:cs="Arial"/>
          <w:color w:val="000000"/>
          <w:sz w:val="22"/>
          <w:szCs w:val="22"/>
        </w:rPr>
      </w:pPr>
      <w:r>
        <w:rPr>
          <w:rFonts w:cs="Arial"/>
          <w:sz w:val="22"/>
          <w:szCs w:val="22"/>
        </w:rPr>
        <w:t>1.2</w:t>
      </w:r>
      <w:r>
        <w:rPr>
          <w:rFonts w:cs="Arial"/>
          <w:sz w:val="22"/>
          <w:szCs w:val="22"/>
        </w:rPr>
        <w:tab/>
        <w:t xml:space="preserve">Výše uvedenou smluvní pokutu je Kupující též oprávněna započíst vůči pohledávce Prodávajícího na úhradu kupní ceny; v takovém případě je Kupující oprávněna uhradit kupní cenu sníženou o smluvní pokutu. </w:t>
      </w:r>
    </w:p>
    <w:p w14:paraId="5D1233F4" w14:textId="3931E797" w:rsidR="00745D79" w:rsidRDefault="00745D79" w:rsidP="00954633">
      <w:pPr>
        <w:pStyle w:val="Stylpravidel"/>
        <w:numPr>
          <w:ilvl w:val="0"/>
          <w:numId w:val="19"/>
        </w:numPr>
        <w:spacing w:before="0" w:after="120" w:line="240" w:lineRule="auto"/>
        <w:ind w:left="357" w:hanging="357"/>
        <w:rPr>
          <w:rFonts w:ascii="Arial" w:hAnsi="Arial" w:cs="Arial"/>
          <w:sz w:val="22"/>
          <w:szCs w:val="22"/>
        </w:rPr>
      </w:pPr>
      <w:r w:rsidRPr="00745D79">
        <w:rPr>
          <w:rFonts w:ascii="Arial" w:hAnsi="Arial" w:cs="Arial"/>
          <w:sz w:val="22"/>
          <w:szCs w:val="22"/>
        </w:rPr>
        <w:t>Za prodlení s odstraněním vytčené vady ve lhůtě dle Článku V</w:t>
      </w:r>
      <w:r w:rsidR="004940CA">
        <w:rPr>
          <w:rFonts w:ascii="Arial" w:hAnsi="Arial" w:cs="Arial"/>
          <w:sz w:val="22"/>
          <w:szCs w:val="22"/>
        </w:rPr>
        <w:t>I</w:t>
      </w:r>
      <w:r w:rsidRPr="00745D79">
        <w:rPr>
          <w:rFonts w:ascii="Arial" w:hAnsi="Arial" w:cs="Arial"/>
          <w:sz w:val="22"/>
          <w:szCs w:val="22"/>
        </w:rPr>
        <w:t>. odst. 8</w:t>
      </w:r>
      <w:r w:rsidR="007E3121">
        <w:rPr>
          <w:rFonts w:ascii="Arial" w:hAnsi="Arial" w:cs="Arial"/>
          <w:sz w:val="22"/>
          <w:szCs w:val="22"/>
        </w:rPr>
        <w:t>.</w:t>
      </w:r>
      <w:r w:rsidRPr="00745D79">
        <w:rPr>
          <w:rFonts w:ascii="Arial" w:hAnsi="Arial" w:cs="Arial"/>
          <w:sz w:val="22"/>
          <w:szCs w:val="22"/>
        </w:rPr>
        <w:t xml:space="preserve"> této </w:t>
      </w:r>
      <w:r w:rsidR="00152973">
        <w:rPr>
          <w:rFonts w:ascii="Arial" w:hAnsi="Arial" w:cs="Arial"/>
          <w:sz w:val="22"/>
          <w:szCs w:val="22"/>
        </w:rPr>
        <w:t>S</w:t>
      </w:r>
      <w:r w:rsidR="00152973" w:rsidRPr="00745D79">
        <w:rPr>
          <w:rFonts w:ascii="Arial" w:hAnsi="Arial" w:cs="Arial"/>
          <w:sz w:val="22"/>
          <w:szCs w:val="22"/>
        </w:rPr>
        <w:t xml:space="preserve">mlouvy </w:t>
      </w:r>
      <w:r w:rsidRPr="00745D79">
        <w:rPr>
          <w:rFonts w:ascii="Arial" w:hAnsi="Arial" w:cs="Arial"/>
          <w:sz w:val="22"/>
          <w:szCs w:val="22"/>
        </w:rPr>
        <w:t xml:space="preserve">je Prodávající povinen v každém jednotlivém případě uhradit straně Kupující smluvní pokutu ve výši 500 Kč (slovy: pět </w:t>
      </w:r>
      <w:r w:rsidR="000D6BCB">
        <w:rPr>
          <w:rFonts w:ascii="Arial" w:hAnsi="Arial" w:cs="Arial"/>
          <w:sz w:val="22"/>
          <w:szCs w:val="22"/>
        </w:rPr>
        <w:t>set</w:t>
      </w:r>
      <w:r w:rsidR="000D6BCB" w:rsidRPr="00745D79">
        <w:rPr>
          <w:rFonts w:ascii="Arial" w:hAnsi="Arial" w:cs="Arial"/>
          <w:sz w:val="22"/>
          <w:szCs w:val="22"/>
        </w:rPr>
        <w:t xml:space="preserve"> </w:t>
      </w:r>
      <w:r w:rsidRPr="00745D79">
        <w:rPr>
          <w:rFonts w:ascii="Arial" w:hAnsi="Arial" w:cs="Arial"/>
          <w:sz w:val="22"/>
          <w:szCs w:val="22"/>
        </w:rPr>
        <w:t xml:space="preserve">korun českých) za každý, i započatý, den prodlení. V případě prodlení Prodávajícího s odstraněním vytčené vady delší než třicet (30) dnů </w:t>
      </w:r>
      <w:r w:rsidR="000D6BCB">
        <w:rPr>
          <w:rFonts w:ascii="Arial" w:hAnsi="Arial" w:cs="Arial"/>
          <w:sz w:val="22"/>
          <w:szCs w:val="22"/>
        </w:rPr>
        <w:t>je Smlouva porušena podstatným způsobem.</w:t>
      </w:r>
    </w:p>
    <w:p w14:paraId="442298EC" w14:textId="34CE966B" w:rsidR="004C251E" w:rsidRPr="00745D79" w:rsidRDefault="004C251E" w:rsidP="00954633">
      <w:pPr>
        <w:pStyle w:val="Stylpravidel"/>
        <w:numPr>
          <w:ilvl w:val="0"/>
          <w:numId w:val="19"/>
        </w:numPr>
        <w:spacing w:before="0" w:after="120" w:line="240" w:lineRule="auto"/>
        <w:ind w:left="357" w:hanging="357"/>
        <w:rPr>
          <w:rFonts w:ascii="Arial" w:hAnsi="Arial" w:cs="Arial"/>
          <w:sz w:val="22"/>
          <w:szCs w:val="22"/>
        </w:rPr>
      </w:pPr>
      <w:r>
        <w:rPr>
          <w:rFonts w:ascii="Arial" w:hAnsi="Arial" w:cs="Arial"/>
          <w:sz w:val="22"/>
          <w:szCs w:val="22"/>
        </w:rPr>
        <w:t xml:space="preserve">Pro případ prodlení s provedením profylaktické prohlídky dle Čl. </w:t>
      </w:r>
      <w:r w:rsidR="00891A10">
        <w:rPr>
          <w:rFonts w:ascii="Arial" w:hAnsi="Arial" w:cs="Arial"/>
          <w:sz w:val="22"/>
          <w:szCs w:val="22"/>
        </w:rPr>
        <w:t xml:space="preserve">III. odst. 5. je Prodávající povinen v každém jednotlivém případě prodlení uhradit Kupující smluvní pokutu ve výši </w:t>
      </w:r>
      <w:r w:rsidR="00891A10" w:rsidRPr="007E3121">
        <w:rPr>
          <w:rFonts w:ascii="Arial" w:hAnsi="Arial" w:cs="Arial"/>
          <w:sz w:val="22"/>
          <w:szCs w:val="22"/>
        </w:rPr>
        <w:t>3</w:t>
      </w:r>
      <w:r w:rsidR="001209A5" w:rsidRPr="007E3121">
        <w:rPr>
          <w:rFonts w:ascii="Arial" w:hAnsi="Arial" w:cs="Arial"/>
          <w:sz w:val="22"/>
          <w:szCs w:val="22"/>
        </w:rPr>
        <w:t> </w:t>
      </w:r>
      <w:r w:rsidR="00891A10" w:rsidRPr="007E3121">
        <w:rPr>
          <w:rFonts w:ascii="Arial" w:hAnsi="Arial" w:cs="Arial"/>
          <w:sz w:val="22"/>
          <w:szCs w:val="22"/>
        </w:rPr>
        <w:t>000 Kč (slovy: tři tisíce korun českých</w:t>
      </w:r>
      <w:r w:rsidR="00891A10">
        <w:rPr>
          <w:rFonts w:ascii="Arial" w:hAnsi="Arial" w:cs="Arial"/>
          <w:i/>
          <w:sz w:val="22"/>
          <w:szCs w:val="22"/>
        </w:rPr>
        <w:t>).</w:t>
      </w:r>
    </w:p>
    <w:p w14:paraId="277B7FE6" w14:textId="21F89A0E" w:rsidR="00A15F25" w:rsidRPr="00614AD2" w:rsidRDefault="00745D79" w:rsidP="00954633">
      <w:pPr>
        <w:pStyle w:val="Stylpravidel"/>
        <w:numPr>
          <w:ilvl w:val="0"/>
          <w:numId w:val="19"/>
        </w:numPr>
        <w:spacing w:before="0" w:after="120" w:line="240" w:lineRule="auto"/>
        <w:ind w:left="357" w:hanging="357"/>
        <w:rPr>
          <w:rFonts w:ascii="Arial" w:hAnsi="Arial" w:cs="Arial"/>
          <w:sz w:val="22"/>
          <w:szCs w:val="22"/>
        </w:rPr>
      </w:pPr>
      <w:r>
        <w:rPr>
          <w:rFonts w:ascii="Arial" w:hAnsi="Arial" w:cs="Arial"/>
          <w:sz w:val="22"/>
          <w:szCs w:val="22"/>
        </w:rPr>
        <w:t xml:space="preserve">V případě prodlení Kupující se zaplacením faktury, </w:t>
      </w:r>
      <w:r w:rsidR="00A15F25" w:rsidRPr="00614AD2">
        <w:rPr>
          <w:rFonts w:ascii="Arial" w:hAnsi="Arial" w:cs="Arial"/>
          <w:sz w:val="22"/>
          <w:szCs w:val="22"/>
        </w:rPr>
        <w:t>vyjma případu uvedeného v</w:t>
      </w:r>
      <w:r>
        <w:rPr>
          <w:rFonts w:ascii="Arial" w:hAnsi="Arial" w:cs="Arial"/>
          <w:sz w:val="22"/>
          <w:szCs w:val="22"/>
        </w:rPr>
        <w:t> </w:t>
      </w:r>
      <w:r w:rsidR="00A15F25" w:rsidRPr="00614AD2">
        <w:rPr>
          <w:rFonts w:ascii="Arial" w:hAnsi="Arial" w:cs="Arial"/>
          <w:sz w:val="22"/>
          <w:szCs w:val="22"/>
        </w:rPr>
        <w:t>Čl</w:t>
      </w:r>
      <w:r>
        <w:rPr>
          <w:rFonts w:ascii="Arial" w:hAnsi="Arial" w:cs="Arial"/>
          <w:sz w:val="22"/>
          <w:szCs w:val="22"/>
        </w:rPr>
        <w:t>.</w:t>
      </w:r>
      <w:r w:rsidR="00A74882">
        <w:rPr>
          <w:rFonts w:ascii="Arial" w:hAnsi="Arial" w:cs="Arial"/>
          <w:sz w:val="22"/>
          <w:szCs w:val="22"/>
        </w:rPr>
        <w:t> </w:t>
      </w:r>
      <w:r w:rsidR="00A15F25" w:rsidRPr="00614AD2">
        <w:rPr>
          <w:rFonts w:ascii="Arial" w:hAnsi="Arial" w:cs="Arial"/>
          <w:sz w:val="22"/>
          <w:szCs w:val="22"/>
        </w:rPr>
        <w:t>V. odst. </w:t>
      </w:r>
      <w:r w:rsidR="00FC3D34">
        <w:rPr>
          <w:rFonts w:ascii="Arial" w:hAnsi="Arial" w:cs="Arial"/>
          <w:sz w:val="22"/>
          <w:szCs w:val="22"/>
        </w:rPr>
        <w:t>5</w:t>
      </w:r>
      <w:r w:rsidR="00891A10">
        <w:rPr>
          <w:rFonts w:ascii="Arial" w:hAnsi="Arial" w:cs="Arial"/>
          <w:sz w:val="22"/>
          <w:szCs w:val="22"/>
        </w:rPr>
        <w:t>.</w:t>
      </w:r>
      <w:r w:rsidR="00A15F25" w:rsidRPr="00614AD2">
        <w:rPr>
          <w:rFonts w:ascii="Arial" w:hAnsi="Arial" w:cs="Arial"/>
          <w:sz w:val="22"/>
          <w:szCs w:val="22"/>
        </w:rPr>
        <w:t xml:space="preserve"> této </w:t>
      </w:r>
      <w:r w:rsidR="00A15F25">
        <w:rPr>
          <w:rFonts w:ascii="Arial" w:hAnsi="Arial" w:cs="Arial"/>
          <w:sz w:val="22"/>
          <w:szCs w:val="22"/>
        </w:rPr>
        <w:t>S</w:t>
      </w:r>
      <w:r w:rsidR="00A15F25" w:rsidRPr="00614AD2">
        <w:rPr>
          <w:rFonts w:ascii="Arial" w:hAnsi="Arial" w:cs="Arial"/>
          <w:sz w:val="22"/>
          <w:szCs w:val="22"/>
        </w:rPr>
        <w:t xml:space="preserve">mlouvy, </w:t>
      </w:r>
      <w:r>
        <w:rPr>
          <w:rFonts w:ascii="Arial" w:hAnsi="Arial" w:cs="Arial"/>
          <w:sz w:val="22"/>
          <w:szCs w:val="22"/>
        </w:rPr>
        <w:t xml:space="preserve">může vyúčtovat </w:t>
      </w:r>
      <w:r w:rsidR="00A15F25" w:rsidRPr="00614AD2">
        <w:rPr>
          <w:rFonts w:ascii="Arial" w:hAnsi="Arial" w:cs="Arial"/>
          <w:sz w:val="22"/>
          <w:szCs w:val="22"/>
        </w:rPr>
        <w:t>Prodávající straně Kupující úrok z prodlení ve výši 0,</w:t>
      </w:r>
      <w:r w:rsidR="0005797F">
        <w:rPr>
          <w:rFonts w:ascii="Arial" w:hAnsi="Arial" w:cs="Arial"/>
          <w:sz w:val="22"/>
          <w:szCs w:val="22"/>
        </w:rPr>
        <w:t>0</w:t>
      </w:r>
      <w:r>
        <w:rPr>
          <w:rFonts w:ascii="Arial" w:hAnsi="Arial" w:cs="Arial"/>
          <w:sz w:val="22"/>
          <w:szCs w:val="22"/>
        </w:rPr>
        <w:t>2</w:t>
      </w:r>
      <w:r w:rsidR="004940CA">
        <w:rPr>
          <w:rFonts w:ascii="Arial" w:hAnsi="Arial" w:cs="Arial"/>
          <w:sz w:val="22"/>
          <w:szCs w:val="22"/>
        </w:rPr>
        <w:t xml:space="preserve"> </w:t>
      </w:r>
      <w:r w:rsidR="00A15F25" w:rsidRPr="00614AD2">
        <w:rPr>
          <w:rFonts w:ascii="Arial" w:hAnsi="Arial" w:cs="Arial"/>
          <w:sz w:val="22"/>
          <w:szCs w:val="22"/>
        </w:rPr>
        <w:t>% z</w:t>
      </w:r>
      <w:r>
        <w:rPr>
          <w:rFonts w:ascii="Arial" w:hAnsi="Arial" w:cs="Arial"/>
          <w:sz w:val="22"/>
          <w:szCs w:val="22"/>
        </w:rPr>
        <w:t xml:space="preserve"> nezaplacené částky předmětné faktury za každý den </w:t>
      </w:r>
      <w:r w:rsidR="00A15F25" w:rsidRPr="00614AD2">
        <w:rPr>
          <w:rFonts w:ascii="Arial" w:hAnsi="Arial" w:cs="Arial"/>
          <w:sz w:val="22"/>
          <w:szCs w:val="22"/>
        </w:rPr>
        <w:t>prodlení</w:t>
      </w:r>
      <w:r>
        <w:rPr>
          <w:rFonts w:ascii="Arial" w:hAnsi="Arial" w:cs="Arial"/>
          <w:sz w:val="22"/>
          <w:szCs w:val="22"/>
        </w:rPr>
        <w:t xml:space="preserve"> a Kupující je povinna tuto sankci uhradit</w:t>
      </w:r>
      <w:r w:rsidR="00A15F25" w:rsidRPr="00614AD2">
        <w:rPr>
          <w:rFonts w:ascii="Arial" w:hAnsi="Arial" w:cs="Arial"/>
          <w:sz w:val="22"/>
          <w:szCs w:val="22"/>
        </w:rPr>
        <w:t>.</w:t>
      </w:r>
    </w:p>
    <w:p w14:paraId="47E653F3" w14:textId="77777777" w:rsidR="00A15F25" w:rsidRDefault="00A15F25" w:rsidP="00954633">
      <w:pPr>
        <w:pStyle w:val="Stylpravidel"/>
        <w:numPr>
          <w:ilvl w:val="0"/>
          <w:numId w:val="19"/>
        </w:numPr>
        <w:spacing w:before="0" w:after="120" w:line="240" w:lineRule="auto"/>
        <w:ind w:left="357" w:hanging="357"/>
        <w:rPr>
          <w:rFonts w:ascii="Arial" w:hAnsi="Arial" w:cs="Arial"/>
          <w:sz w:val="22"/>
          <w:szCs w:val="22"/>
        </w:rPr>
      </w:pPr>
      <w:r>
        <w:rPr>
          <w:rFonts w:ascii="Arial" w:hAnsi="Arial" w:cs="Arial"/>
          <w:sz w:val="22"/>
          <w:szCs w:val="22"/>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6A2F705C" w14:textId="50E7A028" w:rsidR="00A15F25" w:rsidRPr="00614AD2" w:rsidRDefault="00A15F25" w:rsidP="00954633">
      <w:pPr>
        <w:pStyle w:val="Stylpravidel"/>
        <w:numPr>
          <w:ilvl w:val="0"/>
          <w:numId w:val="19"/>
        </w:numPr>
        <w:spacing w:before="0" w:after="120" w:line="240" w:lineRule="auto"/>
        <w:ind w:left="357" w:hanging="357"/>
        <w:rPr>
          <w:rFonts w:ascii="Arial" w:hAnsi="Arial" w:cs="Arial"/>
          <w:sz w:val="22"/>
          <w:szCs w:val="22"/>
        </w:rPr>
      </w:pPr>
      <w:r>
        <w:rPr>
          <w:rFonts w:ascii="Arial" w:hAnsi="Arial" w:cs="Arial"/>
          <w:sz w:val="22"/>
          <w:szCs w:val="22"/>
        </w:rPr>
        <w:t xml:space="preserve">Smluvní strana, které byla smluvní pokuta vyúčtována, je povinna tuto uhradit ve lhůtě čtrnácti (14) dnů ode dne obdržení sankční faktury, nebo ve stejné lhůtě sdělit oprávněné Smluvní straně své námitky. </w:t>
      </w:r>
    </w:p>
    <w:p w14:paraId="1F65C0A1" w14:textId="77777777" w:rsidR="002C3223" w:rsidRDefault="002C3223" w:rsidP="005633B7">
      <w:pPr>
        <w:pStyle w:val="Nadpis1"/>
        <w:tabs>
          <w:tab w:val="clear" w:pos="432"/>
          <w:tab w:val="left" w:pos="708"/>
        </w:tabs>
        <w:spacing w:before="0" w:after="0"/>
        <w:ind w:left="0" w:firstLine="0"/>
        <w:jc w:val="center"/>
        <w:rPr>
          <w:rFonts w:ascii="Arial" w:hAnsi="Arial" w:cs="Arial"/>
          <w:sz w:val="22"/>
          <w:szCs w:val="22"/>
        </w:rPr>
      </w:pPr>
    </w:p>
    <w:p w14:paraId="321237D7" w14:textId="00C5DACB" w:rsidR="005633B7" w:rsidRDefault="000A0D32" w:rsidP="002C3223">
      <w:pPr>
        <w:pStyle w:val="Nadpis1"/>
        <w:tabs>
          <w:tab w:val="clear" w:pos="432"/>
          <w:tab w:val="left" w:pos="708"/>
        </w:tabs>
        <w:spacing w:before="120" w:after="0"/>
        <w:ind w:left="0" w:firstLine="0"/>
        <w:jc w:val="center"/>
        <w:rPr>
          <w:rFonts w:ascii="Arial" w:hAnsi="Arial" w:cs="Arial"/>
          <w:sz w:val="22"/>
          <w:szCs w:val="22"/>
        </w:rPr>
      </w:pPr>
      <w:r>
        <w:rPr>
          <w:rFonts w:ascii="Arial" w:hAnsi="Arial" w:cs="Arial"/>
          <w:sz w:val="22"/>
          <w:szCs w:val="22"/>
        </w:rPr>
        <w:t>Čl. V</w:t>
      </w:r>
      <w:r w:rsidR="00A74882">
        <w:rPr>
          <w:rFonts w:ascii="Arial" w:hAnsi="Arial" w:cs="Arial"/>
          <w:sz w:val="22"/>
          <w:szCs w:val="22"/>
        </w:rPr>
        <w:t>I</w:t>
      </w:r>
      <w:r>
        <w:rPr>
          <w:rFonts w:ascii="Arial" w:hAnsi="Arial" w:cs="Arial"/>
          <w:sz w:val="22"/>
          <w:szCs w:val="22"/>
        </w:rPr>
        <w:t>II.</w:t>
      </w:r>
      <w:r w:rsidR="000317F0">
        <w:rPr>
          <w:rFonts w:ascii="Arial" w:hAnsi="Arial" w:cs="Arial"/>
          <w:sz w:val="22"/>
          <w:szCs w:val="22"/>
        </w:rPr>
        <w:t xml:space="preserve"> </w:t>
      </w:r>
    </w:p>
    <w:p w14:paraId="33C778BF" w14:textId="7FF4F8B6" w:rsidR="000A0D32" w:rsidRDefault="005633B7" w:rsidP="00D72769">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Ochrana informací, údajů a dat</w:t>
      </w:r>
    </w:p>
    <w:p w14:paraId="7299F0DA" w14:textId="77777777" w:rsidR="00470714" w:rsidRDefault="00A15F25" w:rsidP="00D72769">
      <w:pPr>
        <w:pStyle w:val="Normlnweb"/>
        <w:numPr>
          <w:ilvl w:val="0"/>
          <w:numId w:val="2"/>
        </w:numPr>
        <w:spacing w:before="0" w:beforeAutospacing="0" w:after="120" w:afterAutospacing="0"/>
        <w:ind w:left="357" w:hanging="357"/>
        <w:jc w:val="both"/>
        <w:rPr>
          <w:rFonts w:ascii="Arial" w:hAnsi="Arial" w:cs="Arial"/>
          <w:sz w:val="22"/>
          <w:szCs w:val="22"/>
        </w:rPr>
      </w:pPr>
      <w:r>
        <w:rPr>
          <w:rFonts w:ascii="Arial" w:hAnsi="Arial" w:cs="Arial"/>
          <w:sz w:val="22"/>
          <w:szCs w:val="22"/>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6D2D3488" w14:textId="28C4B5D2" w:rsidR="00A15F25" w:rsidRDefault="00A15F25" w:rsidP="00D72769">
      <w:pPr>
        <w:pStyle w:val="Normlnweb"/>
        <w:numPr>
          <w:ilvl w:val="0"/>
          <w:numId w:val="2"/>
        </w:numPr>
        <w:spacing w:before="0" w:beforeAutospacing="0" w:after="120" w:afterAutospacing="0"/>
        <w:ind w:left="357" w:hanging="357"/>
        <w:jc w:val="both"/>
        <w:rPr>
          <w:rFonts w:ascii="Arial" w:hAnsi="Arial" w:cs="Arial"/>
          <w:sz w:val="22"/>
          <w:szCs w:val="22"/>
        </w:rPr>
      </w:pPr>
      <w:r>
        <w:rPr>
          <w:rFonts w:ascii="Arial" w:hAnsi="Arial" w:cs="Arial"/>
          <w:sz w:val="22"/>
          <w:szCs w:val="22"/>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4335490F" w14:textId="5F316049" w:rsidR="00470714" w:rsidRDefault="00470714" w:rsidP="00D72769">
      <w:pPr>
        <w:pStyle w:val="Normlnweb"/>
        <w:numPr>
          <w:ilvl w:val="0"/>
          <w:numId w:val="2"/>
        </w:numPr>
        <w:spacing w:before="0" w:beforeAutospacing="0" w:after="120" w:afterAutospacing="0"/>
        <w:ind w:left="357" w:hanging="357"/>
        <w:jc w:val="both"/>
        <w:rPr>
          <w:rFonts w:ascii="Arial" w:hAnsi="Arial" w:cs="Arial"/>
          <w:sz w:val="22"/>
          <w:szCs w:val="22"/>
        </w:rPr>
      </w:pPr>
      <w:r>
        <w:rPr>
          <w:rFonts w:ascii="Arial" w:hAnsi="Arial" w:cs="Arial"/>
          <w:sz w:val="22"/>
          <w:szCs w:val="22"/>
        </w:rPr>
        <w:lastRenderedPageBreak/>
        <w:t xml:space="preserve">Za porušení závazku uvedeného v odst. 1. tohoto Článku je </w:t>
      </w:r>
      <w:r w:rsidR="00C52FC3">
        <w:rPr>
          <w:rFonts w:ascii="Arial" w:hAnsi="Arial" w:cs="Arial"/>
          <w:sz w:val="22"/>
          <w:szCs w:val="22"/>
        </w:rPr>
        <w:t>Smluvní strana, která závazek poruší, povinna uhradit druhé Smluvní straně v každém jednotlivém případě smluvní pokutu ve výši 100 000 Kč (slovy: jedno sto tisíc korun českých).</w:t>
      </w:r>
    </w:p>
    <w:p w14:paraId="7A453D4A" w14:textId="77777777" w:rsidR="00A15F25" w:rsidRDefault="00A15F25">
      <w:pPr>
        <w:pStyle w:val="Stylpravidel"/>
        <w:numPr>
          <w:ilvl w:val="0"/>
          <w:numId w:val="2"/>
        </w:numPr>
        <w:spacing w:before="0" w:after="120" w:line="240" w:lineRule="auto"/>
        <w:rPr>
          <w:rFonts w:ascii="Arial" w:hAnsi="Arial" w:cs="Arial"/>
          <w:b/>
          <w:sz w:val="22"/>
          <w:szCs w:val="22"/>
        </w:rPr>
      </w:pPr>
      <w:r>
        <w:rPr>
          <w:rFonts w:ascii="Arial" w:hAnsi="Arial" w:cs="Arial"/>
          <w:sz w:val="22"/>
          <w:szCs w:val="22"/>
        </w:rPr>
        <w:t>Prodávající bere na vědomí, že VZP ČR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závazku dle předchozího odstavce tohoto článku Smlouvy.</w:t>
      </w:r>
    </w:p>
    <w:p w14:paraId="4D4D31B3" w14:textId="1D7FF3CF" w:rsidR="00A15F25" w:rsidRDefault="00A15F25" w:rsidP="002F58BD">
      <w:pPr>
        <w:pStyle w:val="Stylpravidel"/>
        <w:numPr>
          <w:ilvl w:val="0"/>
          <w:numId w:val="2"/>
        </w:numPr>
        <w:spacing w:before="0" w:line="240" w:lineRule="auto"/>
        <w:ind w:left="357" w:hanging="357"/>
        <w:rPr>
          <w:rFonts w:ascii="Arial" w:hAnsi="Arial" w:cs="Arial"/>
          <w:sz w:val="22"/>
          <w:szCs w:val="22"/>
        </w:rPr>
      </w:pPr>
      <w:r>
        <w:rPr>
          <w:rFonts w:ascii="Arial" w:hAnsi="Arial" w:cs="Arial"/>
          <w:sz w:val="22"/>
          <w:szCs w:val="22"/>
        </w:rPr>
        <w:t xml:space="preserve">Závazky Smluvních stran uvedené v tomto Článku trvají i po skončení </w:t>
      </w:r>
      <w:r w:rsidR="00C52FC3">
        <w:rPr>
          <w:rFonts w:ascii="Arial" w:hAnsi="Arial" w:cs="Arial"/>
          <w:sz w:val="22"/>
          <w:szCs w:val="22"/>
        </w:rPr>
        <w:t>účinnosti této Smlouvy.</w:t>
      </w:r>
    </w:p>
    <w:p w14:paraId="37B1CBCC" w14:textId="77777777" w:rsidR="00A15F25" w:rsidRDefault="00A15F25" w:rsidP="000317F0">
      <w:pPr>
        <w:pStyle w:val="Zkladntext21"/>
        <w:ind w:left="0"/>
        <w:jc w:val="both"/>
        <w:rPr>
          <w:rFonts w:ascii="Arial" w:hAnsi="Arial" w:cs="Arial"/>
          <w:i w:val="0"/>
          <w:sz w:val="22"/>
          <w:szCs w:val="22"/>
        </w:rPr>
      </w:pPr>
    </w:p>
    <w:p w14:paraId="19A28233" w14:textId="33842ACE" w:rsidR="005633B7" w:rsidRDefault="000A0D32" w:rsidP="002C3223">
      <w:pPr>
        <w:pStyle w:val="Nadpis1"/>
        <w:tabs>
          <w:tab w:val="clear" w:pos="432"/>
          <w:tab w:val="left" w:pos="708"/>
        </w:tabs>
        <w:spacing w:before="120" w:after="0"/>
        <w:ind w:left="0" w:firstLine="0"/>
        <w:jc w:val="center"/>
        <w:rPr>
          <w:rFonts w:ascii="Arial" w:hAnsi="Arial" w:cs="Arial"/>
          <w:sz w:val="22"/>
          <w:szCs w:val="22"/>
        </w:rPr>
      </w:pPr>
      <w:r w:rsidRPr="000317F0">
        <w:rPr>
          <w:rFonts w:ascii="Arial" w:hAnsi="Arial" w:cs="Arial"/>
          <w:sz w:val="22"/>
          <w:szCs w:val="22"/>
        </w:rPr>
        <w:t xml:space="preserve">Čl. </w:t>
      </w:r>
      <w:r w:rsidR="00A74882">
        <w:rPr>
          <w:rFonts w:ascii="Arial" w:hAnsi="Arial" w:cs="Arial"/>
          <w:sz w:val="22"/>
          <w:szCs w:val="22"/>
        </w:rPr>
        <w:t>IX</w:t>
      </w:r>
      <w:r w:rsidRPr="000317F0">
        <w:rPr>
          <w:rFonts w:ascii="Arial" w:hAnsi="Arial" w:cs="Arial"/>
          <w:sz w:val="22"/>
          <w:szCs w:val="22"/>
        </w:rPr>
        <w:t>.</w:t>
      </w:r>
      <w:r w:rsidR="000317F0">
        <w:rPr>
          <w:rFonts w:ascii="Arial" w:hAnsi="Arial" w:cs="Arial"/>
          <w:sz w:val="22"/>
          <w:szCs w:val="22"/>
        </w:rPr>
        <w:t xml:space="preserve"> </w:t>
      </w:r>
    </w:p>
    <w:p w14:paraId="3E9F4AC7" w14:textId="0A699275" w:rsidR="000A0D32" w:rsidRPr="000317F0" w:rsidRDefault="000317F0" w:rsidP="00D72769">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Uveřejnění Smlouvy</w:t>
      </w:r>
    </w:p>
    <w:p w14:paraId="4B76ECE2" w14:textId="57CF4F92" w:rsidR="000A0D32" w:rsidRDefault="000A0D32" w:rsidP="00954633">
      <w:pPr>
        <w:pStyle w:val="Odstavecseseznamem"/>
        <w:numPr>
          <w:ilvl w:val="0"/>
          <w:numId w:val="12"/>
        </w:numPr>
        <w:tabs>
          <w:tab w:val="left" w:pos="5670"/>
        </w:tabs>
        <w:spacing w:before="120" w:after="120"/>
        <w:ind w:left="426" w:hanging="426"/>
        <w:jc w:val="both"/>
        <w:rPr>
          <w:rFonts w:ascii="Arial" w:hAnsi="Arial" w:cs="Arial"/>
          <w:sz w:val="22"/>
          <w:szCs w:val="22"/>
        </w:rPr>
      </w:pPr>
      <w:r>
        <w:rPr>
          <w:rFonts w:ascii="Arial" w:hAnsi="Arial" w:cs="Arial"/>
          <w:sz w:val="22"/>
          <w:szCs w:val="22"/>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w:t>
      </w:r>
      <w:r w:rsidR="00E9514D">
        <w:rPr>
          <w:rFonts w:ascii="Arial" w:hAnsi="Arial" w:cs="Arial"/>
          <w:sz w:val="22"/>
          <w:szCs w:val="22"/>
        </w:rPr>
        <w:t xml:space="preserve">Smlouva </w:t>
      </w:r>
      <w:r>
        <w:rPr>
          <w:rFonts w:ascii="Arial" w:hAnsi="Arial" w:cs="Arial"/>
          <w:sz w:val="22"/>
          <w:szCs w:val="22"/>
        </w:rPr>
        <w:t xml:space="preserve">doplňuje, mění, nahrazuje nebo ruší, a to prostřednictvím registru smluv. Uveřejněním </w:t>
      </w:r>
      <w:r w:rsidR="00E9514D">
        <w:rPr>
          <w:rFonts w:ascii="Arial" w:hAnsi="Arial" w:cs="Arial"/>
          <w:sz w:val="22"/>
          <w:szCs w:val="22"/>
        </w:rPr>
        <w:t xml:space="preserve">Smlouvy </w:t>
      </w:r>
      <w:r>
        <w:rPr>
          <w:rFonts w:ascii="Arial" w:hAnsi="Arial" w:cs="Arial"/>
          <w:sz w:val="22"/>
          <w:szCs w:val="22"/>
        </w:rPr>
        <w:t xml:space="preserve">dle tohoto odstavce se rozumí vložení elektronického obrazu textového obsahu </w:t>
      </w:r>
      <w:r w:rsidR="00E9514D">
        <w:rPr>
          <w:rFonts w:ascii="Arial" w:hAnsi="Arial" w:cs="Arial"/>
          <w:sz w:val="22"/>
          <w:szCs w:val="22"/>
        </w:rPr>
        <w:t xml:space="preserve">Smlouvy </w:t>
      </w:r>
      <w:r>
        <w:rPr>
          <w:rFonts w:ascii="Arial" w:hAnsi="Arial" w:cs="Arial"/>
          <w:sz w:val="22"/>
          <w:szCs w:val="22"/>
        </w:rPr>
        <w:t>v otevřeném a strojově čitelném formátu a rovněž metadat podle § 5 odst. (5) zákona o registru smluv do registru smluv.</w:t>
      </w:r>
    </w:p>
    <w:p w14:paraId="2C6A7764" w14:textId="1108A267" w:rsidR="000A0D32" w:rsidRDefault="000A0D32" w:rsidP="00954633">
      <w:pPr>
        <w:pStyle w:val="Odstavecseseznamem"/>
        <w:numPr>
          <w:ilvl w:val="0"/>
          <w:numId w:val="12"/>
        </w:numPr>
        <w:tabs>
          <w:tab w:val="left" w:pos="5670"/>
        </w:tabs>
        <w:spacing w:before="120" w:after="120"/>
        <w:ind w:left="426" w:hanging="426"/>
        <w:jc w:val="both"/>
        <w:rPr>
          <w:rFonts w:ascii="Arial" w:hAnsi="Arial" w:cs="Arial"/>
          <w:sz w:val="22"/>
          <w:szCs w:val="22"/>
        </w:rPr>
      </w:pPr>
      <w:r>
        <w:rPr>
          <w:rFonts w:ascii="Arial" w:hAnsi="Arial" w:cs="Arial"/>
          <w:sz w:val="22"/>
          <w:szCs w:val="22"/>
        </w:rPr>
        <w:t xml:space="preserve">Smluvní strany se dohodly, že tuto </w:t>
      </w:r>
      <w:r w:rsidR="00E9514D">
        <w:rPr>
          <w:rFonts w:ascii="Arial" w:hAnsi="Arial" w:cs="Arial"/>
          <w:sz w:val="22"/>
          <w:szCs w:val="22"/>
        </w:rPr>
        <w:t xml:space="preserve">Smlouvu </w:t>
      </w:r>
      <w:r>
        <w:rPr>
          <w:rFonts w:ascii="Arial" w:hAnsi="Arial" w:cs="Arial"/>
          <w:sz w:val="22"/>
          <w:szCs w:val="22"/>
        </w:rPr>
        <w:t xml:space="preserve">zašle správci registru smluv k uveřejnění prostřednictvím registru smluv Kupující. Notifikace o uveřejnění </w:t>
      </w:r>
      <w:r w:rsidR="00E9514D">
        <w:rPr>
          <w:rFonts w:ascii="Arial" w:hAnsi="Arial" w:cs="Arial"/>
          <w:sz w:val="22"/>
          <w:szCs w:val="22"/>
        </w:rPr>
        <w:t xml:space="preserve">Smlouvy </w:t>
      </w:r>
      <w:r>
        <w:rPr>
          <w:rFonts w:ascii="Arial" w:hAnsi="Arial" w:cs="Arial"/>
          <w:sz w:val="22"/>
          <w:szCs w:val="22"/>
        </w:rPr>
        <w:t>bude zaslána Prodávajímu na e-mail pověřené osoby uvedený v Čl. X</w:t>
      </w:r>
      <w:r w:rsidR="00A74882">
        <w:rPr>
          <w:rFonts w:ascii="Arial" w:hAnsi="Arial" w:cs="Arial"/>
          <w:sz w:val="22"/>
          <w:szCs w:val="22"/>
        </w:rPr>
        <w:t>I</w:t>
      </w:r>
      <w:r>
        <w:rPr>
          <w:rFonts w:ascii="Arial" w:hAnsi="Arial" w:cs="Arial"/>
          <w:sz w:val="22"/>
          <w:szCs w:val="22"/>
        </w:rPr>
        <w:t>. odst. 7. této</w:t>
      </w:r>
      <w:r w:rsidR="00E9514D">
        <w:rPr>
          <w:rFonts w:ascii="Arial" w:hAnsi="Arial" w:cs="Arial"/>
          <w:sz w:val="22"/>
          <w:szCs w:val="22"/>
        </w:rPr>
        <w:t xml:space="preserve"> </w:t>
      </w:r>
      <w:r>
        <w:rPr>
          <w:rFonts w:ascii="Arial" w:hAnsi="Arial" w:cs="Arial"/>
          <w:sz w:val="22"/>
          <w:szCs w:val="22"/>
        </w:rPr>
        <w:t xml:space="preserve">Smlouvy. Prodávající je povinen zkontrolovat, že tato </w:t>
      </w:r>
      <w:r w:rsidR="00E9514D">
        <w:rPr>
          <w:rFonts w:ascii="Arial" w:hAnsi="Arial" w:cs="Arial"/>
          <w:sz w:val="22"/>
          <w:szCs w:val="22"/>
        </w:rPr>
        <w:t xml:space="preserve">Smlouva </w:t>
      </w:r>
      <w:r>
        <w:rPr>
          <w:rFonts w:ascii="Arial" w:hAnsi="Arial" w:cs="Arial"/>
          <w:sz w:val="22"/>
          <w:szCs w:val="22"/>
        </w:rPr>
        <w:t xml:space="preserve">včetně všech příloh a metadat byla řádně v registru smluv uveřejněna. V případě, že Prodávající zjistí jakékoli nepřesnosti či nedostatky, je povinen neprodleně o nich písemně informovat Kupující. Postup uvedený v tomto odstavci tohoto Článku se Smluvní strany zavazují dodržovat i v případě uzavření jakýchkoli dalších dohod, kterými se tato </w:t>
      </w:r>
      <w:r w:rsidR="00E9514D">
        <w:rPr>
          <w:rFonts w:ascii="Arial" w:hAnsi="Arial" w:cs="Arial"/>
          <w:sz w:val="22"/>
          <w:szCs w:val="22"/>
        </w:rPr>
        <w:t xml:space="preserve">Smlouva </w:t>
      </w:r>
      <w:r>
        <w:rPr>
          <w:rFonts w:ascii="Arial" w:hAnsi="Arial" w:cs="Arial"/>
          <w:sz w:val="22"/>
          <w:szCs w:val="22"/>
        </w:rPr>
        <w:t>bude případně doplňovat, měnit, nahrazovat nebo rušit.</w:t>
      </w:r>
    </w:p>
    <w:p w14:paraId="0B72FE24" w14:textId="3A57E075" w:rsidR="000A0D32" w:rsidRDefault="000A0D32" w:rsidP="00954633">
      <w:pPr>
        <w:pStyle w:val="Odstavecseseznamem"/>
        <w:numPr>
          <w:ilvl w:val="0"/>
          <w:numId w:val="12"/>
        </w:numPr>
        <w:spacing w:after="120"/>
        <w:ind w:left="425" w:hanging="425"/>
        <w:contextualSpacing/>
        <w:jc w:val="both"/>
        <w:rPr>
          <w:rFonts w:ascii="Arial" w:hAnsi="Arial" w:cs="Arial"/>
          <w:sz w:val="22"/>
          <w:szCs w:val="22"/>
        </w:rPr>
      </w:pPr>
      <w:r>
        <w:rPr>
          <w:rFonts w:ascii="Arial" w:hAnsi="Arial" w:cs="Arial"/>
          <w:sz w:val="22"/>
          <w:szCs w:val="22"/>
        </w:rPr>
        <w:t xml:space="preserve">Prodávající byl výslovně upozorněn a bere na vědomí povinnost strany Kupující uveřejnit na svém profilu tuto </w:t>
      </w:r>
      <w:r w:rsidR="00E9514D">
        <w:rPr>
          <w:rFonts w:ascii="Arial" w:hAnsi="Arial" w:cs="Arial"/>
          <w:sz w:val="22"/>
          <w:szCs w:val="22"/>
        </w:rPr>
        <w:t xml:space="preserve">Smlouvu </w:t>
      </w:r>
      <w:r>
        <w:rPr>
          <w:rFonts w:ascii="Arial" w:hAnsi="Arial" w:cs="Arial"/>
          <w:sz w:val="22"/>
          <w:szCs w:val="22"/>
        </w:rPr>
        <w:t>(celé znění) včetně všech jejích případných dodatků.</w:t>
      </w:r>
      <w:r>
        <w:rPr>
          <w:rFonts w:ascii="Arial" w:hAnsi="Arial" w:cs="Arial"/>
          <w:b/>
          <w:sz w:val="22"/>
          <w:szCs w:val="22"/>
        </w:rPr>
        <w:t xml:space="preserve"> </w:t>
      </w:r>
      <w:r>
        <w:rPr>
          <w:rFonts w:ascii="Arial" w:hAnsi="Arial" w:cs="Arial"/>
          <w:sz w:val="22"/>
          <w:szCs w:val="22"/>
        </w:rPr>
        <w:t xml:space="preserve">Povinnost uveřejnění této </w:t>
      </w:r>
      <w:r w:rsidR="00E9514D">
        <w:rPr>
          <w:rFonts w:ascii="Arial" w:hAnsi="Arial" w:cs="Arial"/>
          <w:sz w:val="22"/>
          <w:szCs w:val="22"/>
        </w:rPr>
        <w:t xml:space="preserve">Smlouvy </w:t>
      </w:r>
      <w:r>
        <w:rPr>
          <w:rFonts w:ascii="Arial" w:hAnsi="Arial" w:cs="Arial"/>
          <w:sz w:val="22"/>
          <w:szCs w:val="22"/>
        </w:rPr>
        <w:t>včetně jejích dodatků je straně Kupující uložena jejím vnitřním předpisem, na základě kterého je Kupující povinna uveřejňovat veškeré smlouvy či objednávky, kde cena plnění dosáhne alespoň 50 000 Kč (slovy: padesát tisíc korun českých) bez DPH.</w:t>
      </w:r>
    </w:p>
    <w:p w14:paraId="558C5124" w14:textId="77777777" w:rsidR="000A0D32" w:rsidRDefault="000A0D32" w:rsidP="00954633">
      <w:pPr>
        <w:pStyle w:val="Normlnweb"/>
        <w:numPr>
          <w:ilvl w:val="0"/>
          <w:numId w:val="12"/>
        </w:numPr>
        <w:tabs>
          <w:tab w:val="left" w:pos="5670"/>
        </w:tabs>
        <w:suppressAutoHyphens/>
        <w:spacing w:before="120" w:beforeAutospacing="0" w:after="0" w:afterAutospacing="0"/>
        <w:ind w:left="425" w:hanging="425"/>
        <w:jc w:val="both"/>
        <w:rPr>
          <w:rFonts w:ascii="Arial" w:hAnsi="Arial" w:cs="Arial"/>
          <w:sz w:val="22"/>
          <w:szCs w:val="22"/>
        </w:rPr>
      </w:pPr>
      <w:r>
        <w:rPr>
          <w:rFonts w:ascii="Arial" w:hAnsi="Arial" w:cs="Arial"/>
          <w:sz w:val="22"/>
          <w:szCs w:val="22"/>
        </w:rPr>
        <w:t>Profilem Kupující je elektronický nástroj, prostřednictvím kterého Kupující,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0311B669" w14:textId="77777777" w:rsidR="000A0D32" w:rsidRPr="000317F0" w:rsidRDefault="000A0D32" w:rsidP="000317F0">
      <w:pPr>
        <w:pStyle w:val="Zkladntext21"/>
        <w:ind w:left="0"/>
        <w:jc w:val="both"/>
        <w:rPr>
          <w:rFonts w:ascii="Arial" w:hAnsi="Arial" w:cs="Arial"/>
          <w:i w:val="0"/>
          <w:sz w:val="22"/>
          <w:szCs w:val="22"/>
        </w:rPr>
      </w:pPr>
    </w:p>
    <w:p w14:paraId="38646D72" w14:textId="5011B3B2" w:rsidR="005633B7" w:rsidRDefault="00A74882" w:rsidP="002C3223">
      <w:pPr>
        <w:pStyle w:val="Nadpis1"/>
        <w:tabs>
          <w:tab w:val="clear" w:pos="432"/>
          <w:tab w:val="left" w:pos="708"/>
        </w:tabs>
        <w:spacing w:before="120" w:after="0"/>
        <w:ind w:left="0" w:firstLine="0"/>
        <w:jc w:val="center"/>
        <w:rPr>
          <w:rFonts w:ascii="Arial" w:hAnsi="Arial" w:cs="Arial"/>
          <w:sz w:val="22"/>
          <w:szCs w:val="22"/>
        </w:rPr>
      </w:pPr>
      <w:r>
        <w:rPr>
          <w:rFonts w:ascii="Arial" w:hAnsi="Arial" w:cs="Arial"/>
          <w:sz w:val="22"/>
          <w:szCs w:val="22"/>
        </w:rPr>
        <w:t xml:space="preserve">Čl. </w:t>
      </w:r>
      <w:r w:rsidR="000A0D32">
        <w:rPr>
          <w:rFonts w:ascii="Arial" w:hAnsi="Arial" w:cs="Arial"/>
          <w:sz w:val="22"/>
          <w:szCs w:val="22"/>
        </w:rPr>
        <w:t>X.</w:t>
      </w:r>
      <w:r w:rsidR="000317F0">
        <w:rPr>
          <w:rFonts w:ascii="Arial" w:hAnsi="Arial" w:cs="Arial"/>
          <w:sz w:val="22"/>
          <w:szCs w:val="22"/>
        </w:rPr>
        <w:t xml:space="preserve"> </w:t>
      </w:r>
    </w:p>
    <w:p w14:paraId="598F95F0" w14:textId="7FC77B23" w:rsidR="000A0D32" w:rsidRDefault="000317F0" w:rsidP="00D72769">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Doba trvání, Ukončení Smlouvy</w:t>
      </w:r>
    </w:p>
    <w:p w14:paraId="38422295" w14:textId="3DBDDB69" w:rsidR="000A0D32" w:rsidRDefault="000A0D32" w:rsidP="00954633">
      <w:pPr>
        <w:pStyle w:val="Odstavecseseznamem"/>
        <w:numPr>
          <w:ilvl w:val="0"/>
          <w:numId w:val="13"/>
        </w:numPr>
        <w:spacing w:after="120"/>
        <w:ind w:left="426" w:hanging="426"/>
        <w:jc w:val="both"/>
        <w:rPr>
          <w:rFonts w:ascii="Arial" w:hAnsi="Arial" w:cs="Arial"/>
          <w:sz w:val="22"/>
          <w:szCs w:val="22"/>
        </w:rPr>
      </w:pPr>
      <w:r>
        <w:rPr>
          <w:rFonts w:ascii="Arial" w:hAnsi="Arial" w:cs="Arial"/>
          <w:sz w:val="22"/>
          <w:szCs w:val="22"/>
        </w:rPr>
        <w:t xml:space="preserve">Tato </w:t>
      </w:r>
      <w:r w:rsidR="00E9514D">
        <w:rPr>
          <w:rFonts w:ascii="Arial" w:hAnsi="Arial" w:cs="Arial"/>
          <w:sz w:val="22"/>
          <w:szCs w:val="22"/>
        </w:rPr>
        <w:t xml:space="preserve">Smlouva </w:t>
      </w:r>
      <w:r>
        <w:rPr>
          <w:rFonts w:ascii="Arial" w:hAnsi="Arial" w:cs="Arial"/>
          <w:sz w:val="22"/>
          <w:szCs w:val="22"/>
        </w:rPr>
        <w:t>se uzavírá na dobu určitou, a to do splnění všech závazků ze Smlouvy plynoucích. Nabývá účinnosti dnem jejího uveřejnění prostřednictvím registru smluv</w:t>
      </w:r>
      <w:r w:rsidR="00A15F25">
        <w:rPr>
          <w:rFonts w:ascii="Arial" w:hAnsi="Arial" w:cs="Arial"/>
          <w:sz w:val="22"/>
          <w:szCs w:val="22"/>
        </w:rPr>
        <w:t xml:space="preserve"> (viz Čl. </w:t>
      </w:r>
      <w:r w:rsidR="00A74882">
        <w:rPr>
          <w:rFonts w:ascii="Arial" w:hAnsi="Arial" w:cs="Arial"/>
          <w:sz w:val="22"/>
          <w:szCs w:val="22"/>
        </w:rPr>
        <w:t>IX</w:t>
      </w:r>
      <w:r w:rsidR="00A15F25">
        <w:rPr>
          <w:rFonts w:ascii="Arial" w:hAnsi="Arial" w:cs="Arial"/>
          <w:sz w:val="22"/>
          <w:szCs w:val="22"/>
        </w:rPr>
        <w:t>. této Smlouvy)</w:t>
      </w:r>
      <w:r>
        <w:rPr>
          <w:rFonts w:ascii="Arial" w:hAnsi="Arial" w:cs="Arial"/>
          <w:sz w:val="22"/>
          <w:szCs w:val="22"/>
        </w:rPr>
        <w:t>.</w:t>
      </w:r>
    </w:p>
    <w:p w14:paraId="5C357695" w14:textId="77777777" w:rsidR="000A0D32" w:rsidRDefault="000A0D32" w:rsidP="009F5017">
      <w:pPr>
        <w:pStyle w:val="Zkladntext"/>
        <w:numPr>
          <w:ilvl w:val="0"/>
          <w:numId w:val="13"/>
        </w:numPr>
        <w:spacing w:after="60"/>
        <w:ind w:left="426" w:hanging="426"/>
        <w:rPr>
          <w:rFonts w:cs="Arial"/>
          <w:sz w:val="22"/>
          <w:szCs w:val="22"/>
        </w:rPr>
      </w:pPr>
      <w:r>
        <w:rPr>
          <w:rFonts w:cs="Arial"/>
          <w:sz w:val="22"/>
          <w:szCs w:val="22"/>
        </w:rPr>
        <w:t>Tato Smlouva může být ukončena:</w:t>
      </w:r>
    </w:p>
    <w:p w14:paraId="0A1324C6" w14:textId="77777777" w:rsidR="000A0D32" w:rsidRDefault="000A0D32" w:rsidP="008009EE">
      <w:pPr>
        <w:pStyle w:val="Zkladntext"/>
        <w:numPr>
          <w:ilvl w:val="1"/>
          <w:numId w:val="13"/>
        </w:numPr>
        <w:spacing w:after="60"/>
        <w:ind w:left="1089" w:hanging="539"/>
        <w:rPr>
          <w:rFonts w:cs="Arial"/>
          <w:sz w:val="22"/>
          <w:szCs w:val="22"/>
        </w:rPr>
      </w:pPr>
      <w:r>
        <w:rPr>
          <w:rFonts w:cs="Arial"/>
          <w:sz w:val="22"/>
          <w:szCs w:val="22"/>
        </w:rPr>
        <w:t>Písemnou dohodou Smluvních stran.</w:t>
      </w:r>
    </w:p>
    <w:p w14:paraId="1B766FF6" w14:textId="60F7F140" w:rsidR="000A0D32" w:rsidRDefault="000A0D32" w:rsidP="00954633">
      <w:pPr>
        <w:pStyle w:val="Zkladntext"/>
        <w:numPr>
          <w:ilvl w:val="1"/>
          <w:numId w:val="13"/>
        </w:numPr>
        <w:spacing w:after="120"/>
        <w:ind w:left="1089" w:hanging="539"/>
        <w:rPr>
          <w:rFonts w:cs="Arial"/>
          <w:sz w:val="22"/>
          <w:szCs w:val="22"/>
        </w:rPr>
      </w:pPr>
      <w:r>
        <w:rPr>
          <w:rFonts w:cs="Arial"/>
          <w:sz w:val="22"/>
          <w:szCs w:val="22"/>
        </w:rPr>
        <w:t xml:space="preserve">Odstoupením od </w:t>
      </w:r>
      <w:r w:rsidR="00E9514D">
        <w:rPr>
          <w:rFonts w:cs="Arial"/>
          <w:sz w:val="22"/>
          <w:szCs w:val="22"/>
        </w:rPr>
        <w:t>Smlouvy</w:t>
      </w:r>
      <w:r w:rsidR="000D6BCB">
        <w:rPr>
          <w:rFonts w:cs="Arial"/>
          <w:sz w:val="22"/>
          <w:szCs w:val="22"/>
        </w:rPr>
        <w:t>.</w:t>
      </w:r>
    </w:p>
    <w:p w14:paraId="29B1F467" w14:textId="5EFBCC2A" w:rsidR="000A0D32" w:rsidRDefault="000A0D32" w:rsidP="00954633">
      <w:pPr>
        <w:pStyle w:val="Zkladntext"/>
        <w:numPr>
          <w:ilvl w:val="2"/>
          <w:numId w:val="14"/>
        </w:numPr>
        <w:spacing w:after="120"/>
        <w:ind w:left="1553"/>
        <w:rPr>
          <w:rFonts w:cs="Arial"/>
          <w:sz w:val="22"/>
          <w:szCs w:val="22"/>
        </w:rPr>
      </w:pPr>
      <w:r>
        <w:rPr>
          <w:rFonts w:cs="Arial"/>
          <w:sz w:val="22"/>
          <w:szCs w:val="22"/>
        </w:rPr>
        <w:lastRenderedPageBreak/>
        <w:t xml:space="preserve">Každá ze Smluvních stran může od této </w:t>
      </w:r>
      <w:r w:rsidR="00E9514D">
        <w:rPr>
          <w:rFonts w:cs="Arial"/>
          <w:sz w:val="22"/>
          <w:szCs w:val="22"/>
        </w:rPr>
        <w:t xml:space="preserve">Smlouvy </w:t>
      </w:r>
      <w:r>
        <w:rPr>
          <w:rFonts w:cs="Arial"/>
          <w:sz w:val="22"/>
          <w:szCs w:val="22"/>
        </w:rPr>
        <w:t xml:space="preserve">odstoupit v případech stanovených touto </w:t>
      </w:r>
      <w:r w:rsidR="00E9514D">
        <w:rPr>
          <w:rFonts w:cs="Arial"/>
          <w:sz w:val="22"/>
          <w:szCs w:val="22"/>
        </w:rPr>
        <w:t xml:space="preserve">Smlouvou </w:t>
      </w:r>
      <w:r>
        <w:rPr>
          <w:rFonts w:cs="Arial"/>
          <w:sz w:val="22"/>
          <w:szCs w:val="22"/>
        </w:rPr>
        <w:t>nebo zákonem, zejména pak dle ustanovení §</w:t>
      </w:r>
      <w:r>
        <w:t> </w:t>
      </w:r>
      <w:r>
        <w:rPr>
          <w:rFonts w:cs="Arial"/>
          <w:sz w:val="22"/>
          <w:szCs w:val="22"/>
        </w:rPr>
        <w:t>1977 a násl. a § 2001 a násl. Občanského zákoníku.</w:t>
      </w:r>
    </w:p>
    <w:p w14:paraId="2AF9EA90" w14:textId="3CA6BA4E" w:rsidR="000A0D32" w:rsidRDefault="000A0D32" w:rsidP="00954633">
      <w:pPr>
        <w:pStyle w:val="Zkladntext"/>
        <w:numPr>
          <w:ilvl w:val="2"/>
          <w:numId w:val="14"/>
        </w:numPr>
        <w:spacing w:after="120"/>
        <w:ind w:left="1553"/>
        <w:rPr>
          <w:rFonts w:cs="Arial"/>
          <w:sz w:val="22"/>
          <w:szCs w:val="22"/>
        </w:rPr>
      </w:pPr>
      <w:r>
        <w:rPr>
          <w:rFonts w:cs="Arial"/>
          <w:sz w:val="22"/>
          <w:szCs w:val="22"/>
        </w:rPr>
        <w:t xml:space="preserve">Smluvní strany se dohodly, že každá Smluvní strana je oprávněna za podmínek stanovených v této </w:t>
      </w:r>
      <w:r w:rsidR="00E9514D">
        <w:rPr>
          <w:rFonts w:cs="Arial"/>
          <w:sz w:val="22"/>
          <w:szCs w:val="22"/>
        </w:rPr>
        <w:t xml:space="preserve">Smlouvě </w:t>
      </w:r>
      <w:r>
        <w:rPr>
          <w:rFonts w:cs="Arial"/>
          <w:sz w:val="22"/>
          <w:szCs w:val="22"/>
        </w:rPr>
        <w:t xml:space="preserve">a Občanském zákoníku odstoupit od této </w:t>
      </w:r>
      <w:r w:rsidR="00E9514D">
        <w:rPr>
          <w:rFonts w:cs="Arial"/>
          <w:sz w:val="22"/>
          <w:szCs w:val="22"/>
        </w:rPr>
        <w:t>Smlouvy</w:t>
      </w:r>
      <w:r>
        <w:rPr>
          <w:rFonts w:cs="Arial"/>
          <w:sz w:val="22"/>
          <w:szCs w:val="22"/>
        </w:rPr>
        <w:t xml:space="preserve">, a to plně, nebo i částečně pouze ve vztahu ke Zboží, jehož se týká příslušné porušení povinností dle této </w:t>
      </w:r>
      <w:r w:rsidR="00E9514D">
        <w:rPr>
          <w:rFonts w:cs="Arial"/>
          <w:sz w:val="22"/>
          <w:szCs w:val="22"/>
        </w:rPr>
        <w:t>Smlouvy</w:t>
      </w:r>
      <w:r>
        <w:rPr>
          <w:rFonts w:cs="Arial"/>
          <w:sz w:val="22"/>
          <w:szCs w:val="22"/>
        </w:rPr>
        <w:t>.</w:t>
      </w:r>
    </w:p>
    <w:p w14:paraId="50A8534E" w14:textId="13913D93" w:rsidR="000A0D32" w:rsidRDefault="000A0D32" w:rsidP="00954633">
      <w:pPr>
        <w:pStyle w:val="Zkladntext"/>
        <w:numPr>
          <w:ilvl w:val="2"/>
          <w:numId w:val="14"/>
        </w:numPr>
        <w:spacing w:after="120"/>
        <w:ind w:left="1553"/>
        <w:rPr>
          <w:rFonts w:cs="Arial"/>
          <w:sz w:val="22"/>
          <w:szCs w:val="22"/>
        </w:rPr>
      </w:pPr>
      <w:r>
        <w:rPr>
          <w:rFonts w:cs="Arial"/>
          <w:sz w:val="22"/>
          <w:szCs w:val="22"/>
        </w:rPr>
        <w:t xml:space="preserve">Pro účely této </w:t>
      </w:r>
      <w:r w:rsidR="00E9514D">
        <w:rPr>
          <w:rFonts w:cs="Arial"/>
          <w:sz w:val="22"/>
          <w:szCs w:val="22"/>
        </w:rPr>
        <w:t>S</w:t>
      </w:r>
      <w:r>
        <w:rPr>
          <w:rFonts w:cs="Arial"/>
          <w:sz w:val="22"/>
          <w:szCs w:val="22"/>
        </w:rPr>
        <w:t>mlouvy se za podstatné porušení smluvních povinností považuje:</w:t>
      </w:r>
    </w:p>
    <w:p w14:paraId="6490ABA1" w14:textId="48A466DA" w:rsidR="000A0D32" w:rsidRDefault="000A0D32" w:rsidP="00954633">
      <w:pPr>
        <w:numPr>
          <w:ilvl w:val="0"/>
          <w:numId w:val="15"/>
        </w:numPr>
        <w:spacing w:after="60"/>
        <w:ind w:left="1939" w:hanging="425"/>
        <w:jc w:val="both"/>
        <w:rPr>
          <w:rFonts w:ascii="Arial" w:hAnsi="Arial" w:cs="Arial"/>
          <w:sz w:val="22"/>
          <w:szCs w:val="22"/>
        </w:rPr>
      </w:pPr>
      <w:r>
        <w:rPr>
          <w:rFonts w:ascii="Arial" w:hAnsi="Arial" w:cs="Arial"/>
          <w:sz w:val="22"/>
          <w:szCs w:val="22"/>
        </w:rPr>
        <w:t xml:space="preserve">prodlení Prodávajícího s dodáním Zboží o více jak </w:t>
      </w:r>
      <w:r w:rsidR="003D56B5">
        <w:rPr>
          <w:rFonts w:ascii="Arial" w:hAnsi="Arial" w:cs="Arial"/>
          <w:sz w:val="22"/>
          <w:szCs w:val="22"/>
        </w:rPr>
        <w:t>sedm</w:t>
      </w:r>
      <w:r>
        <w:rPr>
          <w:rFonts w:ascii="Arial" w:hAnsi="Arial" w:cs="Arial"/>
          <w:sz w:val="22"/>
          <w:szCs w:val="22"/>
        </w:rPr>
        <w:t xml:space="preserve"> (</w:t>
      </w:r>
      <w:r w:rsidR="003D56B5">
        <w:rPr>
          <w:rFonts w:ascii="Arial" w:hAnsi="Arial" w:cs="Arial"/>
          <w:sz w:val="22"/>
          <w:szCs w:val="22"/>
        </w:rPr>
        <w:t>7</w:t>
      </w:r>
      <w:r>
        <w:rPr>
          <w:rFonts w:ascii="Arial" w:hAnsi="Arial" w:cs="Arial"/>
          <w:sz w:val="22"/>
          <w:szCs w:val="22"/>
        </w:rPr>
        <w:t xml:space="preserve">) dní, </w:t>
      </w:r>
    </w:p>
    <w:p w14:paraId="1D152698" w14:textId="358FD984" w:rsidR="000A0D32" w:rsidRDefault="000A0D32" w:rsidP="00954633">
      <w:pPr>
        <w:pStyle w:val="Stylpravidel"/>
        <w:numPr>
          <w:ilvl w:val="0"/>
          <w:numId w:val="15"/>
        </w:numPr>
        <w:spacing w:before="0" w:after="60" w:line="240" w:lineRule="auto"/>
        <w:ind w:left="1939" w:hanging="425"/>
        <w:rPr>
          <w:rFonts w:ascii="Arial" w:hAnsi="Arial" w:cs="Arial"/>
          <w:sz w:val="22"/>
          <w:szCs w:val="22"/>
        </w:rPr>
      </w:pPr>
      <w:r>
        <w:rPr>
          <w:rFonts w:ascii="Arial" w:hAnsi="Arial" w:cs="Arial"/>
          <w:color w:val="000000"/>
          <w:sz w:val="22"/>
          <w:szCs w:val="22"/>
        </w:rPr>
        <w:t>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resp. nesplněním vlastností výslovně stranou Kupující požadovaných, jakož i vlastností, které jsou obvykle na Zboží kladeny,</w:t>
      </w:r>
    </w:p>
    <w:p w14:paraId="4F76464C" w14:textId="73FD7D37" w:rsidR="000A0D32" w:rsidRDefault="000A0D32" w:rsidP="00954633">
      <w:pPr>
        <w:numPr>
          <w:ilvl w:val="0"/>
          <w:numId w:val="15"/>
        </w:numPr>
        <w:spacing w:after="60"/>
        <w:ind w:left="1939" w:hanging="425"/>
        <w:jc w:val="both"/>
        <w:rPr>
          <w:rFonts w:ascii="Arial" w:hAnsi="Arial" w:cs="Arial"/>
          <w:sz w:val="22"/>
          <w:szCs w:val="22"/>
        </w:rPr>
      </w:pPr>
      <w:r>
        <w:rPr>
          <w:rFonts w:ascii="Arial" w:hAnsi="Arial" w:cs="Arial"/>
          <w:sz w:val="22"/>
          <w:szCs w:val="22"/>
        </w:rPr>
        <w:t>prodlení Prodávajícího dle Čl</w:t>
      </w:r>
      <w:r w:rsidR="002E71F3">
        <w:rPr>
          <w:rFonts w:ascii="Arial" w:hAnsi="Arial" w:cs="Arial"/>
          <w:sz w:val="22"/>
          <w:szCs w:val="22"/>
        </w:rPr>
        <w:t>ánku</w:t>
      </w:r>
      <w:r>
        <w:rPr>
          <w:rFonts w:ascii="Arial" w:hAnsi="Arial" w:cs="Arial"/>
          <w:sz w:val="22"/>
          <w:szCs w:val="22"/>
        </w:rPr>
        <w:t xml:space="preserve"> II. odst. </w:t>
      </w:r>
      <w:r w:rsidR="0023361F">
        <w:rPr>
          <w:rFonts w:ascii="Arial" w:hAnsi="Arial" w:cs="Arial"/>
          <w:sz w:val="22"/>
          <w:szCs w:val="22"/>
        </w:rPr>
        <w:t>1</w:t>
      </w:r>
      <w:r w:rsidR="008009EE">
        <w:rPr>
          <w:rFonts w:ascii="Arial" w:hAnsi="Arial" w:cs="Arial"/>
          <w:sz w:val="22"/>
          <w:szCs w:val="22"/>
        </w:rPr>
        <w:t>3</w:t>
      </w:r>
      <w:r w:rsidR="00891A10">
        <w:rPr>
          <w:rFonts w:ascii="Arial" w:hAnsi="Arial" w:cs="Arial"/>
          <w:sz w:val="22"/>
          <w:szCs w:val="22"/>
        </w:rPr>
        <w:t>.</w:t>
      </w:r>
      <w:r>
        <w:rPr>
          <w:rFonts w:ascii="Arial" w:hAnsi="Arial" w:cs="Arial"/>
          <w:sz w:val="22"/>
          <w:szCs w:val="22"/>
        </w:rPr>
        <w:t xml:space="preserve"> </w:t>
      </w:r>
      <w:r w:rsidR="00E9514D">
        <w:rPr>
          <w:rFonts w:ascii="Arial" w:hAnsi="Arial" w:cs="Arial"/>
          <w:sz w:val="22"/>
          <w:szCs w:val="22"/>
        </w:rPr>
        <w:t xml:space="preserve">Smlouvy </w:t>
      </w:r>
      <w:r>
        <w:rPr>
          <w:rFonts w:ascii="Arial" w:hAnsi="Arial" w:cs="Arial"/>
          <w:sz w:val="22"/>
          <w:szCs w:val="22"/>
        </w:rPr>
        <w:t xml:space="preserve">s dodáním bezvadného a plně funkčního Zboží, splňujícího veškeré vlastnosti specifikované v této </w:t>
      </w:r>
      <w:r w:rsidR="00E9514D">
        <w:rPr>
          <w:rFonts w:ascii="Arial" w:hAnsi="Arial" w:cs="Arial"/>
          <w:sz w:val="22"/>
          <w:szCs w:val="22"/>
        </w:rPr>
        <w:t xml:space="preserve">Smlouvě </w:t>
      </w:r>
      <w:r>
        <w:rPr>
          <w:rFonts w:ascii="Arial" w:hAnsi="Arial" w:cs="Arial"/>
          <w:sz w:val="22"/>
          <w:szCs w:val="22"/>
        </w:rPr>
        <w:t>poté, co Kupující odmítl určité Zboží převzít z dů</w:t>
      </w:r>
      <w:r w:rsidR="002E71F3">
        <w:rPr>
          <w:rFonts w:ascii="Arial" w:hAnsi="Arial" w:cs="Arial"/>
          <w:sz w:val="22"/>
          <w:szCs w:val="22"/>
        </w:rPr>
        <w:t xml:space="preserve">vodů uvedených v Článku II. odst. </w:t>
      </w:r>
      <w:r w:rsidR="0023361F">
        <w:rPr>
          <w:rFonts w:ascii="Arial" w:hAnsi="Arial" w:cs="Arial"/>
          <w:sz w:val="22"/>
          <w:szCs w:val="22"/>
        </w:rPr>
        <w:t>1</w:t>
      </w:r>
      <w:r w:rsidR="008009EE">
        <w:rPr>
          <w:rFonts w:ascii="Arial" w:hAnsi="Arial" w:cs="Arial"/>
          <w:sz w:val="22"/>
          <w:szCs w:val="22"/>
        </w:rPr>
        <w:t>2</w:t>
      </w:r>
      <w:r w:rsidR="00891A10">
        <w:rPr>
          <w:rFonts w:ascii="Arial" w:hAnsi="Arial" w:cs="Arial"/>
          <w:sz w:val="22"/>
          <w:szCs w:val="22"/>
        </w:rPr>
        <w:t>.</w:t>
      </w:r>
      <w:r>
        <w:rPr>
          <w:rFonts w:ascii="Arial" w:hAnsi="Arial" w:cs="Arial"/>
          <w:sz w:val="22"/>
          <w:szCs w:val="22"/>
        </w:rPr>
        <w:t xml:space="preserve"> </w:t>
      </w:r>
      <w:r w:rsidR="00E9514D">
        <w:rPr>
          <w:rFonts w:ascii="Arial" w:hAnsi="Arial" w:cs="Arial"/>
          <w:sz w:val="22"/>
          <w:szCs w:val="22"/>
        </w:rPr>
        <w:t>Smlouvy</w:t>
      </w:r>
      <w:r>
        <w:rPr>
          <w:rFonts w:ascii="Arial" w:hAnsi="Arial" w:cs="Arial"/>
          <w:sz w:val="22"/>
          <w:szCs w:val="22"/>
        </w:rPr>
        <w:t>,</w:t>
      </w:r>
    </w:p>
    <w:p w14:paraId="0773AA7A" w14:textId="610F8E50" w:rsidR="000A0D32" w:rsidRDefault="000A0D32" w:rsidP="00954633">
      <w:pPr>
        <w:numPr>
          <w:ilvl w:val="0"/>
          <w:numId w:val="15"/>
        </w:numPr>
        <w:spacing w:after="60"/>
        <w:ind w:left="1939" w:hanging="425"/>
        <w:jc w:val="both"/>
        <w:rPr>
          <w:rFonts w:ascii="Arial" w:hAnsi="Arial" w:cs="Arial"/>
          <w:sz w:val="22"/>
          <w:szCs w:val="22"/>
        </w:rPr>
      </w:pPr>
      <w:r>
        <w:rPr>
          <w:rFonts w:ascii="Arial" w:hAnsi="Arial" w:cs="Arial"/>
          <w:sz w:val="22"/>
          <w:szCs w:val="22"/>
        </w:rPr>
        <w:t>prodlení Prodávající</w:t>
      </w:r>
      <w:r w:rsidR="008072ED">
        <w:rPr>
          <w:rFonts w:ascii="Arial" w:hAnsi="Arial" w:cs="Arial"/>
          <w:sz w:val="22"/>
          <w:szCs w:val="22"/>
        </w:rPr>
        <w:t>ho</w:t>
      </w:r>
      <w:r>
        <w:rPr>
          <w:rFonts w:ascii="Arial" w:hAnsi="Arial" w:cs="Arial"/>
          <w:sz w:val="22"/>
          <w:szCs w:val="22"/>
        </w:rPr>
        <w:t xml:space="preserve"> dle Čl</w:t>
      </w:r>
      <w:r w:rsidR="008072ED">
        <w:rPr>
          <w:rFonts w:ascii="Arial" w:hAnsi="Arial" w:cs="Arial"/>
          <w:sz w:val="22"/>
          <w:szCs w:val="22"/>
        </w:rPr>
        <w:t>ánku</w:t>
      </w:r>
      <w:r>
        <w:rPr>
          <w:rFonts w:ascii="Arial" w:hAnsi="Arial" w:cs="Arial"/>
          <w:sz w:val="22"/>
          <w:szCs w:val="22"/>
        </w:rPr>
        <w:t xml:space="preserve"> V</w:t>
      </w:r>
      <w:r w:rsidR="00452A1B">
        <w:rPr>
          <w:rFonts w:ascii="Arial" w:hAnsi="Arial" w:cs="Arial"/>
          <w:sz w:val="22"/>
          <w:szCs w:val="22"/>
        </w:rPr>
        <w:t>I</w:t>
      </w:r>
      <w:r>
        <w:rPr>
          <w:rFonts w:ascii="Arial" w:hAnsi="Arial" w:cs="Arial"/>
          <w:sz w:val="22"/>
          <w:szCs w:val="22"/>
        </w:rPr>
        <w:t>. odst. 9</w:t>
      </w:r>
      <w:r w:rsidR="00891A10">
        <w:rPr>
          <w:rFonts w:ascii="Arial" w:hAnsi="Arial" w:cs="Arial"/>
          <w:sz w:val="22"/>
          <w:szCs w:val="22"/>
        </w:rPr>
        <w:t>.</w:t>
      </w:r>
      <w:r>
        <w:rPr>
          <w:rFonts w:ascii="Arial" w:hAnsi="Arial" w:cs="Arial"/>
          <w:sz w:val="22"/>
          <w:szCs w:val="22"/>
        </w:rPr>
        <w:t xml:space="preserve"> Smlouvy s odstraněním vytčené vady poté, co Kupující odmítla převzetí reklamovaného Zboží,</w:t>
      </w:r>
    </w:p>
    <w:p w14:paraId="7B5FCE21" w14:textId="59B4864E" w:rsidR="000A0D32" w:rsidRDefault="000A0D32" w:rsidP="00954633">
      <w:pPr>
        <w:numPr>
          <w:ilvl w:val="0"/>
          <w:numId w:val="15"/>
        </w:numPr>
        <w:spacing w:after="60"/>
        <w:ind w:left="1939" w:hanging="425"/>
        <w:jc w:val="both"/>
        <w:rPr>
          <w:rFonts w:ascii="Arial" w:hAnsi="Arial" w:cs="Arial"/>
          <w:sz w:val="22"/>
          <w:szCs w:val="22"/>
        </w:rPr>
      </w:pPr>
      <w:r>
        <w:rPr>
          <w:rFonts w:ascii="Arial" w:hAnsi="Arial" w:cs="Arial"/>
          <w:sz w:val="22"/>
          <w:szCs w:val="22"/>
        </w:rPr>
        <w:t>prodlení Prodávající</w:t>
      </w:r>
      <w:r w:rsidR="008072ED">
        <w:rPr>
          <w:rFonts w:ascii="Arial" w:hAnsi="Arial" w:cs="Arial"/>
          <w:sz w:val="22"/>
          <w:szCs w:val="22"/>
        </w:rPr>
        <w:t>ho</w:t>
      </w:r>
      <w:r>
        <w:rPr>
          <w:rFonts w:ascii="Arial" w:hAnsi="Arial" w:cs="Arial"/>
          <w:sz w:val="22"/>
          <w:szCs w:val="22"/>
        </w:rPr>
        <w:t xml:space="preserve"> s odstraněním vytčené vady delší než </w:t>
      </w:r>
      <w:r w:rsidR="008072ED">
        <w:rPr>
          <w:rFonts w:ascii="Arial" w:hAnsi="Arial" w:cs="Arial"/>
          <w:sz w:val="22"/>
          <w:szCs w:val="22"/>
        </w:rPr>
        <w:t>třicet (30</w:t>
      </w:r>
      <w:r>
        <w:rPr>
          <w:rFonts w:ascii="Arial" w:hAnsi="Arial" w:cs="Arial"/>
          <w:sz w:val="22"/>
          <w:szCs w:val="22"/>
        </w:rPr>
        <w:t>) dnů,</w:t>
      </w:r>
    </w:p>
    <w:p w14:paraId="2573B097" w14:textId="77777777" w:rsidR="000A0D32" w:rsidRDefault="000A0D32" w:rsidP="00954633">
      <w:pPr>
        <w:numPr>
          <w:ilvl w:val="0"/>
          <w:numId w:val="15"/>
        </w:numPr>
        <w:spacing w:after="120"/>
        <w:ind w:left="1939" w:hanging="425"/>
        <w:jc w:val="both"/>
        <w:rPr>
          <w:rFonts w:ascii="Arial" w:hAnsi="Arial" w:cs="Arial"/>
          <w:sz w:val="22"/>
          <w:szCs w:val="22"/>
        </w:rPr>
      </w:pPr>
      <w:r>
        <w:rPr>
          <w:rFonts w:ascii="Arial" w:hAnsi="Arial" w:cs="Arial"/>
          <w:sz w:val="22"/>
          <w:szCs w:val="22"/>
        </w:rPr>
        <w:t>dvojnásobný výskyt stejné vady nebo výskyt alespoň tří různých vad v průběhu záruční doby,</w:t>
      </w:r>
    </w:p>
    <w:p w14:paraId="624A5A35" w14:textId="02F0CB18" w:rsidR="000A0D32" w:rsidRDefault="000A0D32" w:rsidP="00954633">
      <w:pPr>
        <w:numPr>
          <w:ilvl w:val="0"/>
          <w:numId w:val="15"/>
        </w:numPr>
        <w:spacing w:after="120"/>
        <w:ind w:left="1939" w:hanging="425"/>
        <w:jc w:val="both"/>
        <w:rPr>
          <w:rFonts w:ascii="Arial" w:hAnsi="Arial" w:cs="Arial"/>
          <w:sz w:val="22"/>
          <w:szCs w:val="22"/>
        </w:rPr>
      </w:pPr>
      <w:r>
        <w:rPr>
          <w:rFonts w:ascii="Arial" w:hAnsi="Arial" w:cs="Arial"/>
          <w:sz w:val="22"/>
          <w:szCs w:val="22"/>
        </w:rPr>
        <w:t>prodlení Kupující s úhradou kupní ceny na základě opravněné fa</w:t>
      </w:r>
      <w:r w:rsidR="008072ED">
        <w:rPr>
          <w:rFonts w:ascii="Arial" w:hAnsi="Arial" w:cs="Arial"/>
          <w:sz w:val="22"/>
          <w:szCs w:val="22"/>
        </w:rPr>
        <w:t>ktury delší než třicet (30) dnů.</w:t>
      </w:r>
    </w:p>
    <w:p w14:paraId="59739CC9" w14:textId="7F6B662B" w:rsidR="000A0D32" w:rsidRDefault="000A0D32" w:rsidP="00954633">
      <w:pPr>
        <w:pStyle w:val="Zkladntext"/>
        <w:numPr>
          <w:ilvl w:val="2"/>
          <w:numId w:val="14"/>
        </w:numPr>
        <w:spacing w:after="120"/>
        <w:ind w:left="1553"/>
        <w:rPr>
          <w:rFonts w:cs="Arial"/>
          <w:sz w:val="22"/>
          <w:szCs w:val="22"/>
        </w:rPr>
      </w:pPr>
      <w:r>
        <w:rPr>
          <w:rFonts w:cs="Arial"/>
          <w:sz w:val="22"/>
          <w:szCs w:val="22"/>
        </w:rPr>
        <w:t>Odstoupení od Smlouvy musí být učiněno písemně a prokazatelně doručeno druhé Smluvní straně, přičemž účinky odstoupení nastávají dnem doručení písemného oznámení.</w:t>
      </w:r>
    </w:p>
    <w:p w14:paraId="4352BCB0" w14:textId="77777777" w:rsidR="000A0D32" w:rsidRDefault="000A0D32" w:rsidP="002F58BD">
      <w:pPr>
        <w:pStyle w:val="Odstavecseseznamem"/>
        <w:numPr>
          <w:ilvl w:val="0"/>
          <w:numId w:val="16"/>
        </w:numPr>
        <w:ind w:left="482" w:hanging="482"/>
        <w:jc w:val="both"/>
        <w:rPr>
          <w:rFonts w:ascii="Arial" w:hAnsi="Arial" w:cs="Arial"/>
          <w:sz w:val="22"/>
          <w:szCs w:val="22"/>
        </w:rPr>
      </w:pPr>
      <w:r>
        <w:rPr>
          <w:rFonts w:ascii="Arial" w:hAnsi="Arial" w:cs="Arial"/>
          <w:sz w:val="22"/>
          <w:szCs w:val="22"/>
        </w:rPr>
        <w:t>Ukončení Smlouvy dohodou nebo odstoupením od Smlouvy se nedotýká práva na zaplacení smluvní pokuty, dospělého úroku z prodlení, práva na náhradu škody vzniklé z porušení smluvní povinnosti, ani ujednání, které má vzhledem ke své povaze zavazovat Smluvní strany i po ukončení Smlouvy, zejména závazku mlčenlivosti a ochrany informací, zajištění závazků apod.</w:t>
      </w:r>
    </w:p>
    <w:p w14:paraId="66282757" w14:textId="77777777" w:rsidR="000A0D32" w:rsidRDefault="000A0D32" w:rsidP="000317F0">
      <w:pPr>
        <w:pStyle w:val="Zkladntext21"/>
        <w:ind w:left="0"/>
        <w:jc w:val="both"/>
        <w:rPr>
          <w:rFonts w:ascii="Arial" w:hAnsi="Arial" w:cs="Arial"/>
          <w:b/>
          <w:sz w:val="22"/>
          <w:szCs w:val="22"/>
        </w:rPr>
      </w:pPr>
    </w:p>
    <w:p w14:paraId="53B768C1" w14:textId="52279572" w:rsidR="005633B7" w:rsidRDefault="000A0D32" w:rsidP="002C3223">
      <w:pPr>
        <w:pStyle w:val="Nadpis1"/>
        <w:tabs>
          <w:tab w:val="clear" w:pos="432"/>
          <w:tab w:val="left" w:pos="708"/>
        </w:tabs>
        <w:spacing w:before="120" w:after="0"/>
        <w:ind w:left="0" w:firstLine="0"/>
        <w:jc w:val="center"/>
        <w:rPr>
          <w:rFonts w:ascii="Arial" w:hAnsi="Arial" w:cs="Arial"/>
          <w:sz w:val="22"/>
          <w:szCs w:val="22"/>
        </w:rPr>
      </w:pPr>
      <w:r>
        <w:rPr>
          <w:rFonts w:ascii="Arial" w:hAnsi="Arial" w:cs="Arial"/>
          <w:sz w:val="22"/>
          <w:szCs w:val="22"/>
        </w:rPr>
        <w:t>Čl. X</w:t>
      </w:r>
      <w:r w:rsidR="00A74882">
        <w:rPr>
          <w:rFonts w:ascii="Arial" w:hAnsi="Arial" w:cs="Arial"/>
          <w:sz w:val="22"/>
          <w:szCs w:val="22"/>
        </w:rPr>
        <w:t>I</w:t>
      </w:r>
      <w:r>
        <w:rPr>
          <w:rFonts w:ascii="Arial" w:hAnsi="Arial" w:cs="Arial"/>
          <w:sz w:val="22"/>
          <w:szCs w:val="22"/>
        </w:rPr>
        <w:t>.</w:t>
      </w:r>
      <w:r w:rsidR="000317F0">
        <w:rPr>
          <w:rFonts w:ascii="Arial" w:hAnsi="Arial" w:cs="Arial"/>
          <w:sz w:val="22"/>
          <w:szCs w:val="22"/>
        </w:rPr>
        <w:t xml:space="preserve"> </w:t>
      </w:r>
    </w:p>
    <w:p w14:paraId="2D7A139E" w14:textId="3E3AA2EF" w:rsidR="000A0D32" w:rsidRDefault="000317F0" w:rsidP="00D72769">
      <w:pPr>
        <w:pStyle w:val="Nadpis1"/>
        <w:tabs>
          <w:tab w:val="clear" w:pos="432"/>
          <w:tab w:val="left" w:pos="708"/>
        </w:tabs>
        <w:spacing w:before="0" w:after="120"/>
        <w:ind w:left="0" w:firstLine="0"/>
        <w:jc w:val="center"/>
        <w:rPr>
          <w:rFonts w:ascii="Arial" w:hAnsi="Arial" w:cs="Arial"/>
          <w:sz w:val="22"/>
          <w:szCs w:val="22"/>
        </w:rPr>
      </w:pPr>
      <w:r>
        <w:rPr>
          <w:rFonts w:ascii="Arial" w:hAnsi="Arial" w:cs="Arial"/>
          <w:sz w:val="22"/>
          <w:szCs w:val="22"/>
        </w:rPr>
        <w:t>Závěrečná ustanovení</w:t>
      </w:r>
    </w:p>
    <w:p w14:paraId="615C98D6" w14:textId="64BCA2D5" w:rsidR="000A0D32" w:rsidRDefault="000A0D32" w:rsidP="000A0D32">
      <w:pPr>
        <w:pStyle w:val="Normlnweb"/>
        <w:numPr>
          <w:ilvl w:val="0"/>
          <w:numId w:val="3"/>
        </w:numPr>
        <w:spacing w:before="0" w:beforeAutospacing="0" w:after="120" w:afterAutospacing="0"/>
        <w:ind w:left="426" w:hanging="426"/>
        <w:jc w:val="both"/>
        <w:rPr>
          <w:rFonts w:ascii="Arial" w:hAnsi="Arial" w:cs="Arial"/>
          <w:sz w:val="22"/>
          <w:szCs w:val="22"/>
        </w:rPr>
      </w:pPr>
      <w:r>
        <w:rPr>
          <w:rFonts w:ascii="Arial" w:hAnsi="Arial" w:cs="Arial"/>
          <w:sz w:val="22"/>
          <w:szCs w:val="22"/>
        </w:rPr>
        <w:t xml:space="preserve">Prodávající není oprávněn bez předchozího písemného souhlasu </w:t>
      </w:r>
      <w:r w:rsidR="008072ED">
        <w:rPr>
          <w:rFonts w:ascii="Arial" w:hAnsi="Arial" w:cs="Arial"/>
          <w:sz w:val="22"/>
          <w:szCs w:val="22"/>
        </w:rPr>
        <w:t xml:space="preserve">strany </w:t>
      </w:r>
      <w:r>
        <w:rPr>
          <w:rFonts w:ascii="Arial" w:hAnsi="Arial" w:cs="Arial"/>
          <w:sz w:val="22"/>
          <w:szCs w:val="22"/>
        </w:rPr>
        <w:t xml:space="preserve">Kupující postoupit či převést jakákoli práva či povinnosti vyplývající z této Smlouvy na jakoukoli třetí osobu; není ani oprávněn postoupit tuto </w:t>
      </w:r>
      <w:r w:rsidR="00E9514D">
        <w:rPr>
          <w:rFonts w:ascii="Arial" w:hAnsi="Arial" w:cs="Arial"/>
          <w:sz w:val="22"/>
          <w:szCs w:val="22"/>
        </w:rPr>
        <w:t>Smlouvu</w:t>
      </w:r>
      <w:r>
        <w:rPr>
          <w:rFonts w:ascii="Arial" w:hAnsi="Arial" w:cs="Arial"/>
          <w:sz w:val="22"/>
          <w:szCs w:val="22"/>
        </w:rPr>
        <w:t>.</w:t>
      </w:r>
    </w:p>
    <w:p w14:paraId="386031D2" w14:textId="26632F72" w:rsidR="000A0D32" w:rsidRDefault="000A0D32" w:rsidP="000A0D32">
      <w:pPr>
        <w:pStyle w:val="Normlnweb"/>
        <w:numPr>
          <w:ilvl w:val="0"/>
          <w:numId w:val="3"/>
        </w:numPr>
        <w:spacing w:beforeAutospacing="0" w:after="120" w:afterAutospacing="0"/>
        <w:ind w:left="426" w:hanging="426"/>
        <w:jc w:val="both"/>
        <w:rPr>
          <w:rFonts w:ascii="Arial" w:hAnsi="Arial" w:cs="Arial"/>
          <w:sz w:val="22"/>
          <w:szCs w:val="22"/>
        </w:rPr>
      </w:pPr>
      <w:r>
        <w:rPr>
          <w:rFonts w:ascii="Arial" w:hAnsi="Arial" w:cs="Arial"/>
          <w:sz w:val="22"/>
          <w:szCs w:val="22"/>
        </w:rPr>
        <w:t>Smluvní strany se dohodly na tom, že ustanovení § 1740 odst. 3</w:t>
      </w:r>
      <w:r w:rsidR="00891A10">
        <w:rPr>
          <w:rFonts w:ascii="Arial" w:hAnsi="Arial" w:cs="Arial"/>
          <w:sz w:val="22"/>
          <w:szCs w:val="22"/>
        </w:rPr>
        <w:t>.</w:t>
      </w:r>
      <w:r>
        <w:rPr>
          <w:rFonts w:ascii="Arial" w:hAnsi="Arial" w:cs="Arial"/>
          <w:sz w:val="22"/>
          <w:szCs w:val="22"/>
        </w:rPr>
        <w:t xml:space="preserve"> Občanského zákoníku se nepoužijí, resp. vylučují možnost přijetí návrhu </w:t>
      </w:r>
      <w:r w:rsidR="0040489C">
        <w:rPr>
          <w:rFonts w:ascii="Arial" w:hAnsi="Arial" w:cs="Arial"/>
          <w:sz w:val="22"/>
          <w:szCs w:val="22"/>
        </w:rPr>
        <w:t xml:space="preserve">Smlouvy </w:t>
      </w:r>
      <w:r>
        <w:rPr>
          <w:rFonts w:ascii="Arial" w:hAnsi="Arial" w:cs="Arial"/>
          <w:sz w:val="22"/>
          <w:szCs w:val="22"/>
        </w:rPr>
        <w:t>(nabídky) s dodatkem nebo odchylkou.</w:t>
      </w:r>
    </w:p>
    <w:p w14:paraId="5D64043A" w14:textId="50B47976" w:rsidR="000A0D32" w:rsidRDefault="000A0D32" w:rsidP="000A0D32">
      <w:pPr>
        <w:pStyle w:val="Stylpravidel"/>
        <w:numPr>
          <w:ilvl w:val="0"/>
          <w:numId w:val="3"/>
        </w:numPr>
        <w:spacing w:before="0" w:after="120" w:line="240" w:lineRule="auto"/>
        <w:ind w:left="426" w:right="-2" w:hanging="426"/>
        <w:rPr>
          <w:rFonts w:ascii="Arial" w:hAnsi="Arial" w:cs="Arial"/>
          <w:sz w:val="22"/>
          <w:szCs w:val="22"/>
        </w:rPr>
      </w:pPr>
      <w:r>
        <w:rPr>
          <w:rFonts w:ascii="Arial" w:hAnsi="Arial" w:cs="Arial"/>
          <w:snapToGrid w:val="0"/>
          <w:sz w:val="22"/>
          <w:szCs w:val="22"/>
        </w:rPr>
        <w:t xml:space="preserve">Smluvní strany sjednávají, že § 564 Občanského zákoníku se nepoužije, tzn. měnit nebo doplňovat text Smlouvy je možné pouze formou písemných, vzestupně číslovaných,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w:t>
      </w:r>
      <w:r>
        <w:rPr>
          <w:rFonts w:ascii="Arial" w:hAnsi="Arial" w:cs="Arial"/>
          <w:snapToGrid w:val="0"/>
          <w:sz w:val="22"/>
          <w:szCs w:val="22"/>
        </w:rPr>
        <w:lastRenderedPageBreak/>
        <w:t>kdykoliv, a to i když již bylo započato s plněním.</w:t>
      </w:r>
      <w:r>
        <w:rPr>
          <w:rFonts w:ascii="Arial" w:hAnsi="Arial" w:cs="Arial"/>
          <w:sz w:val="22"/>
          <w:szCs w:val="22"/>
        </w:rPr>
        <w:t xml:space="preserve"> Uzavření písemného smluvního dodatku není třeba pouze v případě změny </w:t>
      </w:r>
      <w:r w:rsidR="00DA700B">
        <w:rPr>
          <w:rFonts w:ascii="Arial" w:hAnsi="Arial" w:cs="Arial"/>
          <w:sz w:val="22"/>
          <w:szCs w:val="22"/>
        </w:rPr>
        <w:t xml:space="preserve">identifikačních údajů Smluvních stran uvedených v záhlaví této Smlouvy a dále v případě změny </w:t>
      </w:r>
      <w:r>
        <w:rPr>
          <w:rFonts w:ascii="Arial" w:hAnsi="Arial" w:cs="Arial"/>
          <w:sz w:val="22"/>
          <w:szCs w:val="22"/>
        </w:rPr>
        <w:t>pověřených osob Smluvních stran nebo jejich kontaktních údajů, uvedených v odstavcích 6</w:t>
      </w:r>
      <w:r w:rsidR="00452A1B">
        <w:rPr>
          <w:rFonts w:ascii="Arial" w:hAnsi="Arial" w:cs="Arial"/>
          <w:sz w:val="22"/>
          <w:szCs w:val="22"/>
        </w:rPr>
        <w:t>.</w:t>
      </w:r>
      <w:r>
        <w:rPr>
          <w:rFonts w:ascii="Arial" w:hAnsi="Arial" w:cs="Arial"/>
          <w:sz w:val="22"/>
          <w:szCs w:val="22"/>
        </w:rPr>
        <w:t xml:space="preserve"> a 7</w:t>
      </w:r>
      <w:r w:rsidR="00452A1B">
        <w:rPr>
          <w:rFonts w:ascii="Arial" w:hAnsi="Arial" w:cs="Arial"/>
          <w:sz w:val="22"/>
          <w:szCs w:val="22"/>
        </w:rPr>
        <w:t>.</w:t>
      </w:r>
      <w:r>
        <w:rPr>
          <w:rFonts w:ascii="Arial" w:hAnsi="Arial" w:cs="Arial"/>
          <w:sz w:val="22"/>
          <w:szCs w:val="22"/>
        </w:rPr>
        <w:t xml:space="preserve"> tohoto Článku, kdy stačí písemné oznámení zaslané </w:t>
      </w:r>
      <w:r w:rsidR="00DA700B">
        <w:rPr>
          <w:rFonts w:ascii="Arial" w:hAnsi="Arial" w:cs="Arial"/>
          <w:sz w:val="22"/>
          <w:szCs w:val="22"/>
        </w:rPr>
        <w:t xml:space="preserve">do datové schránky </w:t>
      </w:r>
      <w:r>
        <w:rPr>
          <w:rFonts w:ascii="Arial" w:hAnsi="Arial" w:cs="Arial"/>
          <w:sz w:val="22"/>
          <w:szCs w:val="22"/>
        </w:rPr>
        <w:t>druhé Smluvní stran</w:t>
      </w:r>
      <w:r w:rsidR="00DA700B">
        <w:rPr>
          <w:rFonts w:ascii="Arial" w:hAnsi="Arial" w:cs="Arial"/>
          <w:sz w:val="22"/>
          <w:szCs w:val="22"/>
        </w:rPr>
        <w:t>y</w:t>
      </w:r>
      <w:r>
        <w:rPr>
          <w:rFonts w:ascii="Arial" w:hAnsi="Arial" w:cs="Arial"/>
          <w:sz w:val="22"/>
          <w:szCs w:val="22"/>
        </w:rPr>
        <w:t xml:space="preserve">. </w:t>
      </w:r>
    </w:p>
    <w:p w14:paraId="61031516" w14:textId="77777777" w:rsidR="000A0D32" w:rsidRDefault="000A0D32" w:rsidP="000A0D32">
      <w:pPr>
        <w:pStyle w:val="Normlnweb"/>
        <w:numPr>
          <w:ilvl w:val="0"/>
          <w:numId w:val="3"/>
        </w:numPr>
        <w:spacing w:beforeAutospacing="0" w:after="120" w:afterAutospacing="0"/>
        <w:ind w:left="426" w:hanging="426"/>
        <w:jc w:val="both"/>
        <w:rPr>
          <w:rFonts w:ascii="Arial" w:hAnsi="Arial" w:cs="Arial"/>
          <w:sz w:val="22"/>
          <w:szCs w:val="22"/>
        </w:rPr>
      </w:pPr>
      <w:r>
        <w:rPr>
          <w:rFonts w:ascii="Arial" w:hAnsi="Arial" w:cs="Arial"/>
          <w:sz w:val="22"/>
          <w:szCs w:val="22"/>
        </w:rPr>
        <w:t xml:space="preserve">Tato Smlouva a vztahy z této Smlouvy vyplývající se řídí právním řádem České republiky, zejména příslušnými ustanoveními Občanského zákoníku. </w:t>
      </w:r>
    </w:p>
    <w:p w14:paraId="4E4CDC09" w14:textId="77777777" w:rsidR="000A0D32" w:rsidRDefault="000A0D32" w:rsidP="000A0D32">
      <w:pPr>
        <w:pStyle w:val="Normlnweb"/>
        <w:numPr>
          <w:ilvl w:val="0"/>
          <w:numId w:val="3"/>
        </w:numPr>
        <w:spacing w:beforeAutospacing="0" w:after="120" w:afterAutospacing="0"/>
        <w:ind w:left="426" w:hanging="426"/>
        <w:jc w:val="both"/>
        <w:rPr>
          <w:rFonts w:ascii="Arial" w:hAnsi="Arial" w:cs="Arial"/>
          <w:sz w:val="22"/>
          <w:szCs w:val="22"/>
        </w:rPr>
      </w:pPr>
      <w:r>
        <w:rPr>
          <w:rFonts w:ascii="Arial" w:hAnsi="Arial" w:cs="Arial"/>
          <w:sz w:val="22"/>
          <w:szCs w:val="22"/>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75A22673" w14:textId="593AD09E" w:rsidR="000A0D32" w:rsidRDefault="000A0D32" w:rsidP="002F58BD">
      <w:pPr>
        <w:pStyle w:val="Stylpravidel"/>
        <w:numPr>
          <w:ilvl w:val="0"/>
          <w:numId w:val="3"/>
        </w:numPr>
        <w:spacing w:before="0" w:after="60" w:line="240" w:lineRule="auto"/>
        <w:ind w:left="425" w:hanging="425"/>
        <w:rPr>
          <w:rFonts w:ascii="Arial" w:hAnsi="Arial" w:cs="Arial"/>
          <w:sz w:val="22"/>
          <w:szCs w:val="22"/>
        </w:rPr>
      </w:pPr>
      <w:r>
        <w:rPr>
          <w:rFonts w:ascii="Arial" w:hAnsi="Arial" w:cs="Arial"/>
          <w:sz w:val="22"/>
          <w:szCs w:val="22"/>
        </w:rPr>
        <w:t>Za Kupující jsou pověřen</w:t>
      </w:r>
      <w:r w:rsidR="00DA700B">
        <w:rPr>
          <w:rFonts w:ascii="Arial" w:hAnsi="Arial" w:cs="Arial"/>
          <w:sz w:val="22"/>
          <w:szCs w:val="22"/>
        </w:rPr>
        <w:t>i</w:t>
      </w:r>
      <w:r w:rsidR="00235AD9">
        <w:rPr>
          <w:rFonts w:ascii="Arial" w:hAnsi="Arial" w:cs="Arial"/>
          <w:sz w:val="22"/>
          <w:szCs w:val="22"/>
        </w:rPr>
        <w:t>:</w:t>
      </w:r>
      <w:r>
        <w:rPr>
          <w:rFonts w:ascii="Arial" w:hAnsi="Arial" w:cs="Arial"/>
          <w:sz w:val="22"/>
          <w:szCs w:val="22"/>
        </w:rPr>
        <w:t xml:space="preserve"> </w:t>
      </w:r>
    </w:p>
    <w:p w14:paraId="287BCEC2" w14:textId="77777777" w:rsidR="00235AD9" w:rsidRPr="006B1C0E" w:rsidRDefault="00235AD9" w:rsidP="00FD6042">
      <w:pPr>
        <w:pStyle w:val="Stylpravidel"/>
        <w:numPr>
          <w:ilvl w:val="0"/>
          <w:numId w:val="18"/>
        </w:numPr>
        <w:spacing w:before="0" w:after="60" w:line="240" w:lineRule="auto"/>
        <w:rPr>
          <w:rFonts w:ascii="Arial" w:hAnsi="Arial" w:cs="Arial"/>
          <w:sz w:val="22"/>
          <w:szCs w:val="22"/>
          <w:u w:val="single"/>
        </w:rPr>
      </w:pPr>
      <w:r w:rsidRPr="006B1C0E">
        <w:rPr>
          <w:rFonts w:ascii="Arial" w:hAnsi="Arial" w:cs="Arial"/>
          <w:sz w:val="22"/>
          <w:szCs w:val="22"/>
          <w:u w:val="single"/>
        </w:rPr>
        <w:t>k jednání ve věci plnění této Smlouvy:</w:t>
      </w:r>
    </w:p>
    <w:p w14:paraId="68A9FA2B" w14:textId="1AD08D39" w:rsidR="000A0D32" w:rsidRDefault="004B47A9" w:rsidP="0080610C">
      <w:pPr>
        <w:pStyle w:val="Stylpravidel"/>
        <w:spacing w:before="0" w:after="60" w:line="240" w:lineRule="auto"/>
        <w:ind w:left="785"/>
        <w:rPr>
          <w:rFonts w:ascii="Arial" w:hAnsi="Arial" w:cs="Arial"/>
          <w:sz w:val="22"/>
          <w:szCs w:val="22"/>
        </w:rPr>
      </w:pPr>
      <w:r>
        <w:rPr>
          <w:rFonts w:ascii="Arial" w:hAnsi="Arial" w:cs="Arial"/>
          <w:sz w:val="22"/>
          <w:szCs w:val="22"/>
        </w:rPr>
        <w:t>xxxxxxxxxxxxxxxx</w:t>
      </w:r>
      <w:r w:rsidR="000A0D32">
        <w:rPr>
          <w:rFonts w:ascii="Arial" w:hAnsi="Arial" w:cs="Arial"/>
          <w:sz w:val="22"/>
          <w:szCs w:val="22"/>
        </w:rPr>
        <w:t>, ONL, tel. č.</w:t>
      </w:r>
      <w:r w:rsidR="00FC3D34">
        <w:rPr>
          <w:rFonts w:ascii="Arial" w:hAnsi="Arial" w:cs="Arial"/>
          <w:sz w:val="22"/>
          <w:szCs w:val="22"/>
        </w:rPr>
        <w:t>:</w:t>
      </w:r>
      <w:r w:rsidR="000A0D32">
        <w:rPr>
          <w:rFonts w:ascii="Arial" w:hAnsi="Arial" w:cs="Arial"/>
          <w:sz w:val="22"/>
          <w:szCs w:val="22"/>
        </w:rPr>
        <w:t xml:space="preserve"> </w:t>
      </w:r>
      <w:r>
        <w:rPr>
          <w:rFonts w:ascii="Arial" w:hAnsi="Arial" w:cs="Arial"/>
          <w:sz w:val="22"/>
          <w:szCs w:val="22"/>
        </w:rPr>
        <w:t>xxxxxxxxxxxxxxxx</w:t>
      </w:r>
      <w:r w:rsidR="00FD6042">
        <w:rPr>
          <w:rFonts w:ascii="Arial" w:hAnsi="Arial" w:cs="Arial"/>
          <w:sz w:val="22"/>
          <w:szCs w:val="22"/>
        </w:rPr>
        <w:t>,</w:t>
      </w:r>
      <w:r w:rsidR="000A0D32">
        <w:rPr>
          <w:rFonts w:ascii="Arial" w:hAnsi="Arial" w:cs="Arial"/>
          <w:sz w:val="22"/>
          <w:szCs w:val="22"/>
        </w:rPr>
        <w:t xml:space="preserve"> e-mail: </w:t>
      </w:r>
      <w:r>
        <w:rPr>
          <w:rFonts w:ascii="Arial" w:hAnsi="Arial" w:cs="Arial"/>
          <w:sz w:val="22"/>
          <w:szCs w:val="22"/>
        </w:rPr>
        <w:t xml:space="preserve">xxxxxxxxxxxxxxxx </w:t>
      </w:r>
      <w:r w:rsidR="000A0D32">
        <w:rPr>
          <w:rFonts w:ascii="Arial" w:hAnsi="Arial" w:cs="Arial"/>
          <w:sz w:val="22"/>
          <w:szCs w:val="22"/>
        </w:rPr>
        <w:t>nebo</w:t>
      </w:r>
    </w:p>
    <w:p w14:paraId="2ECEE7FB" w14:textId="6AEAC4AB" w:rsidR="00FD6042" w:rsidRDefault="004B47A9" w:rsidP="00B00ABC">
      <w:pPr>
        <w:pStyle w:val="Stylpravidel"/>
        <w:spacing w:before="0" w:after="60" w:line="240" w:lineRule="auto"/>
        <w:ind w:left="709"/>
        <w:rPr>
          <w:rFonts w:ascii="Arial" w:hAnsi="Arial" w:cs="Arial"/>
          <w:sz w:val="22"/>
          <w:szCs w:val="22"/>
        </w:rPr>
      </w:pPr>
      <w:r>
        <w:rPr>
          <w:rFonts w:ascii="Arial" w:hAnsi="Arial" w:cs="Arial"/>
          <w:sz w:val="22"/>
          <w:szCs w:val="22"/>
        </w:rPr>
        <w:t>xxxxxxxxxxxxxxxx</w:t>
      </w:r>
      <w:r w:rsidR="00FC3D34">
        <w:rPr>
          <w:rFonts w:ascii="Arial" w:hAnsi="Arial" w:cs="Arial"/>
          <w:sz w:val="22"/>
          <w:szCs w:val="22"/>
        </w:rPr>
        <w:t>,</w:t>
      </w:r>
      <w:r w:rsidR="00604A59">
        <w:rPr>
          <w:rFonts w:ascii="Arial" w:hAnsi="Arial" w:cs="Arial"/>
          <w:sz w:val="22"/>
          <w:szCs w:val="22"/>
        </w:rPr>
        <w:t xml:space="preserve"> O</w:t>
      </w:r>
      <w:r w:rsidR="00FD6042">
        <w:rPr>
          <w:rFonts w:ascii="Arial" w:hAnsi="Arial" w:cs="Arial"/>
          <w:sz w:val="22"/>
          <w:szCs w:val="22"/>
        </w:rPr>
        <w:t>SAS</w:t>
      </w:r>
      <w:r w:rsidR="00604A59">
        <w:rPr>
          <w:rFonts w:ascii="Arial" w:hAnsi="Arial" w:cs="Arial"/>
          <w:sz w:val="22"/>
          <w:szCs w:val="22"/>
        </w:rPr>
        <w:t>, tel. č.</w:t>
      </w:r>
      <w:r w:rsidR="00FC3D34">
        <w:rPr>
          <w:rFonts w:ascii="Arial" w:hAnsi="Arial" w:cs="Arial"/>
          <w:sz w:val="22"/>
          <w:szCs w:val="22"/>
        </w:rPr>
        <w:t>:</w:t>
      </w:r>
      <w:r w:rsidR="00604A59">
        <w:rPr>
          <w:rFonts w:ascii="Arial" w:hAnsi="Arial" w:cs="Arial"/>
          <w:sz w:val="22"/>
          <w:szCs w:val="22"/>
        </w:rPr>
        <w:t xml:space="preserve"> </w:t>
      </w:r>
      <w:r>
        <w:rPr>
          <w:rFonts w:ascii="Arial" w:hAnsi="Arial" w:cs="Arial"/>
          <w:sz w:val="22"/>
          <w:szCs w:val="22"/>
        </w:rPr>
        <w:t>xxxxxxxxxxxxxxxx</w:t>
      </w:r>
      <w:r w:rsidR="00604A59">
        <w:rPr>
          <w:rFonts w:ascii="Arial" w:hAnsi="Arial" w:cs="Arial"/>
          <w:sz w:val="22"/>
          <w:szCs w:val="22"/>
        </w:rPr>
        <w:t xml:space="preserve">, e-mail: </w:t>
      </w:r>
      <w:r>
        <w:rPr>
          <w:rFonts w:ascii="Arial" w:hAnsi="Arial" w:cs="Arial"/>
          <w:sz w:val="22"/>
          <w:szCs w:val="22"/>
        </w:rPr>
        <w:t xml:space="preserve">xxxxxxxxxxxxxxxx </w:t>
      </w:r>
      <w:r w:rsidR="00FD6042">
        <w:rPr>
          <w:rFonts w:ascii="Arial" w:hAnsi="Arial" w:cs="Arial"/>
          <w:sz w:val="22"/>
          <w:szCs w:val="22"/>
        </w:rPr>
        <w:t>nebo</w:t>
      </w:r>
    </w:p>
    <w:p w14:paraId="5BEF2F24" w14:textId="380032DE" w:rsidR="000A0D32" w:rsidRDefault="004B47A9" w:rsidP="00B00ABC">
      <w:pPr>
        <w:pStyle w:val="Stylpravidel"/>
        <w:spacing w:before="0" w:after="120" w:line="240" w:lineRule="auto"/>
        <w:ind w:left="709"/>
        <w:rPr>
          <w:rFonts w:ascii="Arial" w:hAnsi="Arial" w:cs="Arial"/>
          <w:sz w:val="22"/>
          <w:szCs w:val="22"/>
        </w:rPr>
      </w:pPr>
      <w:r>
        <w:rPr>
          <w:rFonts w:ascii="Arial" w:hAnsi="Arial" w:cs="Arial"/>
          <w:sz w:val="22"/>
          <w:szCs w:val="22"/>
        </w:rPr>
        <w:t>xxxxxxxxxxxxxxxx</w:t>
      </w:r>
      <w:r w:rsidR="00FD6042">
        <w:rPr>
          <w:rFonts w:ascii="Arial" w:hAnsi="Arial" w:cs="Arial"/>
          <w:sz w:val="22"/>
          <w:szCs w:val="22"/>
        </w:rPr>
        <w:t>, ONL, tel. č.</w:t>
      </w:r>
      <w:r w:rsidR="00FC3D34">
        <w:rPr>
          <w:rFonts w:ascii="Arial" w:hAnsi="Arial" w:cs="Arial"/>
          <w:sz w:val="22"/>
          <w:szCs w:val="22"/>
        </w:rPr>
        <w:t>:</w:t>
      </w:r>
      <w:r w:rsidR="00FD6042">
        <w:rPr>
          <w:rFonts w:ascii="Arial" w:hAnsi="Arial" w:cs="Arial"/>
          <w:sz w:val="22"/>
          <w:szCs w:val="22"/>
        </w:rPr>
        <w:t xml:space="preserve"> </w:t>
      </w:r>
      <w:r>
        <w:rPr>
          <w:rFonts w:ascii="Arial" w:hAnsi="Arial" w:cs="Arial"/>
          <w:sz w:val="22"/>
          <w:szCs w:val="22"/>
        </w:rPr>
        <w:t>xxxxxxxxxxxxxxxx</w:t>
      </w:r>
      <w:r w:rsidR="00FD6042">
        <w:rPr>
          <w:rFonts w:ascii="Arial" w:hAnsi="Arial" w:cs="Arial"/>
          <w:sz w:val="22"/>
          <w:szCs w:val="22"/>
        </w:rPr>
        <w:t xml:space="preserve">, e-mail: </w:t>
      </w:r>
      <w:r>
        <w:rPr>
          <w:rFonts w:ascii="Arial" w:hAnsi="Arial" w:cs="Arial"/>
          <w:sz w:val="22"/>
          <w:szCs w:val="22"/>
        </w:rPr>
        <w:t>xxxxxxxxxxxxxxxx</w:t>
      </w:r>
      <w:r w:rsidR="008F3114">
        <w:rPr>
          <w:rFonts w:ascii="Arial" w:hAnsi="Arial" w:cs="Arial"/>
          <w:sz w:val="22"/>
          <w:szCs w:val="22"/>
        </w:rPr>
        <w:t>.</w:t>
      </w:r>
    </w:p>
    <w:p w14:paraId="78E99C68" w14:textId="5AD51CC5" w:rsidR="00083AB9" w:rsidRPr="006B1C0E" w:rsidRDefault="00235AD9" w:rsidP="002F58BD">
      <w:pPr>
        <w:pStyle w:val="Stylpravidel"/>
        <w:numPr>
          <w:ilvl w:val="0"/>
          <w:numId w:val="18"/>
        </w:numPr>
        <w:spacing w:before="0" w:after="60" w:line="240" w:lineRule="auto"/>
        <w:jc w:val="left"/>
        <w:rPr>
          <w:rFonts w:ascii="Arial" w:hAnsi="Arial" w:cs="Arial"/>
          <w:sz w:val="22"/>
          <w:szCs w:val="22"/>
          <w:u w:val="single"/>
        </w:rPr>
      </w:pPr>
      <w:r w:rsidRPr="006B1C0E">
        <w:rPr>
          <w:rFonts w:ascii="Arial" w:hAnsi="Arial" w:cs="Arial"/>
          <w:sz w:val="22"/>
          <w:szCs w:val="22"/>
          <w:u w:val="single"/>
        </w:rPr>
        <w:t>k</w:t>
      </w:r>
      <w:r w:rsidR="000A0D32" w:rsidRPr="006B1C0E">
        <w:rPr>
          <w:rFonts w:ascii="Arial" w:hAnsi="Arial" w:cs="Arial"/>
          <w:sz w:val="22"/>
          <w:szCs w:val="22"/>
          <w:u w:val="single"/>
        </w:rPr>
        <w:t xml:space="preserve"> převzetí Zboží a podpisu </w:t>
      </w:r>
      <w:r w:rsidR="00816698" w:rsidRPr="006B1C0E">
        <w:rPr>
          <w:rFonts w:ascii="Arial" w:hAnsi="Arial" w:cs="Arial"/>
          <w:sz w:val="22"/>
          <w:szCs w:val="22"/>
          <w:u w:val="single"/>
        </w:rPr>
        <w:t xml:space="preserve">Předávacích protokolů </w:t>
      </w:r>
      <w:r w:rsidR="00DA54A7" w:rsidRPr="006B1C0E">
        <w:rPr>
          <w:rFonts w:ascii="Arial" w:hAnsi="Arial" w:cs="Arial"/>
          <w:sz w:val="22"/>
          <w:szCs w:val="22"/>
          <w:u w:val="single"/>
        </w:rPr>
        <w:t xml:space="preserve">a servisních </w:t>
      </w:r>
      <w:r w:rsidR="00175F0D" w:rsidRPr="006B1C0E">
        <w:rPr>
          <w:rFonts w:ascii="Arial" w:hAnsi="Arial" w:cs="Arial"/>
          <w:sz w:val="22"/>
          <w:szCs w:val="22"/>
          <w:u w:val="single"/>
        </w:rPr>
        <w:t>listů</w:t>
      </w:r>
      <w:r w:rsidR="000A0D32" w:rsidRPr="006B1C0E">
        <w:rPr>
          <w:rFonts w:ascii="Arial" w:hAnsi="Arial" w:cs="Arial"/>
          <w:sz w:val="22"/>
          <w:szCs w:val="22"/>
          <w:u w:val="single"/>
        </w:rPr>
        <w:t>:</w:t>
      </w:r>
      <w:r w:rsidR="00083AB9" w:rsidRPr="006B1C0E">
        <w:rPr>
          <w:rFonts w:ascii="Arial" w:hAnsi="Arial" w:cs="Arial"/>
          <w:sz w:val="22"/>
          <w:szCs w:val="22"/>
          <w:u w:val="single"/>
        </w:rPr>
        <w:t xml:space="preserve"> </w:t>
      </w:r>
    </w:p>
    <w:p w14:paraId="127E7BE8" w14:textId="64ABE5C4" w:rsidR="008A2C40" w:rsidRPr="006B1C0E" w:rsidRDefault="001C25F8" w:rsidP="00B00ABC">
      <w:pPr>
        <w:pStyle w:val="Stylpravidel"/>
        <w:spacing w:before="0" w:line="240" w:lineRule="auto"/>
        <w:ind w:left="425"/>
        <w:jc w:val="left"/>
        <w:rPr>
          <w:rFonts w:ascii="Arial" w:hAnsi="Arial" w:cs="Arial"/>
          <w:b/>
          <w:sz w:val="22"/>
          <w:szCs w:val="22"/>
        </w:rPr>
      </w:pPr>
      <w:r>
        <w:rPr>
          <w:rFonts w:ascii="Arial" w:hAnsi="Arial" w:cs="Arial"/>
          <w:sz w:val="22"/>
          <w:szCs w:val="22"/>
        </w:rPr>
        <w:tab/>
      </w:r>
      <w:r w:rsidR="00B00ABC">
        <w:rPr>
          <w:rFonts w:ascii="Arial" w:hAnsi="Arial" w:cs="Arial"/>
          <w:sz w:val="22"/>
          <w:szCs w:val="22"/>
        </w:rPr>
        <w:t xml:space="preserve"> </w:t>
      </w:r>
      <w:r w:rsidR="008A2C40" w:rsidRPr="006B1C0E">
        <w:rPr>
          <w:rFonts w:ascii="Arial" w:hAnsi="Arial" w:cs="Arial"/>
          <w:b/>
          <w:sz w:val="22"/>
          <w:szCs w:val="22"/>
        </w:rPr>
        <w:t xml:space="preserve">za RP </w:t>
      </w:r>
      <w:r w:rsidR="00452A1B" w:rsidRPr="006B1C0E">
        <w:rPr>
          <w:rFonts w:ascii="Arial" w:hAnsi="Arial" w:cs="Arial"/>
          <w:b/>
          <w:sz w:val="22"/>
          <w:szCs w:val="22"/>
        </w:rPr>
        <w:t xml:space="preserve">VZP ČR </w:t>
      </w:r>
      <w:r w:rsidR="008A2C40" w:rsidRPr="006B1C0E">
        <w:rPr>
          <w:rFonts w:ascii="Arial" w:hAnsi="Arial" w:cs="Arial"/>
          <w:b/>
          <w:sz w:val="22"/>
          <w:szCs w:val="22"/>
        </w:rPr>
        <w:t xml:space="preserve">Brno: </w:t>
      </w:r>
    </w:p>
    <w:p w14:paraId="0D0BD837" w14:textId="5628F81C" w:rsidR="00F64C82" w:rsidRPr="00FD6042" w:rsidRDefault="00FC3D34" w:rsidP="00FC3D34">
      <w:pPr>
        <w:pStyle w:val="Stylpravidel"/>
        <w:spacing w:before="0" w:line="240" w:lineRule="auto"/>
        <w:ind w:left="3119" w:hanging="2268"/>
        <w:jc w:val="left"/>
        <w:rPr>
          <w:rFonts w:ascii="Arial" w:hAnsi="Arial" w:cs="Arial"/>
          <w:sz w:val="22"/>
          <w:szCs w:val="22"/>
        </w:rPr>
      </w:pPr>
      <w:r>
        <w:rPr>
          <w:rFonts w:ascii="Arial" w:hAnsi="Arial" w:cs="Arial"/>
          <w:sz w:val="22"/>
          <w:szCs w:val="22"/>
        </w:rPr>
        <w:t xml:space="preserve">KLIPR </w:t>
      </w:r>
      <w:r w:rsidR="00F64C82">
        <w:rPr>
          <w:rFonts w:ascii="Arial" w:hAnsi="Arial" w:cs="Arial"/>
          <w:sz w:val="22"/>
          <w:szCs w:val="22"/>
        </w:rPr>
        <w:t>Havlíčkův Brod:</w:t>
      </w:r>
      <w:r w:rsidR="00F64C82" w:rsidRPr="00FD6042">
        <w:rPr>
          <w:rFonts w:ascii="Arial" w:hAnsi="Arial" w:cs="Arial"/>
          <w:sz w:val="22"/>
          <w:szCs w:val="22"/>
        </w:rPr>
        <w:t xml:space="preserve"> </w:t>
      </w:r>
      <w:r w:rsidR="004B47A9">
        <w:rPr>
          <w:rFonts w:ascii="Arial" w:hAnsi="Arial" w:cs="Arial"/>
          <w:sz w:val="22"/>
          <w:szCs w:val="22"/>
        </w:rPr>
        <w:t>xxxxxxxxxxxxxxxx</w:t>
      </w:r>
      <w:r w:rsidR="00F64C82" w:rsidRPr="00FD6042">
        <w:rPr>
          <w:rFonts w:ascii="Arial" w:hAnsi="Arial" w:cs="Arial"/>
          <w:sz w:val="22"/>
          <w:szCs w:val="22"/>
        </w:rPr>
        <w:t>, tel.</w:t>
      </w:r>
      <w:r w:rsidR="00F64C82">
        <w:rPr>
          <w:rFonts w:ascii="Arial" w:hAnsi="Arial" w:cs="Arial"/>
          <w:sz w:val="22"/>
          <w:szCs w:val="22"/>
        </w:rPr>
        <w:t xml:space="preserve"> č.</w:t>
      </w:r>
      <w:r>
        <w:rPr>
          <w:rFonts w:ascii="Arial" w:hAnsi="Arial" w:cs="Arial"/>
          <w:sz w:val="22"/>
          <w:szCs w:val="22"/>
        </w:rPr>
        <w:t>:</w:t>
      </w:r>
      <w:r w:rsidR="00F64C82" w:rsidRPr="00FD6042">
        <w:rPr>
          <w:rFonts w:ascii="Arial" w:hAnsi="Arial" w:cs="Arial"/>
          <w:sz w:val="22"/>
          <w:szCs w:val="22"/>
        </w:rPr>
        <w:t xml:space="preserve"> </w:t>
      </w:r>
      <w:r w:rsidR="004B47A9">
        <w:rPr>
          <w:rFonts w:ascii="Arial" w:hAnsi="Arial" w:cs="Arial"/>
          <w:sz w:val="22"/>
          <w:szCs w:val="22"/>
        </w:rPr>
        <w:t>xxxxxxxxxxxxxxxx</w:t>
      </w:r>
      <w:r w:rsidR="00F64C82">
        <w:rPr>
          <w:rFonts w:ascii="Arial" w:hAnsi="Arial" w:cs="Arial"/>
          <w:sz w:val="22"/>
          <w:szCs w:val="22"/>
        </w:rPr>
        <w:t>,</w:t>
      </w:r>
      <w:r>
        <w:rPr>
          <w:rFonts w:ascii="Arial" w:hAnsi="Arial" w:cs="Arial"/>
          <w:sz w:val="22"/>
          <w:szCs w:val="22"/>
        </w:rPr>
        <w:t xml:space="preserve"> </w:t>
      </w:r>
      <w:r>
        <w:rPr>
          <w:rFonts w:ascii="Arial" w:hAnsi="Arial" w:cs="Arial"/>
          <w:sz w:val="22"/>
          <w:szCs w:val="22"/>
        </w:rPr>
        <w:br/>
      </w:r>
      <w:r w:rsidR="00F64C82">
        <w:rPr>
          <w:rFonts w:ascii="Arial" w:hAnsi="Arial" w:cs="Arial"/>
          <w:sz w:val="22"/>
          <w:szCs w:val="22"/>
        </w:rPr>
        <w:t xml:space="preserve">e-mail: </w:t>
      </w:r>
      <w:r w:rsidR="004B47A9">
        <w:rPr>
          <w:rFonts w:ascii="Arial" w:hAnsi="Arial" w:cs="Arial"/>
          <w:sz w:val="22"/>
          <w:szCs w:val="22"/>
        </w:rPr>
        <w:t>xxxxxxxxxxxxxxxx</w:t>
      </w:r>
    </w:p>
    <w:p w14:paraId="1A72614B" w14:textId="23E2D377" w:rsidR="00F64C82" w:rsidRDefault="00FC3D34" w:rsidP="00FC3D34">
      <w:pPr>
        <w:pStyle w:val="Stylpravidel"/>
        <w:spacing w:before="0" w:after="120" w:line="240" w:lineRule="auto"/>
        <w:ind w:left="851"/>
        <w:jc w:val="left"/>
        <w:rPr>
          <w:rFonts w:ascii="Arial" w:hAnsi="Arial" w:cs="Arial"/>
          <w:sz w:val="22"/>
          <w:szCs w:val="22"/>
        </w:rPr>
      </w:pPr>
      <w:r>
        <w:rPr>
          <w:rFonts w:ascii="Arial" w:hAnsi="Arial" w:cs="Arial"/>
          <w:sz w:val="22"/>
          <w:szCs w:val="22"/>
        </w:rPr>
        <w:t xml:space="preserve">KLIPR </w:t>
      </w:r>
      <w:r w:rsidR="00F64C82" w:rsidRPr="00FD6042">
        <w:rPr>
          <w:rFonts w:ascii="Arial" w:hAnsi="Arial" w:cs="Arial"/>
          <w:sz w:val="22"/>
          <w:szCs w:val="22"/>
        </w:rPr>
        <w:t>Znojmo</w:t>
      </w:r>
      <w:r w:rsidR="00F64C82">
        <w:rPr>
          <w:rFonts w:ascii="Arial" w:hAnsi="Arial" w:cs="Arial"/>
          <w:sz w:val="22"/>
          <w:szCs w:val="22"/>
        </w:rPr>
        <w:t>:</w:t>
      </w:r>
      <w:r w:rsidR="00F64C82" w:rsidRPr="00FD6042">
        <w:rPr>
          <w:rFonts w:ascii="Arial" w:hAnsi="Arial" w:cs="Arial"/>
          <w:sz w:val="22"/>
          <w:szCs w:val="22"/>
        </w:rPr>
        <w:t xml:space="preserve"> </w:t>
      </w:r>
      <w:r w:rsidR="004B47A9">
        <w:rPr>
          <w:rFonts w:ascii="Arial" w:hAnsi="Arial" w:cs="Arial"/>
          <w:sz w:val="22"/>
          <w:szCs w:val="22"/>
        </w:rPr>
        <w:t>xxxxxxxxxxxxxxxx</w:t>
      </w:r>
      <w:r w:rsidR="00F64C82" w:rsidRPr="00FD6042">
        <w:rPr>
          <w:rFonts w:ascii="Arial" w:hAnsi="Arial" w:cs="Arial"/>
          <w:sz w:val="22"/>
          <w:szCs w:val="22"/>
        </w:rPr>
        <w:t>, tel.</w:t>
      </w:r>
      <w:r w:rsidR="00F64C82">
        <w:rPr>
          <w:rFonts w:ascii="Arial" w:hAnsi="Arial" w:cs="Arial"/>
          <w:sz w:val="22"/>
          <w:szCs w:val="22"/>
        </w:rPr>
        <w:t xml:space="preserve"> č.</w:t>
      </w:r>
      <w:r>
        <w:rPr>
          <w:rFonts w:ascii="Arial" w:hAnsi="Arial" w:cs="Arial"/>
          <w:sz w:val="22"/>
          <w:szCs w:val="22"/>
        </w:rPr>
        <w:t>:</w:t>
      </w:r>
      <w:r w:rsidR="00F64C82" w:rsidRPr="00FD6042">
        <w:rPr>
          <w:rFonts w:ascii="Arial" w:hAnsi="Arial" w:cs="Arial"/>
          <w:sz w:val="22"/>
          <w:szCs w:val="22"/>
        </w:rPr>
        <w:t xml:space="preserve"> </w:t>
      </w:r>
      <w:r w:rsidR="004B47A9">
        <w:rPr>
          <w:rFonts w:ascii="Arial" w:hAnsi="Arial" w:cs="Arial"/>
          <w:sz w:val="22"/>
          <w:szCs w:val="22"/>
        </w:rPr>
        <w:t>xxxxxxxxxxxxxxxx</w:t>
      </w:r>
      <w:r w:rsidR="00F64C82">
        <w:rPr>
          <w:rFonts w:ascii="Arial" w:hAnsi="Arial" w:cs="Arial"/>
          <w:sz w:val="22"/>
          <w:szCs w:val="22"/>
        </w:rPr>
        <w:t xml:space="preserve">, e-mail: </w:t>
      </w:r>
      <w:r w:rsidR="004B47A9">
        <w:rPr>
          <w:rFonts w:ascii="Arial" w:hAnsi="Arial" w:cs="Arial"/>
          <w:sz w:val="22"/>
          <w:szCs w:val="22"/>
        </w:rPr>
        <w:t>xxxxxxxxxxxxxxxx</w:t>
      </w:r>
      <w:r>
        <w:rPr>
          <w:rFonts w:ascii="Arial" w:hAnsi="Arial" w:cs="Arial"/>
          <w:sz w:val="22"/>
          <w:szCs w:val="22"/>
        </w:rPr>
        <w:t>.</w:t>
      </w:r>
    </w:p>
    <w:p w14:paraId="267E2E76" w14:textId="319A7103" w:rsidR="00FD6042" w:rsidRPr="0080610C" w:rsidRDefault="008A2C40" w:rsidP="00B00ABC">
      <w:pPr>
        <w:pStyle w:val="Stylpravidel"/>
        <w:spacing w:before="0" w:line="240" w:lineRule="auto"/>
        <w:ind w:left="425"/>
        <w:jc w:val="left"/>
        <w:rPr>
          <w:rFonts w:ascii="Arial" w:hAnsi="Arial" w:cs="Arial"/>
          <w:b/>
          <w:sz w:val="22"/>
          <w:szCs w:val="22"/>
        </w:rPr>
      </w:pPr>
      <w:r>
        <w:rPr>
          <w:rFonts w:ascii="Arial" w:hAnsi="Arial" w:cs="Arial"/>
          <w:sz w:val="22"/>
          <w:szCs w:val="22"/>
        </w:rPr>
        <w:tab/>
      </w:r>
      <w:r w:rsidR="00B00ABC">
        <w:rPr>
          <w:rFonts w:ascii="Arial" w:hAnsi="Arial" w:cs="Arial"/>
          <w:sz w:val="22"/>
          <w:szCs w:val="22"/>
        </w:rPr>
        <w:t xml:space="preserve"> </w:t>
      </w:r>
      <w:r w:rsidR="00DA700B" w:rsidRPr="0080610C">
        <w:rPr>
          <w:rFonts w:ascii="Arial" w:hAnsi="Arial" w:cs="Arial"/>
          <w:b/>
          <w:sz w:val="22"/>
          <w:szCs w:val="22"/>
        </w:rPr>
        <w:t xml:space="preserve">za </w:t>
      </w:r>
      <w:r w:rsidR="00083AB9" w:rsidRPr="0080610C">
        <w:rPr>
          <w:rFonts w:ascii="Arial" w:hAnsi="Arial" w:cs="Arial"/>
          <w:b/>
          <w:sz w:val="22"/>
          <w:szCs w:val="22"/>
        </w:rPr>
        <w:t xml:space="preserve">RP </w:t>
      </w:r>
      <w:r w:rsidR="00452A1B" w:rsidRPr="0080610C">
        <w:rPr>
          <w:rFonts w:ascii="Arial" w:hAnsi="Arial" w:cs="Arial"/>
          <w:b/>
          <w:sz w:val="22"/>
          <w:szCs w:val="22"/>
        </w:rPr>
        <w:t xml:space="preserve">VZP ČR </w:t>
      </w:r>
      <w:r w:rsidR="00083AB9" w:rsidRPr="0080610C">
        <w:rPr>
          <w:rFonts w:ascii="Arial" w:hAnsi="Arial" w:cs="Arial"/>
          <w:b/>
          <w:sz w:val="22"/>
          <w:szCs w:val="22"/>
        </w:rPr>
        <w:t xml:space="preserve">Hradec Králové: </w:t>
      </w:r>
    </w:p>
    <w:p w14:paraId="2518FBAC" w14:textId="24DDF5F3" w:rsidR="00F64C82" w:rsidRPr="00156CD0" w:rsidRDefault="00FC3D34" w:rsidP="00FC3D34">
      <w:pPr>
        <w:pStyle w:val="Stylpravidel"/>
        <w:spacing w:before="0" w:line="240" w:lineRule="auto"/>
        <w:ind w:left="851"/>
        <w:jc w:val="left"/>
        <w:rPr>
          <w:rFonts w:ascii="Arial" w:hAnsi="Arial" w:cs="Arial"/>
          <w:sz w:val="22"/>
          <w:szCs w:val="22"/>
        </w:rPr>
      </w:pPr>
      <w:r>
        <w:rPr>
          <w:rFonts w:ascii="Arial" w:hAnsi="Arial" w:cs="Arial"/>
          <w:sz w:val="22"/>
          <w:szCs w:val="22"/>
        </w:rPr>
        <w:t xml:space="preserve">KLIPR </w:t>
      </w:r>
      <w:r w:rsidR="00F64C82" w:rsidRPr="00156CD0">
        <w:rPr>
          <w:rFonts w:ascii="Arial" w:hAnsi="Arial" w:cs="Arial"/>
          <w:sz w:val="22"/>
          <w:szCs w:val="22"/>
        </w:rPr>
        <w:t>Jičín:</w:t>
      </w:r>
      <w:r w:rsidR="00156CD0" w:rsidRPr="00156CD0">
        <w:rPr>
          <w:rFonts w:ascii="Arial" w:hAnsi="Arial" w:cs="Arial"/>
          <w:sz w:val="22"/>
          <w:szCs w:val="22"/>
        </w:rPr>
        <w:t xml:space="preserve"> </w:t>
      </w:r>
      <w:r w:rsidR="004B47A9">
        <w:rPr>
          <w:rFonts w:ascii="Arial" w:hAnsi="Arial" w:cs="Arial"/>
          <w:sz w:val="22"/>
          <w:szCs w:val="22"/>
        </w:rPr>
        <w:t>xxxxxxxxxxx</w:t>
      </w:r>
      <w:r w:rsidR="00F64C82" w:rsidRPr="00156CD0">
        <w:rPr>
          <w:rFonts w:ascii="Arial" w:hAnsi="Arial" w:cs="Arial"/>
          <w:sz w:val="22"/>
          <w:szCs w:val="22"/>
        </w:rPr>
        <w:t>, tel. č.</w:t>
      </w:r>
      <w:r>
        <w:rPr>
          <w:rFonts w:ascii="Arial" w:hAnsi="Arial" w:cs="Arial"/>
          <w:sz w:val="22"/>
          <w:szCs w:val="22"/>
        </w:rPr>
        <w:t>:</w:t>
      </w:r>
      <w:r w:rsidR="00F64C82" w:rsidRPr="00156CD0">
        <w:rPr>
          <w:rFonts w:ascii="Arial" w:hAnsi="Arial" w:cs="Arial"/>
          <w:sz w:val="22"/>
          <w:szCs w:val="22"/>
        </w:rPr>
        <w:t xml:space="preserve"> </w:t>
      </w:r>
      <w:r w:rsidR="004B47A9">
        <w:rPr>
          <w:rFonts w:ascii="Arial" w:hAnsi="Arial" w:cs="Arial"/>
          <w:sz w:val="22"/>
          <w:szCs w:val="22"/>
        </w:rPr>
        <w:t>xxxxxxxxxxx</w:t>
      </w:r>
      <w:r w:rsidR="00F64C82" w:rsidRPr="00156CD0">
        <w:rPr>
          <w:rFonts w:ascii="Arial" w:hAnsi="Arial" w:cs="Arial"/>
          <w:sz w:val="22"/>
          <w:szCs w:val="22"/>
        </w:rPr>
        <w:t xml:space="preserve">, e-mail: </w:t>
      </w:r>
      <w:hyperlink r:id="rId12" w:history="1">
        <w:r w:rsidR="004B47A9">
          <w:rPr>
            <w:rFonts w:ascii="Arial" w:hAnsi="Arial" w:cs="Arial"/>
            <w:sz w:val="22"/>
            <w:szCs w:val="22"/>
          </w:rPr>
          <w:t>xxxxxxxxxxx</w:t>
        </w:r>
        <w:r w:rsidR="004B47A9">
          <w:rPr>
            <w:rFonts w:ascii="Arial" w:hAnsi="Arial" w:cs="Arial"/>
          </w:rPr>
          <w:t xml:space="preserve"> </w:t>
        </w:r>
      </w:hyperlink>
      <w:r w:rsidR="00156CD0" w:rsidRPr="00156CD0">
        <w:rPr>
          <w:rFonts w:ascii="Arial" w:hAnsi="Arial" w:cs="Arial"/>
          <w:sz w:val="22"/>
          <w:szCs w:val="22"/>
        </w:rPr>
        <w:t xml:space="preserve"> nebo</w:t>
      </w:r>
    </w:p>
    <w:p w14:paraId="38136730" w14:textId="6FF7A20A" w:rsidR="00156CD0" w:rsidRPr="00156CD0" w:rsidRDefault="004B47A9" w:rsidP="00FC3D34">
      <w:pPr>
        <w:pStyle w:val="Stylpravidel"/>
        <w:spacing w:before="0" w:after="60" w:line="240" w:lineRule="auto"/>
        <w:ind w:left="2127"/>
        <w:jc w:val="left"/>
        <w:rPr>
          <w:rFonts w:ascii="Arial" w:hAnsi="Arial" w:cs="Arial"/>
          <w:sz w:val="22"/>
          <w:szCs w:val="22"/>
        </w:rPr>
      </w:pPr>
      <w:r>
        <w:rPr>
          <w:rFonts w:ascii="Arial" w:hAnsi="Arial" w:cs="Arial"/>
          <w:sz w:val="22"/>
          <w:szCs w:val="22"/>
        </w:rPr>
        <w:t>xxxxxxxxxxx</w:t>
      </w:r>
      <w:r w:rsidRPr="00156CD0">
        <w:rPr>
          <w:rFonts w:ascii="Arial" w:hAnsi="Arial" w:cs="Arial"/>
          <w:sz w:val="22"/>
          <w:szCs w:val="22"/>
        </w:rPr>
        <w:t>, tel. č.</w:t>
      </w:r>
      <w:r>
        <w:rPr>
          <w:rFonts w:ascii="Arial" w:hAnsi="Arial" w:cs="Arial"/>
          <w:sz w:val="22"/>
          <w:szCs w:val="22"/>
        </w:rPr>
        <w:t>:</w:t>
      </w:r>
      <w:r w:rsidRPr="00156CD0">
        <w:rPr>
          <w:rFonts w:ascii="Arial" w:hAnsi="Arial" w:cs="Arial"/>
          <w:sz w:val="22"/>
          <w:szCs w:val="22"/>
        </w:rPr>
        <w:t xml:space="preserve"> </w:t>
      </w:r>
      <w:r>
        <w:rPr>
          <w:rFonts w:ascii="Arial" w:hAnsi="Arial" w:cs="Arial"/>
          <w:sz w:val="22"/>
          <w:szCs w:val="22"/>
        </w:rPr>
        <w:t>xxxxxxxxxxx</w:t>
      </w:r>
      <w:r w:rsidRPr="00156CD0">
        <w:rPr>
          <w:rFonts w:ascii="Arial" w:hAnsi="Arial" w:cs="Arial"/>
          <w:sz w:val="22"/>
          <w:szCs w:val="22"/>
        </w:rPr>
        <w:t xml:space="preserve">, e-mail: </w:t>
      </w:r>
      <w:hyperlink r:id="rId13" w:history="1">
        <w:r>
          <w:rPr>
            <w:rFonts w:ascii="Arial" w:hAnsi="Arial" w:cs="Arial"/>
            <w:sz w:val="22"/>
            <w:szCs w:val="22"/>
          </w:rPr>
          <w:t>xxxxxxxxxxx</w:t>
        </w:r>
        <w:r>
          <w:rPr>
            <w:rFonts w:ascii="Arial" w:hAnsi="Arial" w:cs="Arial"/>
          </w:rPr>
          <w:t xml:space="preserve"> </w:t>
        </w:r>
      </w:hyperlink>
    </w:p>
    <w:p w14:paraId="60B2B93B" w14:textId="77777777" w:rsidR="00E72750" w:rsidRPr="00156CD0" w:rsidRDefault="00FC3D34" w:rsidP="00E72750">
      <w:pPr>
        <w:pStyle w:val="Stylpravidel"/>
        <w:spacing w:before="0" w:line="240" w:lineRule="auto"/>
        <w:ind w:left="851"/>
        <w:jc w:val="left"/>
        <w:rPr>
          <w:rFonts w:ascii="Arial" w:hAnsi="Arial" w:cs="Arial"/>
          <w:sz w:val="22"/>
          <w:szCs w:val="22"/>
        </w:rPr>
      </w:pPr>
      <w:r>
        <w:rPr>
          <w:rFonts w:ascii="Arial" w:hAnsi="Arial" w:cs="Arial"/>
          <w:sz w:val="22"/>
          <w:szCs w:val="22"/>
        </w:rPr>
        <w:t xml:space="preserve">KLIPR </w:t>
      </w:r>
      <w:r w:rsidR="00F64C82" w:rsidRPr="00F64C82">
        <w:rPr>
          <w:rFonts w:ascii="Arial" w:hAnsi="Arial" w:cs="Arial"/>
          <w:sz w:val="22"/>
          <w:szCs w:val="22"/>
        </w:rPr>
        <w:t>Svitavy</w:t>
      </w:r>
      <w:r w:rsidR="00F64C82">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e-mail: </w:t>
      </w:r>
      <w:hyperlink r:id="rId14" w:history="1">
        <w:r w:rsidR="00E72750">
          <w:rPr>
            <w:rFonts w:ascii="Arial" w:hAnsi="Arial" w:cs="Arial"/>
            <w:sz w:val="22"/>
            <w:szCs w:val="22"/>
          </w:rPr>
          <w:t>xxxxxxxxxxx</w:t>
        </w:r>
        <w:r w:rsidR="00E72750">
          <w:rPr>
            <w:rFonts w:ascii="Arial" w:hAnsi="Arial" w:cs="Arial"/>
          </w:rPr>
          <w:t xml:space="preserve"> </w:t>
        </w:r>
      </w:hyperlink>
      <w:r w:rsidR="00E72750" w:rsidRPr="00156CD0">
        <w:rPr>
          <w:rFonts w:ascii="Arial" w:hAnsi="Arial" w:cs="Arial"/>
          <w:sz w:val="22"/>
          <w:szCs w:val="22"/>
        </w:rPr>
        <w:t xml:space="preserve"> nebo</w:t>
      </w:r>
    </w:p>
    <w:p w14:paraId="0B51D89A" w14:textId="4378F5EF" w:rsidR="00F64C82" w:rsidRPr="00F64C82" w:rsidRDefault="00E72750" w:rsidP="00E72750">
      <w:pPr>
        <w:pStyle w:val="Stylpravidel"/>
        <w:spacing w:before="0" w:line="240" w:lineRule="auto"/>
        <w:ind w:left="1559" w:firstLine="565"/>
        <w:jc w:val="left"/>
        <w:rPr>
          <w:rFonts w:ascii="Arial" w:hAnsi="Arial" w:cs="Arial"/>
          <w:sz w:val="22"/>
          <w:szCs w:val="22"/>
        </w:rPr>
      </w:pPr>
      <w:r>
        <w:rPr>
          <w:rFonts w:ascii="Arial" w:hAnsi="Arial" w:cs="Arial"/>
          <w:sz w:val="22"/>
          <w:szCs w:val="22"/>
        </w:rPr>
        <w:t>xxxxxxxxxxx</w:t>
      </w:r>
      <w:r w:rsidRPr="00156CD0">
        <w:rPr>
          <w:rFonts w:ascii="Arial" w:hAnsi="Arial" w:cs="Arial"/>
          <w:sz w:val="22"/>
          <w:szCs w:val="22"/>
        </w:rPr>
        <w:t>, tel. č.</w:t>
      </w:r>
      <w:r>
        <w:rPr>
          <w:rFonts w:ascii="Arial" w:hAnsi="Arial" w:cs="Arial"/>
          <w:sz w:val="22"/>
          <w:szCs w:val="22"/>
        </w:rPr>
        <w:t>:</w:t>
      </w:r>
      <w:r w:rsidRPr="00156CD0">
        <w:rPr>
          <w:rFonts w:ascii="Arial" w:hAnsi="Arial" w:cs="Arial"/>
          <w:sz w:val="22"/>
          <w:szCs w:val="22"/>
        </w:rPr>
        <w:t xml:space="preserve"> </w:t>
      </w:r>
      <w:r>
        <w:rPr>
          <w:rFonts w:ascii="Arial" w:hAnsi="Arial" w:cs="Arial"/>
          <w:sz w:val="22"/>
          <w:szCs w:val="22"/>
        </w:rPr>
        <w:t>xxxxxxxxxxx</w:t>
      </w:r>
      <w:r w:rsidRPr="00156CD0">
        <w:rPr>
          <w:rFonts w:ascii="Arial" w:hAnsi="Arial" w:cs="Arial"/>
          <w:sz w:val="22"/>
          <w:szCs w:val="22"/>
        </w:rPr>
        <w:t xml:space="preserve">, e-mail: </w:t>
      </w:r>
      <w:hyperlink r:id="rId15" w:history="1">
        <w:r>
          <w:rPr>
            <w:rFonts w:ascii="Arial" w:hAnsi="Arial" w:cs="Arial"/>
            <w:sz w:val="22"/>
            <w:szCs w:val="22"/>
          </w:rPr>
          <w:t>xxxxxxxxxxx</w:t>
        </w:r>
        <w:r>
          <w:rPr>
            <w:rFonts w:ascii="Arial" w:hAnsi="Arial" w:cs="Arial"/>
          </w:rPr>
          <w:t xml:space="preserve"> </w:t>
        </w:r>
      </w:hyperlink>
    </w:p>
    <w:p w14:paraId="71B78793" w14:textId="2619AA9E" w:rsidR="00E72750" w:rsidRPr="00156CD0" w:rsidRDefault="00FC3D34" w:rsidP="00E72750">
      <w:pPr>
        <w:pStyle w:val="Stylpravidel"/>
        <w:spacing w:before="0" w:line="240" w:lineRule="auto"/>
        <w:ind w:left="851"/>
        <w:jc w:val="left"/>
        <w:rPr>
          <w:rFonts w:ascii="Arial" w:hAnsi="Arial" w:cs="Arial"/>
          <w:sz w:val="22"/>
          <w:szCs w:val="22"/>
        </w:rPr>
      </w:pPr>
      <w:r>
        <w:rPr>
          <w:rFonts w:ascii="Arial" w:hAnsi="Arial" w:cs="Arial"/>
          <w:sz w:val="22"/>
          <w:szCs w:val="22"/>
        </w:rPr>
        <w:t xml:space="preserve">KLIPR </w:t>
      </w:r>
      <w:r w:rsidR="00F64C82" w:rsidRPr="00F64C82">
        <w:rPr>
          <w:rFonts w:ascii="Arial" w:hAnsi="Arial" w:cs="Arial"/>
          <w:sz w:val="22"/>
          <w:szCs w:val="22"/>
        </w:rPr>
        <w:t>Trutnov</w:t>
      </w:r>
      <w:r w:rsidR="00F64C82">
        <w:rPr>
          <w:rFonts w:ascii="Arial" w:hAnsi="Arial" w:cs="Arial"/>
          <w:sz w:val="22"/>
          <w:szCs w:val="22"/>
        </w:rPr>
        <w:t>:</w:t>
      </w:r>
      <w:r w:rsidR="00E72750" w:rsidRPr="00E7275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e-mail: </w:t>
      </w:r>
      <w:hyperlink r:id="rId16" w:history="1">
        <w:r w:rsidR="00E72750">
          <w:rPr>
            <w:rFonts w:ascii="Arial" w:hAnsi="Arial" w:cs="Arial"/>
            <w:sz w:val="22"/>
            <w:szCs w:val="22"/>
          </w:rPr>
          <w:t>xxxxxxxxxxx</w:t>
        </w:r>
        <w:r w:rsidR="00E72750">
          <w:rPr>
            <w:rFonts w:ascii="Arial" w:hAnsi="Arial" w:cs="Arial"/>
          </w:rPr>
          <w:t xml:space="preserve"> </w:t>
        </w:r>
      </w:hyperlink>
      <w:r w:rsidR="00E72750" w:rsidRPr="00156CD0">
        <w:rPr>
          <w:rFonts w:ascii="Arial" w:hAnsi="Arial" w:cs="Arial"/>
          <w:sz w:val="22"/>
          <w:szCs w:val="22"/>
        </w:rPr>
        <w:t xml:space="preserve"> nebo</w:t>
      </w:r>
    </w:p>
    <w:p w14:paraId="398EF9BA" w14:textId="10D902D7" w:rsidR="00F121F7" w:rsidRPr="00F121F7" w:rsidRDefault="00E72750" w:rsidP="00E72750">
      <w:pPr>
        <w:pStyle w:val="Stylpravidel"/>
        <w:spacing w:before="0" w:after="60" w:line="240" w:lineRule="auto"/>
        <w:ind w:left="2410" w:hanging="286"/>
        <w:jc w:val="left"/>
        <w:rPr>
          <w:rFonts w:ascii="Arial" w:hAnsi="Arial" w:cs="Arial"/>
          <w:sz w:val="22"/>
          <w:szCs w:val="22"/>
        </w:rPr>
      </w:pPr>
      <w:r>
        <w:rPr>
          <w:rFonts w:ascii="Arial" w:hAnsi="Arial" w:cs="Arial"/>
          <w:sz w:val="22"/>
          <w:szCs w:val="22"/>
        </w:rPr>
        <w:t>xxxxxxxxxxx</w:t>
      </w:r>
      <w:r w:rsidRPr="00156CD0">
        <w:rPr>
          <w:rFonts w:ascii="Arial" w:hAnsi="Arial" w:cs="Arial"/>
          <w:sz w:val="22"/>
          <w:szCs w:val="22"/>
        </w:rPr>
        <w:t>, tel. č.</w:t>
      </w:r>
      <w:r>
        <w:rPr>
          <w:rFonts w:ascii="Arial" w:hAnsi="Arial" w:cs="Arial"/>
          <w:sz w:val="22"/>
          <w:szCs w:val="22"/>
        </w:rPr>
        <w:t>:</w:t>
      </w:r>
      <w:r w:rsidRPr="00156CD0">
        <w:rPr>
          <w:rFonts w:ascii="Arial" w:hAnsi="Arial" w:cs="Arial"/>
          <w:sz w:val="22"/>
          <w:szCs w:val="22"/>
        </w:rPr>
        <w:t xml:space="preserve"> </w:t>
      </w:r>
      <w:r>
        <w:rPr>
          <w:rFonts w:ascii="Arial" w:hAnsi="Arial" w:cs="Arial"/>
          <w:sz w:val="22"/>
          <w:szCs w:val="22"/>
        </w:rPr>
        <w:t>xxxxxxxxxxx</w:t>
      </w:r>
      <w:r w:rsidRPr="00156CD0">
        <w:rPr>
          <w:rFonts w:ascii="Arial" w:hAnsi="Arial" w:cs="Arial"/>
          <w:sz w:val="22"/>
          <w:szCs w:val="22"/>
        </w:rPr>
        <w:t xml:space="preserve">, </w:t>
      </w:r>
      <w:r w:rsidR="0080610C">
        <w:rPr>
          <w:rFonts w:ascii="Arial" w:hAnsi="Arial" w:cs="Arial"/>
          <w:sz w:val="22"/>
          <w:szCs w:val="22"/>
        </w:rPr>
        <w:br/>
      </w:r>
      <w:r w:rsidRPr="00156CD0">
        <w:rPr>
          <w:rFonts w:ascii="Arial" w:hAnsi="Arial" w:cs="Arial"/>
          <w:sz w:val="22"/>
          <w:szCs w:val="22"/>
        </w:rPr>
        <w:t xml:space="preserve">e-mail: </w:t>
      </w:r>
      <w:hyperlink r:id="rId17" w:history="1">
        <w:r>
          <w:rPr>
            <w:rFonts w:ascii="Arial" w:hAnsi="Arial" w:cs="Arial"/>
            <w:sz w:val="22"/>
            <w:szCs w:val="22"/>
          </w:rPr>
          <w:t>xxxxxxxxxxx</w:t>
        </w:r>
        <w:r>
          <w:rPr>
            <w:rFonts w:ascii="Arial" w:hAnsi="Arial" w:cs="Arial"/>
          </w:rPr>
          <w:t xml:space="preserve"> </w:t>
        </w:r>
      </w:hyperlink>
    </w:p>
    <w:p w14:paraId="0BB12F59" w14:textId="77777777" w:rsidR="00E72750" w:rsidRDefault="00FC3D34" w:rsidP="00E72750">
      <w:pPr>
        <w:pStyle w:val="Stylpravidel"/>
        <w:spacing w:before="0" w:line="240" w:lineRule="auto"/>
        <w:ind w:left="851"/>
        <w:jc w:val="left"/>
        <w:rPr>
          <w:rFonts w:ascii="Arial" w:hAnsi="Arial" w:cs="Arial"/>
          <w:sz w:val="22"/>
          <w:szCs w:val="22"/>
        </w:rPr>
      </w:pPr>
      <w:r>
        <w:rPr>
          <w:rFonts w:ascii="Arial" w:hAnsi="Arial" w:cs="Arial"/>
          <w:sz w:val="22"/>
          <w:szCs w:val="22"/>
        </w:rPr>
        <w:t xml:space="preserve">KLIPR </w:t>
      </w:r>
      <w:r w:rsidR="00F64C82" w:rsidRPr="00F64C82">
        <w:rPr>
          <w:rFonts w:ascii="Arial" w:hAnsi="Arial" w:cs="Arial"/>
          <w:sz w:val="22"/>
          <w:szCs w:val="22"/>
        </w:rPr>
        <w:t>Ústí nad Orlicí</w:t>
      </w:r>
      <w:r w:rsidR="00B00ABC">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e-mail: </w:t>
      </w:r>
      <w:hyperlink r:id="rId18" w:history="1">
        <w:r w:rsidR="00E72750">
          <w:rPr>
            <w:rFonts w:ascii="Arial" w:hAnsi="Arial" w:cs="Arial"/>
            <w:sz w:val="22"/>
            <w:szCs w:val="22"/>
          </w:rPr>
          <w:t>xxxxxxxxxxx</w:t>
        </w:r>
        <w:r w:rsidR="00E72750">
          <w:rPr>
            <w:rFonts w:ascii="Arial" w:hAnsi="Arial" w:cs="Arial"/>
          </w:rPr>
          <w:t xml:space="preserve"> </w:t>
        </w:r>
      </w:hyperlink>
      <w:r w:rsidR="00E72750" w:rsidRPr="00156CD0">
        <w:rPr>
          <w:rFonts w:ascii="Arial" w:hAnsi="Arial" w:cs="Arial"/>
          <w:sz w:val="22"/>
          <w:szCs w:val="22"/>
        </w:rPr>
        <w:t xml:space="preserve"> </w:t>
      </w:r>
    </w:p>
    <w:p w14:paraId="13DFF9D2" w14:textId="7B2E276C" w:rsidR="00F64C82" w:rsidRPr="00E72750" w:rsidRDefault="00E72750" w:rsidP="00E72750">
      <w:pPr>
        <w:pStyle w:val="Stylpravidel"/>
        <w:spacing w:before="0" w:line="240" w:lineRule="auto"/>
        <w:ind w:left="2124"/>
        <w:jc w:val="left"/>
        <w:rPr>
          <w:rFonts w:ascii="Arial" w:hAnsi="Arial" w:cs="Arial"/>
        </w:rPr>
      </w:pPr>
      <w:r>
        <w:rPr>
          <w:rFonts w:ascii="Arial" w:hAnsi="Arial" w:cs="Arial"/>
          <w:sz w:val="22"/>
          <w:szCs w:val="22"/>
        </w:rPr>
        <w:t>n</w:t>
      </w:r>
      <w:r w:rsidRPr="00156CD0">
        <w:rPr>
          <w:rFonts w:ascii="Arial" w:hAnsi="Arial" w:cs="Arial"/>
          <w:sz w:val="22"/>
          <w:szCs w:val="22"/>
        </w:rPr>
        <w:t>ebo</w:t>
      </w:r>
      <w:r>
        <w:rPr>
          <w:rFonts w:ascii="Arial" w:hAnsi="Arial" w:cs="Arial"/>
          <w:sz w:val="22"/>
          <w:szCs w:val="22"/>
        </w:rPr>
        <w:t xml:space="preserve"> </w:t>
      </w:r>
      <w:r>
        <w:rPr>
          <w:rFonts w:ascii="Arial" w:hAnsi="Arial" w:cs="Arial"/>
          <w:sz w:val="22"/>
          <w:szCs w:val="22"/>
        </w:rPr>
        <w:tab/>
        <w:t>xxxxxxxxxxx</w:t>
      </w:r>
      <w:r w:rsidRPr="00156CD0">
        <w:rPr>
          <w:rFonts w:ascii="Arial" w:hAnsi="Arial" w:cs="Arial"/>
          <w:sz w:val="22"/>
          <w:szCs w:val="22"/>
        </w:rPr>
        <w:t>, tel. č.</w:t>
      </w:r>
      <w:r>
        <w:rPr>
          <w:rFonts w:ascii="Arial" w:hAnsi="Arial" w:cs="Arial"/>
          <w:sz w:val="22"/>
          <w:szCs w:val="22"/>
        </w:rPr>
        <w:t>:</w:t>
      </w:r>
      <w:r w:rsidRPr="00156CD0">
        <w:rPr>
          <w:rFonts w:ascii="Arial" w:hAnsi="Arial" w:cs="Arial"/>
          <w:sz w:val="22"/>
          <w:szCs w:val="22"/>
        </w:rPr>
        <w:t xml:space="preserve"> </w:t>
      </w:r>
      <w:r>
        <w:rPr>
          <w:rFonts w:ascii="Arial" w:hAnsi="Arial" w:cs="Arial"/>
          <w:sz w:val="22"/>
          <w:szCs w:val="22"/>
        </w:rPr>
        <w:t>xxxxxxxxxxx</w:t>
      </w:r>
      <w:r w:rsidRPr="00156CD0">
        <w:rPr>
          <w:rFonts w:ascii="Arial" w:hAnsi="Arial" w:cs="Arial"/>
          <w:sz w:val="22"/>
          <w:szCs w:val="22"/>
        </w:rPr>
        <w:t xml:space="preserve">, </w:t>
      </w:r>
      <w:r>
        <w:rPr>
          <w:rFonts w:ascii="Arial" w:hAnsi="Arial" w:cs="Arial"/>
          <w:sz w:val="22"/>
          <w:szCs w:val="22"/>
        </w:rPr>
        <w:br/>
      </w:r>
      <w:r w:rsidRPr="00156CD0">
        <w:rPr>
          <w:rFonts w:ascii="Arial" w:hAnsi="Arial" w:cs="Arial"/>
          <w:sz w:val="22"/>
          <w:szCs w:val="22"/>
        </w:rPr>
        <w:t xml:space="preserve">e-mail: </w:t>
      </w:r>
      <w:hyperlink r:id="rId19" w:history="1">
        <w:r>
          <w:rPr>
            <w:rFonts w:ascii="Arial" w:hAnsi="Arial" w:cs="Arial"/>
            <w:sz w:val="22"/>
            <w:szCs w:val="22"/>
          </w:rPr>
          <w:t>xxxxxxxxxxx</w:t>
        </w:r>
        <w:r>
          <w:rPr>
            <w:rFonts w:ascii="Arial" w:hAnsi="Arial" w:cs="Arial"/>
          </w:rPr>
          <w:t xml:space="preserve"> </w:t>
        </w:r>
      </w:hyperlink>
      <w:r w:rsidR="00703F81">
        <w:rPr>
          <w:rFonts w:ascii="Arial" w:hAnsi="Arial" w:cs="Arial"/>
          <w:sz w:val="22"/>
          <w:szCs w:val="22"/>
        </w:rPr>
        <w:t>.</w:t>
      </w:r>
    </w:p>
    <w:p w14:paraId="21CD83D0" w14:textId="7F93D6E8" w:rsidR="00502E39" w:rsidRPr="006B1C0E" w:rsidRDefault="001C25F8" w:rsidP="00B00ABC">
      <w:pPr>
        <w:pStyle w:val="Stylpravidel"/>
        <w:spacing w:before="0" w:line="240" w:lineRule="auto"/>
        <w:ind w:left="425"/>
        <w:jc w:val="left"/>
        <w:rPr>
          <w:rFonts w:ascii="Arial" w:hAnsi="Arial" w:cs="Arial"/>
          <w:b/>
          <w:sz w:val="22"/>
          <w:szCs w:val="22"/>
        </w:rPr>
      </w:pPr>
      <w:r>
        <w:rPr>
          <w:rFonts w:ascii="Arial" w:hAnsi="Arial" w:cs="Arial"/>
          <w:sz w:val="22"/>
          <w:szCs w:val="22"/>
        </w:rPr>
        <w:tab/>
      </w:r>
      <w:r w:rsidR="00B00ABC">
        <w:rPr>
          <w:rFonts w:ascii="Arial" w:hAnsi="Arial" w:cs="Arial"/>
          <w:sz w:val="22"/>
          <w:szCs w:val="22"/>
        </w:rPr>
        <w:t xml:space="preserve"> </w:t>
      </w:r>
      <w:r w:rsidR="00DA700B" w:rsidRPr="006B1C0E">
        <w:rPr>
          <w:rFonts w:ascii="Arial" w:hAnsi="Arial" w:cs="Arial"/>
          <w:b/>
          <w:sz w:val="22"/>
          <w:szCs w:val="22"/>
        </w:rPr>
        <w:t xml:space="preserve">za </w:t>
      </w:r>
      <w:r w:rsidR="00083AB9" w:rsidRPr="006B1C0E">
        <w:rPr>
          <w:rFonts w:ascii="Arial" w:hAnsi="Arial" w:cs="Arial"/>
          <w:b/>
          <w:sz w:val="22"/>
          <w:szCs w:val="22"/>
        </w:rPr>
        <w:t xml:space="preserve">RP </w:t>
      </w:r>
      <w:r w:rsidR="00452A1B" w:rsidRPr="006B1C0E">
        <w:rPr>
          <w:rFonts w:ascii="Arial" w:hAnsi="Arial" w:cs="Arial"/>
          <w:b/>
          <w:sz w:val="22"/>
          <w:szCs w:val="22"/>
        </w:rPr>
        <w:t xml:space="preserve">VZP ČR </w:t>
      </w:r>
      <w:r w:rsidR="00083AB9" w:rsidRPr="006B1C0E">
        <w:rPr>
          <w:rFonts w:ascii="Arial" w:hAnsi="Arial" w:cs="Arial"/>
          <w:b/>
          <w:sz w:val="22"/>
          <w:szCs w:val="22"/>
        </w:rPr>
        <w:t>Ostrava:</w:t>
      </w:r>
    </w:p>
    <w:p w14:paraId="049C42A9" w14:textId="518B8593" w:rsidR="00502E39" w:rsidRPr="00502E39" w:rsidRDefault="00FC3D34" w:rsidP="00FC3D34">
      <w:pPr>
        <w:pStyle w:val="Stylpravidel"/>
        <w:spacing w:before="0" w:line="240" w:lineRule="auto"/>
        <w:ind w:left="2694" w:hanging="1843"/>
        <w:jc w:val="left"/>
        <w:rPr>
          <w:rFonts w:ascii="Arial" w:hAnsi="Arial" w:cs="Arial"/>
          <w:sz w:val="22"/>
          <w:szCs w:val="22"/>
        </w:rPr>
      </w:pPr>
      <w:r>
        <w:rPr>
          <w:rFonts w:ascii="Arial" w:hAnsi="Arial" w:cs="Arial"/>
          <w:sz w:val="22"/>
          <w:szCs w:val="22"/>
        </w:rPr>
        <w:t xml:space="preserve">KLIPR </w:t>
      </w:r>
      <w:r w:rsidR="00502E39" w:rsidRPr="00502E39">
        <w:rPr>
          <w:rFonts w:ascii="Arial" w:hAnsi="Arial" w:cs="Arial"/>
          <w:sz w:val="22"/>
          <w:szCs w:val="22"/>
        </w:rPr>
        <w:t>Olomouc: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w:t>
      </w:r>
      <w:r w:rsidR="00E72750">
        <w:rPr>
          <w:rFonts w:ascii="Arial" w:hAnsi="Arial" w:cs="Arial"/>
          <w:sz w:val="22"/>
          <w:szCs w:val="22"/>
        </w:rPr>
        <w:br/>
      </w:r>
      <w:r w:rsidR="00E72750" w:rsidRPr="00156CD0">
        <w:rPr>
          <w:rFonts w:ascii="Arial" w:hAnsi="Arial" w:cs="Arial"/>
          <w:sz w:val="22"/>
          <w:szCs w:val="22"/>
        </w:rPr>
        <w:t xml:space="preserve">e-mail: </w:t>
      </w:r>
      <w:hyperlink r:id="rId20" w:history="1">
        <w:r w:rsidR="00E72750">
          <w:rPr>
            <w:rFonts w:ascii="Arial" w:hAnsi="Arial" w:cs="Arial"/>
            <w:sz w:val="22"/>
            <w:szCs w:val="22"/>
          </w:rPr>
          <w:t>xxxxxxxxxxx</w:t>
        </w:r>
        <w:r w:rsidR="00E72750">
          <w:rPr>
            <w:rFonts w:ascii="Arial" w:hAnsi="Arial" w:cs="Arial"/>
          </w:rPr>
          <w:t xml:space="preserve"> </w:t>
        </w:r>
      </w:hyperlink>
    </w:p>
    <w:p w14:paraId="79B5F421" w14:textId="0A7CF93D" w:rsidR="00502E39" w:rsidRPr="00502E39" w:rsidRDefault="00FC3D34" w:rsidP="00FC3D34">
      <w:pPr>
        <w:pStyle w:val="Stylpravidel"/>
        <w:spacing w:before="0" w:line="240" w:lineRule="auto"/>
        <w:ind w:left="851"/>
        <w:jc w:val="left"/>
        <w:rPr>
          <w:rFonts w:ascii="Arial" w:hAnsi="Arial" w:cs="Arial"/>
          <w:sz w:val="22"/>
          <w:szCs w:val="22"/>
        </w:rPr>
      </w:pPr>
      <w:r>
        <w:rPr>
          <w:rFonts w:ascii="Arial" w:hAnsi="Arial" w:cs="Arial"/>
          <w:sz w:val="22"/>
          <w:szCs w:val="22"/>
        </w:rPr>
        <w:t xml:space="preserve">KLIPR </w:t>
      </w:r>
      <w:r w:rsidR="00502E39" w:rsidRPr="00502E39">
        <w:rPr>
          <w:rFonts w:ascii="Arial" w:hAnsi="Arial" w:cs="Arial"/>
          <w:sz w:val="22"/>
          <w:szCs w:val="22"/>
        </w:rPr>
        <w:t>Prostějov: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e-mail: </w:t>
      </w:r>
      <w:hyperlink r:id="rId21" w:history="1">
        <w:r w:rsidR="00E72750">
          <w:rPr>
            <w:rFonts w:ascii="Arial" w:hAnsi="Arial" w:cs="Arial"/>
            <w:sz w:val="22"/>
            <w:szCs w:val="22"/>
          </w:rPr>
          <w:t>xxxxxxxxxxx</w:t>
        </w:r>
        <w:r w:rsidR="00E72750">
          <w:rPr>
            <w:rFonts w:ascii="Arial" w:hAnsi="Arial" w:cs="Arial"/>
          </w:rPr>
          <w:t xml:space="preserve"> </w:t>
        </w:r>
      </w:hyperlink>
    </w:p>
    <w:p w14:paraId="546392AB" w14:textId="744EB680" w:rsidR="00502E39" w:rsidRPr="00502E39" w:rsidRDefault="00FC3D34" w:rsidP="00FC3D34">
      <w:pPr>
        <w:pStyle w:val="Stylpravidel"/>
        <w:spacing w:before="0" w:after="120" w:line="240" w:lineRule="auto"/>
        <w:ind w:left="851"/>
        <w:jc w:val="left"/>
        <w:rPr>
          <w:rFonts w:ascii="Arial" w:hAnsi="Arial" w:cs="Arial"/>
          <w:sz w:val="22"/>
          <w:szCs w:val="22"/>
        </w:rPr>
      </w:pPr>
      <w:r>
        <w:rPr>
          <w:rFonts w:ascii="Arial" w:hAnsi="Arial" w:cs="Arial"/>
          <w:sz w:val="22"/>
          <w:szCs w:val="22"/>
        </w:rPr>
        <w:t xml:space="preserve">KLIPR </w:t>
      </w:r>
      <w:r w:rsidR="00502E39" w:rsidRPr="00502E39">
        <w:rPr>
          <w:rFonts w:ascii="Arial" w:hAnsi="Arial" w:cs="Arial"/>
          <w:sz w:val="22"/>
          <w:szCs w:val="22"/>
        </w:rPr>
        <w:t>Zlín: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e-mail: </w:t>
      </w:r>
      <w:hyperlink r:id="rId22" w:history="1">
        <w:r w:rsidR="00E72750">
          <w:rPr>
            <w:rFonts w:ascii="Arial" w:hAnsi="Arial" w:cs="Arial"/>
            <w:sz w:val="22"/>
            <w:szCs w:val="22"/>
          </w:rPr>
          <w:t>xxxxxxxxxxx</w:t>
        </w:r>
        <w:r w:rsidR="00E72750">
          <w:rPr>
            <w:rFonts w:ascii="Arial" w:hAnsi="Arial" w:cs="Arial"/>
          </w:rPr>
          <w:t xml:space="preserve"> </w:t>
        </w:r>
      </w:hyperlink>
      <w:r>
        <w:rPr>
          <w:rFonts w:ascii="Arial" w:hAnsi="Arial" w:cs="Arial"/>
          <w:sz w:val="22"/>
          <w:szCs w:val="22"/>
        </w:rPr>
        <w:t>.</w:t>
      </w:r>
    </w:p>
    <w:p w14:paraId="4E743975" w14:textId="0ED408AD" w:rsidR="00502E39" w:rsidRDefault="008A2C40" w:rsidP="00B00ABC">
      <w:pPr>
        <w:pStyle w:val="Stylpravidel"/>
        <w:spacing w:before="0" w:line="240" w:lineRule="auto"/>
        <w:ind w:left="425"/>
        <w:jc w:val="left"/>
        <w:rPr>
          <w:rFonts w:ascii="Arial" w:hAnsi="Arial" w:cs="Arial"/>
          <w:sz w:val="22"/>
          <w:szCs w:val="22"/>
        </w:rPr>
      </w:pPr>
      <w:r>
        <w:rPr>
          <w:rFonts w:ascii="Arial" w:hAnsi="Arial" w:cs="Arial"/>
          <w:sz w:val="22"/>
          <w:szCs w:val="22"/>
        </w:rPr>
        <w:tab/>
      </w:r>
      <w:r w:rsidR="00B00ABC">
        <w:rPr>
          <w:rFonts w:ascii="Arial" w:hAnsi="Arial" w:cs="Arial"/>
          <w:sz w:val="22"/>
          <w:szCs w:val="22"/>
        </w:rPr>
        <w:t xml:space="preserve"> </w:t>
      </w:r>
      <w:r>
        <w:rPr>
          <w:rFonts w:ascii="Arial" w:hAnsi="Arial" w:cs="Arial"/>
          <w:sz w:val="22"/>
          <w:szCs w:val="22"/>
        </w:rPr>
        <w:t xml:space="preserve">za RP </w:t>
      </w:r>
      <w:r w:rsidR="00452A1B">
        <w:rPr>
          <w:rFonts w:ascii="Arial" w:hAnsi="Arial" w:cs="Arial"/>
          <w:sz w:val="22"/>
          <w:szCs w:val="22"/>
        </w:rPr>
        <w:t xml:space="preserve">VZP ČR </w:t>
      </w:r>
      <w:r>
        <w:rPr>
          <w:rFonts w:ascii="Arial" w:hAnsi="Arial" w:cs="Arial"/>
          <w:sz w:val="22"/>
          <w:szCs w:val="22"/>
        </w:rPr>
        <w:t xml:space="preserve">Ústí nad Labem: </w:t>
      </w:r>
    </w:p>
    <w:p w14:paraId="4E3287A5" w14:textId="13799D17" w:rsidR="00502E39" w:rsidRPr="00502E39" w:rsidRDefault="00703F81" w:rsidP="00703F81">
      <w:pPr>
        <w:pStyle w:val="Stylpravidel"/>
        <w:spacing w:before="0" w:line="240" w:lineRule="auto"/>
        <w:ind w:left="2835" w:hanging="1984"/>
        <w:jc w:val="left"/>
        <w:rPr>
          <w:rFonts w:ascii="Arial" w:hAnsi="Arial" w:cs="Arial"/>
          <w:sz w:val="22"/>
          <w:szCs w:val="22"/>
        </w:rPr>
      </w:pPr>
      <w:r>
        <w:rPr>
          <w:rFonts w:ascii="Arial" w:hAnsi="Arial" w:cs="Arial"/>
          <w:sz w:val="22"/>
          <w:szCs w:val="22"/>
        </w:rPr>
        <w:t xml:space="preserve">KLIPR </w:t>
      </w:r>
      <w:r w:rsidR="00502E39" w:rsidRPr="00502E39">
        <w:rPr>
          <w:rFonts w:ascii="Arial" w:hAnsi="Arial" w:cs="Arial"/>
          <w:sz w:val="22"/>
          <w:szCs w:val="22"/>
        </w:rPr>
        <w:t>Česk</w:t>
      </w:r>
      <w:r>
        <w:rPr>
          <w:rFonts w:ascii="Arial" w:hAnsi="Arial" w:cs="Arial"/>
          <w:sz w:val="22"/>
          <w:szCs w:val="22"/>
        </w:rPr>
        <w:t>á</w:t>
      </w:r>
      <w:r w:rsidR="00502E39" w:rsidRPr="00502E39">
        <w:rPr>
          <w:rFonts w:ascii="Arial" w:hAnsi="Arial" w:cs="Arial"/>
          <w:sz w:val="22"/>
          <w:szCs w:val="22"/>
        </w:rPr>
        <w:t xml:space="preserve"> Líp</w:t>
      </w:r>
      <w:r>
        <w:rPr>
          <w:rFonts w:ascii="Arial" w:hAnsi="Arial" w:cs="Arial"/>
          <w:sz w:val="22"/>
          <w:szCs w:val="22"/>
        </w:rPr>
        <w:t>a</w:t>
      </w:r>
      <w:r w:rsidR="00502E39">
        <w:rPr>
          <w:rFonts w:ascii="Arial" w:hAnsi="Arial" w:cs="Arial"/>
          <w:sz w:val="22"/>
          <w:szCs w:val="22"/>
        </w:rPr>
        <w:t>:</w:t>
      </w:r>
      <w:r w:rsidR="00502E39" w:rsidRPr="00502E39">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w:t>
      </w:r>
      <w:r w:rsidR="00E72750">
        <w:rPr>
          <w:rFonts w:ascii="Arial" w:hAnsi="Arial" w:cs="Arial"/>
          <w:sz w:val="22"/>
          <w:szCs w:val="22"/>
        </w:rPr>
        <w:br/>
      </w:r>
      <w:r w:rsidR="00E72750" w:rsidRPr="00156CD0">
        <w:rPr>
          <w:rFonts w:ascii="Arial" w:hAnsi="Arial" w:cs="Arial"/>
          <w:sz w:val="22"/>
          <w:szCs w:val="22"/>
        </w:rPr>
        <w:t xml:space="preserve">e-mail: </w:t>
      </w:r>
      <w:hyperlink r:id="rId23" w:history="1">
        <w:r w:rsidR="00E72750">
          <w:rPr>
            <w:rFonts w:ascii="Arial" w:hAnsi="Arial" w:cs="Arial"/>
            <w:sz w:val="22"/>
            <w:szCs w:val="22"/>
          </w:rPr>
          <w:t>xxxxxxxxxxx</w:t>
        </w:r>
        <w:r w:rsidR="00E72750">
          <w:rPr>
            <w:rFonts w:ascii="Arial" w:hAnsi="Arial" w:cs="Arial"/>
          </w:rPr>
          <w:t xml:space="preserve"> </w:t>
        </w:r>
      </w:hyperlink>
    </w:p>
    <w:p w14:paraId="63B93715" w14:textId="6BCE54B4" w:rsidR="00502E39" w:rsidRPr="00502E39" w:rsidRDefault="00703F81" w:rsidP="00703F81">
      <w:pPr>
        <w:pStyle w:val="Stylpravidel"/>
        <w:spacing w:before="0" w:line="240" w:lineRule="auto"/>
        <w:ind w:left="851"/>
        <w:jc w:val="left"/>
        <w:rPr>
          <w:rFonts w:ascii="Arial" w:hAnsi="Arial" w:cs="Arial"/>
          <w:sz w:val="22"/>
          <w:szCs w:val="22"/>
        </w:rPr>
      </w:pPr>
      <w:r>
        <w:rPr>
          <w:rFonts w:ascii="Arial" w:hAnsi="Arial" w:cs="Arial"/>
          <w:sz w:val="22"/>
          <w:szCs w:val="22"/>
        </w:rPr>
        <w:t xml:space="preserve">KLIPR </w:t>
      </w:r>
      <w:r w:rsidR="00502E39" w:rsidRPr="00502E39">
        <w:rPr>
          <w:rFonts w:ascii="Arial" w:hAnsi="Arial" w:cs="Arial"/>
          <w:sz w:val="22"/>
          <w:szCs w:val="22"/>
        </w:rPr>
        <w:t>Děčín</w:t>
      </w:r>
      <w:r w:rsidR="00502E39">
        <w:rPr>
          <w:rFonts w:ascii="Arial" w:hAnsi="Arial" w:cs="Arial"/>
          <w:sz w:val="22"/>
          <w:szCs w:val="22"/>
        </w:rPr>
        <w:t>:</w:t>
      </w:r>
      <w:r w:rsidR="00502E39" w:rsidRPr="00502E39">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e-mail: </w:t>
      </w:r>
      <w:hyperlink r:id="rId24" w:history="1">
        <w:r w:rsidR="00E72750">
          <w:rPr>
            <w:rFonts w:ascii="Arial" w:hAnsi="Arial" w:cs="Arial"/>
            <w:sz w:val="22"/>
            <w:szCs w:val="22"/>
          </w:rPr>
          <w:t>xxxxxxxxxxx</w:t>
        </w:r>
        <w:r w:rsidR="00E72750">
          <w:rPr>
            <w:rFonts w:ascii="Arial" w:hAnsi="Arial" w:cs="Arial"/>
          </w:rPr>
          <w:t xml:space="preserve"> </w:t>
        </w:r>
      </w:hyperlink>
    </w:p>
    <w:p w14:paraId="53831EF5" w14:textId="18D0A77D" w:rsidR="00502E39" w:rsidRPr="00502E39" w:rsidRDefault="00703F81" w:rsidP="00703F81">
      <w:pPr>
        <w:pStyle w:val="Stylpravidel"/>
        <w:spacing w:before="0" w:line="240" w:lineRule="auto"/>
        <w:ind w:left="851"/>
        <w:jc w:val="left"/>
        <w:rPr>
          <w:rFonts w:ascii="Arial" w:hAnsi="Arial" w:cs="Arial"/>
          <w:sz w:val="22"/>
          <w:szCs w:val="22"/>
        </w:rPr>
      </w:pPr>
      <w:r>
        <w:rPr>
          <w:rFonts w:ascii="Arial" w:hAnsi="Arial" w:cs="Arial"/>
          <w:sz w:val="22"/>
          <w:szCs w:val="22"/>
        </w:rPr>
        <w:t xml:space="preserve">KLIPR </w:t>
      </w:r>
      <w:r w:rsidR="00502E39" w:rsidRPr="00502E39">
        <w:rPr>
          <w:rFonts w:ascii="Arial" w:hAnsi="Arial" w:cs="Arial"/>
          <w:sz w:val="22"/>
          <w:szCs w:val="22"/>
        </w:rPr>
        <w:t>Chomutov</w:t>
      </w:r>
      <w:r w:rsidR="00502E39">
        <w:rPr>
          <w:rFonts w:ascii="Arial" w:hAnsi="Arial" w:cs="Arial"/>
          <w:sz w:val="22"/>
          <w:szCs w:val="22"/>
        </w:rPr>
        <w:t>:</w:t>
      </w:r>
      <w:r w:rsidR="00502E39" w:rsidRPr="00502E39">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e-mail: </w:t>
      </w:r>
      <w:hyperlink r:id="rId25" w:history="1">
        <w:r w:rsidR="00E72750">
          <w:rPr>
            <w:rFonts w:ascii="Arial" w:hAnsi="Arial" w:cs="Arial"/>
            <w:sz w:val="22"/>
            <w:szCs w:val="22"/>
          </w:rPr>
          <w:t>xxxxxxxxxxx</w:t>
        </w:r>
        <w:r w:rsidR="00E72750">
          <w:rPr>
            <w:rFonts w:ascii="Arial" w:hAnsi="Arial" w:cs="Arial"/>
          </w:rPr>
          <w:t xml:space="preserve"> </w:t>
        </w:r>
      </w:hyperlink>
    </w:p>
    <w:p w14:paraId="612D8FD7" w14:textId="77777777" w:rsidR="00E72750" w:rsidRDefault="00CA292F" w:rsidP="00E72750">
      <w:pPr>
        <w:pStyle w:val="Stylpravidel"/>
        <w:spacing w:before="0" w:line="240" w:lineRule="auto"/>
        <w:ind w:left="851"/>
        <w:jc w:val="left"/>
        <w:rPr>
          <w:rFonts w:ascii="Arial" w:hAnsi="Arial" w:cs="Arial"/>
        </w:rPr>
      </w:pPr>
      <w:r>
        <w:rPr>
          <w:rFonts w:ascii="Arial" w:hAnsi="Arial" w:cs="Arial"/>
          <w:sz w:val="22"/>
          <w:szCs w:val="22"/>
        </w:rPr>
        <w:t xml:space="preserve">KLIPR </w:t>
      </w:r>
      <w:r w:rsidR="00502E39" w:rsidRPr="00502E39">
        <w:rPr>
          <w:rFonts w:ascii="Arial" w:hAnsi="Arial" w:cs="Arial"/>
          <w:sz w:val="22"/>
          <w:szCs w:val="22"/>
        </w:rPr>
        <w:t>Litoměřice</w:t>
      </w:r>
      <w:r w:rsidR="00502E39">
        <w:rPr>
          <w:rFonts w:ascii="Arial" w:hAnsi="Arial" w:cs="Arial"/>
          <w:sz w:val="22"/>
          <w:szCs w:val="22"/>
        </w:rPr>
        <w:t>:</w:t>
      </w:r>
      <w:r w:rsidR="00502E39" w:rsidRPr="00502E39">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e-mail: </w:t>
      </w:r>
      <w:hyperlink r:id="rId26" w:history="1">
        <w:r w:rsidR="00E72750">
          <w:rPr>
            <w:rFonts w:ascii="Arial" w:hAnsi="Arial" w:cs="Arial"/>
            <w:sz w:val="22"/>
            <w:szCs w:val="22"/>
          </w:rPr>
          <w:t>xxxxxxxxxxx</w:t>
        </w:r>
        <w:r w:rsidR="00E72750">
          <w:rPr>
            <w:rFonts w:ascii="Arial" w:hAnsi="Arial" w:cs="Arial"/>
          </w:rPr>
          <w:t xml:space="preserve"> </w:t>
        </w:r>
      </w:hyperlink>
    </w:p>
    <w:p w14:paraId="030A4020" w14:textId="25A2EFB5" w:rsidR="00502E39" w:rsidRDefault="00CA292F" w:rsidP="00E72750">
      <w:pPr>
        <w:pStyle w:val="Stylpravidel"/>
        <w:spacing w:before="0" w:line="240" w:lineRule="auto"/>
        <w:ind w:left="851"/>
        <w:jc w:val="left"/>
        <w:rPr>
          <w:rFonts w:ascii="Arial" w:hAnsi="Arial" w:cs="Arial"/>
          <w:sz w:val="22"/>
          <w:szCs w:val="22"/>
        </w:rPr>
      </w:pPr>
      <w:r>
        <w:rPr>
          <w:rFonts w:ascii="Arial" w:hAnsi="Arial" w:cs="Arial"/>
          <w:sz w:val="22"/>
          <w:szCs w:val="22"/>
        </w:rPr>
        <w:t xml:space="preserve">KLIPR </w:t>
      </w:r>
      <w:r w:rsidR="00B00ABC">
        <w:rPr>
          <w:rFonts w:ascii="Arial" w:hAnsi="Arial" w:cs="Arial"/>
          <w:sz w:val="22"/>
          <w:szCs w:val="22"/>
        </w:rPr>
        <w:t>T</w:t>
      </w:r>
      <w:r w:rsidR="00502E39" w:rsidRPr="00502E39">
        <w:rPr>
          <w:rFonts w:ascii="Arial" w:hAnsi="Arial" w:cs="Arial"/>
          <w:sz w:val="22"/>
          <w:szCs w:val="22"/>
        </w:rPr>
        <w:t>eplice</w:t>
      </w:r>
      <w:r w:rsidR="00502E39">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e-mail: </w:t>
      </w:r>
      <w:hyperlink r:id="rId27" w:history="1">
        <w:r w:rsidR="00E72750">
          <w:rPr>
            <w:rFonts w:ascii="Arial" w:hAnsi="Arial" w:cs="Arial"/>
            <w:sz w:val="22"/>
            <w:szCs w:val="22"/>
          </w:rPr>
          <w:t>xxxxxxxxxxx</w:t>
        </w:r>
        <w:r w:rsidR="00E72750">
          <w:rPr>
            <w:rFonts w:ascii="Arial" w:hAnsi="Arial" w:cs="Arial"/>
          </w:rPr>
          <w:t xml:space="preserve"> </w:t>
        </w:r>
      </w:hyperlink>
      <w:r w:rsidR="00235AD9">
        <w:rPr>
          <w:rFonts w:ascii="Arial" w:hAnsi="Arial" w:cs="Arial"/>
          <w:sz w:val="22"/>
          <w:szCs w:val="22"/>
        </w:rPr>
        <w:t>.</w:t>
      </w:r>
    </w:p>
    <w:p w14:paraId="764046B9" w14:textId="24B80326" w:rsidR="006B1C0E" w:rsidRDefault="006B1C0E" w:rsidP="00CA292F">
      <w:pPr>
        <w:pStyle w:val="Stylpravidel"/>
        <w:spacing w:before="0" w:after="120" w:line="240" w:lineRule="auto"/>
        <w:ind w:left="851"/>
        <w:jc w:val="left"/>
        <w:rPr>
          <w:rFonts w:ascii="Arial" w:hAnsi="Arial" w:cs="Arial"/>
          <w:sz w:val="22"/>
          <w:szCs w:val="22"/>
        </w:rPr>
      </w:pPr>
    </w:p>
    <w:p w14:paraId="425D9408" w14:textId="77777777" w:rsidR="006B1C0E" w:rsidRPr="00502E39" w:rsidRDefault="006B1C0E" w:rsidP="00CA292F">
      <w:pPr>
        <w:pStyle w:val="Stylpravidel"/>
        <w:spacing w:before="0" w:after="120" w:line="240" w:lineRule="auto"/>
        <w:ind w:left="851"/>
        <w:jc w:val="left"/>
        <w:rPr>
          <w:rFonts w:ascii="Arial" w:hAnsi="Arial" w:cs="Arial"/>
          <w:sz w:val="22"/>
          <w:szCs w:val="22"/>
        </w:rPr>
      </w:pPr>
    </w:p>
    <w:p w14:paraId="589364E5" w14:textId="77777777" w:rsidR="007B64B5" w:rsidRPr="006B1C0E" w:rsidRDefault="00235AD9" w:rsidP="007B64B5">
      <w:pPr>
        <w:pStyle w:val="Stylpravidel"/>
        <w:numPr>
          <w:ilvl w:val="0"/>
          <w:numId w:val="18"/>
        </w:numPr>
        <w:spacing w:before="0" w:after="60" w:line="240" w:lineRule="auto"/>
        <w:jc w:val="left"/>
        <w:rPr>
          <w:rFonts w:ascii="Arial" w:hAnsi="Arial" w:cs="Arial"/>
          <w:sz w:val="22"/>
          <w:szCs w:val="22"/>
          <w:u w:val="single"/>
        </w:rPr>
      </w:pPr>
      <w:r w:rsidRPr="006B1C0E">
        <w:rPr>
          <w:rFonts w:ascii="Arial" w:hAnsi="Arial" w:cs="Arial"/>
          <w:sz w:val="22"/>
          <w:szCs w:val="22"/>
          <w:u w:val="single"/>
        </w:rPr>
        <w:lastRenderedPageBreak/>
        <w:t>k</w:t>
      </w:r>
      <w:r w:rsidR="007B64B5" w:rsidRPr="006B1C0E">
        <w:rPr>
          <w:rFonts w:ascii="Arial" w:hAnsi="Arial" w:cs="Arial"/>
          <w:sz w:val="22"/>
          <w:szCs w:val="22"/>
          <w:u w:val="single"/>
        </w:rPr>
        <w:t> odsouhlasení časov</w:t>
      </w:r>
      <w:r w:rsidR="00B00ABC" w:rsidRPr="006B1C0E">
        <w:rPr>
          <w:rFonts w:ascii="Arial" w:hAnsi="Arial" w:cs="Arial"/>
          <w:sz w:val="22"/>
          <w:szCs w:val="22"/>
          <w:u w:val="single"/>
        </w:rPr>
        <w:t>é</w:t>
      </w:r>
      <w:r w:rsidR="007B64B5" w:rsidRPr="006B1C0E">
        <w:rPr>
          <w:rFonts w:ascii="Arial" w:hAnsi="Arial" w:cs="Arial"/>
          <w:sz w:val="22"/>
          <w:szCs w:val="22"/>
          <w:u w:val="single"/>
        </w:rPr>
        <w:t>h</w:t>
      </w:r>
      <w:r w:rsidR="00B00ABC" w:rsidRPr="006B1C0E">
        <w:rPr>
          <w:rFonts w:ascii="Arial" w:hAnsi="Arial" w:cs="Arial"/>
          <w:sz w:val="22"/>
          <w:szCs w:val="22"/>
          <w:u w:val="single"/>
        </w:rPr>
        <w:t>o harmonogramu</w:t>
      </w:r>
      <w:r w:rsidR="0080610C">
        <w:rPr>
          <w:rFonts w:ascii="Arial" w:hAnsi="Arial" w:cs="Arial"/>
          <w:sz w:val="22"/>
          <w:szCs w:val="22"/>
          <w:u w:val="single"/>
        </w:rPr>
        <w:t xml:space="preserve"> profylaktických prohlídek</w:t>
      </w:r>
      <w:r w:rsidR="00B00ABC" w:rsidRPr="006B1C0E">
        <w:rPr>
          <w:rFonts w:ascii="Arial" w:hAnsi="Arial" w:cs="Arial"/>
          <w:sz w:val="22"/>
          <w:szCs w:val="22"/>
          <w:u w:val="single"/>
        </w:rPr>
        <w:t>:</w:t>
      </w:r>
    </w:p>
    <w:p w14:paraId="6B2AFB1C" w14:textId="2444A80F" w:rsidR="00DA0469" w:rsidRDefault="00DA0469" w:rsidP="00235AD9">
      <w:pPr>
        <w:pStyle w:val="Stylpravidel"/>
        <w:spacing w:before="120" w:after="60" w:line="240" w:lineRule="auto"/>
        <w:ind w:left="2977" w:hanging="2126"/>
        <w:jc w:val="left"/>
        <w:rPr>
          <w:rFonts w:ascii="Arial" w:hAnsi="Arial" w:cs="Arial"/>
          <w:sz w:val="22"/>
          <w:szCs w:val="22"/>
        </w:rPr>
      </w:pPr>
      <w:r>
        <w:rPr>
          <w:rFonts w:ascii="Arial" w:hAnsi="Arial" w:cs="Arial"/>
          <w:sz w:val="22"/>
          <w:szCs w:val="22"/>
        </w:rPr>
        <w:t xml:space="preserve">za RP VZP ČR Brno: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w:t>
      </w:r>
      <w:r w:rsidR="00E72750">
        <w:rPr>
          <w:rFonts w:ascii="Arial" w:hAnsi="Arial" w:cs="Arial"/>
          <w:sz w:val="22"/>
          <w:szCs w:val="22"/>
        </w:rPr>
        <w:br/>
      </w:r>
      <w:r w:rsidR="00E72750" w:rsidRPr="00156CD0">
        <w:rPr>
          <w:rFonts w:ascii="Arial" w:hAnsi="Arial" w:cs="Arial"/>
          <w:sz w:val="22"/>
          <w:szCs w:val="22"/>
        </w:rPr>
        <w:t xml:space="preserve">e-mail: </w:t>
      </w:r>
      <w:hyperlink r:id="rId28" w:history="1">
        <w:r w:rsidR="00E72750">
          <w:rPr>
            <w:rFonts w:ascii="Arial" w:hAnsi="Arial" w:cs="Arial"/>
            <w:sz w:val="22"/>
            <w:szCs w:val="22"/>
          </w:rPr>
          <w:t>xxxxxxxxxxx</w:t>
        </w:r>
        <w:r w:rsidR="00E72750">
          <w:rPr>
            <w:rFonts w:ascii="Arial" w:hAnsi="Arial" w:cs="Arial"/>
          </w:rPr>
          <w:t xml:space="preserve"> </w:t>
        </w:r>
      </w:hyperlink>
    </w:p>
    <w:p w14:paraId="455A4BEE" w14:textId="38361FA4" w:rsidR="00502E39" w:rsidRDefault="00DA0469" w:rsidP="00235AD9">
      <w:pPr>
        <w:pStyle w:val="Stylpravidel"/>
        <w:spacing w:before="0" w:after="60" w:line="240" w:lineRule="auto"/>
        <w:ind w:left="3969" w:hanging="3184"/>
        <w:jc w:val="left"/>
        <w:rPr>
          <w:rFonts w:ascii="Arial" w:hAnsi="Arial" w:cs="Arial"/>
          <w:sz w:val="22"/>
          <w:szCs w:val="22"/>
        </w:rPr>
      </w:pPr>
      <w:r>
        <w:rPr>
          <w:rFonts w:ascii="Arial" w:hAnsi="Arial" w:cs="Arial"/>
          <w:sz w:val="22"/>
          <w:szCs w:val="22"/>
        </w:rPr>
        <w:t xml:space="preserve">za RP VZP ČR Hradec Králové: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w:t>
      </w:r>
      <w:r w:rsidR="00E72750">
        <w:rPr>
          <w:rFonts w:ascii="Arial" w:hAnsi="Arial" w:cs="Arial"/>
          <w:sz w:val="22"/>
          <w:szCs w:val="22"/>
        </w:rPr>
        <w:br/>
      </w:r>
      <w:r w:rsidR="00E72750" w:rsidRPr="00156CD0">
        <w:rPr>
          <w:rFonts w:ascii="Arial" w:hAnsi="Arial" w:cs="Arial"/>
          <w:sz w:val="22"/>
          <w:szCs w:val="22"/>
        </w:rPr>
        <w:t xml:space="preserve">e-mail: </w:t>
      </w:r>
      <w:hyperlink r:id="rId29" w:history="1">
        <w:r w:rsidR="00E72750">
          <w:rPr>
            <w:rFonts w:ascii="Arial" w:hAnsi="Arial" w:cs="Arial"/>
            <w:sz w:val="22"/>
            <w:szCs w:val="22"/>
          </w:rPr>
          <w:t>xxxxxxxxxxx</w:t>
        </w:r>
        <w:r w:rsidR="00E72750">
          <w:rPr>
            <w:rFonts w:ascii="Arial" w:hAnsi="Arial" w:cs="Arial"/>
          </w:rPr>
          <w:t xml:space="preserve"> </w:t>
        </w:r>
      </w:hyperlink>
    </w:p>
    <w:p w14:paraId="1FAA07C3" w14:textId="26CACB16" w:rsidR="00DA0469" w:rsidRDefault="00DA0469" w:rsidP="00235AD9">
      <w:pPr>
        <w:pStyle w:val="Stylpravidel"/>
        <w:spacing w:before="0" w:after="60" w:line="240" w:lineRule="auto"/>
        <w:ind w:left="3261" w:hanging="2476"/>
        <w:jc w:val="left"/>
        <w:rPr>
          <w:rFonts w:ascii="Arial" w:hAnsi="Arial" w:cs="Arial"/>
          <w:sz w:val="22"/>
          <w:szCs w:val="22"/>
        </w:rPr>
      </w:pPr>
      <w:r>
        <w:rPr>
          <w:rFonts w:ascii="Arial" w:hAnsi="Arial" w:cs="Arial"/>
          <w:sz w:val="22"/>
          <w:szCs w:val="22"/>
        </w:rPr>
        <w:t xml:space="preserve">za RP VZP ČR Ostrava: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w:t>
      </w:r>
      <w:r w:rsidR="00E72750">
        <w:rPr>
          <w:rFonts w:ascii="Arial" w:hAnsi="Arial" w:cs="Arial"/>
          <w:sz w:val="22"/>
          <w:szCs w:val="22"/>
        </w:rPr>
        <w:br/>
      </w:r>
      <w:r w:rsidR="00E72750" w:rsidRPr="00156CD0">
        <w:rPr>
          <w:rFonts w:ascii="Arial" w:hAnsi="Arial" w:cs="Arial"/>
          <w:sz w:val="22"/>
          <w:szCs w:val="22"/>
        </w:rPr>
        <w:t xml:space="preserve">e-mail: </w:t>
      </w:r>
      <w:hyperlink r:id="rId30" w:history="1">
        <w:r w:rsidR="00E72750">
          <w:rPr>
            <w:rFonts w:ascii="Arial" w:hAnsi="Arial" w:cs="Arial"/>
            <w:sz w:val="22"/>
            <w:szCs w:val="22"/>
          </w:rPr>
          <w:t>xxxxxxxxxxx</w:t>
        </w:r>
        <w:r w:rsidR="00E72750">
          <w:rPr>
            <w:rFonts w:ascii="Arial" w:hAnsi="Arial" w:cs="Arial"/>
          </w:rPr>
          <w:t xml:space="preserve"> </w:t>
        </w:r>
      </w:hyperlink>
    </w:p>
    <w:p w14:paraId="2F8950A4" w14:textId="30754ABD" w:rsidR="00DA0469" w:rsidRPr="00FD6042" w:rsidRDefault="00DA0469" w:rsidP="00235AD9">
      <w:pPr>
        <w:pStyle w:val="Stylpravidel"/>
        <w:spacing w:before="0" w:after="120" w:line="240" w:lineRule="auto"/>
        <w:ind w:left="3969" w:hanging="3187"/>
        <w:jc w:val="left"/>
        <w:rPr>
          <w:rFonts w:ascii="Arial" w:hAnsi="Arial" w:cs="Arial"/>
          <w:sz w:val="22"/>
          <w:szCs w:val="22"/>
        </w:rPr>
      </w:pPr>
      <w:r>
        <w:rPr>
          <w:rFonts w:ascii="Arial" w:hAnsi="Arial" w:cs="Arial"/>
          <w:sz w:val="22"/>
          <w:szCs w:val="22"/>
        </w:rPr>
        <w:t xml:space="preserve">za RP VZP ČR Ústí nad Labem: </w:t>
      </w:r>
      <w:r w:rsidR="00E72750">
        <w:rPr>
          <w:rFonts w:ascii="Arial" w:hAnsi="Arial" w:cs="Arial"/>
          <w:sz w:val="22"/>
          <w:szCs w:val="22"/>
        </w:rPr>
        <w:t>xxxxxxxxxxx</w:t>
      </w:r>
      <w:r w:rsidR="00E72750" w:rsidRPr="00156CD0">
        <w:rPr>
          <w:rFonts w:ascii="Arial" w:hAnsi="Arial" w:cs="Arial"/>
          <w:sz w:val="22"/>
          <w:szCs w:val="22"/>
        </w:rPr>
        <w:t>, tel. č.</w:t>
      </w:r>
      <w:r w:rsidR="00E72750">
        <w:rPr>
          <w:rFonts w:ascii="Arial" w:hAnsi="Arial" w:cs="Arial"/>
          <w:sz w:val="22"/>
          <w:szCs w:val="22"/>
        </w:rPr>
        <w:t>:</w:t>
      </w:r>
      <w:r w:rsidR="00E72750" w:rsidRPr="00156CD0">
        <w:rPr>
          <w:rFonts w:ascii="Arial" w:hAnsi="Arial" w:cs="Arial"/>
          <w:sz w:val="22"/>
          <w:szCs w:val="22"/>
        </w:rPr>
        <w:t xml:space="preserve"> </w:t>
      </w:r>
      <w:r w:rsidR="00E72750">
        <w:rPr>
          <w:rFonts w:ascii="Arial" w:hAnsi="Arial" w:cs="Arial"/>
          <w:sz w:val="22"/>
          <w:szCs w:val="22"/>
        </w:rPr>
        <w:t>xxxxxxxxxxx</w:t>
      </w:r>
      <w:r w:rsidR="00E72750" w:rsidRPr="00156CD0">
        <w:rPr>
          <w:rFonts w:ascii="Arial" w:hAnsi="Arial" w:cs="Arial"/>
          <w:sz w:val="22"/>
          <w:szCs w:val="22"/>
        </w:rPr>
        <w:t xml:space="preserve">, </w:t>
      </w:r>
      <w:r w:rsidR="00E72750">
        <w:rPr>
          <w:rFonts w:ascii="Arial" w:hAnsi="Arial" w:cs="Arial"/>
          <w:sz w:val="22"/>
          <w:szCs w:val="22"/>
        </w:rPr>
        <w:br/>
      </w:r>
      <w:r w:rsidR="00E72750" w:rsidRPr="00156CD0">
        <w:rPr>
          <w:rFonts w:ascii="Arial" w:hAnsi="Arial" w:cs="Arial"/>
          <w:sz w:val="22"/>
          <w:szCs w:val="22"/>
        </w:rPr>
        <w:t xml:space="preserve">e-mail: </w:t>
      </w:r>
      <w:hyperlink r:id="rId31" w:history="1">
        <w:r w:rsidR="00E72750">
          <w:rPr>
            <w:rFonts w:ascii="Arial" w:hAnsi="Arial" w:cs="Arial"/>
            <w:sz w:val="22"/>
            <w:szCs w:val="22"/>
          </w:rPr>
          <w:t>xxxxxxxxxxx</w:t>
        </w:r>
        <w:r w:rsidR="00E72750">
          <w:rPr>
            <w:rFonts w:ascii="Arial" w:hAnsi="Arial" w:cs="Arial"/>
          </w:rPr>
          <w:t xml:space="preserve"> </w:t>
        </w:r>
      </w:hyperlink>
      <w:r w:rsidR="0080610C">
        <w:rPr>
          <w:rFonts w:ascii="Arial" w:hAnsi="Arial" w:cs="Arial"/>
          <w:sz w:val="22"/>
          <w:szCs w:val="22"/>
        </w:rPr>
        <w:t>.</w:t>
      </w:r>
    </w:p>
    <w:p w14:paraId="796C7831" w14:textId="5098FDD6" w:rsidR="000A0D32" w:rsidRPr="00156CD0" w:rsidRDefault="000A0D32" w:rsidP="006B1C0E">
      <w:pPr>
        <w:pStyle w:val="Stylpravidel"/>
        <w:numPr>
          <w:ilvl w:val="0"/>
          <w:numId w:val="3"/>
        </w:numPr>
        <w:tabs>
          <w:tab w:val="left" w:pos="426"/>
        </w:tabs>
        <w:spacing w:before="0" w:after="120" w:line="240" w:lineRule="auto"/>
        <w:ind w:left="425" w:hanging="425"/>
        <w:rPr>
          <w:rFonts w:ascii="Arial" w:hAnsi="Arial" w:cs="Arial"/>
          <w:sz w:val="22"/>
          <w:szCs w:val="22"/>
        </w:rPr>
      </w:pPr>
      <w:r w:rsidRPr="00156CD0">
        <w:rPr>
          <w:rFonts w:ascii="Arial" w:hAnsi="Arial"/>
          <w:sz w:val="22"/>
        </w:rPr>
        <w:t>Za Prodávající</w:t>
      </w:r>
      <w:r w:rsidR="00235AD9">
        <w:rPr>
          <w:rFonts w:ascii="Arial" w:hAnsi="Arial"/>
          <w:sz w:val="22"/>
        </w:rPr>
        <w:t>ho je pověřena k jednání</w:t>
      </w:r>
      <w:r w:rsidR="00452A1B" w:rsidRPr="00156CD0">
        <w:rPr>
          <w:rFonts w:ascii="Arial" w:hAnsi="Arial"/>
          <w:sz w:val="22"/>
        </w:rPr>
        <w:t xml:space="preserve"> ve věc</w:t>
      </w:r>
      <w:r w:rsidR="00235AD9">
        <w:rPr>
          <w:rFonts w:ascii="Arial" w:hAnsi="Arial"/>
          <w:sz w:val="22"/>
        </w:rPr>
        <w:t>i</w:t>
      </w:r>
      <w:r w:rsidR="00452A1B" w:rsidRPr="00156CD0">
        <w:rPr>
          <w:rFonts w:ascii="Arial" w:hAnsi="Arial"/>
          <w:sz w:val="22"/>
        </w:rPr>
        <w:t> plnění této Sm</w:t>
      </w:r>
      <w:r w:rsidR="004C251E" w:rsidRPr="00156CD0">
        <w:rPr>
          <w:rFonts w:ascii="Arial" w:hAnsi="Arial"/>
          <w:sz w:val="22"/>
        </w:rPr>
        <w:t xml:space="preserve">louvy </w:t>
      </w:r>
      <w:r w:rsidR="00E72750">
        <w:rPr>
          <w:rFonts w:ascii="Arial" w:hAnsi="Arial" w:cs="Arial"/>
          <w:sz w:val="22"/>
          <w:szCs w:val="22"/>
        </w:rPr>
        <w:t>xxxxxxxxxxx</w:t>
      </w:r>
      <w:r w:rsidRPr="00156CD0">
        <w:rPr>
          <w:rFonts w:ascii="Arial" w:hAnsi="Arial" w:cs="Arial"/>
          <w:sz w:val="22"/>
          <w:szCs w:val="22"/>
        </w:rPr>
        <w:t xml:space="preserve">, </w:t>
      </w:r>
      <w:r w:rsidR="00235AD9">
        <w:rPr>
          <w:rFonts w:ascii="Arial" w:hAnsi="Arial" w:cs="Arial"/>
          <w:sz w:val="22"/>
          <w:szCs w:val="22"/>
        </w:rPr>
        <w:br/>
      </w:r>
      <w:r w:rsidRPr="00156CD0">
        <w:rPr>
          <w:rFonts w:ascii="Arial" w:hAnsi="Arial" w:cs="Arial"/>
          <w:sz w:val="22"/>
          <w:szCs w:val="22"/>
        </w:rPr>
        <w:t>tel. č.</w:t>
      </w:r>
      <w:r w:rsidR="00235AD9">
        <w:rPr>
          <w:rFonts w:ascii="Arial" w:hAnsi="Arial" w:cs="Arial"/>
          <w:sz w:val="22"/>
          <w:szCs w:val="22"/>
        </w:rPr>
        <w:t>:</w:t>
      </w:r>
      <w:r w:rsidR="00112B46" w:rsidRPr="00156CD0">
        <w:rPr>
          <w:rFonts w:ascii="Arial" w:hAnsi="Arial" w:cs="Arial"/>
          <w:sz w:val="22"/>
          <w:szCs w:val="22"/>
        </w:rPr>
        <w:t xml:space="preserve"> </w:t>
      </w:r>
      <w:r w:rsidR="00E72750">
        <w:rPr>
          <w:rFonts w:ascii="Arial" w:hAnsi="Arial" w:cs="Arial"/>
          <w:sz w:val="22"/>
          <w:szCs w:val="22"/>
        </w:rPr>
        <w:t>xxxxxxxxxxx</w:t>
      </w:r>
      <w:r w:rsidRPr="00156CD0">
        <w:rPr>
          <w:rFonts w:ascii="Arial" w:hAnsi="Arial" w:cs="Arial"/>
          <w:sz w:val="22"/>
          <w:szCs w:val="22"/>
        </w:rPr>
        <w:t xml:space="preserve">., e-mail: </w:t>
      </w:r>
      <w:r w:rsidR="00E72750">
        <w:rPr>
          <w:rFonts w:ascii="Arial" w:hAnsi="Arial" w:cs="Arial"/>
          <w:sz w:val="22"/>
          <w:szCs w:val="22"/>
        </w:rPr>
        <w:t>xxxxxxxxxxx</w:t>
      </w:r>
      <w:r w:rsidR="00235AD9">
        <w:rPr>
          <w:rFonts w:ascii="Arial" w:hAnsi="Arial" w:cs="Arial"/>
          <w:sz w:val="22"/>
          <w:szCs w:val="22"/>
        </w:rPr>
        <w:t>.</w:t>
      </w:r>
    </w:p>
    <w:p w14:paraId="514BE955" w14:textId="63C47FE5" w:rsidR="000A0D32" w:rsidRDefault="000A0D32" w:rsidP="00235AD9">
      <w:pPr>
        <w:pStyle w:val="Zkladntext"/>
        <w:numPr>
          <w:ilvl w:val="0"/>
          <w:numId w:val="3"/>
        </w:numPr>
        <w:tabs>
          <w:tab w:val="left" w:pos="426"/>
        </w:tabs>
        <w:spacing w:after="120"/>
        <w:ind w:left="425" w:hanging="425"/>
        <w:rPr>
          <w:rFonts w:cs="Arial"/>
          <w:sz w:val="22"/>
          <w:szCs w:val="22"/>
        </w:rPr>
      </w:pPr>
      <w:r>
        <w:rPr>
          <w:rFonts w:cs="Arial"/>
          <w:sz w:val="22"/>
          <w:szCs w:val="22"/>
        </w:rPr>
        <w:t>Smluvní strany se dohodly, že případné spory z tohoto závazkového vztahu, nedojde-li do třiceti (30) dnů k dohodě Smluvních stran smírnou cestou, budou na návrh kterékoliv Smluvní strany dány k rozhodnutí věcně a místně příslušnému soudu v České republice.</w:t>
      </w:r>
    </w:p>
    <w:p w14:paraId="684353B1" w14:textId="3C2B04F7" w:rsidR="000A0D32" w:rsidRDefault="000A0D32" w:rsidP="006B1C0E">
      <w:pPr>
        <w:pStyle w:val="Zkladntext"/>
        <w:numPr>
          <w:ilvl w:val="0"/>
          <w:numId w:val="3"/>
        </w:numPr>
        <w:tabs>
          <w:tab w:val="left" w:pos="426"/>
        </w:tabs>
        <w:spacing w:after="120"/>
        <w:ind w:left="425" w:hanging="425"/>
        <w:rPr>
          <w:rFonts w:cs="Arial"/>
          <w:sz w:val="22"/>
          <w:szCs w:val="22"/>
        </w:rPr>
      </w:pPr>
      <w:r>
        <w:rPr>
          <w:rFonts w:cs="Arial"/>
          <w:sz w:val="22"/>
          <w:szCs w:val="22"/>
        </w:rPr>
        <w:t>Prodávající na sebe přebírá nebezpečí změny okolností podle § 1765 odst. 2 Občanského zákoníku.</w:t>
      </w:r>
    </w:p>
    <w:p w14:paraId="5401A55B" w14:textId="7A5BD9E4" w:rsidR="000A0D32" w:rsidRPr="004C251E" w:rsidRDefault="008072ED" w:rsidP="002F58BD">
      <w:pPr>
        <w:pStyle w:val="Zkladntext"/>
        <w:numPr>
          <w:ilvl w:val="0"/>
          <w:numId w:val="3"/>
        </w:numPr>
        <w:tabs>
          <w:tab w:val="left" w:pos="426"/>
        </w:tabs>
        <w:spacing w:after="120"/>
        <w:ind w:left="426" w:hanging="426"/>
        <w:rPr>
          <w:rFonts w:cs="Arial"/>
          <w:sz w:val="22"/>
          <w:szCs w:val="22"/>
        </w:rPr>
      </w:pPr>
      <w:r w:rsidRPr="004C251E">
        <w:rPr>
          <w:rFonts w:cs="Arial"/>
          <w:sz w:val="22"/>
          <w:szCs w:val="22"/>
        </w:rPr>
        <w:t xml:space="preserve">Tato </w:t>
      </w:r>
      <w:r w:rsidR="00E9514D" w:rsidRPr="004C251E">
        <w:rPr>
          <w:rFonts w:cs="Arial"/>
          <w:sz w:val="22"/>
          <w:szCs w:val="22"/>
        </w:rPr>
        <w:t xml:space="preserve">Smlouva </w:t>
      </w:r>
      <w:r w:rsidRPr="004C251E">
        <w:rPr>
          <w:rFonts w:cs="Arial"/>
          <w:sz w:val="22"/>
          <w:szCs w:val="22"/>
        </w:rPr>
        <w:t xml:space="preserve">je vyhotovena ve </w:t>
      </w:r>
      <w:r w:rsidR="0069721E">
        <w:rPr>
          <w:rFonts w:cs="Arial"/>
          <w:sz w:val="22"/>
          <w:szCs w:val="22"/>
        </w:rPr>
        <w:t>třech</w:t>
      </w:r>
      <w:r w:rsidR="0069721E" w:rsidRPr="004C251E">
        <w:rPr>
          <w:rFonts w:cs="Arial"/>
          <w:sz w:val="22"/>
          <w:szCs w:val="22"/>
        </w:rPr>
        <w:t xml:space="preserve"> </w:t>
      </w:r>
      <w:r w:rsidRPr="004C251E">
        <w:rPr>
          <w:rFonts w:cs="Arial"/>
          <w:sz w:val="22"/>
          <w:szCs w:val="22"/>
        </w:rPr>
        <w:t>stejnopisech s platností originálu</w:t>
      </w:r>
      <w:r w:rsidR="004C251E">
        <w:rPr>
          <w:rFonts w:cs="Arial"/>
          <w:sz w:val="22"/>
          <w:szCs w:val="22"/>
        </w:rPr>
        <w:t xml:space="preserve">, po dvou pro </w:t>
      </w:r>
      <w:r w:rsidR="0069721E">
        <w:rPr>
          <w:rFonts w:cs="Arial"/>
          <w:sz w:val="22"/>
          <w:szCs w:val="22"/>
        </w:rPr>
        <w:t>Kupující a po jednom pro Prodávající</w:t>
      </w:r>
      <w:r w:rsidR="00235AD9">
        <w:rPr>
          <w:rFonts w:cs="Arial"/>
          <w:sz w:val="22"/>
          <w:szCs w:val="22"/>
        </w:rPr>
        <w:t>ho</w:t>
      </w:r>
      <w:r w:rsidR="004C251E">
        <w:rPr>
          <w:rFonts w:cs="Arial"/>
          <w:sz w:val="22"/>
          <w:szCs w:val="22"/>
        </w:rPr>
        <w:t>.</w:t>
      </w:r>
      <w:r w:rsidR="00A15F25" w:rsidRPr="004C251E">
        <w:rPr>
          <w:rFonts w:cs="Arial"/>
          <w:sz w:val="22"/>
          <w:szCs w:val="22"/>
        </w:rPr>
        <w:t xml:space="preserve"> </w:t>
      </w:r>
      <w:r w:rsidR="004C251E">
        <w:rPr>
          <w:rFonts w:cs="Arial"/>
          <w:sz w:val="22"/>
          <w:szCs w:val="22"/>
        </w:rPr>
        <w:t>N</w:t>
      </w:r>
      <w:r w:rsidR="00A15F25" w:rsidRPr="004C251E">
        <w:rPr>
          <w:rFonts w:cs="Arial"/>
          <w:sz w:val="22"/>
          <w:szCs w:val="22"/>
        </w:rPr>
        <w:t xml:space="preserve">edílnou součástí </w:t>
      </w:r>
      <w:r w:rsidR="004C251E">
        <w:rPr>
          <w:rFonts w:cs="Arial"/>
          <w:sz w:val="22"/>
          <w:szCs w:val="22"/>
        </w:rPr>
        <w:t xml:space="preserve">Smlouvy </w:t>
      </w:r>
      <w:r w:rsidR="00A15F25" w:rsidRPr="004C251E">
        <w:rPr>
          <w:rFonts w:cs="Arial"/>
          <w:sz w:val="22"/>
          <w:szCs w:val="22"/>
        </w:rPr>
        <w:t xml:space="preserve">je </w:t>
      </w:r>
      <w:r w:rsidRPr="004C251E">
        <w:rPr>
          <w:rFonts w:cs="Arial"/>
          <w:sz w:val="22"/>
          <w:szCs w:val="22"/>
        </w:rPr>
        <w:t xml:space="preserve">Příloha č. 1 – </w:t>
      </w:r>
      <w:r w:rsidR="00A15F25" w:rsidRPr="004C251E">
        <w:rPr>
          <w:rFonts w:cs="Arial"/>
          <w:sz w:val="22"/>
          <w:szCs w:val="22"/>
        </w:rPr>
        <w:t xml:space="preserve">Specifikace </w:t>
      </w:r>
      <w:r w:rsidR="004C251E">
        <w:rPr>
          <w:rFonts w:cs="Arial"/>
          <w:sz w:val="22"/>
          <w:szCs w:val="22"/>
        </w:rPr>
        <w:t xml:space="preserve">Zboží </w:t>
      </w:r>
      <w:r w:rsidR="009A6AA1">
        <w:rPr>
          <w:rFonts w:cs="Arial"/>
          <w:sz w:val="22"/>
          <w:szCs w:val="22"/>
        </w:rPr>
        <w:t>a specifikace kupní ceny</w:t>
      </w:r>
      <w:r w:rsidR="004C251E">
        <w:rPr>
          <w:rFonts w:cs="Arial"/>
          <w:sz w:val="22"/>
          <w:szCs w:val="22"/>
        </w:rPr>
        <w:t xml:space="preserve"> </w:t>
      </w:r>
      <w:r w:rsidR="00043DCC">
        <w:rPr>
          <w:rFonts w:cs="Arial"/>
          <w:sz w:val="22"/>
          <w:szCs w:val="22"/>
        </w:rPr>
        <w:t xml:space="preserve">o </w:t>
      </w:r>
      <w:r w:rsidR="00112B46">
        <w:rPr>
          <w:rFonts w:cs="Arial"/>
          <w:sz w:val="22"/>
          <w:szCs w:val="22"/>
        </w:rPr>
        <w:t xml:space="preserve">2 </w:t>
      </w:r>
      <w:r w:rsidR="004C251E" w:rsidRPr="00484BB3">
        <w:rPr>
          <w:rFonts w:cs="Arial"/>
          <w:sz w:val="22"/>
          <w:szCs w:val="22"/>
        </w:rPr>
        <w:t>stranách</w:t>
      </w:r>
      <w:r w:rsidR="004C251E">
        <w:rPr>
          <w:rFonts w:cs="Arial"/>
          <w:sz w:val="22"/>
          <w:szCs w:val="22"/>
        </w:rPr>
        <w:t xml:space="preserve"> textu</w:t>
      </w:r>
      <w:r w:rsidR="00035BCF" w:rsidRPr="004C251E">
        <w:rPr>
          <w:rFonts w:cs="Arial"/>
          <w:sz w:val="22"/>
          <w:szCs w:val="22"/>
        </w:rPr>
        <w:t>.</w:t>
      </w:r>
    </w:p>
    <w:p w14:paraId="5E316727" w14:textId="0112C8D1" w:rsidR="000A0D32" w:rsidRDefault="000A0D32" w:rsidP="00D96A82">
      <w:pPr>
        <w:pStyle w:val="Stylpravidel"/>
        <w:numPr>
          <w:ilvl w:val="0"/>
          <w:numId w:val="3"/>
        </w:numPr>
        <w:spacing w:before="0" w:after="60" w:line="240" w:lineRule="auto"/>
        <w:ind w:left="426" w:hanging="426"/>
        <w:rPr>
          <w:rFonts w:ascii="Arial" w:hAnsi="Arial" w:cs="Arial"/>
          <w:sz w:val="22"/>
          <w:szCs w:val="22"/>
        </w:rPr>
      </w:pPr>
      <w:r>
        <w:rPr>
          <w:rFonts w:ascii="Arial" w:hAnsi="Arial" w:cs="Arial"/>
          <w:sz w:val="22"/>
          <w:szCs w:val="22"/>
        </w:rPr>
        <w:t>Smluvní strany si před podpisem tuto Smlouvu řádně přečetly a svůj souhlas s obsahem jejích jednotlivých ustanovení včetně Přílohy č. 1 stvrzují svým podpisem.</w:t>
      </w:r>
    </w:p>
    <w:p w14:paraId="284F2DDE" w14:textId="77777777" w:rsidR="000A0D32" w:rsidRDefault="000A0D32" w:rsidP="000A0D32">
      <w:pPr>
        <w:jc w:val="both"/>
        <w:rPr>
          <w:rFonts w:ascii="Arial" w:hAnsi="Arial" w:cs="Arial"/>
          <w:sz w:val="22"/>
          <w:szCs w:val="22"/>
        </w:rPr>
      </w:pPr>
    </w:p>
    <w:p w14:paraId="009F6A4E" w14:textId="77777777" w:rsidR="000A0D32" w:rsidRDefault="000A0D32" w:rsidP="000A0D32">
      <w:pPr>
        <w:jc w:val="both"/>
        <w:rPr>
          <w:rFonts w:ascii="Arial" w:hAnsi="Arial" w:cs="Arial"/>
          <w:sz w:val="22"/>
          <w:szCs w:val="22"/>
        </w:rPr>
      </w:pPr>
    </w:p>
    <w:p w14:paraId="7EBDDED7" w14:textId="7065E04C" w:rsidR="000A0D32" w:rsidRDefault="000A0D32" w:rsidP="000A0D32">
      <w:pPr>
        <w:jc w:val="both"/>
        <w:rPr>
          <w:rFonts w:ascii="Arial" w:hAnsi="Arial" w:cs="Arial"/>
          <w:sz w:val="22"/>
          <w:szCs w:val="22"/>
        </w:rPr>
      </w:pPr>
      <w:r>
        <w:rPr>
          <w:rFonts w:ascii="Arial" w:hAnsi="Arial" w:cs="Arial"/>
          <w:sz w:val="22"/>
          <w:szCs w:val="22"/>
        </w:rPr>
        <w:t>V Praze dne: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C251E">
        <w:rPr>
          <w:rFonts w:ascii="Arial" w:hAnsi="Arial" w:cs="Arial"/>
          <w:sz w:val="22"/>
          <w:szCs w:val="22"/>
        </w:rPr>
        <w:tab/>
      </w:r>
      <w:r>
        <w:rPr>
          <w:rFonts w:ascii="Arial" w:hAnsi="Arial" w:cs="Arial"/>
          <w:sz w:val="22"/>
          <w:szCs w:val="22"/>
        </w:rPr>
        <w:t xml:space="preserve">V Praze dne: </w:t>
      </w:r>
    </w:p>
    <w:p w14:paraId="551ADA43" w14:textId="77777777" w:rsidR="000A0D32" w:rsidRDefault="000A0D32" w:rsidP="000A0D32">
      <w:pPr>
        <w:numPr>
          <w:ilvl w:val="12"/>
          <w:numId w:val="0"/>
        </w:numPr>
        <w:jc w:val="both"/>
        <w:rPr>
          <w:rFonts w:ascii="Arial" w:hAnsi="Arial" w:cs="Arial"/>
          <w:sz w:val="22"/>
          <w:szCs w:val="22"/>
        </w:rPr>
      </w:pPr>
    </w:p>
    <w:p w14:paraId="023420F9" w14:textId="78F45161" w:rsidR="000A0D32" w:rsidRDefault="000A0D32" w:rsidP="000A0D32">
      <w:pPr>
        <w:numPr>
          <w:ilvl w:val="12"/>
          <w:numId w:val="0"/>
        </w:numPr>
        <w:spacing w:after="120"/>
        <w:jc w:val="both"/>
        <w:rPr>
          <w:rFonts w:ascii="Arial" w:hAnsi="Arial" w:cs="Arial"/>
          <w:sz w:val="22"/>
          <w:szCs w:val="22"/>
        </w:rPr>
      </w:pPr>
      <w:r>
        <w:rPr>
          <w:rFonts w:ascii="Arial" w:hAnsi="Arial" w:cs="Arial"/>
          <w:sz w:val="22"/>
          <w:szCs w:val="22"/>
        </w:rPr>
        <w:t>Kupující: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C251E">
        <w:rPr>
          <w:rFonts w:ascii="Arial" w:hAnsi="Arial" w:cs="Arial"/>
          <w:sz w:val="22"/>
          <w:szCs w:val="22"/>
        </w:rPr>
        <w:tab/>
      </w:r>
      <w:r>
        <w:rPr>
          <w:rFonts w:ascii="Arial" w:hAnsi="Arial" w:cs="Arial"/>
          <w:sz w:val="22"/>
          <w:szCs w:val="22"/>
        </w:rPr>
        <w:t>Prodávající:</w:t>
      </w:r>
    </w:p>
    <w:p w14:paraId="24E1A1C3" w14:textId="4A5219EA" w:rsidR="000A0D32" w:rsidRDefault="000A0D32" w:rsidP="000A0D32">
      <w:pPr>
        <w:numPr>
          <w:ilvl w:val="12"/>
          <w:numId w:val="0"/>
        </w:numPr>
        <w:ind w:right="-284"/>
        <w:jc w:val="both"/>
        <w:rPr>
          <w:rFonts w:ascii="Arial" w:hAnsi="Arial" w:cs="Arial"/>
          <w:sz w:val="22"/>
          <w:szCs w:val="22"/>
        </w:rPr>
      </w:pPr>
      <w:r>
        <w:rPr>
          <w:rFonts w:ascii="Arial" w:hAnsi="Arial" w:cs="Arial"/>
          <w:b/>
          <w:sz w:val="22"/>
          <w:szCs w:val="22"/>
        </w:rPr>
        <w:t>Všeobecná zdravotní pojišťovna</w:t>
      </w:r>
      <w:r>
        <w:rPr>
          <w:rFonts w:ascii="Arial" w:hAnsi="Arial" w:cs="Arial"/>
          <w:sz w:val="22"/>
          <w:szCs w:val="22"/>
        </w:rPr>
        <w:tab/>
      </w:r>
      <w:r>
        <w:rPr>
          <w:rFonts w:ascii="Arial" w:hAnsi="Arial" w:cs="Arial"/>
          <w:sz w:val="22"/>
          <w:szCs w:val="22"/>
        </w:rPr>
        <w:tab/>
      </w:r>
      <w:r>
        <w:rPr>
          <w:rFonts w:ascii="Arial" w:hAnsi="Arial" w:cs="Arial"/>
          <w:sz w:val="22"/>
          <w:szCs w:val="22"/>
        </w:rPr>
        <w:tab/>
      </w:r>
      <w:r w:rsidR="004C251E">
        <w:rPr>
          <w:rFonts w:ascii="Arial" w:hAnsi="Arial" w:cs="Arial"/>
          <w:sz w:val="22"/>
          <w:szCs w:val="22"/>
        </w:rPr>
        <w:tab/>
      </w:r>
      <w:r w:rsidR="005A6B07" w:rsidRPr="005A6B07">
        <w:rPr>
          <w:rFonts w:ascii="Arial" w:hAnsi="Arial" w:cs="Arial"/>
          <w:b/>
          <w:sz w:val="22"/>
          <w:szCs w:val="22"/>
        </w:rPr>
        <w:t>Speed</w:t>
      </w:r>
      <w:r w:rsidR="00235AD9">
        <w:rPr>
          <w:rFonts w:ascii="Arial" w:hAnsi="Arial" w:cs="Arial"/>
          <w:b/>
          <w:sz w:val="22"/>
          <w:szCs w:val="22"/>
        </w:rPr>
        <w:t>C</w:t>
      </w:r>
      <w:r w:rsidR="005A6B07" w:rsidRPr="005A6B07">
        <w:rPr>
          <w:rFonts w:ascii="Arial" w:hAnsi="Arial" w:cs="Arial"/>
          <w:b/>
          <w:sz w:val="22"/>
          <w:szCs w:val="22"/>
        </w:rPr>
        <w:t>ard s.r.o.</w:t>
      </w:r>
    </w:p>
    <w:p w14:paraId="7F077D3F" w14:textId="77777777" w:rsidR="000A0D32" w:rsidRDefault="000A0D32" w:rsidP="000A0D32">
      <w:pPr>
        <w:numPr>
          <w:ilvl w:val="12"/>
          <w:numId w:val="0"/>
        </w:numPr>
        <w:ind w:firstLine="720"/>
        <w:jc w:val="both"/>
        <w:rPr>
          <w:rFonts w:ascii="Arial" w:hAnsi="Arial" w:cs="Arial"/>
          <w:b/>
          <w:sz w:val="22"/>
          <w:szCs w:val="22"/>
        </w:rPr>
      </w:pPr>
      <w:r>
        <w:rPr>
          <w:rFonts w:ascii="Arial" w:hAnsi="Arial" w:cs="Arial"/>
          <w:b/>
          <w:sz w:val="22"/>
          <w:szCs w:val="22"/>
        </w:rPr>
        <w:t>České republiky</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5D5CCEB3" w14:textId="77777777" w:rsidR="000A0D32" w:rsidRDefault="000A0D32" w:rsidP="000A0D32">
      <w:pPr>
        <w:pStyle w:val="Stylpravidel"/>
        <w:spacing w:before="0" w:line="240" w:lineRule="auto"/>
        <w:rPr>
          <w:rFonts w:ascii="Arial" w:hAnsi="Arial" w:cs="Arial"/>
          <w:sz w:val="22"/>
          <w:szCs w:val="22"/>
        </w:rPr>
      </w:pPr>
    </w:p>
    <w:p w14:paraId="4C7289C2" w14:textId="77777777" w:rsidR="000A0D32" w:rsidRDefault="000A0D32" w:rsidP="000A0D32">
      <w:pPr>
        <w:pStyle w:val="Stylpravidel"/>
        <w:spacing w:before="0" w:line="240" w:lineRule="auto"/>
        <w:rPr>
          <w:rFonts w:ascii="Arial" w:hAnsi="Arial" w:cs="Arial"/>
          <w:sz w:val="22"/>
          <w:szCs w:val="22"/>
        </w:rPr>
      </w:pPr>
    </w:p>
    <w:p w14:paraId="611BC46C" w14:textId="77777777" w:rsidR="000A0D32" w:rsidRDefault="000A0D32" w:rsidP="000A0D32">
      <w:pPr>
        <w:pStyle w:val="Stylpravidel"/>
        <w:spacing w:before="0" w:line="240" w:lineRule="auto"/>
        <w:rPr>
          <w:rFonts w:ascii="Arial" w:hAnsi="Arial" w:cs="Arial"/>
          <w:sz w:val="22"/>
          <w:szCs w:val="22"/>
        </w:rPr>
      </w:pPr>
    </w:p>
    <w:p w14:paraId="014B4120" w14:textId="47BDC298" w:rsidR="000A0D32" w:rsidRDefault="000A0D32" w:rsidP="000A0D32">
      <w:pPr>
        <w:numPr>
          <w:ilvl w:val="12"/>
          <w:numId w:val="0"/>
        </w:num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004C251E">
        <w:rPr>
          <w:rFonts w:ascii="Arial" w:hAnsi="Arial" w:cs="Arial"/>
          <w:sz w:val="22"/>
          <w:szCs w:val="22"/>
        </w:rPr>
        <w:tab/>
      </w:r>
      <w:r>
        <w:rPr>
          <w:rFonts w:ascii="Arial" w:hAnsi="Arial" w:cs="Arial"/>
          <w:sz w:val="22"/>
          <w:szCs w:val="22"/>
        </w:rPr>
        <w:t>………………………………….</w:t>
      </w:r>
    </w:p>
    <w:p w14:paraId="57BF084E" w14:textId="45B3545E" w:rsidR="005A6B07" w:rsidRDefault="000A0D32" w:rsidP="0047352A">
      <w:pPr>
        <w:numPr>
          <w:ilvl w:val="12"/>
          <w:numId w:val="0"/>
        </w:numPr>
        <w:jc w:val="both"/>
        <w:rPr>
          <w:rFonts w:ascii="Arial" w:hAnsi="Arial" w:cs="Arial"/>
          <w:sz w:val="22"/>
          <w:szCs w:val="22"/>
        </w:rPr>
      </w:pPr>
      <w:r>
        <w:rPr>
          <w:rFonts w:ascii="Arial" w:hAnsi="Arial" w:cs="Arial"/>
          <w:sz w:val="22"/>
          <w:szCs w:val="22"/>
        </w:rPr>
        <w:t xml:space="preserve">Ing. Marek Cvrček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C251E">
        <w:rPr>
          <w:rFonts w:ascii="Arial" w:hAnsi="Arial" w:cs="Arial"/>
          <w:sz w:val="22"/>
          <w:szCs w:val="22"/>
        </w:rPr>
        <w:tab/>
      </w:r>
      <w:r w:rsidR="005A6B07">
        <w:rPr>
          <w:rFonts w:ascii="Arial" w:hAnsi="Arial" w:cs="Arial"/>
          <w:sz w:val="22"/>
          <w:szCs w:val="22"/>
        </w:rPr>
        <w:tab/>
      </w:r>
      <w:r w:rsidR="00235AD9">
        <w:rPr>
          <w:rFonts w:ascii="Arial" w:hAnsi="Arial" w:cs="Arial"/>
          <w:sz w:val="22"/>
          <w:szCs w:val="22"/>
        </w:rPr>
        <w:tab/>
      </w:r>
      <w:r w:rsidR="005A6B07">
        <w:rPr>
          <w:rFonts w:ascii="Arial" w:hAnsi="Arial" w:cs="Arial"/>
          <w:sz w:val="22"/>
          <w:szCs w:val="22"/>
        </w:rPr>
        <w:t>Jiří Klestil</w:t>
      </w:r>
    </w:p>
    <w:p w14:paraId="0CEEA7FC" w14:textId="6E420F0E" w:rsidR="00802BB3" w:rsidRDefault="000A0D32" w:rsidP="005A6B07">
      <w:pPr>
        <w:numPr>
          <w:ilvl w:val="12"/>
          <w:numId w:val="0"/>
        </w:numPr>
        <w:jc w:val="both"/>
        <w:rPr>
          <w:rFonts w:ascii="Arial" w:hAnsi="Arial" w:cs="Arial"/>
          <w:i/>
          <w:sz w:val="22"/>
          <w:szCs w:val="22"/>
        </w:rPr>
      </w:pPr>
      <w:r>
        <w:rPr>
          <w:rFonts w:ascii="Arial" w:hAnsi="Arial" w:cs="Arial"/>
          <w:sz w:val="22"/>
          <w:szCs w:val="22"/>
        </w:rPr>
        <w:t>ekonomický náměstek ředitele VZP ČR</w:t>
      </w:r>
      <w:r>
        <w:rPr>
          <w:rFonts w:ascii="Arial" w:hAnsi="Arial" w:cs="Arial"/>
          <w:sz w:val="22"/>
          <w:szCs w:val="22"/>
        </w:rPr>
        <w:tab/>
      </w:r>
      <w:r w:rsidR="005A6B07">
        <w:rPr>
          <w:rFonts w:ascii="Arial" w:hAnsi="Arial" w:cs="Arial"/>
          <w:sz w:val="22"/>
          <w:szCs w:val="22"/>
        </w:rPr>
        <w:tab/>
      </w:r>
      <w:r w:rsidR="005A6B07">
        <w:rPr>
          <w:rFonts w:ascii="Arial" w:hAnsi="Arial" w:cs="Arial"/>
          <w:sz w:val="22"/>
          <w:szCs w:val="22"/>
        </w:rPr>
        <w:tab/>
      </w:r>
      <w:r w:rsidR="00235AD9">
        <w:rPr>
          <w:rFonts w:ascii="Arial" w:hAnsi="Arial" w:cs="Arial"/>
          <w:sz w:val="22"/>
          <w:szCs w:val="22"/>
        </w:rPr>
        <w:tab/>
        <w:t xml:space="preserve">  </w:t>
      </w:r>
      <w:r w:rsidR="005A6B07">
        <w:rPr>
          <w:rFonts w:ascii="Arial" w:hAnsi="Arial" w:cs="Arial"/>
          <w:sz w:val="22"/>
          <w:szCs w:val="22"/>
        </w:rPr>
        <w:t>jednatel</w:t>
      </w:r>
    </w:p>
    <w:p w14:paraId="5784579C" w14:textId="77777777" w:rsidR="00802BB3" w:rsidRDefault="00802BB3" w:rsidP="00D96A82">
      <w:pPr>
        <w:numPr>
          <w:ilvl w:val="12"/>
          <w:numId w:val="0"/>
        </w:numPr>
        <w:jc w:val="right"/>
        <w:rPr>
          <w:rFonts w:ascii="Arial" w:hAnsi="Arial" w:cs="Arial"/>
          <w:i/>
          <w:sz w:val="22"/>
          <w:szCs w:val="22"/>
        </w:rPr>
        <w:sectPr w:rsidR="00802BB3" w:rsidSect="00645000">
          <w:headerReference w:type="default" r:id="rId32"/>
          <w:footerReference w:type="default" r:id="rId33"/>
          <w:pgSz w:w="11906" w:h="16838"/>
          <w:pgMar w:top="1418" w:right="1133" w:bottom="1560" w:left="1417" w:header="708" w:footer="409" w:gutter="0"/>
          <w:cols w:space="708"/>
          <w:docGrid w:linePitch="360"/>
        </w:sectPr>
      </w:pPr>
    </w:p>
    <w:p w14:paraId="111E3B63" w14:textId="6DB50584" w:rsidR="000A0D32" w:rsidRPr="006B1C0E" w:rsidRDefault="000A0D32" w:rsidP="00D96A82">
      <w:pPr>
        <w:numPr>
          <w:ilvl w:val="12"/>
          <w:numId w:val="0"/>
        </w:numPr>
        <w:jc w:val="right"/>
        <w:rPr>
          <w:rFonts w:ascii="Arial" w:hAnsi="Arial" w:cs="Arial"/>
          <w:i/>
          <w:sz w:val="22"/>
          <w:szCs w:val="22"/>
        </w:rPr>
      </w:pPr>
      <w:r w:rsidRPr="006B1C0E">
        <w:rPr>
          <w:rFonts w:ascii="Arial" w:hAnsi="Arial" w:cs="Arial"/>
          <w:i/>
          <w:sz w:val="22"/>
          <w:szCs w:val="22"/>
        </w:rPr>
        <w:lastRenderedPageBreak/>
        <w:t>Příloha č. 1 ke Kupní smlouvě č. ONL/EV/20</w:t>
      </w:r>
      <w:r w:rsidR="00A72149" w:rsidRPr="006B1C0E">
        <w:rPr>
          <w:rFonts w:ascii="Arial" w:hAnsi="Arial" w:cs="Arial"/>
          <w:i/>
          <w:sz w:val="22"/>
          <w:szCs w:val="22"/>
        </w:rPr>
        <w:t>20</w:t>
      </w:r>
      <w:r w:rsidRPr="006B1C0E">
        <w:rPr>
          <w:rFonts w:ascii="Arial" w:hAnsi="Arial" w:cs="Arial"/>
          <w:i/>
          <w:sz w:val="22"/>
          <w:szCs w:val="22"/>
        </w:rPr>
        <w:t>/</w:t>
      </w:r>
      <w:r w:rsidR="00F64C82" w:rsidRPr="006B1C0E">
        <w:rPr>
          <w:rFonts w:ascii="Arial" w:hAnsi="Arial" w:cs="Arial"/>
          <w:i/>
          <w:sz w:val="22"/>
          <w:szCs w:val="22"/>
        </w:rPr>
        <w:t>04</w:t>
      </w:r>
    </w:p>
    <w:p w14:paraId="4FD90A59" w14:textId="77777777" w:rsidR="000A0D32" w:rsidRDefault="000A0D32" w:rsidP="000A0D32">
      <w:pPr>
        <w:pStyle w:val="Stylpravidel"/>
        <w:spacing w:before="0" w:line="240" w:lineRule="auto"/>
        <w:ind w:right="284"/>
        <w:jc w:val="right"/>
        <w:rPr>
          <w:rFonts w:ascii="Arial" w:hAnsi="Arial" w:cs="Arial"/>
          <w:b/>
          <w:i/>
          <w:sz w:val="22"/>
          <w:szCs w:val="22"/>
        </w:rPr>
      </w:pPr>
    </w:p>
    <w:p w14:paraId="4C55D1FD" w14:textId="03302346" w:rsidR="00914609" w:rsidRPr="00A15F25" w:rsidRDefault="00A15F25" w:rsidP="00A15F25">
      <w:pPr>
        <w:spacing w:after="240"/>
        <w:ind w:left="357"/>
        <w:jc w:val="center"/>
        <w:rPr>
          <w:rFonts w:ascii="Arial" w:hAnsi="Arial" w:cs="Arial"/>
          <w:b/>
          <w:szCs w:val="20"/>
        </w:rPr>
      </w:pPr>
      <w:r w:rsidRPr="00A15F25">
        <w:rPr>
          <w:rFonts w:ascii="Arial" w:hAnsi="Arial" w:cs="Arial"/>
          <w:b/>
          <w:szCs w:val="20"/>
        </w:rPr>
        <w:t xml:space="preserve">Specifikace </w:t>
      </w:r>
      <w:r w:rsidR="004C251E">
        <w:rPr>
          <w:rFonts w:ascii="Arial" w:hAnsi="Arial" w:cs="Arial"/>
          <w:b/>
          <w:szCs w:val="20"/>
        </w:rPr>
        <w:t>Zboží</w:t>
      </w:r>
      <w:r w:rsidR="009A6AA1">
        <w:rPr>
          <w:rFonts w:ascii="Arial" w:hAnsi="Arial" w:cs="Arial"/>
          <w:b/>
          <w:szCs w:val="20"/>
        </w:rPr>
        <w:t xml:space="preserve"> a specifikace kupní ceny</w:t>
      </w:r>
    </w:p>
    <w:p w14:paraId="3BA6E677" w14:textId="4B533E50" w:rsidR="000A0D32" w:rsidRDefault="000A0D32" w:rsidP="000A0D32">
      <w:pPr>
        <w:pStyle w:val="Stylpravidel"/>
        <w:spacing w:before="0" w:line="240" w:lineRule="auto"/>
        <w:ind w:right="284"/>
        <w:jc w:val="center"/>
        <w:rPr>
          <w:rFonts w:ascii="Arial" w:hAnsi="Arial"/>
          <w:b/>
          <w:sz w:val="22"/>
        </w:rPr>
      </w:pPr>
    </w:p>
    <w:p w14:paraId="538A58A1" w14:textId="22F794BE" w:rsidR="00774F85" w:rsidRDefault="00774F85" w:rsidP="000A0D32">
      <w:pPr>
        <w:pStyle w:val="Stylpravidel"/>
        <w:spacing w:before="0" w:line="240" w:lineRule="auto"/>
        <w:ind w:right="284"/>
        <w:jc w:val="center"/>
        <w:rPr>
          <w:rFonts w:ascii="Arial" w:hAnsi="Arial"/>
          <w:b/>
          <w:sz w:val="22"/>
        </w:rPr>
      </w:pPr>
    </w:p>
    <w:p w14:paraId="0F11EF3B" w14:textId="77777777" w:rsidR="00774F85" w:rsidRDefault="00774F85" w:rsidP="000A0D32">
      <w:pPr>
        <w:pStyle w:val="Stylpravidel"/>
        <w:spacing w:before="0" w:line="240" w:lineRule="auto"/>
        <w:ind w:right="284"/>
        <w:jc w:val="center"/>
        <w:rPr>
          <w:rFonts w:ascii="Arial" w:hAnsi="Arial"/>
          <w:b/>
          <w:sz w:val="22"/>
        </w:rPr>
      </w:pPr>
    </w:p>
    <w:p w14:paraId="3F3C2631" w14:textId="752B5F02" w:rsidR="00BF17FE" w:rsidRPr="00BF17FE" w:rsidRDefault="00BF17FE" w:rsidP="00BF17FE">
      <w:pPr>
        <w:jc w:val="center"/>
        <w:rPr>
          <w:color w:val="007DC3"/>
          <w:sz w:val="20"/>
          <w:szCs w:val="20"/>
          <w:lang w:val="en-US"/>
        </w:rPr>
      </w:pPr>
      <w:r>
        <w:rPr>
          <w:noProof/>
          <w:color w:val="007DC3"/>
          <w:sz w:val="20"/>
          <w:szCs w:val="20"/>
        </w:rPr>
        <w:drawing>
          <wp:inline distT="0" distB="0" distL="0" distR="0" wp14:anchorId="3E1D5F76" wp14:editId="0158688E">
            <wp:extent cx="1771650" cy="1723982"/>
            <wp:effectExtent l="0" t="0" r="0" b="0"/>
            <wp:docPr id="3" name="Obrázek 3" descr="DM300C Digital Frank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300C Digital Franking Machin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71650" cy="1723982"/>
                    </a:xfrm>
                    <a:prstGeom prst="rect">
                      <a:avLst/>
                    </a:prstGeom>
                    <a:noFill/>
                    <a:ln>
                      <a:noFill/>
                    </a:ln>
                  </pic:spPr>
                </pic:pic>
              </a:graphicData>
            </a:graphic>
          </wp:inline>
        </w:drawing>
      </w:r>
    </w:p>
    <w:p w14:paraId="0191F4C8" w14:textId="30C337DD" w:rsidR="00BF17FE" w:rsidRDefault="00BF17FE" w:rsidP="00BF17FE">
      <w:pPr>
        <w:rPr>
          <w:rFonts w:ascii="Arial" w:hAnsi="Arial" w:cs="Arial"/>
          <w:sz w:val="16"/>
          <w:szCs w:val="16"/>
        </w:rPr>
      </w:pPr>
    </w:p>
    <w:p w14:paraId="4C42EB1B" w14:textId="14E7C3BA" w:rsidR="00774F85" w:rsidRDefault="00774F85" w:rsidP="00BF17FE">
      <w:pPr>
        <w:rPr>
          <w:rFonts w:ascii="Arial" w:hAnsi="Arial" w:cs="Arial"/>
          <w:sz w:val="16"/>
          <w:szCs w:val="16"/>
        </w:rPr>
      </w:pPr>
    </w:p>
    <w:p w14:paraId="1A4C6B66" w14:textId="778985DD" w:rsidR="00774F85" w:rsidRDefault="00774F85" w:rsidP="00BF17FE">
      <w:pPr>
        <w:rPr>
          <w:rFonts w:ascii="Arial" w:hAnsi="Arial" w:cs="Arial"/>
          <w:sz w:val="16"/>
          <w:szCs w:val="16"/>
        </w:rPr>
      </w:pPr>
      <w:r>
        <w:rPr>
          <w:rFonts w:ascii="Arial" w:hAnsi="Arial"/>
          <w:b/>
          <w:snapToGrid w:val="0"/>
          <w:color w:val="000000"/>
          <w:u w:val="single"/>
        </w:rPr>
        <w:t>Frankovací stroj Pitney Bowes DM300C</w:t>
      </w:r>
    </w:p>
    <w:p w14:paraId="2565B1D2" w14:textId="168605A1" w:rsidR="00774F85" w:rsidRDefault="00774F85" w:rsidP="00BF17FE">
      <w:pPr>
        <w:rPr>
          <w:rFonts w:ascii="Arial" w:hAnsi="Arial" w:cs="Arial"/>
          <w:sz w:val="16"/>
          <w:szCs w:val="16"/>
        </w:rPr>
      </w:pPr>
    </w:p>
    <w:p w14:paraId="2E92B9A5" w14:textId="77777777" w:rsidR="00774F85" w:rsidRPr="00BF17FE" w:rsidRDefault="00774F85" w:rsidP="00BF17FE">
      <w:pPr>
        <w:rPr>
          <w:rFonts w:ascii="Arial" w:hAnsi="Arial" w:cs="Arial"/>
          <w:sz w:val="16"/>
          <w:szCs w:val="16"/>
        </w:rPr>
      </w:pPr>
    </w:p>
    <w:p w14:paraId="57683B00" w14:textId="77777777" w:rsidR="00BF17FE" w:rsidRPr="00BF17FE" w:rsidRDefault="00BF17FE" w:rsidP="00BF17FE">
      <w:pPr>
        <w:rPr>
          <w:rFonts w:ascii="Arial" w:hAnsi="Arial" w:cs="Arial"/>
          <w:b/>
          <w:color w:val="0000FF"/>
          <w:sz w:val="16"/>
          <w:szCs w:val="16"/>
        </w:rPr>
      </w:pPr>
      <w:r w:rsidRPr="00BF17FE">
        <w:rPr>
          <w:rFonts w:ascii="Arial" w:hAnsi="Arial" w:cs="Arial"/>
          <w:b/>
          <w:color w:val="0000FF"/>
          <w:sz w:val="16"/>
          <w:szCs w:val="16"/>
        </w:rPr>
        <w:t>Technické parametry: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4110"/>
      </w:tblGrid>
      <w:tr w:rsidR="00BF17FE" w:rsidRPr="00BF17FE" w14:paraId="0D7ECF4D" w14:textId="77777777" w:rsidTr="00FC3D34">
        <w:tc>
          <w:tcPr>
            <w:tcW w:w="5335" w:type="dxa"/>
            <w:shd w:val="clear" w:color="auto" w:fill="auto"/>
          </w:tcPr>
          <w:p w14:paraId="54AC5E7E" w14:textId="77777777" w:rsidR="00BF17FE" w:rsidRPr="00BF17FE" w:rsidRDefault="00BF17FE" w:rsidP="00BF17FE">
            <w:pPr>
              <w:rPr>
                <w:rFonts w:ascii="Arial" w:hAnsi="Arial" w:cs="Arial"/>
                <w:sz w:val="16"/>
                <w:szCs w:val="16"/>
              </w:rPr>
            </w:pPr>
            <w:r w:rsidRPr="00BF17FE">
              <w:rPr>
                <w:rFonts w:ascii="Arial" w:hAnsi="Arial" w:cs="Arial"/>
                <w:sz w:val="16"/>
                <w:szCs w:val="16"/>
              </w:rPr>
              <w:t>Elektronické dálkové kreditování</w:t>
            </w:r>
          </w:p>
        </w:tc>
        <w:tc>
          <w:tcPr>
            <w:tcW w:w="4180" w:type="dxa"/>
            <w:shd w:val="clear" w:color="auto" w:fill="auto"/>
          </w:tcPr>
          <w:p w14:paraId="73B1F7DD" w14:textId="77777777" w:rsidR="00BF17FE" w:rsidRPr="00BF17FE" w:rsidRDefault="00BF17FE" w:rsidP="00BF17FE">
            <w:pPr>
              <w:rPr>
                <w:rFonts w:ascii="Arial" w:hAnsi="Arial" w:cs="Arial"/>
                <w:sz w:val="16"/>
                <w:szCs w:val="16"/>
              </w:rPr>
            </w:pPr>
            <w:r w:rsidRPr="00BF17FE">
              <w:rPr>
                <w:rFonts w:ascii="Arial" w:hAnsi="Arial" w:cs="Arial"/>
                <w:sz w:val="16"/>
                <w:szCs w:val="16"/>
              </w:rPr>
              <w:t>Prostřednictvím zabudovaného modemu přes Internet</w:t>
            </w:r>
          </w:p>
        </w:tc>
      </w:tr>
      <w:tr w:rsidR="00BF17FE" w:rsidRPr="00BF17FE" w14:paraId="7F53F15A" w14:textId="77777777" w:rsidTr="00FC3D34">
        <w:tc>
          <w:tcPr>
            <w:tcW w:w="5335" w:type="dxa"/>
            <w:shd w:val="clear" w:color="auto" w:fill="auto"/>
          </w:tcPr>
          <w:p w14:paraId="54E373BF" w14:textId="77777777" w:rsidR="00BF17FE" w:rsidRPr="00BF17FE" w:rsidRDefault="00BF17FE" w:rsidP="00BF17FE">
            <w:pPr>
              <w:rPr>
                <w:rFonts w:ascii="Arial" w:hAnsi="Arial" w:cs="Arial"/>
                <w:sz w:val="16"/>
                <w:szCs w:val="16"/>
              </w:rPr>
            </w:pPr>
            <w:r w:rsidRPr="00BF17FE">
              <w:rPr>
                <w:rFonts w:ascii="Arial" w:hAnsi="Arial" w:cs="Arial"/>
                <w:sz w:val="16"/>
                <w:szCs w:val="16"/>
              </w:rPr>
              <w:t>Automatické lepení dopisů</w:t>
            </w:r>
          </w:p>
        </w:tc>
        <w:tc>
          <w:tcPr>
            <w:tcW w:w="4180" w:type="dxa"/>
            <w:shd w:val="clear" w:color="auto" w:fill="auto"/>
          </w:tcPr>
          <w:p w14:paraId="34DC37C3" w14:textId="77777777" w:rsidR="00BF17FE" w:rsidRPr="00BF17FE" w:rsidRDefault="00BF17FE" w:rsidP="00BF17FE">
            <w:pPr>
              <w:rPr>
                <w:rFonts w:ascii="Arial" w:hAnsi="Arial" w:cs="Arial"/>
                <w:sz w:val="16"/>
                <w:szCs w:val="16"/>
              </w:rPr>
            </w:pPr>
            <w:r w:rsidRPr="00BF17FE">
              <w:rPr>
                <w:rFonts w:ascii="Arial" w:hAnsi="Arial" w:cs="Arial"/>
                <w:sz w:val="16"/>
                <w:szCs w:val="16"/>
              </w:rPr>
              <w:t>Ano</w:t>
            </w:r>
          </w:p>
        </w:tc>
      </w:tr>
      <w:tr w:rsidR="00BF17FE" w:rsidRPr="00BF17FE" w14:paraId="0D3D035B" w14:textId="77777777" w:rsidTr="00FC3D34">
        <w:tc>
          <w:tcPr>
            <w:tcW w:w="5335" w:type="dxa"/>
            <w:shd w:val="clear" w:color="auto" w:fill="auto"/>
          </w:tcPr>
          <w:p w14:paraId="525F0EC4" w14:textId="77777777" w:rsidR="00BF17FE" w:rsidRPr="00BF17FE" w:rsidRDefault="00BF17FE" w:rsidP="00BF17FE">
            <w:pPr>
              <w:rPr>
                <w:rFonts w:ascii="Arial" w:hAnsi="Arial" w:cs="Arial"/>
                <w:sz w:val="16"/>
                <w:szCs w:val="16"/>
              </w:rPr>
            </w:pPr>
            <w:r w:rsidRPr="00BF17FE">
              <w:rPr>
                <w:rFonts w:ascii="Arial" w:hAnsi="Arial" w:cs="Arial"/>
                <w:sz w:val="16"/>
                <w:szCs w:val="16"/>
              </w:rPr>
              <w:t>Maximální tloušťka obálek bez použití samolep.štítků</w:t>
            </w:r>
          </w:p>
        </w:tc>
        <w:tc>
          <w:tcPr>
            <w:tcW w:w="4180" w:type="dxa"/>
            <w:shd w:val="clear" w:color="auto" w:fill="auto"/>
          </w:tcPr>
          <w:p w14:paraId="23C665D3" w14:textId="26C0D148" w:rsidR="00BF17FE" w:rsidRPr="00BF17FE" w:rsidRDefault="00BF17FE" w:rsidP="00BF17FE">
            <w:pPr>
              <w:rPr>
                <w:rFonts w:ascii="Arial" w:hAnsi="Arial" w:cs="Arial"/>
                <w:sz w:val="16"/>
                <w:szCs w:val="16"/>
              </w:rPr>
            </w:pPr>
            <w:r w:rsidRPr="00AD7250">
              <w:rPr>
                <w:rFonts w:ascii="Arial" w:hAnsi="Arial" w:cs="Arial"/>
                <w:sz w:val="16"/>
                <w:szCs w:val="16"/>
              </w:rPr>
              <w:t>Až 12</w:t>
            </w:r>
            <w:r w:rsidRPr="00BF17FE">
              <w:rPr>
                <w:rFonts w:ascii="Arial" w:hAnsi="Arial" w:cs="Arial"/>
                <w:sz w:val="16"/>
                <w:szCs w:val="16"/>
              </w:rPr>
              <w:t xml:space="preserve"> mm</w:t>
            </w:r>
          </w:p>
        </w:tc>
      </w:tr>
      <w:tr w:rsidR="00BF17FE" w:rsidRPr="00BF17FE" w14:paraId="6CE803DA" w14:textId="77777777" w:rsidTr="00FC3D34">
        <w:tc>
          <w:tcPr>
            <w:tcW w:w="5335" w:type="dxa"/>
            <w:shd w:val="clear" w:color="auto" w:fill="auto"/>
          </w:tcPr>
          <w:p w14:paraId="78B67A45" w14:textId="77777777" w:rsidR="00BF17FE" w:rsidRPr="00BF17FE" w:rsidRDefault="00BF17FE" w:rsidP="00BF17FE">
            <w:pPr>
              <w:rPr>
                <w:rFonts w:ascii="Arial" w:hAnsi="Arial" w:cs="Arial"/>
                <w:sz w:val="16"/>
                <w:szCs w:val="16"/>
              </w:rPr>
            </w:pPr>
            <w:r w:rsidRPr="00BF17FE">
              <w:rPr>
                <w:rFonts w:ascii="Arial" w:hAnsi="Arial" w:cs="Arial"/>
                <w:sz w:val="16"/>
                <w:szCs w:val="16"/>
              </w:rPr>
              <w:t>Nulovatelná a nenulovatelná počítadla kusů</w:t>
            </w:r>
          </w:p>
        </w:tc>
        <w:tc>
          <w:tcPr>
            <w:tcW w:w="4180" w:type="dxa"/>
            <w:shd w:val="clear" w:color="auto" w:fill="auto"/>
          </w:tcPr>
          <w:p w14:paraId="0B7D9C76" w14:textId="77777777" w:rsidR="00BF17FE" w:rsidRPr="00BF17FE" w:rsidRDefault="00BF17FE" w:rsidP="00BF17FE">
            <w:pPr>
              <w:rPr>
                <w:rFonts w:ascii="Arial" w:hAnsi="Arial" w:cs="Arial"/>
                <w:sz w:val="16"/>
                <w:szCs w:val="16"/>
              </w:rPr>
            </w:pPr>
            <w:r w:rsidRPr="00BF17FE">
              <w:rPr>
                <w:rFonts w:ascii="Arial" w:hAnsi="Arial" w:cs="Arial"/>
                <w:sz w:val="16"/>
                <w:szCs w:val="16"/>
              </w:rPr>
              <w:t>Ano</w:t>
            </w:r>
          </w:p>
        </w:tc>
      </w:tr>
      <w:tr w:rsidR="00BF17FE" w:rsidRPr="00BF17FE" w14:paraId="66BC26AC" w14:textId="77777777" w:rsidTr="00FC3D34">
        <w:tc>
          <w:tcPr>
            <w:tcW w:w="5335" w:type="dxa"/>
            <w:shd w:val="clear" w:color="auto" w:fill="auto"/>
          </w:tcPr>
          <w:p w14:paraId="1BE8A9C0" w14:textId="77777777" w:rsidR="00BF17FE" w:rsidRPr="00BF17FE" w:rsidRDefault="00BF17FE" w:rsidP="00BF17FE">
            <w:pPr>
              <w:rPr>
                <w:rFonts w:ascii="Arial" w:hAnsi="Arial" w:cs="Arial"/>
                <w:sz w:val="16"/>
                <w:szCs w:val="16"/>
              </w:rPr>
            </w:pPr>
            <w:r w:rsidRPr="00BF17FE">
              <w:rPr>
                <w:rFonts w:ascii="Arial" w:hAnsi="Arial" w:cs="Arial"/>
                <w:sz w:val="16"/>
                <w:szCs w:val="16"/>
              </w:rPr>
              <w:t>Automatické podávání štítků</w:t>
            </w:r>
          </w:p>
        </w:tc>
        <w:tc>
          <w:tcPr>
            <w:tcW w:w="4180" w:type="dxa"/>
            <w:shd w:val="clear" w:color="auto" w:fill="auto"/>
          </w:tcPr>
          <w:p w14:paraId="47C4DF6D" w14:textId="77777777" w:rsidR="00BF17FE" w:rsidRPr="00BF17FE" w:rsidRDefault="00BF17FE" w:rsidP="00BF17FE">
            <w:pPr>
              <w:rPr>
                <w:rFonts w:ascii="Arial" w:hAnsi="Arial" w:cs="Arial"/>
                <w:sz w:val="16"/>
                <w:szCs w:val="16"/>
              </w:rPr>
            </w:pPr>
            <w:r w:rsidRPr="00BF17FE">
              <w:rPr>
                <w:rFonts w:ascii="Arial" w:hAnsi="Arial" w:cs="Arial"/>
                <w:sz w:val="16"/>
                <w:szCs w:val="16"/>
              </w:rPr>
              <w:t>Ano</w:t>
            </w:r>
          </w:p>
        </w:tc>
      </w:tr>
      <w:tr w:rsidR="00BF17FE" w:rsidRPr="00BF17FE" w14:paraId="2BC487F4" w14:textId="77777777" w:rsidTr="00FC3D34">
        <w:tc>
          <w:tcPr>
            <w:tcW w:w="5335" w:type="dxa"/>
            <w:shd w:val="clear" w:color="auto" w:fill="auto"/>
          </w:tcPr>
          <w:p w14:paraId="5B2478AA" w14:textId="77777777" w:rsidR="00BF17FE" w:rsidRPr="00BF17FE" w:rsidRDefault="00BF17FE" w:rsidP="00BF17FE">
            <w:pPr>
              <w:rPr>
                <w:rFonts w:ascii="Arial" w:hAnsi="Arial" w:cs="Arial"/>
                <w:sz w:val="16"/>
                <w:szCs w:val="16"/>
              </w:rPr>
            </w:pPr>
            <w:r w:rsidRPr="00BF17FE">
              <w:rPr>
                <w:rFonts w:ascii="Arial" w:hAnsi="Arial" w:cs="Arial"/>
                <w:sz w:val="16"/>
                <w:szCs w:val="16"/>
              </w:rPr>
              <w:t>Integrovaná váha</w:t>
            </w:r>
          </w:p>
        </w:tc>
        <w:tc>
          <w:tcPr>
            <w:tcW w:w="4180" w:type="dxa"/>
            <w:shd w:val="clear" w:color="auto" w:fill="auto"/>
          </w:tcPr>
          <w:p w14:paraId="2135E5FB" w14:textId="77777777" w:rsidR="00BF17FE" w:rsidRPr="00BF17FE" w:rsidRDefault="00BF17FE" w:rsidP="00BF17FE">
            <w:pPr>
              <w:rPr>
                <w:rFonts w:ascii="Arial" w:hAnsi="Arial" w:cs="Arial"/>
                <w:sz w:val="16"/>
                <w:szCs w:val="16"/>
              </w:rPr>
            </w:pPr>
            <w:r w:rsidRPr="00BF17FE">
              <w:rPr>
                <w:rFonts w:ascii="Arial" w:hAnsi="Arial" w:cs="Arial"/>
                <w:sz w:val="16"/>
                <w:szCs w:val="16"/>
              </w:rPr>
              <w:t>5 kg</w:t>
            </w:r>
          </w:p>
        </w:tc>
      </w:tr>
      <w:tr w:rsidR="00BF17FE" w:rsidRPr="00BF17FE" w14:paraId="15A51CF0" w14:textId="77777777" w:rsidTr="00FC3D34">
        <w:tc>
          <w:tcPr>
            <w:tcW w:w="5335" w:type="dxa"/>
            <w:shd w:val="clear" w:color="auto" w:fill="auto"/>
          </w:tcPr>
          <w:p w14:paraId="2DA07734" w14:textId="77777777" w:rsidR="00BF17FE" w:rsidRPr="00BF17FE" w:rsidRDefault="00BF17FE" w:rsidP="00BF17FE">
            <w:pPr>
              <w:rPr>
                <w:rFonts w:ascii="Arial" w:hAnsi="Arial" w:cs="Arial"/>
                <w:sz w:val="16"/>
                <w:szCs w:val="16"/>
              </w:rPr>
            </w:pPr>
            <w:r w:rsidRPr="00BF17FE">
              <w:rPr>
                <w:rFonts w:ascii="Arial" w:hAnsi="Arial" w:cs="Arial"/>
                <w:sz w:val="16"/>
                <w:szCs w:val="16"/>
              </w:rPr>
              <w:t>Možnost „odvažování ze stohu“</w:t>
            </w:r>
          </w:p>
        </w:tc>
        <w:tc>
          <w:tcPr>
            <w:tcW w:w="4180" w:type="dxa"/>
            <w:shd w:val="clear" w:color="auto" w:fill="auto"/>
          </w:tcPr>
          <w:p w14:paraId="0009DE63" w14:textId="77777777" w:rsidR="00BF17FE" w:rsidRPr="00BF17FE" w:rsidRDefault="00BF17FE" w:rsidP="00BF17FE">
            <w:pPr>
              <w:rPr>
                <w:rFonts w:ascii="Arial" w:hAnsi="Arial" w:cs="Arial"/>
                <w:sz w:val="16"/>
                <w:szCs w:val="16"/>
              </w:rPr>
            </w:pPr>
            <w:r w:rsidRPr="00BF17FE">
              <w:rPr>
                <w:rFonts w:ascii="Arial" w:hAnsi="Arial" w:cs="Arial"/>
                <w:sz w:val="16"/>
                <w:szCs w:val="16"/>
              </w:rPr>
              <w:t>Ano</w:t>
            </w:r>
          </w:p>
        </w:tc>
      </w:tr>
      <w:tr w:rsidR="00BF17FE" w:rsidRPr="00BF17FE" w14:paraId="0904EF37" w14:textId="77777777" w:rsidTr="00FC3D34">
        <w:tc>
          <w:tcPr>
            <w:tcW w:w="5335" w:type="dxa"/>
            <w:shd w:val="clear" w:color="auto" w:fill="auto"/>
          </w:tcPr>
          <w:p w14:paraId="7A53D3AA" w14:textId="77777777" w:rsidR="00BF17FE" w:rsidRPr="00BF17FE" w:rsidRDefault="00BF17FE" w:rsidP="00BF17FE">
            <w:pPr>
              <w:rPr>
                <w:rFonts w:ascii="Arial" w:hAnsi="Arial" w:cs="Arial"/>
                <w:sz w:val="16"/>
                <w:szCs w:val="16"/>
              </w:rPr>
            </w:pPr>
            <w:r w:rsidRPr="00BF17FE">
              <w:rPr>
                <w:rFonts w:ascii="Arial" w:hAnsi="Arial" w:cs="Arial"/>
                <w:sz w:val="16"/>
                <w:szCs w:val="16"/>
              </w:rPr>
              <w:t>Automatická změna data</w:t>
            </w:r>
          </w:p>
        </w:tc>
        <w:tc>
          <w:tcPr>
            <w:tcW w:w="4180" w:type="dxa"/>
            <w:shd w:val="clear" w:color="auto" w:fill="auto"/>
          </w:tcPr>
          <w:p w14:paraId="7CEC1C41" w14:textId="77777777" w:rsidR="00BF17FE" w:rsidRPr="00BF17FE" w:rsidRDefault="00BF17FE" w:rsidP="00BF17FE">
            <w:pPr>
              <w:rPr>
                <w:rFonts w:ascii="Arial" w:hAnsi="Arial" w:cs="Arial"/>
                <w:sz w:val="16"/>
                <w:szCs w:val="16"/>
              </w:rPr>
            </w:pPr>
            <w:r w:rsidRPr="00BF17FE">
              <w:rPr>
                <w:rFonts w:ascii="Arial" w:hAnsi="Arial" w:cs="Arial"/>
                <w:sz w:val="16"/>
                <w:szCs w:val="16"/>
              </w:rPr>
              <w:t>Ano</w:t>
            </w:r>
          </w:p>
        </w:tc>
      </w:tr>
      <w:tr w:rsidR="00BF17FE" w:rsidRPr="00BF17FE" w14:paraId="38F10D2C" w14:textId="77777777" w:rsidTr="00FC3D34">
        <w:tc>
          <w:tcPr>
            <w:tcW w:w="5335" w:type="dxa"/>
            <w:shd w:val="clear" w:color="auto" w:fill="auto"/>
          </w:tcPr>
          <w:p w14:paraId="1D59BF5D" w14:textId="77777777" w:rsidR="00BF17FE" w:rsidRPr="00BF17FE" w:rsidRDefault="00BF17FE" w:rsidP="00BF17FE">
            <w:pPr>
              <w:rPr>
                <w:rFonts w:ascii="Arial" w:hAnsi="Arial" w:cs="Arial"/>
                <w:sz w:val="16"/>
                <w:szCs w:val="16"/>
              </w:rPr>
            </w:pPr>
            <w:r w:rsidRPr="00BF17FE">
              <w:rPr>
                <w:rFonts w:ascii="Arial" w:hAnsi="Arial" w:cs="Arial"/>
                <w:sz w:val="16"/>
                <w:szCs w:val="16"/>
              </w:rPr>
              <w:t>Upozornění na nízký kredit</w:t>
            </w:r>
          </w:p>
        </w:tc>
        <w:tc>
          <w:tcPr>
            <w:tcW w:w="4180" w:type="dxa"/>
            <w:shd w:val="clear" w:color="auto" w:fill="auto"/>
          </w:tcPr>
          <w:p w14:paraId="170F16F9" w14:textId="77777777" w:rsidR="00BF17FE" w:rsidRPr="00BF17FE" w:rsidRDefault="00BF17FE" w:rsidP="00BF17FE">
            <w:pPr>
              <w:rPr>
                <w:rFonts w:ascii="Arial" w:hAnsi="Arial" w:cs="Arial"/>
                <w:sz w:val="16"/>
                <w:szCs w:val="16"/>
              </w:rPr>
            </w:pPr>
            <w:r w:rsidRPr="00BF17FE">
              <w:rPr>
                <w:rFonts w:ascii="Arial" w:hAnsi="Arial" w:cs="Arial"/>
                <w:sz w:val="16"/>
                <w:szCs w:val="16"/>
              </w:rPr>
              <w:t>Ano</w:t>
            </w:r>
          </w:p>
        </w:tc>
      </w:tr>
      <w:tr w:rsidR="00BF17FE" w:rsidRPr="00BF17FE" w14:paraId="7718FBAE" w14:textId="77777777" w:rsidTr="00FC3D34">
        <w:tc>
          <w:tcPr>
            <w:tcW w:w="5335" w:type="dxa"/>
            <w:shd w:val="clear" w:color="auto" w:fill="auto"/>
          </w:tcPr>
          <w:p w14:paraId="12932C1A" w14:textId="77777777" w:rsidR="00BF17FE" w:rsidRPr="00BF17FE" w:rsidRDefault="00BF17FE" w:rsidP="00BF17FE">
            <w:pPr>
              <w:rPr>
                <w:rFonts w:ascii="Arial" w:hAnsi="Arial" w:cs="Arial"/>
                <w:sz w:val="16"/>
                <w:szCs w:val="16"/>
              </w:rPr>
            </w:pPr>
            <w:r w:rsidRPr="00BF17FE">
              <w:rPr>
                <w:rFonts w:ascii="Arial" w:hAnsi="Arial" w:cs="Arial"/>
                <w:sz w:val="16"/>
                <w:szCs w:val="16"/>
              </w:rPr>
              <w:t>Upozornění na vysokou hodnotu výplatného</w:t>
            </w:r>
          </w:p>
        </w:tc>
        <w:tc>
          <w:tcPr>
            <w:tcW w:w="4180" w:type="dxa"/>
            <w:shd w:val="clear" w:color="auto" w:fill="auto"/>
          </w:tcPr>
          <w:p w14:paraId="330F9020" w14:textId="77777777" w:rsidR="00BF17FE" w:rsidRPr="00BF17FE" w:rsidRDefault="00BF17FE" w:rsidP="00BF17FE">
            <w:pPr>
              <w:rPr>
                <w:rFonts w:ascii="Arial" w:hAnsi="Arial" w:cs="Arial"/>
                <w:sz w:val="16"/>
                <w:szCs w:val="16"/>
              </w:rPr>
            </w:pPr>
            <w:r w:rsidRPr="00BF17FE">
              <w:rPr>
                <w:rFonts w:ascii="Arial" w:hAnsi="Arial" w:cs="Arial"/>
                <w:sz w:val="16"/>
                <w:szCs w:val="16"/>
              </w:rPr>
              <w:t>Ano</w:t>
            </w:r>
          </w:p>
        </w:tc>
      </w:tr>
      <w:tr w:rsidR="00BF17FE" w:rsidRPr="00BF17FE" w14:paraId="2044DFA0" w14:textId="77777777" w:rsidTr="00FC3D34">
        <w:tc>
          <w:tcPr>
            <w:tcW w:w="5335" w:type="dxa"/>
            <w:shd w:val="clear" w:color="auto" w:fill="auto"/>
          </w:tcPr>
          <w:p w14:paraId="147C3D2C" w14:textId="77777777" w:rsidR="00BF17FE" w:rsidRPr="00BF17FE" w:rsidRDefault="00BF17FE" w:rsidP="00BF17FE">
            <w:pPr>
              <w:rPr>
                <w:rFonts w:ascii="Arial" w:hAnsi="Arial" w:cs="Arial"/>
                <w:sz w:val="16"/>
                <w:szCs w:val="16"/>
              </w:rPr>
            </w:pPr>
            <w:r w:rsidRPr="00BF17FE">
              <w:rPr>
                <w:rFonts w:ascii="Arial" w:hAnsi="Arial" w:cs="Arial"/>
                <w:sz w:val="16"/>
                <w:szCs w:val="16"/>
              </w:rPr>
              <w:t>Upozornění na malou zásobu inkoustu</w:t>
            </w:r>
          </w:p>
        </w:tc>
        <w:tc>
          <w:tcPr>
            <w:tcW w:w="4180" w:type="dxa"/>
            <w:shd w:val="clear" w:color="auto" w:fill="auto"/>
          </w:tcPr>
          <w:p w14:paraId="7D43774E" w14:textId="77777777" w:rsidR="00BF17FE" w:rsidRPr="00BF17FE" w:rsidRDefault="00BF17FE" w:rsidP="00BF17FE">
            <w:pPr>
              <w:rPr>
                <w:rFonts w:ascii="Arial" w:hAnsi="Arial" w:cs="Arial"/>
                <w:sz w:val="16"/>
                <w:szCs w:val="16"/>
              </w:rPr>
            </w:pPr>
            <w:r w:rsidRPr="00BF17FE">
              <w:rPr>
                <w:rFonts w:ascii="Arial" w:hAnsi="Arial" w:cs="Arial"/>
                <w:sz w:val="16"/>
                <w:szCs w:val="16"/>
              </w:rPr>
              <w:t>Ano</w:t>
            </w:r>
          </w:p>
        </w:tc>
      </w:tr>
      <w:tr w:rsidR="00BF17FE" w:rsidRPr="00BF17FE" w14:paraId="5DE1D50E" w14:textId="77777777" w:rsidTr="00FC3D34">
        <w:tc>
          <w:tcPr>
            <w:tcW w:w="5335" w:type="dxa"/>
            <w:shd w:val="clear" w:color="auto" w:fill="auto"/>
          </w:tcPr>
          <w:p w14:paraId="0D43D35F" w14:textId="77777777" w:rsidR="00BF17FE" w:rsidRPr="00BF17FE" w:rsidRDefault="00BF17FE" w:rsidP="00BF17FE">
            <w:pPr>
              <w:rPr>
                <w:rFonts w:ascii="Arial" w:hAnsi="Arial" w:cs="Arial"/>
                <w:sz w:val="16"/>
                <w:szCs w:val="16"/>
              </w:rPr>
            </w:pPr>
            <w:r w:rsidRPr="00BF17FE">
              <w:rPr>
                <w:rFonts w:ascii="Arial" w:hAnsi="Arial" w:cs="Arial"/>
                <w:sz w:val="16"/>
                <w:szCs w:val="16"/>
              </w:rPr>
              <w:t>Možnost uzamčení stroje přes PIN</w:t>
            </w:r>
          </w:p>
        </w:tc>
        <w:tc>
          <w:tcPr>
            <w:tcW w:w="4180" w:type="dxa"/>
            <w:shd w:val="clear" w:color="auto" w:fill="auto"/>
          </w:tcPr>
          <w:p w14:paraId="7E10999B" w14:textId="77777777" w:rsidR="00BF17FE" w:rsidRPr="00BF17FE" w:rsidRDefault="00BF17FE" w:rsidP="00BF17FE">
            <w:pPr>
              <w:rPr>
                <w:rFonts w:ascii="Arial" w:hAnsi="Arial" w:cs="Arial"/>
                <w:sz w:val="16"/>
                <w:szCs w:val="16"/>
              </w:rPr>
            </w:pPr>
            <w:r w:rsidRPr="00BF17FE">
              <w:rPr>
                <w:rFonts w:ascii="Arial" w:hAnsi="Arial" w:cs="Arial"/>
                <w:sz w:val="16"/>
                <w:szCs w:val="16"/>
              </w:rPr>
              <w:t>Ano</w:t>
            </w:r>
          </w:p>
        </w:tc>
      </w:tr>
      <w:tr w:rsidR="00BF17FE" w:rsidRPr="00BF17FE" w14:paraId="25033A0E" w14:textId="77777777" w:rsidTr="00FC3D34">
        <w:tc>
          <w:tcPr>
            <w:tcW w:w="5335" w:type="dxa"/>
            <w:shd w:val="clear" w:color="auto" w:fill="auto"/>
          </w:tcPr>
          <w:p w14:paraId="3BB75CC4" w14:textId="77777777" w:rsidR="00BF17FE" w:rsidRPr="00BF17FE" w:rsidRDefault="00BF17FE" w:rsidP="00BF17FE">
            <w:pPr>
              <w:rPr>
                <w:rFonts w:ascii="Arial" w:hAnsi="Arial" w:cs="Arial"/>
                <w:sz w:val="16"/>
                <w:szCs w:val="16"/>
              </w:rPr>
            </w:pPr>
            <w:r w:rsidRPr="00BF17FE">
              <w:rPr>
                <w:rFonts w:ascii="Arial" w:hAnsi="Arial" w:cs="Arial"/>
                <w:sz w:val="16"/>
                <w:szCs w:val="16"/>
              </w:rPr>
              <w:t>Uživatelsky nastavitelné nejpoužívanější sazby poštovného</w:t>
            </w:r>
          </w:p>
        </w:tc>
        <w:tc>
          <w:tcPr>
            <w:tcW w:w="4180" w:type="dxa"/>
            <w:shd w:val="clear" w:color="auto" w:fill="auto"/>
          </w:tcPr>
          <w:p w14:paraId="046EAD83" w14:textId="77777777" w:rsidR="00BF17FE" w:rsidRPr="00BF17FE" w:rsidRDefault="00BF17FE" w:rsidP="00BF17FE">
            <w:pPr>
              <w:rPr>
                <w:rFonts w:ascii="Arial" w:hAnsi="Arial" w:cs="Arial"/>
                <w:sz w:val="16"/>
                <w:szCs w:val="16"/>
              </w:rPr>
            </w:pPr>
            <w:r w:rsidRPr="00BF17FE">
              <w:rPr>
                <w:rFonts w:ascii="Arial" w:hAnsi="Arial" w:cs="Arial"/>
                <w:sz w:val="16"/>
                <w:szCs w:val="16"/>
              </w:rPr>
              <w:t>10</w:t>
            </w:r>
          </w:p>
        </w:tc>
      </w:tr>
      <w:tr w:rsidR="00BF17FE" w:rsidRPr="00BF17FE" w14:paraId="5EEF8A60" w14:textId="77777777" w:rsidTr="00FC3D34">
        <w:tc>
          <w:tcPr>
            <w:tcW w:w="5335" w:type="dxa"/>
            <w:shd w:val="clear" w:color="auto" w:fill="auto"/>
          </w:tcPr>
          <w:p w14:paraId="07D6FF29" w14:textId="77777777" w:rsidR="00BF17FE" w:rsidRPr="00BF17FE" w:rsidRDefault="00BF17FE" w:rsidP="00BF17FE">
            <w:pPr>
              <w:rPr>
                <w:rFonts w:ascii="Arial" w:hAnsi="Arial" w:cs="Arial"/>
                <w:sz w:val="16"/>
                <w:szCs w:val="16"/>
              </w:rPr>
            </w:pPr>
            <w:r w:rsidRPr="00BF17FE">
              <w:rPr>
                <w:rFonts w:ascii="Arial" w:hAnsi="Arial" w:cs="Arial"/>
                <w:sz w:val="16"/>
                <w:szCs w:val="16"/>
              </w:rPr>
              <w:t>Možnost připojení na PC</w:t>
            </w:r>
          </w:p>
        </w:tc>
        <w:tc>
          <w:tcPr>
            <w:tcW w:w="4180" w:type="dxa"/>
            <w:shd w:val="clear" w:color="auto" w:fill="auto"/>
          </w:tcPr>
          <w:p w14:paraId="5E0773BA" w14:textId="77777777" w:rsidR="00BF17FE" w:rsidRPr="00BF17FE" w:rsidRDefault="00BF17FE" w:rsidP="00BF17FE">
            <w:pPr>
              <w:rPr>
                <w:rFonts w:ascii="Arial" w:hAnsi="Arial" w:cs="Arial"/>
                <w:sz w:val="16"/>
                <w:szCs w:val="16"/>
              </w:rPr>
            </w:pPr>
            <w:r w:rsidRPr="00BF17FE">
              <w:rPr>
                <w:rFonts w:ascii="Arial" w:hAnsi="Arial" w:cs="Arial"/>
                <w:sz w:val="16"/>
                <w:szCs w:val="16"/>
              </w:rPr>
              <w:t>Ano</w:t>
            </w:r>
          </w:p>
        </w:tc>
      </w:tr>
      <w:tr w:rsidR="00BF17FE" w:rsidRPr="00BF17FE" w14:paraId="465D709E" w14:textId="77777777" w:rsidTr="00FC3D34">
        <w:tc>
          <w:tcPr>
            <w:tcW w:w="5335" w:type="dxa"/>
            <w:shd w:val="clear" w:color="auto" w:fill="auto"/>
          </w:tcPr>
          <w:p w14:paraId="269C5C9E" w14:textId="77777777" w:rsidR="00BF17FE" w:rsidRPr="00BF17FE" w:rsidRDefault="00BF17FE" w:rsidP="00BF17FE">
            <w:pPr>
              <w:rPr>
                <w:rFonts w:ascii="Arial" w:hAnsi="Arial" w:cs="Arial"/>
                <w:sz w:val="16"/>
                <w:szCs w:val="16"/>
              </w:rPr>
            </w:pPr>
            <w:r w:rsidRPr="00BF17FE">
              <w:rPr>
                <w:rFonts w:ascii="Arial" w:hAnsi="Arial" w:cs="Arial"/>
                <w:sz w:val="16"/>
                <w:szCs w:val="16"/>
              </w:rPr>
              <w:t>Rozúčtování na oddělení přímo ve stroji</w:t>
            </w:r>
          </w:p>
        </w:tc>
        <w:tc>
          <w:tcPr>
            <w:tcW w:w="4180" w:type="dxa"/>
            <w:shd w:val="clear" w:color="auto" w:fill="auto"/>
          </w:tcPr>
          <w:p w14:paraId="5799E7C6" w14:textId="77777777" w:rsidR="00BF17FE" w:rsidRPr="00BF17FE" w:rsidRDefault="00BF17FE" w:rsidP="00BF17FE">
            <w:pPr>
              <w:rPr>
                <w:rFonts w:ascii="Arial" w:hAnsi="Arial" w:cs="Arial"/>
                <w:sz w:val="16"/>
                <w:szCs w:val="16"/>
              </w:rPr>
            </w:pPr>
            <w:r w:rsidRPr="00BF17FE">
              <w:rPr>
                <w:rFonts w:ascii="Arial" w:hAnsi="Arial" w:cs="Arial"/>
                <w:sz w:val="16"/>
                <w:szCs w:val="16"/>
              </w:rPr>
              <w:t>Ano až 100 účtů</w:t>
            </w:r>
          </w:p>
        </w:tc>
      </w:tr>
      <w:tr w:rsidR="00BF17FE" w:rsidRPr="00BF17FE" w14:paraId="5DE0B70A" w14:textId="77777777" w:rsidTr="00FC3D34">
        <w:tc>
          <w:tcPr>
            <w:tcW w:w="5335" w:type="dxa"/>
            <w:shd w:val="clear" w:color="auto" w:fill="auto"/>
          </w:tcPr>
          <w:p w14:paraId="09B64780" w14:textId="77777777" w:rsidR="00BF17FE" w:rsidRPr="00BF17FE" w:rsidRDefault="00BF17FE" w:rsidP="00BF17FE">
            <w:pPr>
              <w:rPr>
                <w:rFonts w:ascii="Arial" w:hAnsi="Arial" w:cs="Arial"/>
                <w:sz w:val="16"/>
                <w:szCs w:val="16"/>
              </w:rPr>
            </w:pPr>
            <w:r w:rsidRPr="00BF17FE">
              <w:rPr>
                <w:rFonts w:ascii="Arial" w:hAnsi="Arial" w:cs="Arial"/>
                <w:sz w:val="16"/>
                <w:szCs w:val="16"/>
              </w:rPr>
              <w:t>Reklamní (firemní) razítka ve stroji</w:t>
            </w:r>
          </w:p>
        </w:tc>
        <w:tc>
          <w:tcPr>
            <w:tcW w:w="4180" w:type="dxa"/>
            <w:shd w:val="clear" w:color="auto" w:fill="auto"/>
          </w:tcPr>
          <w:p w14:paraId="30E1B4C5" w14:textId="77777777" w:rsidR="00BF17FE" w:rsidRPr="00BF17FE" w:rsidRDefault="00BF17FE" w:rsidP="00BF17FE">
            <w:pPr>
              <w:rPr>
                <w:rFonts w:ascii="Arial" w:hAnsi="Arial" w:cs="Arial"/>
                <w:sz w:val="16"/>
                <w:szCs w:val="16"/>
              </w:rPr>
            </w:pPr>
            <w:r w:rsidRPr="00BF17FE">
              <w:rPr>
                <w:rFonts w:ascii="Arial" w:hAnsi="Arial" w:cs="Arial"/>
                <w:sz w:val="16"/>
                <w:szCs w:val="16"/>
              </w:rPr>
              <w:t>Až 20 variant</w:t>
            </w:r>
          </w:p>
        </w:tc>
      </w:tr>
      <w:tr w:rsidR="00BF17FE" w:rsidRPr="00BF17FE" w14:paraId="12C29B2E" w14:textId="77777777" w:rsidTr="00FC3D34">
        <w:tc>
          <w:tcPr>
            <w:tcW w:w="5335" w:type="dxa"/>
            <w:shd w:val="clear" w:color="auto" w:fill="auto"/>
          </w:tcPr>
          <w:p w14:paraId="10DAF3CC" w14:textId="77777777" w:rsidR="00BF17FE" w:rsidRPr="00BF17FE" w:rsidRDefault="00BF17FE" w:rsidP="00BF17FE">
            <w:pPr>
              <w:rPr>
                <w:rFonts w:ascii="Arial" w:hAnsi="Arial" w:cs="Arial"/>
                <w:sz w:val="16"/>
                <w:szCs w:val="16"/>
              </w:rPr>
            </w:pPr>
            <w:r w:rsidRPr="00BF17FE">
              <w:rPr>
                <w:rFonts w:ascii="Arial" w:hAnsi="Arial" w:cs="Arial"/>
                <w:sz w:val="16"/>
                <w:szCs w:val="16"/>
              </w:rPr>
              <w:t xml:space="preserve">Krátké zprávy přímo na obálce vytvořené a měněné odesilatelem </w:t>
            </w:r>
          </w:p>
        </w:tc>
        <w:tc>
          <w:tcPr>
            <w:tcW w:w="4180" w:type="dxa"/>
            <w:shd w:val="clear" w:color="auto" w:fill="auto"/>
          </w:tcPr>
          <w:p w14:paraId="3AC78192" w14:textId="77777777" w:rsidR="00BF17FE" w:rsidRPr="00BF17FE" w:rsidRDefault="00BF17FE" w:rsidP="00BF17FE">
            <w:pPr>
              <w:rPr>
                <w:rFonts w:ascii="Arial" w:hAnsi="Arial" w:cs="Arial"/>
                <w:sz w:val="16"/>
                <w:szCs w:val="16"/>
              </w:rPr>
            </w:pPr>
            <w:r w:rsidRPr="00BF17FE">
              <w:rPr>
                <w:rFonts w:ascii="Arial" w:hAnsi="Arial" w:cs="Arial"/>
                <w:sz w:val="16"/>
                <w:szCs w:val="16"/>
              </w:rPr>
              <w:t>Ano</w:t>
            </w:r>
          </w:p>
        </w:tc>
      </w:tr>
      <w:tr w:rsidR="00BF17FE" w:rsidRPr="00BF17FE" w14:paraId="0632C3EC" w14:textId="77777777" w:rsidTr="00FC3D34">
        <w:tc>
          <w:tcPr>
            <w:tcW w:w="5335" w:type="dxa"/>
            <w:shd w:val="clear" w:color="auto" w:fill="auto"/>
          </w:tcPr>
          <w:p w14:paraId="4EC7DEB8" w14:textId="77777777" w:rsidR="00BF17FE" w:rsidRPr="00BF17FE" w:rsidRDefault="00BF17FE" w:rsidP="00BF17FE">
            <w:pPr>
              <w:rPr>
                <w:rFonts w:ascii="Arial" w:hAnsi="Arial" w:cs="Arial"/>
                <w:sz w:val="16"/>
                <w:szCs w:val="16"/>
              </w:rPr>
            </w:pPr>
            <w:r w:rsidRPr="00BF17FE">
              <w:rPr>
                <w:rFonts w:ascii="Arial" w:hAnsi="Arial" w:cs="Arial"/>
                <w:sz w:val="16"/>
                <w:szCs w:val="16"/>
              </w:rPr>
              <w:t>Změna reklamního a denního štočku</w:t>
            </w:r>
          </w:p>
        </w:tc>
        <w:tc>
          <w:tcPr>
            <w:tcW w:w="4180" w:type="dxa"/>
            <w:shd w:val="clear" w:color="auto" w:fill="auto"/>
          </w:tcPr>
          <w:p w14:paraId="64B81CB9" w14:textId="77777777" w:rsidR="00BF17FE" w:rsidRPr="00BF17FE" w:rsidRDefault="00BF17FE" w:rsidP="00BF17FE">
            <w:pPr>
              <w:rPr>
                <w:rFonts w:ascii="Arial" w:hAnsi="Arial" w:cs="Arial"/>
                <w:sz w:val="16"/>
                <w:szCs w:val="16"/>
              </w:rPr>
            </w:pPr>
            <w:r w:rsidRPr="00BF17FE">
              <w:rPr>
                <w:rFonts w:ascii="Arial" w:hAnsi="Arial" w:cs="Arial"/>
                <w:sz w:val="16"/>
                <w:szCs w:val="16"/>
              </w:rPr>
              <w:t>On-line přes modem</w:t>
            </w:r>
          </w:p>
        </w:tc>
      </w:tr>
      <w:tr w:rsidR="00BF17FE" w:rsidRPr="00BF17FE" w14:paraId="77B0B403" w14:textId="77777777" w:rsidTr="00FC3D34">
        <w:tc>
          <w:tcPr>
            <w:tcW w:w="5335" w:type="dxa"/>
            <w:shd w:val="clear" w:color="auto" w:fill="auto"/>
          </w:tcPr>
          <w:p w14:paraId="6492D8A0" w14:textId="77777777" w:rsidR="00BF17FE" w:rsidRPr="00BF17FE" w:rsidRDefault="00BF17FE" w:rsidP="00BF17FE">
            <w:pPr>
              <w:rPr>
                <w:rFonts w:ascii="Arial" w:hAnsi="Arial" w:cs="Arial"/>
                <w:sz w:val="16"/>
                <w:szCs w:val="16"/>
              </w:rPr>
            </w:pPr>
            <w:r w:rsidRPr="00BF17FE">
              <w:rPr>
                <w:rFonts w:ascii="Arial" w:hAnsi="Arial" w:cs="Arial"/>
                <w:sz w:val="16"/>
                <w:szCs w:val="16"/>
              </w:rPr>
              <w:t>Aktualizace tarifů ČP v případě změny bez nutnosti servisního zásahu a placeného upgrade</w:t>
            </w:r>
          </w:p>
        </w:tc>
        <w:tc>
          <w:tcPr>
            <w:tcW w:w="4180" w:type="dxa"/>
            <w:shd w:val="clear" w:color="auto" w:fill="auto"/>
          </w:tcPr>
          <w:p w14:paraId="708D4C30" w14:textId="77777777" w:rsidR="00BF17FE" w:rsidRPr="00BF17FE" w:rsidRDefault="00BF17FE" w:rsidP="00BF17FE">
            <w:pPr>
              <w:rPr>
                <w:rFonts w:ascii="Arial" w:hAnsi="Arial" w:cs="Arial"/>
                <w:sz w:val="16"/>
                <w:szCs w:val="16"/>
              </w:rPr>
            </w:pPr>
            <w:r w:rsidRPr="00BF17FE">
              <w:rPr>
                <w:rFonts w:ascii="Arial" w:hAnsi="Arial" w:cs="Arial"/>
                <w:sz w:val="16"/>
                <w:szCs w:val="16"/>
              </w:rPr>
              <w:t>On-line přes modem</w:t>
            </w:r>
          </w:p>
        </w:tc>
      </w:tr>
      <w:tr w:rsidR="00BF17FE" w:rsidRPr="00BF17FE" w14:paraId="01CB8439" w14:textId="77777777" w:rsidTr="00FC3D34">
        <w:tc>
          <w:tcPr>
            <w:tcW w:w="5335" w:type="dxa"/>
            <w:shd w:val="clear" w:color="auto" w:fill="auto"/>
          </w:tcPr>
          <w:p w14:paraId="50F6CA8E" w14:textId="77777777" w:rsidR="00BF17FE" w:rsidRPr="00BF17FE" w:rsidRDefault="00BF17FE" w:rsidP="00BF17FE">
            <w:pPr>
              <w:rPr>
                <w:rFonts w:ascii="Arial" w:hAnsi="Arial" w:cs="Arial"/>
                <w:sz w:val="16"/>
                <w:szCs w:val="16"/>
              </w:rPr>
            </w:pPr>
            <w:r w:rsidRPr="00BF17FE">
              <w:rPr>
                <w:rFonts w:ascii="Arial" w:hAnsi="Arial" w:cs="Arial"/>
                <w:sz w:val="16"/>
                <w:szCs w:val="16"/>
              </w:rPr>
              <w:t>Minimální velikost zásilek</w:t>
            </w:r>
          </w:p>
        </w:tc>
        <w:tc>
          <w:tcPr>
            <w:tcW w:w="4180" w:type="dxa"/>
            <w:shd w:val="clear" w:color="auto" w:fill="auto"/>
          </w:tcPr>
          <w:p w14:paraId="26C57FFB" w14:textId="77777777" w:rsidR="00BF17FE" w:rsidRPr="00BF17FE" w:rsidRDefault="00BF17FE" w:rsidP="00BF17FE">
            <w:pPr>
              <w:rPr>
                <w:rFonts w:ascii="Arial" w:hAnsi="Arial" w:cs="Arial"/>
                <w:sz w:val="16"/>
                <w:szCs w:val="16"/>
              </w:rPr>
            </w:pPr>
            <w:r w:rsidRPr="00BF17FE">
              <w:rPr>
                <w:rFonts w:ascii="Arial" w:hAnsi="Arial" w:cs="Arial"/>
                <w:sz w:val="16"/>
                <w:szCs w:val="16"/>
              </w:rPr>
              <w:t>89x127 mm</w:t>
            </w:r>
          </w:p>
        </w:tc>
      </w:tr>
      <w:tr w:rsidR="00BF17FE" w:rsidRPr="00BF17FE" w14:paraId="6AAED9CA" w14:textId="77777777" w:rsidTr="00FC3D34">
        <w:tc>
          <w:tcPr>
            <w:tcW w:w="5335" w:type="dxa"/>
            <w:shd w:val="clear" w:color="auto" w:fill="auto"/>
          </w:tcPr>
          <w:p w14:paraId="779C2F7B" w14:textId="77777777" w:rsidR="00BF17FE" w:rsidRPr="00BF17FE" w:rsidRDefault="00BF17FE" w:rsidP="00BF17FE">
            <w:pPr>
              <w:rPr>
                <w:rFonts w:ascii="Arial" w:hAnsi="Arial" w:cs="Arial"/>
                <w:sz w:val="16"/>
                <w:szCs w:val="16"/>
              </w:rPr>
            </w:pPr>
            <w:r w:rsidRPr="00BF17FE">
              <w:rPr>
                <w:rFonts w:ascii="Arial" w:hAnsi="Arial" w:cs="Arial"/>
                <w:sz w:val="16"/>
                <w:szCs w:val="16"/>
              </w:rPr>
              <w:t>Maximální velikost zásilek</w:t>
            </w:r>
          </w:p>
        </w:tc>
        <w:tc>
          <w:tcPr>
            <w:tcW w:w="4180" w:type="dxa"/>
            <w:shd w:val="clear" w:color="auto" w:fill="auto"/>
          </w:tcPr>
          <w:p w14:paraId="3DD68B68" w14:textId="77777777" w:rsidR="00BF17FE" w:rsidRPr="00BF17FE" w:rsidRDefault="00BF17FE" w:rsidP="00BF17FE">
            <w:pPr>
              <w:rPr>
                <w:rFonts w:ascii="Arial" w:hAnsi="Arial" w:cs="Arial"/>
                <w:sz w:val="16"/>
                <w:szCs w:val="16"/>
              </w:rPr>
            </w:pPr>
            <w:r w:rsidRPr="00BF17FE">
              <w:rPr>
                <w:rFonts w:ascii="Arial" w:hAnsi="Arial" w:cs="Arial"/>
                <w:sz w:val="16"/>
                <w:szCs w:val="16"/>
              </w:rPr>
              <w:t>330x381 mm</w:t>
            </w:r>
          </w:p>
        </w:tc>
      </w:tr>
      <w:tr w:rsidR="00BF17FE" w:rsidRPr="00BF17FE" w14:paraId="22320457" w14:textId="77777777" w:rsidTr="00FC3D34">
        <w:tc>
          <w:tcPr>
            <w:tcW w:w="5335" w:type="dxa"/>
            <w:shd w:val="clear" w:color="auto" w:fill="auto"/>
          </w:tcPr>
          <w:p w14:paraId="50E5FF63" w14:textId="77777777" w:rsidR="00BF17FE" w:rsidRPr="00BF17FE" w:rsidRDefault="00BF17FE" w:rsidP="00BF17FE">
            <w:pPr>
              <w:rPr>
                <w:rFonts w:ascii="Arial" w:hAnsi="Arial" w:cs="Arial"/>
                <w:sz w:val="16"/>
                <w:szCs w:val="16"/>
              </w:rPr>
            </w:pPr>
            <w:r w:rsidRPr="00BF17FE">
              <w:rPr>
                <w:rFonts w:ascii="Arial" w:hAnsi="Arial" w:cs="Arial"/>
                <w:sz w:val="16"/>
                <w:szCs w:val="16"/>
              </w:rPr>
              <w:t>Rozměry stroje</w:t>
            </w:r>
          </w:p>
        </w:tc>
        <w:tc>
          <w:tcPr>
            <w:tcW w:w="4180" w:type="dxa"/>
            <w:shd w:val="clear" w:color="auto" w:fill="auto"/>
          </w:tcPr>
          <w:p w14:paraId="22834D1D" w14:textId="77777777" w:rsidR="00BF17FE" w:rsidRPr="00BF17FE" w:rsidRDefault="00BF17FE" w:rsidP="00BF17FE">
            <w:pPr>
              <w:rPr>
                <w:rFonts w:ascii="Arial" w:hAnsi="Arial" w:cs="Arial"/>
                <w:sz w:val="16"/>
                <w:szCs w:val="16"/>
              </w:rPr>
            </w:pPr>
            <w:r w:rsidRPr="00BF17FE">
              <w:rPr>
                <w:rFonts w:ascii="Arial" w:hAnsi="Arial" w:cs="Arial"/>
                <w:sz w:val="16"/>
                <w:szCs w:val="16"/>
              </w:rPr>
              <w:t>370x435x315 mm (DxŠxV)</w:t>
            </w:r>
          </w:p>
        </w:tc>
      </w:tr>
      <w:tr w:rsidR="00BF17FE" w:rsidRPr="00BF17FE" w14:paraId="3CDBDAD6" w14:textId="77777777" w:rsidTr="00FC3D34">
        <w:tc>
          <w:tcPr>
            <w:tcW w:w="5335" w:type="dxa"/>
            <w:shd w:val="clear" w:color="auto" w:fill="auto"/>
          </w:tcPr>
          <w:p w14:paraId="73DD36EC" w14:textId="77777777" w:rsidR="00BF17FE" w:rsidRPr="00BF17FE" w:rsidRDefault="00BF17FE" w:rsidP="00BF17FE">
            <w:pPr>
              <w:rPr>
                <w:rFonts w:ascii="Arial" w:hAnsi="Arial" w:cs="Arial"/>
                <w:sz w:val="16"/>
                <w:szCs w:val="16"/>
              </w:rPr>
            </w:pPr>
            <w:r w:rsidRPr="00BF17FE">
              <w:rPr>
                <w:rFonts w:ascii="Arial" w:hAnsi="Arial" w:cs="Arial"/>
                <w:sz w:val="16"/>
                <w:szCs w:val="16"/>
              </w:rPr>
              <w:t>Hmotnost stroje</w:t>
            </w:r>
          </w:p>
        </w:tc>
        <w:tc>
          <w:tcPr>
            <w:tcW w:w="4180" w:type="dxa"/>
            <w:shd w:val="clear" w:color="auto" w:fill="auto"/>
          </w:tcPr>
          <w:p w14:paraId="0890FA38" w14:textId="77777777" w:rsidR="00BF17FE" w:rsidRPr="00BF17FE" w:rsidRDefault="00BF17FE" w:rsidP="00BF17FE">
            <w:pPr>
              <w:rPr>
                <w:rFonts w:ascii="Arial" w:hAnsi="Arial" w:cs="Arial"/>
                <w:sz w:val="16"/>
                <w:szCs w:val="16"/>
              </w:rPr>
            </w:pPr>
            <w:smartTag w:uri="urn:schemas-microsoft-com:office:smarttags" w:element="metricconverter">
              <w:smartTagPr>
                <w:attr w:name="ProductID" w:val="8,5 kg"/>
              </w:smartTagPr>
              <w:r w:rsidRPr="00BF17FE">
                <w:rPr>
                  <w:rFonts w:ascii="Arial" w:hAnsi="Arial" w:cs="Arial"/>
                  <w:sz w:val="16"/>
                  <w:szCs w:val="16"/>
                </w:rPr>
                <w:t>8,5 kg</w:t>
              </w:r>
            </w:smartTag>
          </w:p>
        </w:tc>
      </w:tr>
    </w:tbl>
    <w:p w14:paraId="596708D3" w14:textId="77777777" w:rsidR="00BF17FE" w:rsidRDefault="00BF17FE" w:rsidP="00BF17FE">
      <w:pPr>
        <w:rPr>
          <w:rFonts w:ascii="Arial" w:hAnsi="Arial"/>
          <w:b/>
          <w:snapToGrid w:val="0"/>
          <w:color w:val="000000"/>
          <w:u w:val="single"/>
        </w:rPr>
      </w:pPr>
    </w:p>
    <w:p w14:paraId="36F2AC11" w14:textId="77777777" w:rsidR="00AD7250" w:rsidRDefault="00AD7250" w:rsidP="00BF17FE">
      <w:pPr>
        <w:rPr>
          <w:rFonts w:ascii="Arial" w:hAnsi="Arial"/>
          <w:b/>
          <w:snapToGrid w:val="0"/>
          <w:color w:val="000000"/>
          <w:u w:val="single"/>
        </w:rPr>
      </w:pPr>
    </w:p>
    <w:p w14:paraId="405B8D08" w14:textId="77777777" w:rsidR="00AD7250" w:rsidRPr="00AD7250" w:rsidRDefault="00AD7250" w:rsidP="00AD7250">
      <w:pPr>
        <w:ind w:left="360"/>
        <w:rPr>
          <w:rFonts w:ascii="Arial" w:hAnsi="Arial"/>
          <w:b/>
          <w:snapToGrid w:val="0"/>
          <w:color w:val="000000"/>
          <w:sz w:val="16"/>
          <w:szCs w:val="16"/>
        </w:rPr>
      </w:pPr>
    </w:p>
    <w:p w14:paraId="2BA053DA" w14:textId="77777777" w:rsidR="00F64C82" w:rsidRDefault="00F64C82" w:rsidP="000A0D32">
      <w:pPr>
        <w:pStyle w:val="Stylpravidel"/>
        <w:spacing w:before="0" w:after="60" w:line="240" w:lineRule="auto"/>
        <w:rPr>
          <w:rFonts w:ascii="Arial" w:hAnsi="Arial"/>
          <w:sz w:val="16"/>
        </w:rPr>
        <w:sectPr w:rsidR="00F64C82" w:rsidSect="00645000">
          <w:pgSz w:w="11906" w:h="16838"/>
          <w:pgMar w:top="1418" w:right="1133" w:bottom="1560" w:left="1417" w:header="708" w:footer="409" w:gutter="0"/>
          <w:cols w:space="708"/>
          <w:docGrid w:linePitch="360"/>
        </w:sectPr>
      </w:pPr>
    </w:p>
    <w:p w14:paraId="127CFF7F" w14:textId="3D0CB59E" w:rsidR="00054585" w:rsidRDefault="00054585" w:rsidP="000A0D32">
      <w:pPr>
        <w:pStyle w:val="Stylpravidel"/>
        <w:spacing w:before="0" w:after="60" w:line="240" w:lineRule="auto"/>
        <w:rPr>
          <w:rFonts w:ascii="Arial" w:hAnsi="Arial"/>
          <w:sz w:val="16"/>
        </w:rPr>
      </w:pPr>
    </w:p>
    <w:tbl>
      <w:tblPr>
        <w:tblW w:w="13909" w:type="dxa"/>
        <w:tblInd w:w="55" w:type="dxa"/>
        <w:tblCellMar>
          <w:left w:w="70" w:type="dxa"/>
          <w:right w:w="70" w:type="dxa"/>
        </w:tblCellMar>
        <w:tblLook w:val="04A0" w:firstRow="1" w:lastRow="0" w:firstColumn="1" w:lastColumn="0" w:noHBand="0" w:noVBand="1"/>
      </w:tblPr>
      <w:tblGrid>
        <w:gridCol w:w="1191"/>
        <w:gridCol w:w="907"/>
        <w:gridCol w:w="894"/>
        <w:gridCol w:w="728"/>
        <w:gridCol w:w="1376"/>
        <w:gridCol w:w="1853"/>
        <w:gridCol w:w="1853"/>
        <w:gridCol w:w="1941"/>
        <w:gridCol w:w="1286"/>
        <w:gridCol w:w="1880"/>
      </w:tblGrid>
      <w:tr w:rsidR="00F64C82" w14:paraId="3101669E" w14:textId="77777777" w:rsidTr="00F64C82">
        <w:trPr>
          <w:trHeight w:val="342"/>
        </w:trPr>
        <w:tc>
          <w:tcPr>
            <w:tcW w:w="13909" w:type="dxa"/>
            <w:gridSpan w:val="10"/>
            <w:vMerge w:val="restart"/>
            <w:tcBorders>
              <w:top w:val="nil"/>
              <w:left w:val="nil"/>
              <w:bottom w:val="nil"/>
              <w:right w:val="nil"/>
            </w:tcBorders>
            <w:shd w:val="clear" w:color="000000" w:fill="FFFFFF"/>
            <w:noWrap/>
            <w:vAlign w:val="center"/>
            <w:hideMark/>
          </w:tcPr>
          <w:p w14:paraId="6FD74866" w14:textId="570408DF" w:rsidR="00F64C82" w:rsidRDefault="00774F85">
            <w:pPr>
              <w:jc w:val="center"/>
              <w:rPr>
                <w:rFonts w:ascii="Calibri" w:hAnsi="Calibri"/>
                <w:b/>
                <w:bCs/>
                <w:color w:val="000000"/>
                <w:sz w:val="28"/>
                <w:szCs w:val="28"/>
              </w:rPr>
            </w:pPr>
            <w:r>
              <w:rPr>
                <w:rFonts w:ascii="Calibri" w:hAnsi="Calibri"/>
                <w:b/>
                <w:bCs/>
                <w:color w:val="000000"/>
                <w:sz w:val="28"/>
                <w:szCs w:val="28"/>
              </w:rPr>
              <w:t>KUPNÍ CENA</w:t>
            </w:r>
          </w:p>
        </w:tc>
      </w:tr>
      <w:tr w:rsidR="00F64C82" w14:paraId="7FC65716" w14:textId="77777777" w:rsidTr="00F64C82">
        <w:trPr>
          <w:trHeight w:val="342"/>
        </w:trPr>
        <w:tc>
          <w:tcPr>
            <w:tcW w:w="13909" w:type="dxa"/>
            <w:gridSpan w:val="10"/>
            <w:vMerge/>
            <w:tcBorders>
              <w:top w:val="nil"/>
              <w:left w:val="nil"/>
              <w:bottom w:val="nil"/>
              <w:right w:val="nil"/>
            </w:tcBorders>
            <w:vAlign w:val="center"/>
            <w:hideMark/>
          </w:tcPr>
          <w:p w14:paraId="1DCA9517" w14:textId="77777777" w:rsidR="00F64C82" w:rsidRDefault="00F64C82">
            <w:pPr>
              <w:rPr>
                <w:rFonts w:ascii="Calibri" w:hAnsi="Calibri"/>
                <w:b/>
                <w:bCs/>
                <w:color w:val="000000"/>
                <w:sz w:val="28"/>
                <w:szCs w:val="28"/>
              </w:rPr>
            </w:pPr>
          </w:p>
        </w:tc>
      </w:tr>
      <w:tr w:rsidR="00F64C82" w14:paraId="4084708D" w14:textId="77777777" w:rsidTr="00F64C82">
        <w:trPr>
          <w:trHeight w:val="300"/>
        </w:trPr>
        <w:tc>
          <w:tcPr>
            <w:tcW w:w="1191" w:type="dxa"/>
            <w:tcBorders>
              <w:top w:val="nil"/>
              <w:left w:val="nil"/>
              <w:bottom w:val="nil"/>
              <w:right w:val="nil"/>
            </w:tcBorders>
            <w:shd w:val="clear" w:color="000000" w:fill="FFFFFF"/>
            <w:noWrap/>
            <w:vAlign w:val="bottom"/>
            <w:hideMark/>
          </w:tcPr>
          <w:p w14:paraId="7707EEFC" w14:textId="77777777" w:rsidR="00F64C82" w:rsidRDefault="00F64C82">
            <w:pPr>
              <w:rPr>
                <w:rFonts w:ascii="Calibri" w:hAnsi="Calibri"/>
                <w:color w:val="000000"/>
                <w:sz w:val="22"/>
                <w:szCs w:val="22"/>
              </w:rPr>
            </w:pPr>
            <w:r>
              <w:rPr>
                <w:rFonts w:ascii="Calibri" w:hAnsi="Calibri"/>
                <w:color w:val="000000"/>
                <w:sz w:val="22"/>
                <w:szCs w:val="22"/>
              </w:rPr>
              <w:t> </w:t>
            </w:r>
          </w:p>
        </w:tc>
        <w:tc>
          <w:tcPr>
            <w:tcW w:w="907" w:type="dxa"/>
            <w:tcBorders>
              <w:top w:val="nil"/>
              <w:left w:val="nil"/>
              <w:bottom w:val="nil"/>
              <w:right w:val="nil"/>
            </w:tcBorders>
            <w:shd w:val="clear" w:color="000000" w:fill="FFFFFF"/>
            <w:noWrap/>
            <w:vAlign w:val="bottom"/>
            <w:hideMark/>
          </w:tcPr>
          <w:p w14:paraId="06682D77" w14:textId="77777777" w:rsidR="00F64C82" w:rsidRDefault="00F64C82">
            <w:pPr>
              <w:rPr>
                <w:rFonts w:ascii="Calibri" w:hAnsi="Calibri"/>
                <w:color w:val="000000"/>
                <w:sz w:val="22"/>
                <w:szCs w:val="22"/>
              </w:rPr>
            </w:pPr>
            <w:r>
              <w:rPr>
                <w:rFonts w:ascii="Calibri" w:hAnsi="Calibri"/>
                <w:color w:val="000000"/>
                <w:sz w:val="22"/>
                <w:szCs w:val="22"/>
              </w:rPr>
              <w:t> </w:t>
            </w:r>
          </w:p>
        </w:tc>
        <w:tc>
          <w:tcPr>
            <w:tcW w:w="894" w:type="dxa"/>
            <w:tcBorders>
              <w:top w:val="nil"/>
              <w:left w:val="nil"/>
              <w:bottom w:val="nil"/>
              <w:right w:val="nil"/>
            </w:tcBorders>
            <w:shd w:val="clear" w:color="000000" w:fill="FFFFFF"/>
            <w:noWrap/>
            <w:vAlign w:val="bottom"/>
            <w:hideMark/>
          </w:tcPr>
          <w:p w14:paraId="65A4E1B4" w14:textId="77777777" w:rsidR="00F64C82" w:rsidRDefault="00F64C82">
            <w:pPr>
              <w:rPr>
                <w:rFonts w:ascii="Calibri" w:hAnsi="Calibri"/>
                <w:color w:val="000000"/>
                <w:sz w:val="22"/>
                <w:szCs w:val="22"/>
              </w:rPr>
            </w:pPr>
            <w:r>
              <w:rPr>
                <w:rFonts w:ascii="Calibri" w:hAnsi="Calibri"/>
                <w:color w:val="000000"/>
                <w:sz w:val="22"/>
                <w:szCs w:val="22"/>
              </w:rPr>
              <w:t> </w:t>
            </w:r>
          </w:p>
        </w:tc>
        <w:tc>
          <w:tcPr>
            <w:tcW w:w="728" w:type="dxa"/>
            <w:tcBorders>
              <w:top w:val="nil"/>
              <w:left w:val="nil"/>
              <w:bottom w:val="nil"/>
              <w:right w:val="nil"/>
            </w:tcBorders>
            <w:shd w:val="clear" w:color="000000" w:fill="FFFFFF"/>
            <w:noWrap/>
            <w:vAlign w:val="bottom"/>
            <w:hideMark/>
          </w:tcPr>
          <w:p w14:paraId="0173AE6E" w14:textId="77777777" w:rsidR="00F64C82" w:rsidRDefault="00F64C82">
            <w:pPr>
              <w:rPr>
                <w:rFonts w:ascii="Calibri" w:hAnsi="Calibri"/>
                <w:color w:val="000000"/>
                <w:sz w:val="22"/>
                <w:szCs w:val="22"/>
              </w:rPr>
            </w:pPr>
            <w:r>
              <w:rPr>
                <w:rFonts w:ascii="Calibri" w:hAnsi="Calibri"/>
                <w:color w:val="000000"/>
                <w:sz w:val="22"/>
                <w:szCs w:val="22"/>
              </w:rPr>
              <w:t> </w:t>
            </w:r>
          </w:p>
        </w:tc>
        <w:tc>
          <w:tcPr>
            <w:tcW w:w="1376" w:type="dxa"/>
            <w:tcBorders>
              <w:top w:val="nil"/>
              <w:left w:val="nil"/>
              <w:bottom w:val="nil"/>
              <w:right w:val="nil"/>
            </w:tcBorders>
            <w:shd w:val="clear" w:color="000000" w:fill="FFFFFF"/>
            <w:noWrap/>
            <w:vAlign w:val="bottom"/>
            <w:hideMark/>
          </w:tcPr>
          <w:p w14:paraId="4DF764FD" w14:textId="77777777" w:rsidR="00F64C82" w:rsidRDefault="00F64C82">
            <w:pPr>
              <w:rPr>
                <w:rFonts w:ascii="Calibri" w:hAnsi="Calibri"/>
                <w:color w:val="000000"/>
                <w:sz w:val="22"/>
                <w:szCs w:val="22"/>
              </w:rPr>
            </w:pPr>
            <w:r>
              <w:rPr>
                <w:rFonts w:ascii="Calibri" w:hAnsi="Calibri"/>
                <w:color w:val="000000"/>
                <w:sz w:val="22"/>
                <w:szCs w:val="22"/>
              </w:rPr>
              <w:t> </w:t>
            </w:r>
          </w:p>
        </w:tc>
        <w:tc>
          <w:tcPr>
            <w:tcW w:w="1853" w:type="dxa"/>
            <w:tcBorders>
              <w:top w:val="nil"/>
              <w:left w:val="nil"/>
              <w:bottom w:val="nil"/>
              <w:right w:val="nil"/>
            </w:tcBorders>
            <w:shd w:val="clear" w:color="000000" w:fill="FFFFFF"/>
            <w:noWrap/>
            <w:vAlign w:val="bottom"/>
            <w:hideMark/>
          </w:tcPr>
          <w:p w14:paraId="26EA0C23" w14:textId="77777777" w:rsidR="00F64C82" w:rsidRDefault="00F64C82">
            <w:pPr>
              <w:jc w:val="center"/>
              <w:rPr>
                <w:rFonts w:ascii="Calibri" w:hAnsi="Calibri"/>
                <w:color w:val="000000"/>
                <w:sz w:val="22"/>
                <w:szCs w:val="22"/>
              </w:rPr>
            </w:pPr>
            <w:r>
              <w:rPr>
                <w:rFonts w:ascii="Calibri" w:hAnsi="Calibri"/>
                <w:color w:val="000000"/>
                <w:sz w:val="22"/>
                <w:szCs w:val="22"/>
              </w:rPr>
              <w:t> </w:t>
            </w:r>
          </w:p>
        </w:tc>
        <w:tc>
          <w:tcPr>
            <w:tcW w:w="1853" w:type="dxa"/>
            <w:tcBorders>
              <w:top w:val="nil"/>
              <w:left w:val="nil"/>
              <w:bottom w:val="nil"/>
              <w:right w:val="nil"/>
            </w:tcBorders>
            <w:shd w:val="clear" w:color="000000" w:fill="FFFFFF"/>
            <w:noWrap/>
            <w:vAlign w:val="bottom"/>
            <w:hideMark/>
          </w:tcPr>
          <w:p w14:paraId="7BE071EE" w14:textId="77777777" w:rsidR="00F64C82" w:rsidRDefault="00F64C82">
            <w:pPr>
              <w:rPr>
                <w:rFonts w:ascii="Calibri" w:hAnsi="Calibri"/>
                <w:color w:val="000000"/>
                <w:sz w:val="22"/>
                <w:szCs w:val="22"/>
              </w:rPr>
            </w:pPr>
            <w:r>
              <w:rPr>
                <w:rFonts w:ascii="Calibri" w:hAnsi="Calibri"/>
                <w:color w:val="000000"/>
                <w:sz w:val="22"/>
                <w:szCs w:val="22"/>
              </w:rPr>
              <w:t> </w:t>
            </w:r>
          </w:p>
        </w:tc>
        <w:tc>
          <w:tcPr>
            <w:tcW w:w="1941" w:type="dxa"/>
            <w:tcBorders>
              <w:top w:val="nil"/>
              <w:left w:val="nil"/>
              <w:bottom w:val="nil"/>
              <w:right w:val="nil"/>
            </w:tcBorders>
            <w:shd w:val="clear" w:color="000000" w:fill="FFFFFF"/>
            <w:noWrap/>
            <w:vAlign w:val="bottom"/>
            <w:hideMark/>
          </w:tcPr>
          <w:p w14:paraId="6C7FA1C8" w14:textId="77777777" w:rsidR="00F64C82" w:rsidRDefault="00F64C82">
            <w:pPr>
              <w:rPr>
                <w:rFonts w:ascii="Calibri" w:hAnsi="Calibri"/>
                <w:color w:val="000000"/>
                <w:sz w:val="22"/>
                <w:szCs w:val="22"/>
              </w:rPr>
            </w:pPr>
            <w:r>
              <w:rPr>
                <w:rFonts w:ascii="Calibri" w:hAnsi="Calibri"/>
                <w:color w:val="000000"/>
                <w:sz w:val="22"/>
                <w:szCs w:val="22"/>
              </w:rPr>
              <w:t> </w:t>
            </w:r>
          </w:p>
        </w:tc>
        <w:tc>
          <w:tcPr>
            <w:tcW w:w="1286" w:type="dxa"/>
            <w:tcBorders>
              <w:top w:val="nil"/>
              <w:left w:val="nil"/>
              <w:bottom w:val="nil"/>
              <w:right w:val="nil"/>
            </w:tcBorders>
            <w:shd w:val="clear" w:color="000000" w:fill="FFFFFF"/>
            <w:noWrap/>
            <w:vAlign w:val="bottom"/>
            <w:hideMark/>
          </w:tcPr>
          <w:p w14:paraId="776E6C44" w14:textId="77777777" w:rsidR="00F64C82" w:rsidRDefault="00F64C82">
            <w:pPr>
              <w:rPr>
                <w:rFonts w:ascii="Calibri" w:hAnsi="Calibri"/>
                <w:color w:val="000000"/>
                <w:sz w:val="22"/>
                <w:szCs w:val="22"/>
              </w:rPr>
            </w:pPr>
            <w:r>
              <w:rPr>
                <w:rFonts w:ascii="Calibri" w:hAnsi="Calibri"/>
                <w:color w:val="000000"/>
                <w:sz w:val="22"/>
                <w:szCs w:val="22"/>
              </w:rPr>
              <w:t> </w:t>
            </w:r>
          </w:p>
        </w:tc>
        <w:tc>
          <w:tcPr>
            <w:tcW w:w="1880" w:type="dxa"/>
            <w:tcBorders>
              <w:top w:val="nil"/>
              <w:left w:val="nil"/>
              <w:bottom w:val="nil"/>
              <w:right w:val="nil"/>
            </w:tcBorders>
            <w:shd w:val="clear" w:color="000000" w:fill="FFFFFF"/>
            <w:noWrap/>
            <w:vAlign w:val="bottom"/>
            <w:hideMark/>
          </w:tcPr>
          <w:p w14:paraId="623C5B38" w14:textId="77777777" w:rsidR="00F64C82" w:rsidRDefault="00F64C82">
            <w:pPr>
              <w:rPr>
                <w:rFonts w:ascii="Calibri" w:hAnsi="Calibri"/>
                <w:color w:val="000000"/>
                <w:sz w:val="22"/>
                <w:szCs w:val="22"/>
              </w:rPr>
            </w:pPr>
            <w:r>
              <w:rPr>
                <w:rFonts w:ascii="Calibri" w:hAnsi="Calibri"/>
                <w:color w:val="000000"/>
                <w:sz w:val="22"/>
                <w:szCs w:val="22"/>
              </w:rPr>
              <w:t> </w:t>
            </w:r>
          </w:p>
        </w:tc>
      </w:tr>
      <w:tr w:rsidR="00F64C82" w14:paraId="1BC18AE3" w14:textId="77777777" w:rsidTr="00F64C82">
        <w:trPr>
          <w:trHeight w:val="780"/>
        </w:trPr>
        <w:tc>
          <w:tcPr>
            <w:tcW w:w="1191" w:type="dxa"/>
            <w:tcBorders>
              <w:top w:val="single" w:sz="8" w:space="0" w:color="auto"/>
              <w:left w:val="single" w:sz="8" w:space="0" w:color="auto"/>
              <w:bottom w:val="single" w:sz="8" w:space="0" w:color="auto"/>
              <w:right w:val="nil"/>
            </w:tcBorders>
            <w:shd w:val="clear" w:color="000000" w:fill="C00000"/>
            <w:vAlign w:val="center"/>
            <w:hideMark/>
          </w:tcPr>
          <w:p w14:paraId="33DE98B5" w14:textId="77777777" w:rsidR="00F64C82" w:rsidRDefault="00F64C82">
            <w:pPr>
              <w:jc w:val="center"/>
              <w:rPr>
                <w:rFonts w:ascii="Arial" w:hAnsi="Arial" w:cs="Arial"/>
                <w:b/>
                <w:bCs/>
                <w:color w:val="FFFFFF"/>
                <w:sz w:val="18"/>
                <w:szCs w:val="18"/>
              </w:rPr>
            </w:pPr>
            <w:r>
              <w:rPr>
                <w:rFonts w:ascii="Arial" w:hAnsi="Arial" w:cs="Arial"/>
                <w:b/>
                <w:bCs/>
                <w:color w:val="FFFFFF"/>
                <w:sz w:val="18"/>
                <w:szCs w:val="18"/>
              </w:rPr>
              <w:t xml:space="preserve">Pořadové </w:t>
            </w:r>
            <w:r>
              <w:rPr>
                <w:rFonts w:ascii="Arial" w:hAnsi="Arial" w:cs="Arial"/>
                <w:b/>
                <w:bCs/>
                <w:color w:val="FFFFFF"/>
                <w:sz w:val="18"/>
                <w:szCs w:val="18"/>
              </w:rPr>
              <w:br/>
              <w:t xml:space="preserve">číslo </w:t>
            </w:r>
            <w:r>
              <w:rPr>
                <w:rFonts w:ascii="Arial" w:hAnsi="Arial" w:cs="Arial"/>
                <w:b/>
                <w:bCs/>
                <w:color w:val="FFFFFF"/>
                <w:sz w:val="18"/>
                <w:szCs w:val="18"/>
              </w:rPr>
              <w:br/>
              <w:t>položky</w:t>
            </w:r>
          </w:p>
        </w:tc>
        <w:tc>
          <w:tcPr>
            <w:tcW w:w="1801" w:type="dxa"/>
            <w:gridSpan w:val="2"/>
            <w:tcBorders>
              <w:top w:val="single" w:sz="8" w:space="0" w:color="auto"/>
              <w:left w:val="single" w:sz="4" w:space="0" w:color="auto"/>
              <w:bottom w:val="single" w:sz="8" w:space="0" w:color="auto"/>
              <w:right w:val="single" w:sz="4" w:space="0" w:color="000000"/>
            </w:tcBorders>
            <w:shd w:val="clear" w:color="000000" w:fill="C00000"/>
            <w:vAlign w:val="center"/>
            <w:hideMark/>
          </w:tcPr>
          <w:p w14:paraId="526CFE25" w14:textId="77777777" w:rsidR="00F64C82" w:rsidRDefault="00F64C82" w:rsidP="00F64C82">
            <w:pPr>
              <w:jc w:val="center"/>
              <w:rPr>
                <w:rFonts w:ascii="Arial" w:hAnsi="Arial" w:cs="Arial"/>
                <w:b/>
                <w:bCs/>
                <w:color w:val="FFFFFF"/>
                <w:sz w:val="20"/>
                <w:szCs w:val="20"/>
              </w:rPr>
            </w:pPr>
            <w:r>
              <w:rPr>
                <w:rFonts w:ascii="Arial" w:hAnsi="Arial" w:cs="Arial"/>
                <w:b/>
                <w:bCs/>
                <w:color w:val="FFFFFF"/>
                <w:sz w:val="20"/>
                <w:szCs w:val="20"/>
              </w:rPr>
              <w:t xml:space="preserve">Zařízení </w:t>
            </w:r>
          </w:p>
          <w:p w14:paraId="1CC239B2" w14:textId="622C23F9" w:rsidR="00F64C82" w:rsidRPr="00F64C82" w:rsidRDefault="00F64C82" w:rsidP="00F64C82">
            <w:pPr>
              <w:jc w:val="center"/>
              <w:rPr>
                <w:rFonts w:ascii="Arial" w:hAnsi="Arial" w:cs="Arial"/>
                <w:b/>
                <w:bCs/>
                <w:color w:val="FFFFFF"/>
                <w:sz w:val="20"/>
                <w:szCs w:val="20"/>
              </w:rPr>
            </w:pPr>
          </w:p>
        </w:tc>
        <w:tc>
          <w:tcPr>
            <w:tcW w:w="728" w:type="dxa"/>
            <w:tcBorders>
              <w:top w:val="single" w:sz="8" w:space="0" w:color="auto"/>
              <w:left w:val="nil"/>
              <w:bottom w:val="single" w:sz="8" w:space="0" w:color="auto"/>
              <w:right w:val="single" w:sz="8" w:space="0" w:color="auto"/>
            </w:tcBorders>
            <w:shd w:val="clear" w:color="000000" w:fill="C00000"/>
            <w:vAlign w:val="center"/>
            <w:hideMark/>
          </w:tcPr>
          <w:p w14:paraId="5B805539" w14:textId="77777777" w:rsidR="00F64C82" w:rsidRDefault="00F64C82">
            <w:pPr>
              <w:jc w:val="center"/>
              <w:rPr>
                <w:rFonts w:ascii="Arial" w:hAnsi="Arial" w:cs="Arial"/>
                <w:b/>
                <w:bCs/>
                <w:color w:val="FFFFFF"/>
                <w:sz w:val="20"/>
                <w:szCs w:val="20"/>
              </w:rPr>
            </w:pPr>
            <w:r>
              <w:rPr>
                <w:rFonts w:ascii="Arial" w:hAnsi="Arial" w:cs="Arial"/>
                <w:b/>
                <w:bCs/>
                <w:color w:val="FFFFFF"/>
                <w:sz w:val="20"/>
                <w:szCs w:val="20"/>
              </w:rPr>
              <w:t xml:space="preserve">Počet </w:t>
            </w:r>
            <w:r>
              <w:rPr>
                <w:rFonts w:ascii="Arial" w:hAnsi="Arial" w:cs="Arial"/>
                <w:b/>
                <w:bCs/>
                <w:color w:val="FFFFFF"/>
                <w:sz w:val="20"/>
                <w:szCs w:val="20"/>
              </w:rPr>
              <w:br/>
              <w:t>ks</w:t>
            </w:r>
          </w:p>
        </w:tc>
        <w:tc>
          <w:tcPr>
            <w:tcW w:w="1376" w:type="dxa"/>
            <w:tcBorders>
              <w:top w:val="single" w:sz="8" w:space="0" w:color="auto"/>
              <w:left w:val="nil"/>
              <w:bottom w:val="single" w:sz="8" w:space="0" w:color="auto"/>
              <w:right w:val="single" w:sz="4" w:space="0" w:color="auto"/>
            </w:tcBorders>
            <w:shd w:val="clear" w:color="000000" w:fill="C00000"/>
            <w:vAlign w:val="center"/>
            <w:hideMark/>
          </w:tcPr>
          <w:p w14:paraId="6552513C" w14:textId="77777777" w:rsidR="00F64C82" w:rsidRDefault="00F64C82">
            <w:pPr>
              <w:jc w:val="center"/>
              <w:rPr>
                <w:rFonts w:ascii="Arial" w:hAnsi="Arial" w:cs="Arial"/>
                <w:b/>
                <w:bCs/>
                <w:color w:val="FFFFFF"/>
                <w:sz w:val="20"/>
                <w:szCs w:val="20"/>
              </w:rPr>
            </w:pPr>
            <w:r>
              <w:rPr>
                <w:rFonts w:ascii="Arial" w:hAnsi="Arial" w:cs="Arial"/>
                <w:b/>
                <w:bCs/>
                <w:color w:val="FFFFFF"/>
                <w:sz w:val="20"/>
                <w:szCs w:val="20"/>
              </w:rPr>
              <w:t>Sazba DPH</w:t>
            </w:r>
            <w:r>
              <w:rPr>
                <w:rFonts w:ascii="Arial" w:hAnsi="Arial" w:cs="Arial"/>
                <w:b/>
                <w:bCs/>
                <w:color w:val="FFFFFF"/>
                <w:sz w:val="20"/>
                <w:szCs w:val="20"/>
              </w:rPr>
              <w:br/>
              <w:t>%</w:t>
            </w:r>
          </w:p>
        </w:tc>
        <w:tc>
          <w:tcPr>
            <w:tcW w:w="1853" w:type="dxa"/>
            <w:tcBorders>
              <w:top w:val="single" w:sz="8" w:space="0" w:color="auto"/>
              <w:left w:val="nil"/>
              <w:bottom w:val="single" w:sz="8" w:space="0" w:color="auto"/>
              <w:right w:val="single" w:sz="8" w:space="0" w:color="auto"/>
            </w:tcBorders>
            <w:shd w:val="clear" w:color="000000" w:fill="C00000"/>
            <w:vAlign w:val="center"/>
            <w:hideMark/>
          </w:tcPr>
          <w:p w14:paraId="2203495C" w14:textId="77777777" w:rsidR="00F64C82" w:rsidRDefault="00F64C82">
            <w:pPr>
              <w:jc w:val="center"/>
              <w:rPr>
                <w:rFonts w:ascii="Arial" w:hAnsi="Arial" w:cs="Arial"/>
                <w:b/>
                <w:bCs/>
                <w:color w:val="FFFFFF"/>
                <w:sz w:val="20"/>
                <w:szCs w:val="20"/>
              </w:rPr>
            </w:pPr>
            <w:r>
              <w:rPr>
                <w:rFonts w:ascii="Arial" w:hAnsi="Arial" w:cs="Arial"/>
                <w:b/>
                <w:bCs/>
                <w:color w:val="FFFFFF"/>
                <w:sz w:val="20"/>
                <w:szCs w:val="20"/>
              </w:rPr>
              <w:t>Cena za kus v Kč</w:t>
            </w:r>
            <w:r>
              <w:rPr>
                <w:rFonts w:ascii="Arial" w:hAnsi="Arial" w:cs="Arial"/>
                <w:b/>
                <w:bCs/>
                <w:color w:val="FFFFFF"/>
                <w:sz w:val="20"/>
                <w:szCs w:val="20"/>
              </w:rPr>
              <w:br/>
              <w:t>bez DPH</w:t>
            </w:r>
          </w:p>
        </w:tc>
        <w:tc>
          <w:tcPr>
            <w:tcW w:w="1853" w:type="dxa"/>
            <w:tcBorders>
              <w:top w:val="single" w:sz="8" w:space="0" w:color="auto"/>
              <w:left w:val="nil"/>
              <w:bottom w:val="single" w:sz="8" w:space="0" w:color="auto"/>
              <w:right w:val="single" w:sz="4" w:space="0" w:color="auto"/>
            </w:tcBorders>
            <w:shd w:val="clear" w:color="000000" w:fill="C00000"/>
            <w:vAlign w:val="center"/>
            <w:hideMark/>
          </w:tcPr>
          <w:p w14:paraId="73220ABD" w14:textId="77777777" w:rsidR="00F64C82" w:rsidRDefault="00F64C82">
            <w:pPr>
              <w:jc w:val="center"/>
              <w:rPr>
                <w:rFonts w:ascii="Arial" w:hAnsi="Arial" w:cs="Arial"/>
                <w:b/>
                <w:bCs/>
                <w:color w:val="FFFFFF"/>
                <w:sz w:val="20"/>
                <w:szCs w:val="20"/>
              </w:rPr>
            </w:pPr>
            <w:r>
              <w:rPr>
                <w:rFonts w:ascii="Arial" w:hAnsi="Arial" w:cs="Arial"/>
                <w:b/>
                <w:bCs/>
                <w:color w:val="FFFFFF"/>
                <w:sz w:val="20"/>
                <w:szCs w:val="20"/>
              </w:rPr>
              <w:t>Cena za kus v Kč</w:t>
            </w:r>
            <w:r>
              <w:rPr>
                <w:rFonts w:ascii="Arial" w:hAnsi="Arial" w:cs="Arial"/>
                <w:b/>
                <w:bCs/>
                <w:color w:val="FFFFFF"/>
                <w:sz w:val="20"/>
                <w:szCs w:val="20"/>
              </w:rPr>
              <w:br/>
              <w:t>včetně DPH</w:t>
            </w:r>
          </w:p>
        </w:tc>
        <w:tc>
          <w:tcPr>
            <w:tcW w:w="1941" w:type="dxa"/>
            <w:tcBorders>
              <w:top w:val="single" w:sz="8" w:space="0" w:color="auto"/>
              <w:left w:val="nil"/>
              <w:bottom w:val="single" w:sz="8" w:space="0" w:color="auto"/>
              <w:right w:val="single" w:sz="4" w:space="0" w:color="auto"/>
            </w:tcBorders>
            <w:shd w:val="clear" w:color="000000" w:fill="C00000"/>
            <w:vAlign w:val="center"/>
            <w:hideMark/>
          </w:tcPr>
          <w:p w14:paraId="7C02D6F6" w14:textId="77777777" w:rsidR="00F64C82" w:rsidRDefault="00F64C82">
            <w:pPr>
              <w:jc w:val="center"/>
              <w:rPr>
                <w:rFonts w:ascii="Arial" w:hAnsi="Arial" w:cs="Arial"/>
                <w:b/>
                <w:bCs/>
                <w:color w:val="FFFFFF"/>
                <w:sz w:val="20"/>
                <w:szCs w:val="20"/>
              </w:rPr>
            </w:pPr>
            <w:r>
              <w:rPr>
                <w:rFonts w:ascii="Arial" w:hAnsi="Arial" w:cs="Arial"/>
                <w:b/>
                <w:bCs/>
                <w:color w:val="FFFFFF"/>
                <w:sz w:val="20"/>
                <w:szCs w:val="20"/>
              </w:rPr>
              <w:t xml:space="preserve">Cena celkem v Kč </w:t>
            </w:r>
            <w:r>
              <w:rPr>
                <w:rFonts w:ascii="Arial" w:hAnsi="Arial" w:cs="Arial"/>
                <w:b/>
                <w:bCs/>
                <w:color w:val="FFFFFF"/>
                <w:sz w:val="20"/>
                <w:szCs w:val="20"/>
              </w:rPr>
              <w:br/>
              <w:t>bez DPH</w:t>
            </w:r>
          </w:p>
        </w:tc>
        <w:tc>
          <w:tcPr>
            <w:tcW w:w="1286" w:type="dxa"/>
            <w:tcBorders>
              <w:top w:val="single" w:sz="8" w:space="0" w:color="auto"/>
              <w:left w:val="nil"/>
              <w:bottom w:val="single" w:sz="8" w:space="0" w:color="auto"/>
              <w:right w:val="single" w:sz="4" w:space="0" w:color="auto"/>
            </w:tcBorders>
            <w:shd w:val="clear" w:color="000000" w:fill="C00000"/>
            <w:vAlign w:val="center"/>
            <w:hideMark/>
          </w:tcPr>
          <w:p w14:paraId="13FDA790" w14:textId="77777777" w:rsidR="00F64C82" w:rsidRDefault="00F64C82">
            <w:pPr>
              <w:jc w:val="center"/>
              <w:rPr>
                <w:rFonts w:ascii="Arial" w:hAnsi="Arial" w:cs="Arial"/>
                <w:b/>
                <w:bCs/>
                <w:color w:val="FFFFFF"/>
                <w:sz w:val="20"/>
                <w:szCs w:val="20"/>
              </w:rPr>
            </w:pPr>
            <w:r>
              <w:rPr>
                <w:rFonts w:ascii="Arial" w:hAnsi="Arial" w:cs="Arial"/>
                <w:b/>
                <w:bCs/>
                <w:color w:val="FFFFFF"/>
                <w:sz w:val="20"/>
                <w:szCs w:val="20"/>
              </w:rPr>
              <w:t>Celkem</w:t>
            </w:r>
            <w:r>
              <w:rPr>
                <w:rFonts w:ascii="Arial" w:hAnsi="Arial" w:cs="Arial"/>
                <w:b/>
                <w:bCs/>
                <w:color w:val="FFFFFF"/>
                <w:sz w:val="20"/>
                <w:szCs w:val="20"/>
              </w:rPr>
              <w:br/>
              <w:t>v Kč DPH</w:t>
            </w:r>
          </w:p>
        </w:tc>
        <w:tc>
          <w:tcPr>
            <w:tcW w:w="1880" w:type="dxa"/>
            <w:tcBorders>
              <w:top w:val="single" w:sz="8" w:space="0" w:color="auto"/>
              <w:left w:val="nil"/>
              <w:bottom w:val="single" w:sz="8" w:space="0" w:color="auto"/>
              <w:right w:val="single" w:sz="8" w:space="0" w:color="auto"/>
            </w:tcBorders>
            <w:shd w:val="clear" w:color="000000" w:fill="C00000"/>
            <w:vAlign w:val="center"/>
            <w:hideMark/>
          </w:tcPr>
          <w:p w14:paraId="0511ED19" w14:textId="77777777" w:rsidR="00F64C82" w:rsidRDefault="00F64C82">
            <w:pPr>
              <w:jc w:val="center"/>
              <w:rPr>
                <w:rFonts w:ascii="Arial" w:hAnsi="Arial" w:cs="Arial"/>
                <w:b/>
                <w:bCs/>
                <w:color w:val="FFFFFF"/>
                <w:sz w:val="20"/>
                <w:szCs w:val="20"/>
              </w:rPr>
            </w:pPr>
            <w:r>
              <w:rPr>
                <w:rFonts w:ascii="Arial" w:hAnsi="Arial" w:cs="Arial"/>
                <w:b/>
                <w:bCs/>
                <w:color w:val="FFFFFF"/>
                <w:sz w:val="20"/>
                <w:szCs w:val="20"/>
              </w:rPr>
              <w:t xml:space="preserve">Cena celkem v Kč </w:t>
            </w:r>
            <w:r>
              <w:rPr>
                <w:rFonts w:ascii="Arial" w:hAnsi="Arial" w:cs="Arial"/>
                <w:b/>
                <w:bCs/>
                <w:color w:val="FFFFFF"/>
                <w:sz w:val="20"/>
                <w:szCs w:val="20"/>
              </w:rPr>
              <w:br/>
              <w:t>včetně DPH</w:t>
            </w:r>
          </w:p>
        </w:tc>
      </w:tr>
      <w:tr w:rsidR="00F64C82" w14:paraId="2B98246F" w14:textId="77777777" w:rsidTr="00F64C82">
        <w:trPr>
          <w:trHeight w:val="315"/>
        </w:trPr>
        <w:tc>
          <w:tcPr>
            <w:tcW w:w="1191" w:type="dxa"/>
            <w:tcBorders>
              <w:top w:val="nil"/>
              <w:left w:val="single" w:sz="8" w:space="0" w:color="auto"/>
              <w:bottom w:val="single" w:sz="8" w:space="0" w:color="auto"/>
              <w:right w:val="single" w:sz="4" w:space="0" w:color="auto"/>
            </w:tcBorders>
            <w:shd w:val="clear" w:color="auto" w:fill="auto"/>
            <w:noWrap/>
            <w:vAlign w:val="bottom"/>
            <w:hideMark/>
          </w:tcPr>
          <w:p w14:paraId="6AF9DFC8" w14:textId="77777777" w:rsidR="00F64C82" w:rsidRDefault="00F64C82">
            <w:pPr>
              <w:jc w:val="center"/>
              <w:rPr>
                <w:rFonts w:ascii="Calibri" w:hAnsi="Calibri"/>
                <w:color w:val="000000"/>
                <w:sz w:val="22"/>
                <w:szCs w:val="22"/>
              </w:rPr>
            </w:pPr>
            <w:r>
              <w:rPr>
                <w:rFonts w:ascii="Calibri" w:hAnsi="Calibri"/>
                <w:color w:val="000000"/>
                <w:sz w:val="22"/>
                <w:szCs w:val="22"/>
              </w:rPr>
              <w:t>1</w:t>
            </w:r>
          </w:p>
        </w:tc>
        <w:tc>
          <w:tcPr>
            <w:tcW w:w="1801" w:type="dxa"/>
            <w:gridSpan w:val="2"/>
            <w:tcBorders>
              <w:top w:val="single" w:sz="8" w:space="0" w:color="auto"/>
              <w:left w:val="nil"/>
              <w:bottom w:val="single" w:sz="8" w:space="0" w:color="auto"/>
              <w:right w:val="single" w:sz="4" w:space="0" w:color="auto"/>
            </w:tcBorders>
            <w:shd w:val="clear" w:color="auto" w:fill="auto"/>
            <w:noWrap/>
            <w:vAlign w:val="bottom"/>
            <w:hideMark/>
          </w:tcPr>
          <w:p w14:paraId="0F0AFA23" w14:textId="1234C2E9" w:rsidR="00F64C82" w:rsidRDefault="00F64C82">
            <w:pPr>
              <w:rPr>
                <w:rFonts w:ascii="Calibri" w:hAnsi="Calibri"/>
                <w:color w:val="000000"/>
                <w:sz w:val="22"/>
                <w:szCs w:val="22"/>
              </w:rPr>
            </w:pPr>
            <w:r>
              <w:rPr>
                <w:rFonts w:ascii="Calibri" w:hAnsi="Calibri"/>
                <w:color w:val="000000"/>
                <w:sz w:val="22"/>
                <w:szCs w:val="22"/>
              </w:rPr>
              <w:t>Frankovací stroj</w:t>
            </w:r>
          </w:p>
        </w:tc>
        <w:tc>
          <w:tcPr>
            <w:tcW w:w="728" w:type="dxa"/>
            <w:tcBorders>
              <w:top w:val="nil"/>
              <w:left w:val="nil"/>
              <w:bottom w:val="single" w:sz="8" w:space="0" w:color="auto"/>
              <w:right w:val="single" w:sz="8" w:space="0" w:color="auto"/>
            </w:tcBorders>
            <w:shd w:val="clear" w:color="auto" w:fill="auto"/>
            <w:noWrap/>
            <w:vAlign w:val="bottom"/>
            <w:hideMark/>
          </w:tcPr>
          <w:p w14:paraId="332ADB92" w14:textId="77777777" w:rsidR="00F64C82" w:rsidRDefault="00F64C82">
            <w:pPr>
              <w:jc w:val="center"/>
              <w:rPr>
                <w:rFonts w:ascii="Calibri" w:hAnsi="Calibri"/>
                <w:color w:val="000000"/>
                <w:sz w:val="22"/>
                <w:szCs w:val="22"/>
              </w:rPr>
            </w:pPr>
            <w:r>
              <w:rPr>
                <w:rFonts w:ascii="Calibri" w:hAnsi="Calibri"/>
                <w:color w:val="000000"/>
                <w:sz w:val="22"/>
                <w:szCs w:val="22"/>
              </w:rPr>
              <w:t>14</w:t>
            </w:r>
          </w:p>
        </w:tc>
        <w:tc>
          <w:tcPr>
            <w:tcW w:w="1376" w:type="dxa"/>
            <w:tcBorders>
              <w:top w:val="nil"/>
              <w:left w:val="nil"/>
              <w:bottom w:val="single" w:sz="8" w:space="0" w:color="auto"/>
              <w:right w:val="single" w:sz="4" w:space="0" w:color="auto"/>
            </w:tcBorders>
            <w:shd w:val="clear" w:color="000000" w:fill="D8E4BC"/>
            <w:noWrap/>
            <w:vAlign w:val="bottom"/>
            <w:hideMark/>
          </w:tcPr>
          <w:p w14:paraId="0E363520" w14:textId="77777777" w:rsidR="00F64C82" w:rsidRDefault="00F64C82">
            <w:pPr>
              <w:jc w:val="center"/>
              <w:rPr>
                <w:rFonts w:ascii="Calibri" w:hAnsi="Calibri"/>
                <w:color w:val="000000"/>
                <w:sz w:val="22"/>
                <w:szCs w:val="22"/>
              </w:rPr>
            </w:pPr>
            <w:r>
              <w:rPr>
                <w:rFonts w:ascii="Calibri" w:hAnsi="Calibri"/>
                <w:color w:val="000000"/>
                <w:sz w:val="22"/>
                <w:szCs w:val="22"/>
              </w:rPr>
              <w:t>21%</w:t>
            </w:r>
          </w:p>
        </w:tc>
        <w:tc>
          <w:tcPr>
            <w:tcW w:w="1853" w:type="dxa"/>
            <w:tcBorders>
              <w:top w:val="nil"/>
              <w:left w:val="nil"/>
              <w:bottom w:val="single" w:sz="8" w:space="0" w:color="auto"/>
              <w:right w:val="single" w:sz="8" w:space="0" w:color="auto"/>
            </w:tcBorders>
            <w:shd w:val="clear" w:color="000000" w:fill="D8E4BC"/>
            <w:noWrap/>
            <w:vAlign w:val="bottom"/>
            <w:hideMark/>
          </w:tcPr>
          <w:p w14:paraId="50A0D23C" w14:textId="77777777" w:rsidR="00F64C82" w:rsidRDefault="00F64C82">
            <w:pPr>
              <w:jc w:val="right"/>
              <w:rPr>
                <w:rFonts w:ascii="Calibri" w:hAnsi="Calibri"/>
                <w:color w:val="000000"/>
                <w:sz w:val="22"/>
                <w:szCs w:val="22"/>
              </w:rPr>
            </w:pPr>
            <w:r>
              <w:rPr>
                <w:rFonts w:ascii="Calibri" w:hAnsi="Calibri"/>
                <w:color w:val="000000"/>
                <w:sz w:val="22"/>
                <w:szCs w:val="22"/>
              </w:rPr>
              <w:t xml:space="preserve">18 900,00   </w:t>
            </w:r>
          </w:p>
        </w:tc>
        <w:tc>
          <w:tcPr>
            <w:tcW w:w="1853" w:type="dxa"/>
            <w:tcBorders>
              <w:top w:val="nil"/>
              <w:left w:val="nil"/>
              <w:bottom w:val="single" w:sz="8" w:space="0" w:color="auto"/>
              <w:right w:val="single" w:sz="4" w:space="0" w:color="auto"/>
            </w:tcBorders>
            <w:shd w:val="clear" w:color="auto" w:fill="auto"/>
            <w:noWrap/>
            <w:vAlign w:val="bottom"/>
            <w:hideMark/>
          </w:tcPr>
          <w:p w14:paraId="44AE17D2" w14:textId="77777777" w:rsidR="00F64C82" w:rsidRDefault="00F64C82">
            <w:pPr>
              <w:jc w:val="right"/>
              <w:rPr>
                <w:rFonts w:ascii="Calibri" w:hAnsi="Calibri"/>
                <w:color w:val="000000"/>
                <w:sz w:val="22"/>
                <w:szCs w:val="22"/>
              </w:rPr>
            </w:pPr>
            <w:r>
              <w:rPr>
                <w:rFonts w:ascii="Calibri" w:hAnsi="Calibri"/>
                <w:color w:val="000000"/>
                <w:sz w:val="22"/>
                <w:szCs w:val="22"/>
              </w:rPr>
              <w:t xml:space="preserve">22 869,00   </w:t>
            </w:r>
          </w:p>
        </w:tc>
        <w:tc>
          <w:tcPr>
            <w:tcW w:w="1941" w:type="dxa"/>
            <w:tcBorders>
              <w:top w:val="nil"/>
              <w:left w:val="nil"/>
              <w:bottom w:val="single" w:sz="8" w:space="0" w:color="auto"/>
              <w:right w:val="single" w:sz="4" w:space="0" w:color="auto"/>
            </w:tcBorders>
            <w:shd w:val="clear" w:color="auto" w:fill="auto"/>
            <w:noWrap/>
            <w:vAlign w:val="bottom"/>
            <w:hideMark/>
          </w:tcPr>
          <w:p w14:paraId="65D4ACD4" w14:textId="77777777" w:rsidR="00F64C82" w:rsidRDefault="00F64C82">
            <w:pPr>
              <w:jc w:val="right"/>
              <w:rPr>
                <w:rFonts w:ascii="Calibri" w:hAnsi="Calibri"/>
                <w:color w:val="000000"/>
                <w:sz w:val="22"/>
                <w:szCs w:val="22"/>
              </w:rPr>
            </w:pPr>
            <w:r>
              <w:rPr>
                <w:rFonts w:ascii="Calibri" w:hAnsi="Calibri"/>
                <w:color w:val="000000"/>
                <w:sz w:val="22"/>
                <w:szCs w:val="22"/>
              </w:rPr>
              <w:t xml:space="preserve">264 600,00   </w:t>
            </w:r>
          </w:p>
        </w:tc>
        <w:tc>
          <w:tcPr>
            <w:tcW w:w="1286" w:type="dxa"/>
            <w:tcBorders>
              <w:top w:val="nil"/>
              <w:left w:val="nil"/>
              <w:bottom w:val="single" w:sz="8" w:space="0" w:color="auto"/>
              <w:right w:val="single" w:sz="4" w:space="0" w:color="auto"/>
            </w:tcBorders>
            <w:shd w:val="clear" w:color="auto" w:fill="auto"/>
            <w:noWrap/>
            <w:vAlign w:val="bottom"/>
            <w:hideMark/>
          </w:tcPr>
          <w:p w14:paraId="2AF71D2E" w14:textId="77777777" w:rsidR="00F64C82" w:rsidRDefault="00F64C82">
            <w:pPr>
              <w:jc w:val="right"/>
              <w:rPr>
                <w:rFonts w:ascii="Calibri" w:hAnsi="Calibri"/>
                <w:color w:val="000000"/>
                <w:sz w:val="22"/>
                <w:szCs w:val="22"/>
              </w:rPr>
            </w:pPr>
            <w:r>
              <w:rPr>
                <w:rFonts w:ascii="Calibri" w:hAnsi="Calibri"/>
                <w:color w:val="000000"/>
                <w:sz w:val="22"/>
                <w:szCs w:val="22"/>
              </w:rPr>
              <w:t xml:space="preserve">55 566,00   </w:t>
            </w:r>
          </w:p>
        </w:tc>
        <w:tc>
          <w:tcPr>
            <w:tcW w:w="1880" w:type="dxa"/>
            <w:tcBorders>
              <w:top w:val="nil"/>
              <w:left w:val="nil"/>
              <w:bottom w:val="single" w:sz="8" w:space="0" w:color="auto"/>
              <w:right w:val="single" w:sz="8" w:space="0" w:color="auto"/>
            </w:tcBorders>
            <w:shd w:val="clear" w:color="auto" w:fill="auto"/>
            <w:noWrap/>
            <w:vAlign w:val="bottom"/>
            <w:hideMark/>
          </w:tcPr>
          <w:p w14:paraId="65273138" w14:textId="77777777" w:rsidR="00F64C82" w:rsidRDefault="00F64C82">
            <w:pPr>
              <w:jc w:val="right"/>
              <w:rPr>
                <w:rFonts w:ascii="Calibri" w:hAnsi="Calibri"/>
                <w:color w:val="000000"/>
                <w:sz w:val="22"/>
                <w:szCs w:val="22"/>
              </w:rPr>
            </w:pPr>
            <w:r>
              <w:rPr>
                <w:rFonts w:ascii="Calibri" w:hAnsi="Calibri"/>
                <w:color w:val="000000"/>
                <w:sz w:val="22"/>
                <w:szCs w:val="22"/>
              </w:rPr>
              <w:t xml:space="preserve">320 166,00   </w:t>
            </w:r>
          </w:p>
        </w:tc>
      </w:tr>
      <w:tr w:rsidR="00F64C82" w14:paraId="5CA1D76E" w14:textId="77777777" w:rsidTr="00F64C82">
        <w:trPr>
          <w:trHeight w:val="300"/>
        </w:trPr>
        <w:tc>
          <w:tcPr>
            <w:tcW w:w="1191" w:type="dxa"/>
            <w:tcBorders>
              <w:top w:val="nil"/>
              <w:left w:val="single" w:sz="4" w:space="0" w:color="auto"/>
              <w:bottom w:val="double" w:sz="6" w:space="0" w:color="auto"/>
              <w:right w:val="nil"/>
            </w:tcBorders>
            <w:shd w:val="clear" w:color="000000" w:fill="FFFFFF"/>
            <w:noWrap/>
            <w:vAlign w:val="bottom"/>
            <w:hideMark/>
          </w:tcPr>
          <w:p w14:paraId="06BA902B" w14:textId="77777777" w:rsidR="00F64C82" w:rsidRDefault="00F64C82">
            <w:pPr>
              <w:rPr>
                <w:rFonts w:ascii="Calibri" w:hAnsi="Calibri"/>
                <w:b/>
                <w:bCs/>
                <w:color w:val="000000"/>
                <w:sz w:val="22"/>
                <w:szCs w:val="22"/>
              </w:rPr>
            </w:pPr>
            <w:r>
              <w:rPr>
                <w:rFonts w:ascii="Calibri" w:hAnsi="Calibri"/>
                <w:b/>
                <w:bCs/>
                <w:color w:val="000000"/>
                <w:sz w:val="22"/>
                <w:szCs w:val="22"/>
              </w:rPr>
              <w:t>Celkem</w:t>
            </w:r>
          </w:p>
        </w:tc>
        <w:tc>
          <w:tcPr>
            <w:tcW w:w="1801" w:type="dxa"/>
            <w:gridSpan w:val="2"/>
            <w:tcBorders>
              <w:top w:val="nil"/>
              <w:left w:val="nil"/>
              <w:bottom w:val="double" w:sz="6" w:space="0" w:color="auto"/>
              <w:right w:val="nil"/>
            </w:tcBorders>
            <w:shd w:val="clear" w:color="000000" w:fill="FFFFFF"/>
            <w:noWrap/>
            <w:vAlign w:val="bottom"/>
            <w:hideMark/>
          </w:tcPr>
          <w:p w14:paraId="3E396CEE" w14:textId="77777777" w:rsidR="00F64C82" w:rsidRDefault="00F64C82">
            <w:pPr>
              <w:jc w:val="center"/>
              <w:rPr>
                <w:rFonts w:ascii="Calibri" w:hAnsi="Calibri"/>
                <w:color w:val="000000"/>
                <w:sz w:val="22"/>
                <w:szCs w:val="22"/>
              </w:rPr>
            </w:pPr>
            <w:r>
              <w:rPr>
                <w:rFonts w:ascii="Calibri" w:hAnsi="Calibri"/>
                <w:color w:val="000000"/>
                <w:sz w:val="22"/>
                <w:szCs w:val="22"/>
              </w:rPr>
              <w:t> </w:t>
            </w:r>
          </w:p>
        </w:tc>
        <w:tc>
          <w:tcPr>
            <w:tcW w:w="728" w:type="dxa"/>
            <w:tcBorders>
              <w:top w:val="nil"/>
              <w:left w:val="nil"/>
              <w:bottom w:val="double" w:sz="6" w:space="0" w:color="auto"/>
              <w:right w:val="nil"/>
            </w:tcBorders>
            <w:shd w:val="clear" w:color="000000" w:fill="FFFFFF"/>
            <w:noWrap/>
            <w:vAlign w:val="bottom"/>
            <w:hideMark/>
          </w:tcPr>
          <w:p w14:paraId="3C14BFDA" w14:textId="77777777" w:rsidR="00F64C82" w:rsidRDefault="00F64C82">
            <w:pPr>
              <w:jc w:val="center"/>
              <w:rPr>
                <w:rFonts w:ascii="Calibri" w:hAnsi="Calibri"/>
                <w:color w:val="000000"/>
                <w:sz w:val="22"/>
                <w:szCs w:val="22"/>
              </w:rPr>
            </w:pPr>
            <w:r>
              <w:rPr>
                <w:rFonts w:ascii="Calibri" w:hAnsi="Calibri"/>
                <w:color w:val="000000"/>
                <w:sz w:val="22"/>
                <w:szCs w:val="22"/>
              </w:rPr>
              <w:t> </w:t>
            </w:r>
          </w:p>
        </w:tc>
        <w:tc>
          <w:tcPr>
            <w:tcW w:w="1376" w:type="dxa"/>
            <w:tcBorders>
              <w:top w:val="nil"/>
              <w:left w:val="nil"/>
              <w:bottom w:val="double" w:sz="6" w:space="0" w:color="auto"/>
              <w:right w:val="nil"/>
            </w:tcBorders>
            <w:shd w:val="clear" w:color="000000" w:fill="FFFFFF"/>
            <w:noWrap/>
            <w:vAlign w:val="bottom"/>
            <w:hideMark/>
          </w:tcPr>
          <w:p w14:paraId="0310DC6D" w14:textId="77777777" w:rsidR="00F64C82" w:rsidRDefault="00F64C82">
            <w:pPr>
              <w:rPr>
                <w:rFonts w:ascii="Calibri" w:hAnsi="Calibri"/>
                <w:color w:val="000000"/>
                <w:sz w:val="22"/>
                <w:szCs w:val="22"/>
              </w:rPr>
            </w:pPr>
            <w:r>
              <w:rPr>
                <w:rFonts w:ascii="Calibri" w:hAnsi="Calibri"/>
                <w:color w:val="000000"/>
                <w:sz w:val="22"/>
                <w:szCs w:val="22"/>
              </w:rPr>
              <w:t> </w:t>
            </w:r>
          </w:p>
        </w:tc>
        <w:tc>
          <w:tcPr>
            <w:tcW w:w="1853" w:type="dxa"/>
            <w:tcBorders>
              <w:top w:val="nil"/>
              <w:left w:val="nil"/>
              <w:bottom w:val="double" w:sz="6" w:space="0" w:color="auto"/>
              <w:right w:val="nil"/>
            </w:tcBorders>
            <w:shd w:val="clear" w:color="000000" w:fill="FFFFFF"/>
            <w:noWrap/>
            <w:vAlign w:val="bottom"/>
            <w:hideMark/>
          </w:tcPr>
          <w:p w14:paraId="38E4E6FD" w14:textId="77777777" w:rsidR="00F64C82" w:rsidRDefault="00F64C82">
            <w:pPr>
              <w:rPr>
                <w:rFonts w:ascii="Calibri" w:hAnsi="Calibri"/>
                <w:color w:val="000000"/>
                <w:sz w:val="22"/>
                <w:szCs w:val="22"/>
              </w:rPr>
            </w:pPr>
            <w:r>
              <w:rPr>
                <w:rFonts w:ascii="Calibri" w:hAnsi="Calibri"/>
                <w:color w:val="000000"/>
                <w:sz w:val="22"/>
                <w:szCs w:val="22"/>
              </w:rPr>
              <w:t> </w:t>
            </w:r>
          </w:p>
        </w:tc>
        <w:tc>
          <w:tcPr>
            <w:tcW w:w="1853" w:type="dxa"/>
            <w:tcBorders>
              <w:top w:val="nil"/>
              <w:left w:val="nil"/>
              <w:bottom w:val="double" w:sz="6" w:space="0" w:color="auto"/>
              <w:right w:val="single" w:sz="4" w:space="0" w:color="auto"/>
            </w:tcBorders>
            <w:shd w:val="clear" w:color="auto" w:fill="auto"/>
            <w:noWrap/>
            <w:vAlign w:val="bottom"/>
            <w:hideMark/>
          </w:tcPr>
          <w:p w14:paraId="407E43E4" w14:textId="77777777" w:rsidR="00F64C82" w:rsidRDefault="00F64C82">
            <w:pPr>
              <w:jc w:val="right"/>
              <w:rPr>
                <w:rFonts w:ascii="Calibri" w:hAnsi="Calibri"/>
                <w:b/>
                <w:bCs/>
                <w:color w:val="000000"/>
                <w:sz w:val="22"/>
                <w:szCs w:val="22"/>
              </w:rPr>
            </w:pPr>
            <w:r>
              <w:rPr>
                <w:rFonts w:ascii="Calibri" w:hAnsi="Calibri"/>
                <w:b/>
                <w:bCs/>
                <w:color w:val="000000"/>
                <w:sz w:val="22"/>
                <w:szCs w:val="22"/>
              </w:rPr>
              <w:t xml:space="preserve">22 869,00   </w:t>
            </w:r>
          </w:p>
        </w:tc>
        <w:tc>
          <w:tcPr>
            <w:tcW w:w="1941" w:type="dxa"/>
            <w:tcBorders>
              <w:top w:val="nil"/>
              <w:left w:val="nil"/>
              <w:bottom w:val="double" w:sz="6" w:space="0" w:color="auto"/>
              <w:right w:val="single" w:sz="4" w:space="0" w:color="auto"/>
            </w:tcBorders>
            <w:shd w:val="clear" w:color="auto" w:fill="auto"/>
            <w:noWrap/>
            <w:vAlign w:val="bottom"/>
            <w:hideMark/>
          </w:tcPr>
          <w:p w14:paraId="46FF535A" w14:textId="77777777" w:rsidR="00F64C82" w:rsidRDefault="00F64C82">
            <w:pPr>
              <w:jc w:val="right"/>
              <w:rPr>
                <w:rFonts w:ascii="Calibri" w:hAnsi="Calibri"/>
                <w:b/>
                <w:bCs/>
                <w:color w:val="000000"/>
                <w:sz w:val="22"/>
                <w:szCs w:val="22"/>
              </w:rPr>
            </w:pPr>
            <w:r>
              <w:rPr>
                <w:rFonts w:ascii="Calibri" w:hAnsi="Calibri"/>
                <w:b/>
                <w:bCs/>
                <w:color w:val="000000"/>
                <w:sz w:val="22"/>
                <w:szCs w:val="22"/>
              </w:rPr>
              <w:t xml:space="preserve">264 600,00   </w:t>
            </w:r>
          </w:p>
        </w:tc>
        <w:tc>
          <w:tcPr>
            <w:tcW w:w="1286" w:type="dxa"/>
            <w:tcBorders>
              <w:top w:val="nil"/>
              <w:left w:val="nil"/>
              <w:bottom w:val="double" w:sz="6" w:space="0" w:color="auto"/>
              <w:right w:val="single" w:sz="4" w:space="0" w:color="auto"/>
            </w:tcBorders>
            <w:shd w:val="clear" w:color="auto" w:fill="auto"/>
            <w:noWrap/>
            <w:vAlign w:val="bottom"/>
            <w:hideMark/>
          </w:tcPr>
          <w:p w14:paraId="4C2D6F26" w14:textId="77777777" w:rsidR="00F64C82" w:rsidRDefault="00F64C82">
            <w:pPr>
              <w:jc w:val="right"/>
              <w:rPr>
                <w:rFonts w:ascii="Calibri" w:hAnsi="Calibri"/>
                <w:b/>
                <w:bCs/>
                <w:color w:val="000000"/>
                <w:sz w:val="22"/>
                <w:szCs w:val="22"/>
              </w:rPr>
            </w:pPr>
            <w:r>
              <w:rPr>
                <w:rFonts w:ascii="Calibri" w:hAnsi="Calibri"/>
                <w:b/>
                <w:bCs/>
                <w:color w:val="000000"/>
                <w:sz w:val="22"/>
                <w:szCs w:val="22"/>
              </w:rPr>
              <w:t xml:space="preserve">55 566,00   </w:t>
            </w:r>
          </w:p>
        </w:tc>
        <w:tc>
          <w:tcPr>
            <w:tcW w:w="1880" w:type="dxa"/>
            <w:tcBorders>
              <w:top w:val="nil"/>
              <w:left w:val="nil"/>
              <w:bottom w:val="double" w:sz="6" w:space="0" w:color="auto"/>
              <w:right w:val="single" w:sz="4" w:space="0" w:color="auto"/>
            </w:tcBorders>
            <w:shd w:val="clear" w:color="auto" w:fill="auto"/>
            <w:noWrap/>
            <w:vAlign w:val="bottom"/>
            <w:hideMark/>
          </w:tcPr>
          <w:p w14:paraId="060DDB47" w14:textId="77777777" w:rsidR="00F64C82" w:rsidRDefault="00F64C82">
            <w:pPr>
              <w:jc w:val="right"/>
              <w:rPr>
                <w:rFonts w:ascii="Calibri" w:hAnsi="Calibri"/>
                <w:b/>
                <w:bCs/>
                <w:color w:val="000000"/>
                <w:sz w:val="22"/>
                <w:szCs w:val="22"/>
              </w:rPr>
            </w:pPr>
            <w:r>
              <w:rPr>
                <w:rFonts w:ascii="Calibri" w:hAnsi="Calibri"/>
                <w:b/>
                <w:bCs/>
                <w:color w:val="000000"/>
                <w:sz w:val="22"/>
                <w:szCs w:val="22"/>
              </w:rPr>
              <w:t xml:space="preserve">320 166,00   </w:t>
            </w:r>
          </w:p>
        </w:tc>
      </w:tr>
      <w:tr w:rsidR="00F64C82" w14:paraId="0F2F8582" w14:textId="77777777" w:rsidTr="00F64C82">
        <w:trPr>
          <w:trHeight w:val="300"/>
        </w:trPr>
        <w:tc>
          <w:tcPr>
            <w:tcW w:w="1191" w:type="dxa"/>
            <w:tcBorders>
              <w:top w:val="nil"/>
              <w:left w:val="nil"/>
              <w:bottom w:val="nil"/>
              <w:right w:val="nil"/>
            </w:tcBorders>
            <w:shd w:val="clear" w:color="000000" w:fill="FFFFFF"/>
            <w:noWrap/>
            <w:vAlign w:val="bottom"/>
            <w:hideMark/>
          </w:tcPr>
          <w:p w14:paraId="47D29058" w14:textId="77777777" w:rsidR="00F64C82" w:rsidRDefault="00F64C82">
            <w:pPr>
              <w:rPr>
                <w:rFonts w:ascii="Calibri" w:hAnsi="Calibri"/>
                <w:color w:val="000000"/>
                <w:sz w:val="22"/>
                <w:szCs w:val="22"/>
              </w:rPr>
            </w:pPr>
            <w:r>
              <w:rPr>
                <w:rFonts w:ascii="Calibri" w:hAnsi="Calibri"/>
                <w:color w:val="000000"/>
                <w:sz w:val="22"/>
                <w:szCs w:val="22"/>
              </w:rPr>
              <w:t> </w:t>
            </w:r>
          </w:p>
        </w:tc>
        <w:tc>
          <w:tcPr>
            <w:tcW w:w="907" w:type="dxa"/>
            <w:tcBorders>
              <w:top w:val="nil"/>
              <w:left w:val="nil"/>
              <w:bottom w:val="nil"/>
              <w:right w:val="nil"/>
            </w:tcBorders>
            <w:shd w:val="clear" w:color="000000" w:fill="FFFFFF"/>
            <w:noWrap/>
            <w:vAlign w:val="bottom"/>
            <w:hideMark/>
          </w:tcPr>
          <w:p w14:paraId="73F863B2" w14:textId="77777777" w:rsidR="00F64C82" w:rsidRDefault="00F64C82">
            <w:pPr>
              <w:rPr>
                <w:rFonts w:ascii="Calibri" w:hAnsi="Calibri"/>
                <w:color w:val="000000"/>
                <w:sz w:val="22"/>
                <w:szCs w:val="22"/>
              </w:rPr>
            </w:pPr>
            <w:r>
              <w:rPr>
                <w:rFonts w:ascii="Calibri" w:hAnsi="Calibri"/>
                <w:color w:val="000000"/>
                <w:sz w:val="22"/>
                <w:szCs w:val="22"/>
              </w:rPr>
              <w:t> </w:t>
            </w:r>
          </w:p>
        </w:tc>
        <w:tc>
          <w:tcPr>
            <w:tcW w:w="894" w:type="dxa"/>
            <w:tcBorders>
              <w:top w:val="nil"/>
              <w:left w:val="nil"/>
              <w:bottom w:val="nil"/>
              <w:right w:val="nil"/>
            </w:tcBorders>
            <w:shd w:val="clear" w:color="000000" w:fill="FFFFFF"/>
            <w:noWrap/>
            <w:vAlign w:val="bottom"/>
            <w:hideMark/>
          </w:tcPr>
          <w:p w14:paraId="1B159ACD" w14:textId="77777777" w:rsidR="00F64C82" w:rsidRDefault="00F64C82">
            <w:pPr>
              <w:rPr>
                <w:rFonts w:ascii="Calibri" w:hAnsi="Calibri"/>
                <w:color w:val="000000"/>
                <w:sz w:val="22"/>
                <w:szCs w:val="22"/>
              </w:rPr>
            </w:pPr>
            <w:r>
              <w:rPr>
                <w:rFonts w:ascii="Calibri" w:hAnsi="Calibri"/>
                <w:color w:val="000000"/>
                <w:sz w:val="22"/>
                <w:szCs w:val="22"/>
              </w:rPr>
              <w:t> </w:t>
            </w:r>
          </w:p>
        </w:tc>
        <w:tc>
          <w:tcPr>
            <w:tcW w:w="728" w:type="dxa"/>
            <w:tcBorders>
              <w:top w:val="nil"/>
              <w:left w:val="nil"/>
              <w:bottom w:val="nil"/>
              <w:right w:val="nil"/>
            </w:tcBorders>
            <w:shd w:val="clear" w:color="000000" w:fill="FFFFFF"/>
            <w:noWrap/>
            <w:vAlign w:val="bottom"/>
            <w:hideMark/>
          </w:tcPr>
          <w:p w14:paraId="26E07CF8" w14:textId="77777777" w:rsidR="00F64C82" w:rsidRDefault="00F64C82">
            <w:pPr>
              <w:rPr>
                <w:rFonts w:ascii="Calibri" w:hAnsi="Calibri"/>
                <w:color w:val="000000"/>
                <w:sz w:val="22"/>
                <w:szCs w:val="22"/>
              </w:rPr>
            </w:pPr>
            <w:r>
              <w:rPr>
                <w:rFonts w:ascii="Calibri" w:hAnsi="Calibri"/>
                <w:color w:val="000000"/>
                <w:sz w:val="22"/>
                <w:szCs w:val="22"/>
              </w:rPr>
              <w:t> </w:t>
            </w:r>
          </w:p>
        </w:tc>
        <w:tc>
          <w:tcPr>
            <w:tcW w:w="1376" w:type="dxa"/>
            <w:tcBorders>
              <w:top w:val="nil"/>
              <w:left w:val="nil"/>
              <w:bottom w:val="nil"/>
              <w:right w:val="nil"/>
            </w:tcBorders>
            <w:shd w:val="clear" w:color="000000" w:fill="FFFFFF"/>
            <w:noWrap/>
            <w:vAlign w:val="bottom"/>
            <w:hideMark/>
          </w:tcPr>
          <w:p w14:paraId="0D270F69" w14:textId="77777777" w:rsidR="00F64C82" w:rsidRDefault="00F64C82">
            <w:pPr>
              <w:rPr>
                <w:rFonts w:ascii="Calibri" w:hAnsi="Calibri"/>
                <w:color w:val="000000"/>
                <w:sz w:val="22"/>
                <w:szCs w:val="22"/>
              </w:rPr>
            </w:pPr>
            <w:r>
              <w:rPr>
                <w:rFonts w:ascii="Calibri" w:hAnsi="Calibri"/>
                <w:color w:val="000000"/>
                <w:sz w:val="22"/>
                <w:szCs w:val="22"/>
              </w:rPr>
              <w:t> </w:t>
            </w:r>
          </w:p>
        </w:tc>
        <w:tc>
          <w:tcPr>
            <w:tcW w:w="1853" w:type="dxa"/>
            <w:tcBorders>
              <w:top w:val="nil"/>
              <w:left w:val="nil"/>
              <w:bottom w:val="nil"/>
              <w:right w:val="nil"/>
            </w:tcBorders>
            <w:shd w:val="clear" w:color="000000" w:fill="FFFFFF"/>
            <w:noWrap/>
            <w:vAlign w:val="bottom"/>
            <w:hideMark/>
          </w:tcPr>
          <w:p w14:paraId="2E86F667" w14:textId="77777777" w:rsidR="00F64C82" w:rsidRDefault="00F64C82">
            <w:pPr>
              <w:jc w:val="center"/>
              <w:rPr>
                <w:rFonts w:ascii="Calibri" w:hAnsi="Calibri"/>
                <w:color w:val="000000"/>
                <w:sz w:val="22"/>
                <w:szCs w:val="22"/>
              </w:rPr>
            </w:pPr>
            <w:r>
              <w:rPr>
                <w:rFonts w:ascii="Calibri" w:hAnsi="Calibri"/>
                <w:color w:val="000000"/>
                <w:sz w:val="22"/>
                <w:szCs w:val="22"/>
              </w:rPr>
              <w:t> </w:t>
            </w:r>
          </w:p>
        </w:tc>
        <w:tc>
          <w:tcPr>
            <w:tcW w:w="1853" w:type="dxa"/>
            <w:tcBorders>
              <w:top w:val="nil"/>
              <w:left w:val="nil"/>
              <w:bottom w:val="nil"/>
              <w:right w:val="nil"/>
            </w:tcBorders>
            <w:shd w:val="clear" w:color="000000" w:fill="FFFFFF"/>
            <w:noWrap/>
            <w:vAlign w:val="bottom"/>
            <w:hideMark/>
          </w:tcPr>
          <w:p w14:paraId="0AA79D4C" w14:textId="77777777" w:rsidR="00F64C82" w:rsidRDefault="00F64C82">
            <w:pPr>
              <w:rPr>
                <w:rFonts w:ascii="Calibri" w:hAnsi="Calibri"/>
                <w:color w:val="000000"/>
                <w:sz w:val="22"/>
                <w:szCs w:val="22"/>
              </w:rPr>
            </w:pPr>
            <w:r>
              <w:rPr>
                <w:rFonts w:ascii="Calibri" w:hAnsi="Calibri"/>
                <w:color w:val="000000"/>
                <w:sz w:val="22"/>
                <w:szCs w:val="22"/>
              </w:rPr>
              <w:t> </w:t>
            </w:r>
          </w:p>
        </w:tc>
        <w:tc>
          <w:tcPr>
            <w:tcW w:w="1941" w:type="dxa"/>
            <w:tcBorders>
              <w:top w:val="nil"/>
              <w:left w:val="nil"/>
              <w:bottom w:val="nil"/>
              <w:right w:val="nil"/>
            </w:tcBorders>
            <w:shd w:val="clear" w:color="000000" w:fill="FFFFFF"/>
            <w:noWrap/>
            <w:vAlign w:val="bottom"/>
            <w:hideMark/>
          </w:tcPr>
          <w:p w14:paraId="5B4A11D9" w14:textId="77777777" w:rsidR="00F64C82" w:rsidRDefault="00F64C82">
            <w:pPr>
              <w:rPr>
                <w:rFonts w:ascii="Calibri" w:hAnsi="Calibri"/>
                <w:color w:val="000000"/>
                <w:sz w:val="22"/>
                <w:szCs w:val="22"/>
              </w:rPr>
            </w:pPr>
            <w:r>
              <w:rPr>
                <w:rFonts w:ascii="Calibri" w:hAnsi="Calibri"/>
                <w:color w:val="000000"/>
                <w:sz w:val="22"/>
                <w:szCs w:val="22"/>
              </w:rPr>
              <w:t> </w:t>
            </w:r>
          </w:p>
        </w:tc>
        <w:tc>
          <w:tcPr>
            <w:tcW w:w="1286" w:type="dxa"/>
            <w:tcBorders>
              <w:top w:val="nil"/>
              <w:left w:val="nil"/>
              <w:bottom w:val="nil"/>
              <w:right w:val="nil"/>
            </w:tcBorders>
            <w:shd w:val="clear" w:color="000000" w:fill="FFFFFF"/>
            <w:noWrap/>
            <w:vAlign w:val="bottom"/>
            <w:hideMark/>
          </w:tcPr>
          <w:p w14:paraId="439B963C" w14:textId="77777777" w:rsidR="00F64C82" w:rsidRDefault="00F64C82">
            <w:pPr>
              <w:rPr>
                <w:rFonts w:ascii="Calibri" w:hAnsi="Calibri"/>
                <w:color w:val="000000"/>
                <w:sz w:val="22"/>
                <w:szCs w:val="22"/>
              </w:rPr>
            </w:pPr>
            <w:r>
              <w:rPr>
                <w:rFonts w:ascii="Calibri" w:hAnsi="Calibri"/>
                <w:color w:val="000000"/>
                <w:sz w:val="22"/>
                <w:szCs w:val="22"/>
              </w:rPr>
              <w:t> </w:t>
            </w:r>
          </w:p>
        </w:tc>
        <w:tc>
          <w:tcPr>
            <w:tcW w:w="1880" w:type="dxa"/>
            <w:tcBorders>
              <w:top w:val="nil"/>
              <w:left w:val="nil"/>
              <w:bottom w:val="nil"/>
              <w:right w:val="nil"/>
            </w:tcBorders>
            <w:shd w:val="clear" w:color="000000" w:fill="FFFFFF"/>
            <w:noWrap/>
            <w:vAlign w:val="bottom"/>
            <w:hideMark/>
          </w:tcPr>
          <w:p w14:paraId="42DF64EC" w14:textId="77777777" w:rsidR="00F64C82" w:rsidRDefault="00F64C82">
            <w:pPr>
              <w:rPr>
                <w:rFonts w:ascii="Calibri" w:hAnsi="Calibri"/>
                <w:color w:val="000000"/>
                <w:sz w:val="22"/>
                <w:szCs w:val="22"/>
              </w:rPr>
            </w:pPr>
            <w:r>
              <w:rPr>
                <w:rFonts w:ascii="Calibri" w:hAnsi="Calibri"/>
                <w:color w:val="000000"/>
                <w:sz w:val="22"/>
                <w:szCs w:val="22"/>
              </w:rPr>
              <w:t> </w:t>
            </w:r>
          </w:p>
        </w:tc>
      </w:tr>
      <w:tr w:rsidR="00F64C82" w14:paraId="799A2925" w14:textId="77777777" w:rsidTr="00F64C82">
        <w:trPr>
          <w:trHeight w:val="600"/>
        </w:trPr>
        <w:tc>
          <w:tcPr>
            <w:tcW w:w="13909" w:type="dxa"/>
            <w:gridSpan w:val="10"/>
            <w:tcBorders>
              <w:top w:val="nil"/>
              <w:left w:val="nil"/>
              <w:bottom w:val="nil"/>
              <w:right w:val="nil"/>
            </w:tcBorders>
            <w:shd w:val="clear" w:color="000000" w:fill="FFFFFF"/>
            <w:hideMark/>
          </w:tcPr>
          <w:p w14:paraId="2D21828D" w14:textId="1EF5440C" w:rsidR="00F64C82" w:rsidRDefault="00F64C82">
            <w:pPr>
              <w:rPr>
                <w:rFonts w:ascii="Calibri" w:hAnsi="Calibri"/>
                <w:color w:val="000000"/>
                <w:sz w:val="20"/>
                <w:szCs w:val="20"/>
              </w:rPr>
            </w:pPr>
          </w:p>
        </w:tc>
      </w:tr>
    </w:tbl>
    <w:p w14:paraId="54A193D6" w14:textId="77777777" w:rsidR="00F64C82" w:rsidRDefault="00F64C82" w:rsidP="000A0D32">
      <w:pPr>
        <w:pStyle w:val="Stylpravidel"/>
        <w:spacing w:before="0" w:after="60" w:line="240" w:lineRule="auto"/>
        <w:rPr>
          <w:rFonts w:ascii="Arial" w:hAnsi="Arial"/>
          <w:sz w:val="16"/>
        </w:rPr>
      </w:pPr>
    </w:p>
    <w:p w14:paraId="42756A9B" w14:textId="77777777" w:rsidR="00F64C82" w:rsidRDefault="00F64C82" w:rsidP="000A0D32">
      <w:pPr>
        <w:pStyle w:val="Stylpravidel"/>
        <w:spacing w:before="0" w:after="60" w:line="240" w:lineRule="auto"/>
        <w:rPr>
          <w:rFonts w:ascii="Arial" w:hAnsi="Arial"/>
          <w:sz w:val="16"/>
        </w:rPr>
      </w:pPr>
    </w:p>
    <w:p w14:paraId="3447D83D" w14:textId="77777777" w:rsidR="00156CD0" w:rsidRDefault="00156CD0" w:rsidP="000A0D32">
      <w:pPr>
        <w:pStyle w:val="Stylpravidel"/>
        <w:spacing w:before="0" w:after="60" w:line="240" w:lineRule="auto"/>
        <w:rPr>
          <w:rFonts w:ascii="Arial" w:hAnsi="Arial"/>
          <w:sz w:val="16"/>
        </w:rPr>
      </w:pPr>
    </w:p>
    <w:p w14:paraId="2484BD70" w14:textId="40CCEECB" w:rsidR="00156CD0" w:rsidRDefault="00156CD0" w:rsidP="00774F85">
      <w:pPr>
        <w:ind w:left="142"/>
        <w:jc w:val="both"/>
        <w:rPr>
          <w:rFonts w:ascii="Arial" w:hAnsi="Arial" w:cs="Arial"/>
          <w:sz w:val="22"/>
          <w:szCs w:val="22"/>
        </w:rPr>
      </w:pPr>
      <w:r>
        <w:rPr>
          <w:rFonts w:ascii="Arial" w:hAnsi="Arial" w:cs="Arial"/>
          <w:sz w:val="22"/>
          <w:szCs w:val="22"/>
        </w:rPr>
        <w:t>V Praze dne: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r>
      <w:r>
        <w:rPr>
          <w:rFonts w:ascii="Arial" w:hAnsi="Arial" w:cs="Arial"/>
          <w:sz w:val="22"/>
          <w:szCs w:val="22"/>
        </w:rPr>
        <w:t xml:space="preserve">V Praze dne: </w:t>
      </w:r>
    </w:p>
    <w:p w14:paraId="433F59D4" w14:textId="77777777" w:rsidR="00156CD0" w:rsidRDefault="00156CD0" w:rsidP="00156CD0">
      <w:pPr>
        <w:pStyle w:val="Stylpravidel"/>
        <w:spacing w:before="0" w:after="60" w:line="240" w:lineRule="auto"/>
        <w:ind w:left="3686"/>
        <w:rPr>
          <w:rFonts w:ascii="Arial" w:hAnsi="Arial"/>
          <w:sz w:val="16"/>
        </w:rPr>
      </w:pPr>
    </w:p>
    <w:p w14:paraId="2D879121" w14:textId="77777777" w:rsidR="00F64C82" w:rsidRDefault="00F64C82" w:rsidP="00156CD0">
      <w:pPr>
        <w:pStyle w:val="Stylpravidel"/>
        <w:spacing w:before="0" w:after="60" w:line="240" w:lineRule="auto"/>
        <w:ind w:left="3686"/>
        <w:rPr>
          <w:rFonts w:ascii="Arial" w:hAnsi="Arial"/>
          <w:sz w:val="16"/>
        </w:rPr>
      </w:pPr>
    </w:p>
    <w:p w14:paraId="170FC80A" w14:textId="417463FD" w:rsidR="00F64C82" w:rsidRDefault="00F64C82" w:rsidP="00774F85">
      <w:pPr>
        <w:numPr>
          <w:ilvl w:val="12"/>
          <w:numId w:val="0"/>
        </w:numPr>
        <w:spacing w:after="120"/>
        <w:ind w:left="142"/>
        <w:jc w:val="both"/>
        <w:rPr>
          <w:rFonts w:ascii="Arial" w:hAnsi="Arial" w:cs="Arial"/>
          <w:sz w:val="22"/>
          <w:szCs w:val="22"/>
        </w:rPr>
      </w:pPr>
      <w:r>
        <w:rPr>
          <w:rFonts w:ascii="Arial" w:hAnsi="Arial" w:cs="Arial"/>
          <w:sz w:val="22"/>
          <w:szCs w:val="22"/>
        </w:rPr>
        <w:t>Kupující: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r>
      <w:r>
        <w:rPr>
          <w:rFonts w:ascii="Arial" w:hAnsi="Arial" w:cs="Arial"/>
          <w:sz w:val="22"/>
          <w:szCs w:val="22"/>
        </w:rPr>
        <w:t>Prodávající:</w:t>
      </w:r>
    </w:p>
    <w:p w14:paraId="5379DCC2" w14:textId="42404E6F" w:rsidR="00F64C82" w:rsidRDefault="00F64C82" w:rsidP="00774F85">
      <w:pPr>
        <w:numPr>
          <w:ilvl w:val="12"/>
          <w:numId w:val="0"/>
        </w:numPr>
        <w:ind w:left="142" w:right="-284"/>
        <w:jc w:val="both"/>
        <w:rPr>
          <w:rFonts w:ascii="Arial" w:hAnsi="Arial" w:cs="Arial"/>
          <w:sz w:val="22"/>
          <w:szCs w:val="22"/>
        </w:rPr>
      </w:pPr>
      <w:r>
        <w:rPr>
          <w:rFonts w:ascii="Arial" w:hAnsi="Arial" w:cs="Arial"/>
          <w:b/>
          <w:sz w:val="22"/>
          <w:szCs w:val="22"/>
        </w:rPr>
        <w:t>Všeobecná zdravotní pojišťovna</w:t>
      </w:r>
      <w:r>
        <w:rPr>
          <w:rFonts w:ascii="Arial" w:hAnsi="Arial" w:cs="Arial"/>
          <w:sz w:val="22"/>
          <w:szCs w:val="22"/>
        </w:rPr>
        <w:tab/>
      </w:r>
      <w:r>
        <w:rPr>
          <w:rFonts w:ascii="Arial" w:hAnsi="Arial" w:cs="Arial"/>
          <w:sz w:val="22"/>
          <w:szCs w:val="22"/>
        </w:rPr>
        <w:tab/>
      </w:r>
      <w:r>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r>
      <w:r w:rsidRPr="005A6B07">
        <w:rPr>
          <w:rFonts w:ascii="Arial" w:hAnsi="Arial" w:cs="Arial"/>
          <w:b/>
          <w:sz w:val="22"/>
          <w:szCs w:val="22"/>
        </w:rPr>
        <w:t>Speed</w:t>
      </w:r>
      <w:r w:rsidR="00774F85">
        <w:rPr>
          <w:rFonts w:ascii="Arial" w:hAnsi="Arial" w:cs="Arial"/>
          <w:b/>
          <w:sz w:val="22"/>
          <w:szCs w:val="22"/>
        </w:rPr>
        <w:t>C</w:t>
      </w:r>
      <w:r w:rsidRPr="005A6B07">
        <w:rPr>
          <w:rFonts w:ascii="Arial" w:hAnsi="Arial" w:cs="Arial"/>
          <w:b/>
          <w:sz w:val="22"/>
          <w:szCs w:val="22"/>
        </w:rPr>
        <w:t>ard s.r.o.</w:t>
      </w:r>
    </w:p>
    <w:p w14:paraId="0516D001" w14:textId="77777777" w:rsidR="00F64C82" w:rsidRDefault="00F64C82" w:rsidP="00774F85">
      <w:pPr>
        <w:numPr>
          <w:ilvl w:val="12"/>
          <w:numId w:val="0"/>
        </w:numPr>
        <w:ind w:left="993"/>
        <w:jc w:val="both"/>
        <w:rPr>
          <w:rFonts w:ascii="Arial" w:hAnsi="Arial" w:cs="Arial"/>
          <w:b/>
          <w:sz w:val="22"/>
          <w:szCs w:val="22"/>
        </w:rPr>
      </w:pPr>
      <w:r>
        <w:rPr>
          <w:rFonts w:ascii="Arial" w:hAnsi="Arial" w:cs="Arial"/>
          <w:b/>
          <w:sz w:val="22"/>
          <w:szCs w:val="22"/>
        </w:rPr>
        <w:t>České republiky</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57365B74" w14:textId="77777777" w:rsidR="00F64C82" w:rsidRDefault="00F64C82" w:rsidP="00156CD0">
      <w:pPr>
        <w:pStyle w:val="Stylpravidel"/>
        <w:spacing w:before="0" w:line="240" w:lineRule="auto"/>
        <w:ind w:left="3686"/>
        <w:rPr>
          <w:rFonts w:ascii="Arial" w:hAnsi="Arial" w:cs="Arial"/>
          <w:sz w:val="22"/>
          <w:szCs w:val="22"/>
        </w:rPr>
      </w:pPr>
    </w:p>
    <w:p w14:paraId="5B5F479B" w14:textId="77777777" w:rsidR="00F64C82" w:rsidRDefault="00F64C82" w:rsidP="00156CD0">
      <w:pPr>
        <w:pStyle w:val="Stylpravidel"/>
        <w:spacing w:before="0" w:line="240" w:lineRule="auto"/>
        <w:ind w:left="3686"/>
        <w:rPr>
          <w:rFonts w:ascii="Arial" w:hAnsi="Arial" w:cs="Arial"/>
          <w:sz w:val="22"/>
          <w:szCs w:val="22"/>
        </w:rPr>
      </w:pPr>
    </w:p>
    <w:p w14:paraId="714AF6AC" w14:textId="77777777" w:rsidR="00F64C82" w:rsidRDefault="00F64C82" w:rsidP="00156CD0">
      <w:pPr>
        <w:pStyle w:val="Stylpravidel"/>
        <w:spacing w:before="0" w:line="240" w:lineRule="auto"/>
        <w:ind w:left="3686"/>
        <w:rPr>
          <w:rFonts w:ascii="Arial" w:hAnsi="Arial" w:cs="Arial"/>
          <w:sz w:val="22"/>
          <w:szCs w:val="22"/>
        </w:rPr>
      </w:pPr>
    </w:p>
    <w:p w14:paraId="63E61DDE" w14:textId="0FEEDA18" w:rsidR="00F64C82" w:rsidRDefault="00F64C82" w:rsidP="00774F85">
      <w:pPr>
        <w:numPr>
          <w:ilvl w:val="12"/>
          <w:numId w:val="0"/>
        </w:numPr>
        <w:ind w:left="3686" w:hanging="3544"/>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r>
      <w:r>
        <w:rPr>
          <w:rFonts w:ascii="Arial" w:hAnsi="Arial" w:cs="Arial"/>
          <w:sz w:val="22"/>
          <w:szCs w:val="22"/>
        </w:rPr>
        <w:t>………………………………….</w:t>
      </w:r>
    </w:p>
    <w:p w14:paraId="0E14B162" w14:textId="380DDC81" w:rsidR="00F64C82" w:rsidRDefault="00F64C82" w:rsidP="006B1C0E">
      <w:pPr>
        <w:numPr>
          <w:ilvl w:val="12"/>
          <w:numId w:val="0"/>
        </w:numPr>
        <w:ind w:left="3686" w:hanging="2978"/>
        <w:jc w:val="both"/>
        <w:rPr>
          <w:rFonts w:ascii="Arial" w:hAnsi="Arial" w:cs="Arial"/>
          <w:sz w:val="22"/>
          <w:szCs w:val="22"/>
        </w:rPr>
      </w:pPr>
      <w:r>
        <w:rPr>
          <w:rFonts w:ascii="Arial" w:hAnsi="Arial" w:cs="Arial"/>
          <w:sz w:val="22"/>
          <w:szCs w:val="22"/>
        </w:rPr>
        <w:t xml:space="preserve">Ing. Marek Cvrček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r>
      <w:r>
        <w:rPr>
          <w:rFonts w:ascii="Arial" w:hAnsi="Arial" w:cs="Arial"/>
          <w:sz w:val="22"/>
          <w:szCs w:val="22"/>
        </w:rPr>
        <w:t>Jiří Klestil</w:t>
      </w:r>
    </w:p>
    <w:p w14:paraId="4AE5A703" w14:textId="3F5AF306" w:rsidR="00F64C82" w:rsidRDefault="00F64C82" w:rsidP="00774F85">
      <w:pPr>
        <w:numPr>
          <w:ilvl w:val="12"/>
          <w:numId w:val="0"/>
        </w:numPr>
        <w:ind w:left="3686" w:hanging="3544"/>
        <w:jc w:val="both"/>
        <w:rPr>
          <w:rFonts w:ascii="Arial" w:hAnsi="Arial" w:cs="Arial"/>
          <w:i/>
          <w:sz w:val="22"/>
          <w:szCs w:val="22"/>
        </w:rPr>
      </w:pPr>
      <w:r>
        <w:rPr>
          <w:rFonts w:ascii="Arial" w:hAnsi="Arial" w:cs="Arial"/>
          <w:sz w:val="22"/>
          <w:szCs w:val="22"/>
        </w:rPr>
        <w:t>ekonomický náměstek ředitele VZP ČR</w:t>
      </w:r>
      <w:r>
        <w:rPr>
          <w:rFonts w:ascii="Arial" w:hAnsi="Arial" w:cs="Arial"/>
          <w:sz w:val="22"/>
          <w:szCs w:val="22"/>
        </w:rPr>
        <w:tab/>
      </w:r>
      <w:r>
        <w:rPr>
          <w:rFonts w:ascii="Arial" w:hAnsi="Arial" w:cs="Arial"/>
          <w:sz w:val="22"/>
          <w:szCs w:val="22"/>
        </w:rPr>
        <w:tab/>
      </w:r>
      <w:r>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r>
      <w:r w:rsidR="00774F85">
        <w:rPr>
          <w:rFonts w:ascii="Arial" w:hAnsi="Arial" w:cs="Arial"/>
          <w:sz w:val="22"/>
          <w:szCs w:val="22"/>
        </w:rPr>
        <w:tab/>
        <w:t xml:space="preserve">  </w:t>
      </w:r>
      <w:r>
        <w:rPr>
          <w:rFonts w:ascii="Arial" w:hAnsi="Arial" w:cs="Arial"/>
          <w:sz w:val="22"/>
          <w:szCs w:val="22"/>
        </w:rPr>
        <w:t>jednatel</w:t>
      </w:r>
    </w:p>
    <w:p w14:paraId="44D76A24" w14:textId="77777777" w:rsidR="00F64C82" w:rsidRPr="00306E3C" w:rsidRDefault="00F64C82" w:rsidP="00774F85">
      <w:pPr>
        <w:pStyle w:val="Stylpravidel"/>
        <w:spacing w:before="0" w:after="60" w:line="240" w:lineRule="auto"/>
        <w:ind w:hanging="3544"/>
        <w:rPr>
          <w:rFonts w:ascii="Arial" w:hAnsi="Arial"/>
          <w:sz w:val="16"/>
        </w:rPr>
      </w:pPr>
    </w:p>
    <w:sectPr w:rsidR="00F64C82" w:rsidRPr="00306E3C" w:rsidSect="00F64C82">
      <w:pgSz w:w="16838" w:h="11906" w:orient="landscape"/>
      <w:pgMar w:top="1417" w:right="1418" w:bottom="1133" w:left="1560"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EFFEB" w14:textId="77777777" w:rsidR="002A1E5F" w:rsidRDefault="002A1E5F">
      <w:r>
        <w:separator/>
      </w:r>
    </w:p>
  </w:endnote>
  <w:endnote w:type="continuationSeparator" w:id="0">
    <w:p w14:paraId="2E289C17" w14:textId="77777777" w:rsidR="002A1E5F" w:rsidRDefault="002A1E5F">
      <w:r>
        <w:continuationSeparator/>
      </w:r>
    </w:p>
  </w:endnote>
  <w:endnote w:type="continuationNotice" w:id="1">
    <w:p w14:paraId="769E9B9F" w14:textId="77777777" w:rsidR="002A1E5F" w:rsidRDefault="002A1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2347" w14:textId="4A05498A" w:rsidR="004B47A9" w:rsidRPr="00F34939" w:rsidRDefault="004B47A9" w:rsidP="00F34939">
    <w:pPr>
      <w:pStyle w:val="Zpat"/>
      <w:jc w:val="right"/>
      <w:rPr>
        <w:rFonts w:ascii="Arial" w:hAnsi="Arial" w:cs="Arial"/>
        <w:sz w:val="22"/>
      </w:rPr>
    </w:pPr>
    <w:r w:rsidRPr="00645E19">
      <w:rPr>
        <w:rFonts w:ascii="Arial" w:hAnsi="Arial" w:cs="Arial"/>
        <w:sz w:val="22"/>
      </w:rPr>
      <w:t xml:space="preserve">Strana </w:t>
    </w:r>
    <w:r w:rsidRPr="00645E19">
      <w:rPr>
        <w:rFonts w:ascii="Arial" w:hAnsi="Arial" w:cs="Arial"/>
        <w:sz w:val="22"/>
      </w:rPr>
      <w:fldChar w:fldCharType="begin"/>
    </w:r>
    <w:r w:rsidRPr="00645E19">
      <w:rPr>
        <w:rFonts w:ascii="Arial" w:hAnsi="Arial" w:cs="Arial"/>
        <w:sz w:val="22"/>
      </w:rPr>
      <w:instrText xml:space="preserve"> PAGE  \* Arabic </w:instrText>
    </w:r>
    <w:r w:rsidRPr="00645E19">
      <w:rPr>
        <w:rFonts w:ascii="Arial" w:hAnsi="Arial" w:cs="Arial"/>
        <w:sz w:val="22"/>
      </w:rPr>
      <w:fldChar w:fldCharType="separate"/>
    </w:r>
    <w:r>
      <w:rPr>
        <w:rFonts w:ascii="Arial" w:hAnsi="Arial" w:cs="Arial"/>
        <w:noProof/>
        <w:sz w:val="22"/>
      </w:rPr>
      <w:t>4</w:t>
    </w:r>
    <w:r w:rsidRPr="00645E19">
      <w:rPr>
        <w:rFonts w:ascii="Arial" w:hAnsi="Arial" w:cs="Arial"/>
        <w:sz w:val="22"/>
      </w:rPr>
      <w:fldChar w:fldCharType="end"/>
    </w:r>
    <w:r w:rsidRPr="00645E19">
      <w:rPr>
        <w:rFonts w:ascii="Arial" w:hAnsi="Arial" w:cs="Arial"/>
        <w:sz w:val="22"/>
      </w:rPr>
      <w:t xml:space="preserve"> (celkem </w:t>
    </w:r>
    <w:r w:rsidRPr="00645E19">
      <w:rPr>
        <w:rFonts w:ascii="Arial" w:hAnsi="Arial" w:cs="Arial"/>
        <w:sz w:val="22"/>
      </w:rPr>
      <w:fldChar w:fldCharType="begin"/>
    </w:r>
    <w:r w:rsidRPr="00645E19">
      <w:rPr>
        <w:rFonts w:ascii="Arial" w:hAnsi="Arial" w:cs="Arial"/>
        <w:sz w:val="22"/>
        <w:szCs w:val="22"/>
      </w:rPr>
      <w:instrText xml:space="preserve"> SECTIONPAGES  </w:instrText>
    </w:r>
    <w:r w:rsidRPr="00645E19">
      <w:rPr>
        <w:rFonts w:ascii="Arial" w:hAnsi="Arial" w:cs="Arial"/>
        <w:sz w:val="22"/>
      </w:rPr>
      <w:fldChar w:fldCharType="separate"/>
    </w:r>
    <w:r w:rsidR="00146732">
      <w:rPr>
        <w:rFonts w:ascii="Arial" w:hAnsi="Arial" w:cs="Arial"/>
        <w:noProof/>
        <w:sz w:val="22"/>
        <w:szCs w:val="22"/>
      </w:rPr>
      <w:t>11</w:t>
    </w:r>
    <w:r w:rsidRPr="00645E19">
      <w:rPr>
        <w:rFonts w:ascii="Arial" w:hAnsi="Arial" w:cs="Arial"/>
        <w:sz w:val="22"/>
      </w:rPr>
      <w:fldChar w:fldCharType="end"/>
    </w:r>
    <w:r w:rsidRPr="00645E19">
      <w:rPr>
        <w:rFonts w:ascii="Arial" w:hAnsi="Arial" w:cs="Arial"/>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ECA64" w14:textId="77777777" w:rsidR="002A1E5F" w:rsidRDefault="002A1E5F">
      <w:r>
        <w:separator/>
      </w:r>
    </w:p>
  </w:footnote>
  <w:footnote w:type="continuationSeparator" w:id="0">
    <w:p w14:paraId="5627B325" w14:textId="77777777" w:rsidR="002A1E5F" w:rsidRDefault="002A1E5F">
      <w:r>
        <w:continuationSeparator/>
      </w:r>
    </w:p>
  </w:footnote>
  <w:footnote w:type="continuationNotice" w:id="1">
    <w:p w14:paraId="2E5BA937" w14:textId="77777777" w:rsidR="002A1E5F" w:rsidRDefault="002A1E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E3A97" w14:textId="77777777" w:rsidR="004B47A9" w:rsidRDefault="004B47A9">
    <w:pPr>
      <w:pStyle w:val="Zhlav"/>
    </w:pPr>
    <w:r>
      <w:rPr>
        <w:noProof/>
      </w:rPr>
      <w:drawing>
        <wp:anchor distT="0" distB="0" distL="114300" distR="114300" simplePos="0" relativeHeight="251657728" behindDoc="0" locked="0" layoutInCell="1" allowOverlap="1" wp14:anchorId="262E0C5E" wp14:editId="4F9D39A1">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3271FC"/>
    <w:multiLevelType w:val="hybridMultilevel"/>
    <w:tmpl w:val="04D22E38"/>
    <w:lvl w:ilvl="0" w:tplc="DE32A6CA">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 w15:restartNumberingAfterBreak="0">
    <w:nsid w:val="0A6A47CE"/>
    <w:multiLevelType w:val="multilevel"/>
    <w:tmpl w:val="E9EEF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B26640"/>
    <w:multiLevelType w:val="hybridMultilevel"/>
    <w:tmpl w:val="746E1B06"/>
    <w:lvl w:ilvl="0" w:tplc="2A742D2E">
      <w:start w:val="1"/>
      <w:numFmt w:val="decimal"/>
      <w:lvlText w:val="%1."/>
      <w:lvlJc w:val="left"/>
      <w:pPr>
        <w:tabs>
          <w:tab w:val="num" w:pos="766"/>
        </w:tabs>
        <w:ind w:left="766" w:hanging="340"/>
      </w:pPr>
      <w:rPr>
        <w:rFonts w:ascii="Arial" w:hAnsi="Arial" w:cs="Arial"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5735C5"/>
    <w:multiLevelType w:val="multilevel"/>
    <w:tmpl w:val="295E8662"/>
    <w:lvl w:ilvl="0">
      <w:start w:val="11"/>
      <w:numFmt w:val="decimal"/>
      <w:lvlText w:val="%1."/>
      <w:lvlJc w:val="left"/>
      <w:pPr>
        <w:ind w:left="480" w:hanging="48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6" w15:restartNumberingAfterBreak="0">
    <w:nsid w:val="27AB0FA2"/>
    <w:multiLevelType w:val="hybridMultilevel"/>
    <w:tmpl w:val="E1C006B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9595A"/>
    <w:multiLevelType w:val="multilevel"/>
    <w:tmpl w:val="2890A908"/>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182910"/>
    <w:multiLevelType w:val="hybridMultilevel"/>
    <w:tmpl w:val="96388E8E"/>
    <w:lvl w:ilvl="0" w:tplc="EE2008DE">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714305"/>
    <w:multiLevelType w:val="hybridMultilevel"/>
    <w:tmpl w:val="3E94FFA2"/>
    <w:lvl w:ilvl="0" w:tplc="96362386">
      <w:start w:val="1"/>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0" w15:restartNumberingAfterBreak="0">
    <w:nsid w:val="3AEF30D1"/>
    <w:multiLevelType w:val="hybridMultilevel"/>
    <w:tmpl w:val="17FCA4A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3CB658A4"/>
    <w:multiLevelType w:val="hybridMultilevel"/>
    <w:tmpl w:val="C8E21A8E"/>
    <w:lvl w:ilvl="0" w:tplc="04050017">
      <w:start w:val="1"/>
      <w:numFmt w:val="lowerLetter"/>
      <w:lvlText w:val="%1)"/>
      <w:lvlJc w:val="left"/>
      <w:pPr>
        <w:ind w:left="1145" w:hanging="360"/>
      </w:pPr>
      <w:rPr>
        <w:rFonts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2" w15:restartNumberingAfterBreak="0">
    <w:nsid w:val="3CFE2996"/>
    <w:multiLevelType w:val="hybridMultilevel"/>
    <w:tmpl w:val="F7D8A432"/>
    <w:lvl w:ilvl="0" w:tplc="97B45E7C">
      <w:start w:val="1"/>
      <w:numFmt w:val="lowerLetter"/>
      <w:lvlText w:val="%1)"/>
      <w:lvlJc w:val="left"/>
      <w:pPr>
        <w:ind w:left="1080" w:hanging="360"/>
      </w:pPr>
      <w:rPr>
        <w:rFonts w:ascii="Arial" w:hAnsi="Arial" w:cs="Arial" w:hint="default"/>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EB14324"/>
    <w:multiLevelType w:val="multilevel"/>
    <w:tmpl w:val="D6C82DA0"/>
    <w:lvl w:ilvl="0">
      <w:start w:val="9"/>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4" w15:restartNumberingAfterBreak="0">
    <w:nsid w:val="40A37337"/>
    <w:multiLevelType w:val="hybridMultilevel"/>
    <w:tmpl w:val="0046FA5C"/>
    <w:lvl w:ilvl="0" w:tplc="C58C25EE">
      <w:start w:val="1"/>
      <w:numFmt w:val="decimal"/>
      <w:lvlText w:val="%1."/>
      <w:lvlJc w:val="left"/>
      <w:pPr>
        <w:ind w:left="720" w:hanging="360"/>
      </w:pPr>
    </w:lvl>
    <w:lvl w:ilvl="1" w:tplc="04050019">
      <w:start w:val="1"/>
      <w:numFmt w:val="lowerLetter"/>
      <w:lvlText w:val="%2."/>
      <w:lvlJc w:val="left"/>
      <w:pPr>
        <w:ind w:left="1440" w:hanging="360"/>
      </w:pPr>
    </w:lvl>
    <w:lvl w:ilvl="2" w:tplc="5602216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58671B"/>
    <w:multiLevelType w:val="multilevel"/>
    <w:tmpl w:val="F204477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469742A6"/>
    <w:multiLevelType w:val="singleLevel"/>
    <w:tmpl w:val="D332DF92"/>
    <w:lvl w:ilvl="0">
      <w:start w:val="1"/>
      <w:numFmt w:val="decimal"/>
      <w:lvlText w:val="%1."/>
      <w:legacy w:legacy="1" w:legacySpace="0" w:legacyIndent="360"/>
      <w:lvlJc w:val="left"/>
      <w:pPr>
        <w:ind w:left="360" w:hanging="360"/>
      </w:pPr>
      <w:rPr>
        <w:b w:val="0"/>
        <w:sz w:val="22"/>
        <w:szCs w:val="22"/>
      </w:rPr>
    </w:lvl>
  </w:abstractNum>
  <w:abstractNum w:abstractNumId="17" w15:restartNumberingAfterBreak="0">
    <w:nsid w:val="4AC40225"/>
    <w:multiLevelType w:val="multilevel"/>
    <w:tmpl w:val="FFC0EF1C"/>
    <w:lvl w:ilvl="0">
      <w:start w:val="10"/>
      <w:numFmt w:val="decimal"/>
      <w:lvlText w:val="%1."/>
      <w:lvlJc w:val="left"/>
      <w:pPr>
        <w:ind w:left="480" w:hanging="48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4E166F10"/>
    <w:multiLevelType w:val="hybridMultilevel"/>
    <w:tmpl w:val="19BEE4F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B8372E"/>
    <w:multiLevelType w:val="hybridMultilevel"/>
    <w:tmpl w:val="51627EF8"/>
    <w:lvl w:ilvl="0" w:tplc="84BC9944">
      <w:start w:val="1"/>
      <w:numFmt w:val="decimal"/>
      <w:lvlText w:val="%1."/>
      <w:lvlJc w:val="left"/>
      <w:pPr>
        <w:tabs>
          <w:tab w:val="num" w:pos="1246"/>
        </w:tabs>
        <w:ind w:left="1246" w:hanging="340"/>
      </w:pPr>
      <w:rPr>
        <w:rFonts w:hint="default"/>
        <w:b w:val="0"/>
      </w:rPr>
    </w:lvl>
    <w:lvl w:ilvl="1" w:tplc="04050019">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52A42849"/>
    <w:multiLevelType w:val="singleLevel"/>
    <w:tmpl w:val="B83A312A"/>
    <w:lvl w:ilvl="0">
      <w:start w:val="1"/>
      <w:numFmt w:val="decimal"/>
      <w:pStyle w:val="Styl1"/>
      <w:lvlText w:val="%1."/>
      <w:legacy w:legacy="1" w:legacySpace="0" w:legacyIndent="360"/>
      <w:lvlJc w:val="left"/>
      <w:pPr>
        <w:ind w:left="360" w:hanging="360"/>
      </w:pPr>
      <w:rPr>
        <w:b w:val="0"/>
        <w:sz w:val="22"/>
        <w:szCs w:val="22"/>
      </w:rPr>
    </w:lvl>
  </w:abstractNum>
  <w:abstractNum w:abstractNumId="21" w15:restartNumberingAfterBreak="0">
    <w:nsid w:val="582E2A34"/>
    <w:multiLevelType w:val="hybridMultilevel"/>
    <w:tmpl w:val="05C49AF2"/>
    <w:lvl w:ilvl="0" w:tplc="3E70BC5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5B656BEE"/>
    <w:multiLevelType w:val="multilevel"/>
    <w:tmpl w:val="A3A44BB0"/>
    <w:lvl w:ilvl="0">
      <w:start w:val="10"/>
      <w:numFmt w:val="decimal"/>
      <w:lvlText w:val="%1"/>
      <w:lvlJc w:val="left"/>
      <w:pPr>
        <w:ind w:left="420" w:hanging="420"/>
      </w:pPr>
      <w:rPr>
        <w:rFonts w:hint="default"/>
      </w:rPr>
    </w:lvl>
    <w:lvl w:ilvl="1">
      <w:start w:val="1"/>
      <w:numFmt w:val="decimal"/>
      <w:lvlText w:val="%1.%2"/>
      <w:lvlJc w:val="left"/>
      <w:pPr>
        <w:ind w:left="1497" w:hanging="4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3" w15:restartNumberingAfterBreak="0">
    <w:nsid w:val="601B2901"/>
    <w:multiLevelType w:val="multilevel"/>
    <w:tmpl w:val="D8663D3A"/>
    <w:lvl w:ilvl="0">
      <w:start w:val="1"/>
      <w:numFmt w:val="decimal"/>
      <w:lvlText w:val="%1."/>
      <w:lvlJc w:val="left"/>
      <w:pPr>
        <w:ind w:left="1145" w:hanging="360"/>
      </w:pPr>
    </w:lvl>
    <w:lvl w:ilvl="1">
      <w:start w:val="1"/>
      <w:numFmt w:val="decimal"/>
      <w:isLgl/>
      <w:lvlText w:val="%1.%2."/>
      <w:lvlJc w:val="left"/>
      <w:pPr>
        <w:ind w:left="1505" w:hanging="72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108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585" w:hanging="1800"/>
      </w:pPr>
      <w:rPr>
        <w:rFonts w:hint="default"/>
      </w:rPr>
    </w:lvl>
    <w:lvl w:ilvl="8">
      <w:start w:val="1"/>
      <w:numFmt w:val="decimal"/>
      <w:isLgl/>
      <w:lvlText w:val="%1.%2.%3.%4.%5.%6.%7.%8.%9."/>
      <w:lvlJc w:val="left"/>
      <w:pPr>
        <w:ind w:left="2585" w:hanging="1800"/>
      </w:pPr>
      <w:rPr>
        <w:rFonts w:hint="default"/>
      </w:rPr>
    </w:lvl>
  </w:abstractNum>
  <w:abstractNum w:abstractNumId="24" w15:restartNumberingAfterBreak="0">
    <w:nsid w:val="603C22F9"/>
    <w:multiLevelType w:val="hybridMultilevel"/>
    <w:tmpl w:val="19BEE4F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4078E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9359ED"/>
    <w:multiLevelType w:val="hybridMultilevel"/>
    <w:tmpl w:val="653E57F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63BC7E3A"/>
    <w:multiLevelType w:val="multilevel"/>
    <w:tmpl w:val="9B70B5B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6440456A"/>
    <w:multiLevelType w:val="multilevel"/>
    <w:tmpl w:val="35FA3142"/>
    <w:lvl w:ilvl="0">
      <w:start w:val="1"/>
      <w:numFmt w:val="decimal"/>
      <w:lvlText w:val="%1."/>
      <w:lvlJc w:val="left"/>
      <w:pPr>
        <w:ind w:left="720" w:hanging="360"/>
      </w:pPr>
    </w:lvl>
    <w:lvl w:ilvl="1">
      <w:start w:val="1"/>
      <w:numFmt w:val="decimal"/>
      <w:isLgl/>
      <w:lvlText w:val="%1.%2"/>
      <w:lvlJc w:val="left"/>
      <w:pPr>
        <w:ind w:left="1919" w:hanging="360"/>
      </w:pPr>
      <w:rPr>
        <w:rFonts w:hint="default"/>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6236" w:hanging="108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994" w:hanging="144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29"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7882663"/>
    <w:multiLevelType w:val="hybridMultilevel"/>
    <w:tmpl w:val="CF628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EA4E73"/>
    <w:multiLevelType w:val="hybridMultilevel"/>
    <w:tmpl w:val="0B96D5F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68F543FE"/>
    <w:multiLevelType w:val="hybridMultilevel"/>
    <w:tmpl w:val="146CDEB2"/>
    <w:lvl w:ilvl="0" w:tplc="58C2997E">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3" w15:restartNumberingAfterBreak="0">
    <w:nsid w:val="6A6B5B78"/>
    <w:multiLevelType w:val="hybridMultilevel"/>
    <w:tmpl w:val="00A071EE"/>
    <w:lvl w:ilvl="0" w:tplc="4934D56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F0CECFE4">
      <w:start w:val="1"/>
      <w:numFmt w:val="decimal"/>
      <w:lvlText w:val="%4."/>
      <w:lvlJc w:val="left"/>
      <w:pPr>
        <w:ind w:left="2946" w:hanging="360"/>
      </w:pPr>
      <w:rPr>
        <w:b/>
        <w:i w:val="0"/>
      </w:r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34" w15:restartNumberingAfterBreak="0">
    <w:nsid w:val="6A7F4B68"/>
    <w:multiLevelType w:val="multilevel"/>
    <w:tmpl w:val="5532CB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35" w15:restartNumberingAfterBreak="0">
    <w:nsid w:val="71231371"/>
    <w:multiLevelType w:val="singleLevel"/>
    <w:tmpl w:val="F00C87BC"/>
    <w:lvl w:ilvl="0">
      <w:start w:val="1"/>
      <w:numFmt w:val="decimal"/>
      <w:lvlText w:val="%1."/>
      <w:legacy w:legacy="1" w:legacySpace="0" w:legacyIndent="360"/>
      <w:lvlJc w:val="left"/>
      <w:pPr>
        <w:ind w:left="360" w:hanging="360"/>
      </w:pPr>
    </w:lvl>
  </w:abstractNum>
  <w:abstractNum w:abstractNumId="36" w15:restartNumberingAfterBreak="0">
    <w:nsid w:val="72F21003"/>
    <w:multiLevelType w:val="singleLevel"/>
    <w:tmpl w:val="D332DF92"/>
    <w:lvl w:ilvl="0">
      <w:start w:val="1"/>
      <w:numFmt w:val="decimal"/>
      <w:lvlText w:val="%1."/>
      <w:legacy w:legacy="1" w:legacySpace="0" w:legacyIndent="360"/>
      <w:lvlJc w:val="left"/>
      <w:pPr>
        <w:ind w:left="360" w:hanging="360"/>
      </w:pPr>
      <w:rPr>
        <w:b w:val="0"/>
        <w:sz w:val="22"/>
        <w:szCs w:val="22"/>
      </w:rPr>
    </w:lvl>
  </w:abstractNum>
  <w:abstractNum w:abstractNumId="37" w15:restartNumberingAfterBreak="0">
    <w:nsid w:val="774D1719"/>
    <w:multiLevelType w:val="multilevel"/>
    <w:tmpl w:val="786EB9FE"/>
    <w:lvl w:ilvl="0">
      <w:start w:val="3"/>
      <w:numFmt w:val="decimal"/>
      <w:lvlText w:val="%1."/>
      <w:lvlJc w:val="left"/>
      <w:pPr>
        <w:ind w:left="480" w:hanging="480"/>
      </w:pPr>
      <w:rPr>
        <w:rFonts w:hint="default"/>
      </w:rPr>
    </w:lvl>
    <w:lvl w:ilvl="1">
      <w:start w:val="2"/>
      <w:numFmt w:val="decimal"/>
      <w:lvlText w:val="%1.%2"/>
      <w:lvlJc w:val="left"/>
      <w:pPr>
        <w:ind w:left="1685" w:hanging="480"/>
      </w:pPr>
      <w:rPr>
        <w:rFonts w:hint="default"/>
      </w:rPr>
    </w:lvl>
    <w:lvl w:ilvl="2">
      <w:start w:val="4"/>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080" w:hanging="1440"/>
      </w:pPr>
      <w:rPr>
        <w:rFonts w:hint="default"/>
      </w:rPr>
    </w:lvl>
  </w:abstractNum>
  <w:abstractNum w:abstractNumId="38" w15:restartNumberingAfterBreak="0">
    <w:nsid w:val="7A154FBF"/>
    <w:multiLevelType w:val="multilevel"/>
    <w:tmpl w:val="3D02CD0E"/>
    <w:lvl w:ilvl="0">
      <w:start w:val="1"/>
      <w:numFmt w:val="decimal"/>
      <w:lvlText w:val="%1."/>
      <w:lvlJc w:val="left"/>
      <w:pPr>
        <w:ind w:left="1004" w:hanging="360"/>
      </w:p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b w:val="0"/>
        <w:i w:val="0"/>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abstractNumId w:val="20"/>
    <w:lvlOverride w:ilvl="0">
      <w:startOverride w:val="1"/>
    </w:lvlOverride>
  </w:num>
  <w:num w:numId="2">
    <w:abstractNumId w:val="36"/>
    <w:lvlOverride w:ilvl="0">
      <w:startOverride w:val="1"/>
    </w:lvlOverride>
  </w:num>
  <w:num w:numId="3">
    <w:abstractNumId w:val="35"/>
    <w:lvlOverride w:ilvl="0">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1"/>
  </w:num>
  <w:num w:numId="19">
    <w:abstractNumId w:val="16"/>
  </w:num>
  <w:num w:numId="20">
    <w:abstractNumId w:val="18"/>
  </w:num>
  <w:num w:numId="21">
    <w:abstractNumId w:val="24"/>
  </w:num>
  <w:num w:numId="22">
    <w:abstractNumId w:val="14"/>
  </w:num>
  <w:num w:numId="23">
    <w:abstractNumId w:val="6"/>
  </w:num>
  <w:num w:numId="24">
    <w:abstractNumId w:val="11"/>
  </w:num>
  <w:num w:numId="25">
    <w:abstractNumId w:val="13"/>
  </w:num>
  <w:num w:numId="26">
    <w:abstractNumId w:val="22"/>
  </w:num>
  <w:num w:numId="27">
    <w:abstractNumId w:val="0"/>
  </w:num>
  <w:num w:numId="28">
    <w:abstractNumId w:val="26"/>
  </w:num>
  <w:num w:numId="29">
    <w:abstractNumId w:val="30"/>
  </w:num>
  <w:num w:numId="30">
    <w:abstractNumId w:val="1"/>
  </w:num>
  <w:num w:numId="31">
    <w:abstractNumId w:val="12"/>
  </w:num>
  <w:num w:numId="32">
    <w:abstractNumId w:val="9"/>
  </w:num>
  <w:num w:numId="33">
    <w:abstractNumId w:val="33"/>
  </w:num>
  <w:num w:numId="34">
    <w:abstractNumId w:val="34"/>
  </w:num>
  <w:num w:numId="35">
    <w:abstractNumId w:val="17"/>
  </w:num>
  <w:num w:numId="36">
    <w:abstractNumId w:val="5"/>
  </w:num>
  <w:num w:numId="37">
    <w:abstractNumId w:val="10"/>
  </w:num>
  <w:num w:numId="38">
    <w:abstractNumId w:val="32"/>
  </w:num>
  <w:num w:numId="39">
    <w:abstractNumId w:val="8"/>
  </w:num>
  <w:num w:numId="40">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0034"/>
    <w:rsid w:val="00000BCE"/>
    <w:rsid w:val="00005DAB"/>
    <w:rsid w:val="00011CA0"/>
    <w:rsid w:val="00012125"/>
    <w:rsid w:val="00012A7E"/>
    <w:rsid w:val="000137C7"/>
    <w:rsid w:val="0002377E"/>
    <w:rsid w:val="0002501A"/>
    <w:rsid w:val="00027A18"/>
    <w:rsid w:val="0003175D"/>
    <w:rsid w:val="000317F0"/>
    <w:rsid w:val="00032825"/>
    <w:rsid w:val="00033DB3"/>
    <w:rsid w:val="00034360"/>
    <w:rsid w:val="00035BCF"/>
    <w:rsid w:val="000416D8"/>
    <w:rsid w:val="00043DCC"/>
    <w:rsid w:val="0004724A"/>
    <w:rsid w:val="00050A56"/>
    <w:rsid w:val="000532D9"/>
    <w:rsid w:val="00054585"/>
    <w:rsid w:val="000547B0"/>
    <w:rsid w:val="00056B30"/>
    <w:rsid w:val="00057392"/>
    <w:rsid w:val="0005797F"/>
    <w:rsid w:val="00060BB8"/>
    <w:rsid w:val="00060FA0"/>
    <w:rsid w:val="0006302C"/>
    <w:rsid w:val="00065422"/>
    <w:rsid w:val="00066F1C"/>
    <w:rsid w:val="0007211B"/>
    <w:rsid w:val="0007354D"/>
    <w:rsid w:val="00083AB9"/>
    <w:rsid w:val="00083CED"/>
    <w:rsid w:val="00087B8E"/>
    <w:rsid w:val="00087C47"/>
    <w:rsid w:val="0009367D"/>
    <w:rsid w:val="0009521E"/>
    <w:rsid w:val="000A0D32"/>
    <w:rsid w:val="000A5461"/>
    <w:rsid w:val="000A635D"/>
    <w:rsid w:val="000A6795"/>
    <w:rsid w:val="000A7EBF"/>
    <w:rsid w:val="000B33E4"/>
    <w:rsid w:val="000B3B0B"/>
    <w:rsid w:val="000B734F"/>
    <w:rsid w:val="000C0717"/>
    <w:rsid w:val="000C36D8"/>
    <w:rsid w:val="000C5210"/>
    <w:rsid w:val="000C5255"/>
    <w:rsid w:val="000C68B0"/>
    <w:rsid w:val="000D2531"/>
    <w:rsid w:val="000D3E06"/>
    <w:rsid w:val="000D6BCB"/>
    <w:rsid w:val="000E1FEC"/>
    <w:rsid w:val="000E2160"/>
    <w:rsid w:val="000F53C3"/>
    <w:rsid w:val="000F7AD4"/>
    <w:rsid w:val="00102443"/>
    <w:rsid w:val="0010275B"/>
    <w:rsid w:val="001070BC"/>
    <w:rsid w:val="00112A07"/>
    <w:rsid w:val="00112B46"/>
    <w:rsid w:val="00115F7F"/>
    <w:rsid w:val="00116E70"/>
    <w:rsid w:val="00116F35"/>
    <w:rsid w:val="001209A5"/>
    <w:rsid w:val="00121763"/>
    <w:rsid w:val="0012358D"/>
    <w:rsid w:val="001309D1"/>
    <w:rsid w:val="00130B2A"/>
    <w:rsid w:val="00130DFE"/>
    <w:rsid w:val="00136C8D"/>
    <w:rsid w:val="00141EB4"/>
    <w:rsid w:val="00142F64"/>
    <w:rsid w:val="00143F01"/>
    <w:rsid w:val="00146732"/>
    <w:rsid w:val="00146E3A"/>
    <w:rsid w:val="00147788"/>
    <w:rsid w:val="00151C3C"/>
    <w:rsid w:val="00152973"/>
    <w:rsid w:val="00155787"/>
    <w:rsid w:val="00156CD0"/>
    <w:rsid w:val="0016163C"/>
    <w:rsid w:val="00162A2B"/>
    <w:rsid w:val="0016604C"/>
    <w:rsid w:val="00172800"/>
    <w:rsid w:val="00175F0D"/>
    <w:rsid w:val="00176112"/>
    <w:rsid w:val="00177985"/>
    <w:rsid w:val="001805AC"/>
    <w:rsid w:val="00181626"/>
    <w:rsid w:val="00181E43"/>
    <w:rsid w:val="00185338"/>
    <w:rsid w:val="00190612"/>
    <w:rsid w:val="00190696"/>
    <w:rsid w:val="001924AB"/>
    <w:rsid w:val="00192593"/>
    <w:rsid w:val="00193D00"/>
    <w:rsid w:val="00196F8B"/>
    <w:rsid w:val="00197BED"/>
    <w:rsid w:val="001A0B38"/>
    <w:rsid w:val="001A626E"/>
    <w:rsid w:val="001A6AC9"/>
    <w:rsid w:val="001B44B5"/>
    <w:rsid w:val="001B66CA"/>
    <w:rsid w:val="001C25F8"/>
    <w:rsid w:val="001C4788"/>
    <w:rsid w:val="001C7F97"/>
    <w:rsid w:val="001D2138"/>
    <w:rsid w:val="001D257F"/>
    <w:rsid w:val="001D268F"/>
    <w:rsid w:val="001D48EC"/>
    <w:rsid w:val="001E1F49"/>
    <w:rsid w:val="001F19AD"/>
    <w:rsid w:val="001F29CC"/>
    <w:rsid w:val="001F6DCD"/>
    <w:rsid w:val="001F7186"/>
    <w:rsid w:val="002000AE"/>
    <w:rsid w:val="002033C2"/>
    <w:rsid w:val="00203CEB"/>
    <w:rsid w:val="00214442"/>
    <w:rsid w:val="00222094"/>
    <w:rsid w:val="00232630"/>
    <w:rsid w:val="0023361F"/>
    <w:rsid w:val="00234914"/>
    <w:rsid w:val="00235AD9"/>
    <w:rsid w:val="002364C4"/>
    <w:rsid w:val="002368EB"/>
    <w:rsid w:val="00242446"/>
    <w:rsid w:val="00244A0B"/>
    <w:rsid w:val="00251107"/>
    <w:rsid w:val="00253C2F"/>
    <w:rsid w:val="002549F4"/>
    <w:rsid w:val="00254E4A"/>
    <w:rsid w:val="002554AA"/>
    <w:rsid w:val="0025651F"/>
    <w:rsid w:val="00257FC9"/>
    <w:rsid w:val="00263101"/>
    <w:rsid w:val="00264372"/>
    <w:rsid w:val="00264D4C"/>
    <w:rsid w:val="0026635A"/>
    <w:rsid w:val="00271F42"/>
    <w:rsid w:val="00273179"/>
    <w:rsid w:val="0027543F"/>
    <w:rsid w:val="00276A5D"/>
    <w:rsid w:val="00280AED"/>
    <w:rsid w:val="00280FD4"/>
    <w:rsid w:val="002831A7"/>
    <w:rsid w:val="002864A2"/>
    <w:rsid w:val="00293689"/>
    <w:rsid w:val="00293704"/>
    <w:rsid w:val="002940F9"/>
    <w:rsid w:val="00296585"/>
    <w:rsid w:val="002A120D"/>
    <w:rsid w:val="002A1E5F"/>
    <w:rsid w:val="002A2EA8"/>
    <w:rsid w:val="002A449F"/>
    <w:rsid w:val="002A64C4"/>
    <w:rsid w:val="002A6989"/>
    <w:rsid w:val="002C0D6D"/>
    <w:rsid w:val="002C120A"/>
    <w:rsid w:val="002C2102"/>
    <w:rsid w:val="002C3223"/>
    <w:rsid w:val="002C5292"/>
    <w:rsid w:val="002C5754"/>
    <w:rsid w:val="002D1A97"/>
    <w:rsid w:val="002D2352"/>
    <w:rsid w:val="002D28FF"/>
    <w:rsid w:val="002D5425"/>
    <w:rsid w:val="002D61B6"/>
    <w:rsid w:val="002D72EE"/>
    <w:rsid w:val="002E4263"/>
    <w:rsid w:val="002E71F3"/>
    <w:rsid w:val="002F3B22"/>
    <w:rsid w:val="002F5189"/>
    <w:rsid w:val="002F58BD"/>
    <w:rsid w:val="0030269C"/>
    <w:rsid w:val="00303FDC"/>
    <w:rsid w:val="00304E60"/>
    <w:rsid w:val="0030659F"/>
    <w:rsid w:val="00306E3C"/>
    <w:rsid w:val="00315EA2"/>
    <w:rsid w:val="00320246"/>
    <w:rsid w:val="00321A3B"/>
    <w:rsid w:val="00321A7C"/>
    <w:rsid w:val="00325B42"/>
    <w:rsid w:val="003305AE"/>
    <w:rsid w:val="003323A8"/>
    <w:rsid w:val="00340D80"/>
    <w:rsid w:val="00341356"/>
    <w:rsid w:val="003445C8"/>
    <w:rsid w:val="00346171"/>
    <w:rsid w:val="00351FF0"/>
    <w:rsid w:val="003543D7"/>
    <w:rsid w:val="00355995"/>
    <w:rsid w:val="00355FA7"/>
    <w:rsid w:val="003618DA"/>
    <w:rsid w:val="00363B7E"/>
    <w:rsid w:val="00364208"/>
    <w:rsid w:val="003662EA"/>
    <w:rsid w:val="00367B9F"/>
    <w:rsid w:val="003716FE"/>
    <w:rsid w:val="0037311F"/>
    <w:rsid w:val="0037351B"/>
    <w:rsid w:val="00375668"/>
    <w:rsid w:val="003824D9"/>
    <w:rsid w:val="0038366F"/>
    <w:rsid w:val="00384A6B"/>
    <w:rsid w:val="00384EE6"/>
    <w:rsid w:val="00391463"/>
    <w:rsid w:val="00392B9D"/>
    <w:rsid w:val="00397AC3"/>
    <w:rsid w:val="003A199E"/>
    <w:rsid w:val="003A336A"/>
    <w:rsid w:val="003A3BB8"/>
    <w:rsid w:val="003A4DE2"/>
    <w:rsid w:val="003A7BBD"/>
    <w:rsid w:val="003B162B"/>
    <w:rsid w:val="003B26A4"/>
    <w:rsid w:val="003B33A3"/>
    <w:rsid w:val="003B35AF"/>
    <w:rsid w:val="003B3A53"/>
    <w:rsid w:val="003B5262"/>
    <w:rsid w:val="003B54EE"/>
    <w:rsid w:val="003B70C6"/>
    <w:rsid w:val="003C2FCF"/>
    <w:rsid w:val="003C396C"/>
    <w:rsid w:val="003C77AA"/>
    <w:rsid w:val="003D2BC0"/>
    <w:rsid w:val="003D56B5"/>
    <w:rsid w:val="003E2A71"/>
    <w:rsid w:val="003E2EE3"/>
    <w:rsid w:val="003E3D95"/>
    <w:rsid w:val="003E7815"/>
    <w:rsid w:val="003E7A84"/>
    <w:rsid w:val="003F10DB"/>
    <w:rsid w:val="003F32A5"/>
    <w:rsid w:val="003F63EC"/>
    <w:rsid w:val="003F7926"/>
    <w:rsid w:val="003F794B"/>
    <w:rsid w:val="00401B49"/>
    <w:rsid w:val="00403408"/>
    <w:rsid w:val="0040489C"/>
    <w:rsid w:val="00405B3F"/>
    <w:rsid w:val="0041027A"/>
    <w:rsid w:val="00410E46"/>
    <w:rsid w:val="0041178F"/>
    <w:rsid w:val="004122E3"/>
    <w:rsid w:val="0041335D"/>
    <w:rsid w:val="00413B9B"/>
    <w:rsid w:val="00415C10"/>
    <w:rsid w:val="00417ABE"/>
    <w:rsid w:val="00420CB3"/>
    <w:rsid w:val="00423B55"/>
    <w:rsid w:val="00423DD3"/>
    <w:rsid w:val="004261AA"/>
    <w:rsid w:val="00427E86"/>
    <w:rsid w:val="004307DB"/>
    <w:rsid w:val="00430E22"/>
    <w:rsid w:val="00433A46"/>
    <w:rsid w:val="00433AE6"/>
    <w:rsid w:val="00440A24"/>
    <w:rsid w:val="00442039"/>
    <w:rsid w:val="004500A0"/>
    <w:rsid w:val="004504D2"/>
    <w:rsid w:val="00450628"/>
    <w:rsid w:val="00451F61"/>
    <w:rsid w:val="00452A1B"/>
    <w:rsid w:val="0046409B"/>
    <w:rsid w:val="004657C7"/>
    <w:rsid w:val="00465ED3"/>
    <w:rsid w:val="00470714"/>
    <w:rsid w:val="00473301"/>
    <w:rsid w:val="0047352A"/>
    <w:rsid w:val="00477DBE"/>
    <w:rsid w:val="004833C9"/>
    <w:rsid w:val="0048488E"/>
    <w:rsid w:val="00484BB3"/>
    <w:rsid w:val="004940CA"/>
    <w:rsid w:val="004A0625"/>
    <w:rsid w:val="004A5670"/>
    <w:rsid w:val="004A588E"/>
    <w:rsid w:val="004A7479"/>
    <w:rsid w:val="004A7F2A"/>
    <w:rsid w:val="004B0B08"/>
    <w:rsid w:val="004B13A8"/>
    <w:rsid w:val="004B2958"/>
    <w:rsid w:val="004B374E"/>
    <w:rsid w:val="004B47A9"/>
    <w:rsid w:val="004B599B"/>
    <w:rsid w:val="004B680B"/>
    <w:rsid w:val="004B6B76"/>
    <w:rsid w:val="004C111B"/>
    <w:rsid w:val="004C1724"/>
    <w:rsid w:val="004C2481"/>
    <w:rsid w:val="004C251E"/>
    <w:rsid w:val="004C3044"/>
    <w:rsid w:val="004C3F85"/>
    <w:rsid w:val="004C7721"/>
    <w:rsid w:val="004D06D3"/>
    <w:rsid w:val="004D0EC8"/>
    <w:rsid w:val="004E1169"/>
    <w:rsid w:val="004E1B2B"/>
    <w:rsid w:val="004E31BB"/>
    <w:rsid w:val="004E56FB"/>
    <w:rsid w:val="004F0F53"/>
    <w:rsid w:val="004F1FA5"/>
    <w:rsid w:val="004F3851"/>
    <w:rsid w:val="004F43B7"/>
    <w:rsid w:val="004F75B6"/>
    <w:rsid w:val="00502E39"/>
    <w:rsid w:val="00503692"/>
    <w:rsid w:val="00503B3C"/>
    <w:rsid w:val="00506DB2"/>
    <w:rsid w:val="00520BF2"/>
    <w:rsid w:val="00521261"/>
    <w:rsid w:val="00522930"/>
    <w:rsid w:val="00523CDF"/>
    <w:rsid w:val="0052521F"/>
    <w:rsid w:val="00526F35"/>
    <w:rsid w:val="0053413E"/>
    <w:rsid w:val="0053519A"/>
    <w:rsid w:val="00535B33"/>
    <w:rsid w:val="005400F5"/>
    <w:rsid w:val="0054074F"/>
    <w:rsid w:val="005466F5"/>
    <w:rsid w:val="00547371"/>
    <w:rsid w:val="00550442"/>
    <w:rsid w:val="005504E3"/>
    <w:rsid w:val="00554EAE"/>
    <w:rsid w:val="00555047"/>
    <w:rsid w:val="005563FD"/>
    <w:rsid w:val="00561227"/>
    <w:rsid w:val="00562DAC"/>
    <w:rsid w:val="005633B7"/>
    <w:rsid w:val="005638FF"/>
    <w:rsid w:val="00563FE6"/>
    <w:rsid w:val="00564DAD"/>
    <w:rsid w:val="005676CE"/>
    <w:rsid w:val="0057195D"/>
    <w:rsid w:val="00572019"/>
    <w:rsid w:val="00572346"/>
    <w:rsid w:val="00573005"/>
    <w:rsid w:val="0057391D"/>
    <w:rsid w:val="005744D0"/>
    <w:rsid w:val="00576F1E"/>
    <w:rsid w:val="00580311"/>
    <w:rsid w:val="00582B2E"/>
    <w:rsid w:val="005900B4"/>
    <w:rsid w:val="00591957"/>
    <w:rsid w:val="005936E3"/>
    <w:rsid w:val="005A30FC"/>
    <w:rsid w:val="005A54E2"/>
    <w:rsid w:val="005A5A0A"/>
    <w:rsid w:val="005A606D"/>
    <w:rsid w:val="005A6B07"/>
    <w:rsid w:val="005A6EA0"/>
    <w:rsid w:val="005A73E8"/>
    <w:rsid w:val="005A7B1A"/>
    <w:rsid w:val="005A7C7F"/>
    <w:rsid w:val="005C38E4"/>
    <w:rsid w:val="005D36DA"/>
    <w:rsid w:val="005D424C"/>
    <w:rsid w:val="005D67F2"/>
    <w:rsid w:val="005E36A5"/>
    <w:rsid w:val="005E4D36"/>
    <w:rsid w:val="005F34D5"/>
    <w:rsid w:val="005F5023"/>
    <w:rsid w:val="005F5854"/>
    <w:rsid w:val="005F58ED"/>
    <w:rsid w:val="005F6E5D"/>
    <w:rsid w:val="005F73E4"/>
    <w:rsid w:val="0060163E"/>
    <w:rsid w:val="00601652"/>
    <w:rsid w:val="0060166B"/>
    <w:rsid w:val="00601772"/>
    <w:rsid w:val="00602788"/>
    <w:rsid w:val="00602D73"/>
    <w:rsid w:val="00604A59"/>
    <w:rsid w:val="00605FD0"/>
    <w:rsid w:val="00611166"/>
    <w:rsid w:val="0061246C"/>
    <w:rsid w:val="00613075"/>
    <w:rsid w:val="00614AD2"/>
    <w:rsid w:val="0061662E"/>
    <w:rsid w:val="0062029D"/>
    <w:rsid w:val="00621031"/>
    <w:rsid w:val="00623298"/>
    <w:rsid w:val="006233F1"/>
    <w:rsid w:val="00623A26"/>
    <w:rsid w:val="006346C2"/>
    <w:rsid w:val="00636001"/>
    <w:rsid w:val="00640A4A"/>
    <w:rsid w:val="00641BAE"/>
    <w:rsid w:val="006432A7"/>
    <w:rsid w:val="00643A4F"/>
    <w:rsid w:val="00645000"/>
    <w:rsid w:val="00645249"/>
    <w:rsid w:val="00651A92"/>
    <w:rsid w:val="00652548"/>
    <w:rsid w:val="00655BAF"/>
    <w:rsid w:val="00662707"/>
    <w:rsid w:val="00663B3A"/>
    <w:rsid w:val="00670799"/>
    <w:rsid w:val="00671465"/>
    <w:rsid w:val="006756DF"/>
    <w:rsid w:val="00676B82"/>
    <w:rsid w:val="00680C0D"/>
    <w:rsid w:val="00680DA9"/>
    <w:rsid w:val="00682833"/>
    <w:rsid w:val="00683259"/>
    <w:rsid w:val="00687DD3"/>
    <w:rsid w:val="00690EE6"/>
    <w:rsid w:val="00691C5D"/>
    <w:rsid w:val="006924CA"/>
    <w:rsid w:val="006926C2"/>
    <w:rsid w:val="0069721E"/>
    <w:rsid w:val="006A13B7"/>
    <w:rsid w:val="006A2D90"/>
    <w:rsid w:val="006A2F6B"/>
    <w:rsid w:val="006A6F1D"/>
    <w:rsid w:val="006A7DF9"/>
    <w:rsid w:val="006B04A8"/>
    <w:rsid w:val="006B1C0E"/>
    <w:rsid w:val="006B6C1C"/>
    <w:rsid w:val="006B75FF"/>
    <w:rsid w:val="006C1EE1"/>
    <w:rsid w:val="006C1EFD"/>
    <w:rsid w:val="006C205E"/>
    <w:rsid w:val="006D1457"/>
    <w:rsid w:val="006D181F"/>
    <w:rsid w:val="006D1CEF"/>
    <w:rsid w:val="006D2796"/>
    <w:rsid w:val="006D3C89"/>
    <w:rsid w:val="006D7C9A"/>
    <w:rsid w:val="006E1E46"/>
    <w:rsid w:val="006E4A9C"/>
    <w:rsid w:val="006E64BF"/>
    <w:rsid w:val="006F201E"/>
    <w:rsid w:val="006F2D85"/>
    <w:rsid w:val="006F3887"/>
    <w:rsid w:val="006F72B8"/>
    <w:rsid w:val="007022F8"/>
    <w:rsid w:val="00702F0D"/>
    <w:rsid w:val="00703F81"/>
    <w:rsid w:val="007054CA"/>
    <w:rsid w:val="0071150B"/>
    <w:rsid w:val="00711691"/>
    <w:rsid w:val="007139C8"/>
    <w:rsid w:val="007168F9"/>
    <w:rsid w:val="007172B4"/>
    <w:rsid w:val="00720BA9"/>
    <w:rsid w:val="00724C6F"/>
    <w:rsid w:val="007255E7"/>
    <w:rsid w:val="0072582C"/>
    <w:rsid w:val="00731630"/>
    <w:rsid w:val="00731D89"/>
    <w:rsid w:val="00731EBB"/>
    <w:rsid w:val="0073616B"/>
    <w:rsid w:val="00736B02"/>
    <w:rsid w:val="00745D79"/>
    <w:rsid w:val="007575B9"/>
    <w:rsid w:val="00762143"/>
    <w:rsid w:val="00762C97"/>
    <w:rsid w:val="00763A83"/>
    <w:rsid w:val="00766CB1"/>
    <w:rsid w:val="00767E38"/>
    <w:rsid w:val="007719BB"/>
    <w:rsid w:val="00772E89"/>
    <w:rsid w:val="00774F85"/>
    <w:rsid w:val="00777EF7"/>
    <w:rsid w:val="00784EE4"/>
    <w:rsid w:val="00785611"/>
    <w:rsid w:val="00786EA6"/>
    <w:rsid w:val="00797341"/>
    <w:rsid w:val="007A0A24"/>
    <w:rsid w:val="007A5370"/>
    <w:rsid w:val="007A61F1"/>
    <w:rsid w:val="007A6E6D"/>
    <w:rsid w:val="007B1752"/>
    <w:rsid w:val="007B45C5"/>
    <w:rsid w:val="007B490C"/>
    <w:rsid w:val="007B543E"/>
    <w:rsid w:val="007B64B5"/>
    <w:rsid w:val="007C04DD"/>
    <w:rsid w:val="007C09E2"/>
    <w:rsid w:val="007C1931"/>
    <w:rsid w:val="007C25FC"/>
    <w:rsid w:val="007C293A"/>
    <w:rsid w:val="007C34F1"/>
    <w:rsid w:val="007C35AD"/>
    <w:rsid w:val="007C4CDB"/>
    <w:rsid w:val="007D04C3"/>
    <w:rsid w:val="007D0637"/>
    <w:rsid w:val="007D0E18"/>
    <w:rsid w:val="007D62C3"/>
    <w:rsid w:val="007E178C"/>
    <w:rsid w:val="007E185C"/>
    <w:rsid w:val="007E3121"/>
    <w:rsid w:val="007E4BF5"/>
    <w:rsid w:val="007E4F47"/>
    <w:rsid w:val="007F020F"/>
    <w:rsid w:val="007F190B"/>
    <w:rsid w:val="007F5D2D"/>
    <w:rsid w:val="008009EE"/>
    <w:rsid w:val="00800E68"/>
    <w:rsid w:val="00802BB3"/>
    <w:rsid w:val="0080527D"/>
    <w:rsid w:val="008055B3"/>
    <w:rsid w:val="00805775"/>
    <w:rsid w:val="0080610C"/>
    <w:rsid w:val="00806DA1"/>
    <w:rsid w:val="008072ED"/>
    <w:rsid w:val="00807742"/>
    <w:rsid w:val="00807F01"/>
    <w:rsid w:val="00810FA5"/>
    <w:rsid w:val="008116DA"/>
    <w:rsid w:val="008123AD"/>
    <w:rsid w:val="00812F44"/>
    <w:rsid w:val="00814558"/>
    <w:rsid w:val="00815B96"/>
    <w:rsid w:val="00816698"/>
    <w:rsid w:val="00816E58"/>
    <w:rsid w:val="008205F8"/>
    <w:rsid w:val="008218AC"/>
    <w:rsid w:val="00823221"/>
    <w:rsid w:val="00831200"/>
    <w:rsid w:val="0083177F"/>
    <w:rsid w:val="008322F4"/>
    <w:rsid w:val="0083237F"/>
    <w:rsid w:val="00837505"/>
    <w:rsid w:val="00851CDF"/>
    <w:rsid w:val="008550C3"/>
    <w:rsid w:val="00856F77"/>
    <w:rsid w:val="00857FC8"/>
    <w:rsid w:val="0086057C"/>
    <w:rsid w:val="008609E5"/>
    <w:rsid w:val="00862803"/>
    <w:rsid w:val="00874A0F"/>
    <w:rsid w:val="0087780E"/>
    <w:rsid w:val="008824D8"/>
    <w:rsid w:val="00882535"/>
    <w:rsid w:val="00883263"/>
    <w:rsid w:val="00883C21"/>
    <w:rsid w:val="00885ECE"/>
    <w:rsid w:val="00887800"/>
    <w:rsid w:val="00887A39"/>
    <w:rsid w:val="00891A10"/>
    <w:rsid w:val="008928D6"/>
    <w:rsid w:val="00893AD5"/>
    <w:rsid w:val="008A2C40"/>
    <w:rsid w:val="008A3F5D"/>
    <w:rsid w:val="008A407B"/>
    <w:rsid w:val="008A682F"/>
    <w:rsid w:val="008B0998"/>
    <w:rsid w:val="008B42EA"/>
    <w:rsid w:val="008B56CC"/>
    <w:rsid w:val="008C01FE"/>
    <w:rsid w:val="008C6AF7"/>
    <w:rsid w:val="008C6BC7"/>
    <w:rsid w:val="008C7E89"/>
    <w:rsid w:val="008D0F8F"/>
    <w:rsid w:val="008D465A"/>
    <w:rsid w:val="008E1879"/>
    <w:rsid w:val="008E1DA7"/>
    <w:rsid w:val="008E1F58"/>
    <w:rsid w:val="008E4EDD"/>
    <w:rsid w:val="008E55CA"/>
    <w:rsid w:val="008E6299"/>
    <w:rsid w:val="008E7391"/>
    <w:rsid w:val="008F055C"/>
    <w:rsid w:val="008F14F4"/>
    <w:rsid w:val="008F29A6"/>
    <w:rsid w:val="008F3114"/>
    <w:rsid w:val="008F3519"/>
    <w:rsid w:val="008F46D4"/>
    <w:rsid w:val="008F5A77"/>
    <w:rsid w:val="00900AD7"/>
    <w:rsid w:val="009019BD"/>
    <w:rsid w:val="009113D2"/>
    <w:rsid w:val="009127C7"/>
    <w:rsid w:val="00913298"/>
    <w:rsid w:val="00914609"/>
    <w:rsid w:val="00917313"/>
    <w:rsid w:val="009215C1"/>
    <w:rsid w:val="00925164"/>
    <w:rsid w:val="009278EF"/>
    <w:rsid w:val="009335F2"/>
    <w:rsid w:val="00933639"/>
    <w:rsid w:val="00934996"/>
    <w:rsid w:val="00934FA9"/>
    <w:rsid w:val="0093769A"/>
    <w:rsid w:val="00937880"/>
    <w:rsid w:val="00940EF7"/>
    <w:rsid w:val="0094291A"/>
    <w:rsid w:val="00954633"/>
    <w:rsid w:val="00955C06"/>
    <w:rsid w:val="00960BF0"/>
    <w:rsid w:val="00961350"/>
    <w:rsid w:val="009635E3"/>
    <w:rsid w:val="0096374A"/>
    <w:rsid w:val="00965A07"/>
    <w:rsid w:val="00972358"/>
    <w:rsid w:val="00982F5A"/>
    <w:rsid w:val="009835CE"/>
    <w:rsid w:val="00983EB3"/>
    <w:rsid w:val="00990931"/>
    <w:rsid w:val="00992EA7"/>
    <w:rsid w:val="009A008E"/>
    <w:rsid w:val="009A3DC1"/>
    <w:rsid w:val="009A4050"/>
    <w:rsid w:val="009A4842"/>
    <w:rsid w:val="009A6AA1"/>
    <w:rsid w:val="009B5A8A"/>
    <w:rsid w:val="009C2A6F"/>
    <w:rsid w:val="009C3FB8"/>
    <w:rsid w:val="009C472D"/>
    <w:rsid w:val="009C6771"/>
    <w:rsid w:val="009D0476"/>
    <w:rsid w:val="009D0A6D"/>
    <w:rsid w:val="009D2A2F"/>
    <w:rsid w:val="009D4DA4"/>
    <w:rsid w:val="009D4F40"/>
    <w:rsid w:val="009E031B"/>
    <w:rsid w:val="009E10CA"/>
    <w:rsid w:val="009E12E8"/>
    <w:rsid w:val="009E21E7"/>
    <w:rsid w:val="009E46D5"/>
    <w:rsid w:val="009F1D6A"/>
    <w:rsid w:val="009F450C"/>
    <w:rsid w:val="009F5017"/>
    <w:rsid w:val="00A01EB2"/>
    <w:rsid w:val="00A056E8"/>
    <w:rsid w:val="00A07D0F"/>
    <w:rsid w:val="00A1007E"/>
    <w:rsid w:val="00A122EB"/>
    <w:rsid w:val="00A15F25"/>
    <w:rsid w:val="00A20337"/>
    <w:rsid w:val="00A2369E"/>
    <w:rsid w:val="00A2383C"/>
    <w:rsid w:val="00A247EF"/>
    <w:rsid w:val="00A26F97"/>
    <w:rsid w:val="00A27089"/>
    <w:rsid w:val="00A27C29"/>
    <w:rsid w:val="00A36FA8"/>
    <w:rsid w:val="00A41408"/>
    <w:rsid w:val="00A416F4"/>
    <w:rsid w:val="00A43203"/>
    <w:rsid w:val="00A47DA6"/>
    <w:rsid w:val="00A50C74"/>
    <w:rsid w:val="00A517EF"/>
    <w:rsid w:val="00A5382E"/>
    <w:rsid w:val="00A56E80"/>
    <w:rsid w:val="00A57B54"/>
    <w:rsid w:val="00A57EEA"/>
    <w:rsid w:val="00A62CA8"/>
    <w:rsid w:val="00A64056"/>
    <w:rsid w:val="00A7147B"/>
    <w:rsid w:val="00A72149"/>
    <w:rsid w:val="00A74882"/>
    <w:rsid w:val="00A74905"/>
    <w:rsid w:val="00A74C77"/>
    <w:rsid w:val="00A74EE3"/>
    <w:rsid w:val="00A75378"/>
    <w:rsid w:val="00A813FC"/>
    <w:rsid w:val="00A81BE6"/>
    <w:rsid w:val="00A81F3B"/>
    <w:rsid w:val="00A82DD8"/>
    <w:rsid w:val="00A83A3E"/>
    <w:rsid w:val="00A84022"/>
    <w:rsid w:val="00A8402F"/>
    <w:rsid w:val="00A84944"/>
    <w:rsid w:val="00A86392"/>
    <w:rsid w:val="00A87661"/>
    <w:rsid w:val="00A90C4F"/>
    <w:rsid w:val="00A94B8F"/>
    <w:rsid w:val="00A95330"/>
    <w:rsid w:val="00A9611A"/>
    <w:rsid w:val="00AA2690"/>
    <w:rsid w:val="00AA2EFF"/>
    <w:rsid w:val="00AA6CED"/>
    <w:rsid w:val="00AA6F02"/>
    <w:rsid w:val="00AA794C"/>
    <w:rsid w:val="00AC2DA8"/>
    <w:rsid w:val="00AC353F"/>
    <w:rsid w:val="00AC6F85"/>
    <w:rsid w:val="00AC7B84"/>
    <w:rsid w:val="00AD0574"/>
    <w:rsid w:val="00AD1D51"/>
    <w:rsid w:val="00AD2D40"/>
    <w:rsid w:val="00AD49CF"/>
    <w:rsid w:val="00AD6625"/>
    <w:rsid w:val="00AD7250"/>
    <w:rsid w:val="00AD7E64"/>
    <w:rsid w:val="00AE0289"/>
    <w:rsid w:val="00AE4330"/>
    <w:rsid w:val="00AF2627"/>
    <w:rsid w:val="00AF2F05"/>
    <w:rsid w:val="00AF379F"/>
    <w:rsid w:val="00AF7D3F"/>
    <w:rsid w:val="00B00ABC"/>
    <w:rsid w:val="00B02B20"/>
    <w:rsid w:val="00B03F5C"/>
    <w:rsid w:val="00B04A66"/>
    <w:rsid w:val="00B20A26"/>
    <w:rsid w:val="00B329FC"/>
    <w:rsid w:val="00B36250"/>
    <w:rsid w:val="00B36495"/>
    <w:rsid w:val="00B41B29"/>
    <w:rsid w:val="00B44728"/>
    <w:rsid w:val="00B452D4"/>
    <w:rsid w:val="00B45632"/>
    <w:rsid w:val="00B45E2F"/>
    <w:rsid w:val="00B52EBB"/>
    <w:rsid w:val="00B61495"/>
    <w:rsid w:val="00B71056"/>
    <w:rsid w:val="00B7116A"/>
    <w:rsid w:val="00B72178"/>
    <w:rsid w:val="00B755B5"/>
    <w:rsid w:val="00B7698D"/>
    <w:rsid w:val="00B8113E"/>
    <w:rsid w:val="00B8267E"/>
    <w:rsid w:val="00B85FD9"/>
    <w:rsid w:val="00B87434"/>
    <w:rsid w:val="00B959B7"/>
    <w:rsid w:val="00BA0087"/>
    <w:rsid w:val="00BA0EE2"/>
    <w:rsid w:val="00BA1221"/>
    <w:rsid w:val="00BA4DEB"/>
    <w:rsid w:val="00BA7AA7"/>
    <w:rsid w:val="00BB017F"/>
    <w:rsid w:val="00BB3D1D"/>
    <w:rsid w:val="00BC0945"/>
    <w:rsid w:val="00BC145E"/>
    <w:rsid w:val="00BC2CBA"/>
    <w:rsid w:val="00BC5536"/>
    <w:rsid w:val="00BD3F6C"/>
    <w:rsid w:val="00BD4B19"/>
    <w:rsid w:val="00BD7808"/>
    <w:rsid w:val="00BE0669"/>
    <w:rsid w:val="00BE0CE4"/>
    <w:rsid w:val="00BF17FE"/>
    <w:rsid w:val="00BF2ED0"/>
    <w:rsid w:val="00BF3B09"/>
    <w:rsid w:val="00BF4B39"/>
    <w:rsid w:val="00BF5745"/>
    <w:rsid w:val="00C022C8"/>
    <w:rsid w:val="00C03C1F"/>
    <w:rsid w:val="00C12C81"/>
    <w:rsid w:val="00C17757"/>
    <w:rsid w:val="00C17818"/>
    <w:rsid w:val="00C17A95"/>
    <w:rsid w:val="00C242B2"/>
    <w:rsid w:val="00C2638B"/>
    <w:rsid w:val="00C34326"/>
    <w:rsid w:val="00C36D0D"/>
    <w:rsid w:val="00C36F75"/>
    <w:rsid w:val="00C4143D"/>
    <w:rsid w:val="00C44D43"/>
    <w:rsid w:val="00C479BB"/>
    <w:rsid w:val="00C50824"/>
    <w:rsid w:val="00C51055"/>
    <w:rsid w:val="00C51A6A"/>
    <w:rsid w:val="00C52FC3"/>
    <w:rsid w:val="00C56C07"/>
    <w:rsid w:val="00C57302"/>
    <w:rsid w:val="00C57D40"/>
    <w:rsid w:val="00C637D5"/>
    <w:rsid w:val="00C66384"/>
    <w:rsid w:val="00C722DC"/>
    <w:rsid w:val="00C73D22"/>
    <w:rsid w:val="00C83BCB"/>
    <w:rsid w:val="00C842ED"/>
    <w:rsid w:val="00C867C5"/>
    <w:rsid w:val="00C92450"/>
    <w:rsid w:val="00C93578"/>
    <w:rsid w:val="00C951EC"/>
    <w:rsid w:val="00C97691"/>
    <w:rsid w:val="00CA292F"/>
    <w:rsid w:val="00CA3065"/>
    <w:rsid w:val="00CA3152"/>
    <w:rsid w:val="00CA7481"/>
    <w:rsid w:val="00CA7774"/>
    <w:rsid w:val="00CA7EDC"/>
    <w:rsid w:val="00CB2D34"/>
    <w:rsid w:val="00CB2DB0"/>
    <w:rsid w:val="00CB6468"/>
    <w:rsid w:val="00CB7138"/>
    <w:rsid w:val="00CC1571"/>
    <w:rsid w:val="00CC3015"/>
    <w:rsid w:val="00CC43DF"/>
    <w:rsid w:val="00CC5E11"/>
    <w:rsid w:val="00CD1D2D"/>
    <w:rsid w:val="00CD2670"/>
    <w:rsid w:val="00CD624A"/>
    <w:rsid w:val="00CE12DB"/>
    <w:rsid w:val="00CE1ECF"/>
    <w:rsid w:val="00CE4748"/>
    <w:rsid w:val="00CE50D0"/>
    <w:rsid w:val="00CE75BE"/>
    <w:rsid w:val="00CE7AA2"/>
    <w:rsid w:val="00D00CE3"/>
    <w:rsid w:val="00D0147F"/>
    <w:rsid w:val="00D060F0"/>
    <w:rsid w:val="00D06ABD"/>
    <w:rsid w:val="00D076A1"/>
    <w:rsid w:val="00D14DF0"/>
    <w:rsid w:val="00D156AE"/>
    <w:rsid w:val="00D20C5D"/>
    <w:rsid w:val="00D216C2"/>
    <w:rsid w:val="00D2215F"/>
    <w:rsid w:val="00D22A10"/>
    <w:rsid w:val="00D25FBF"/>
    <w:rsid w:val="00D270DF"/>
    <w:rsid w:val="00D317A8"/>
    <w:rsid w:val="00D32BD6"/>
    <w:rsid w:val="00D35D92"/>
    <w:rsid w:val="00D435C1"/>
    <w:rsid w:val="00D47A83"/>
    <w:rsid w:val="00D47DC4"/>
    <w:rsid w:val="00D5398A"/>
    <w:rsid w:val="00D55A88"/>
    <w:rsid w:val="00D56BFA"/>
    <w:rsid w:val="00D65578"/>
    <w:rsid w:val="00D65915"/>
    <w:rsid w:val="00D67732"/>
    <w:rsid w:val="00D706FD"/>
    <w:rsid w:val="00D72769"/>
    <w:rsid w:val="00D75E70"/>
    <w:rsid w:val="00D76ADD"/>
    <w:rsid w:val="00D823E1"/>
    <w:rsid w:val="00D83097"/>
    <w:rsid w:val="00D85F7C"/>
    <w:rsid w:val="00D87608"/>
    <w:rsid w:val="00D91F2F"/>
    <w:rsid w:val="00D935A4"/>
    <w:rsid w:val="00D96A82"/>
    <w:rsid w:val="00D96D71"/>
    <w:rsid w:val="00D97968"/>
    <w:rsid w:val="00DA0469"/>
    <w:rsid w:val="00DA193E"/>
    <w:rsid w:val="00DA263C"/>
    <w:rsid w:val="00DA2CA6"/>
    <w:rsid w:val="00DA54A7"/>
    <w:rsid w:val="00DA5B9E"/>
    <w:rsid w:val="00DA700B"/>
    <w:rsid w:val="00DB0906"/>
    <w:rsid w:val="00DB2518"/>
    <w:rsid w:val="00DB2E67"/>
    <w:rsid w:val="00DB4121"/>
    <w:rsid w:val="00DB517A"/>
    <w:rsid w:val="00DC0DD9"/>
    <w:rsid w:val="00DC2AF5"/>
    <w:rsid w:val="00DC38A6"/>
    <w:rsid w:val="00DD11EC"/>
    <w:rsid w:val="00DD413C"/>
    <w:rsid w:val="00DD6264"/>
    <w:rsid w:val="00DE240A"/>
    <w:rsid w:val="00DE49E8"/>
    <w:rsid w:val="00DF07E2"/>
    <w:rsid w:val="00DF1D94"/>
    <w:rsid w:val="00DF37E1"/>
    <w:rsid w:val="00E052CD"/>
    <w:rsid w:val="00E05A43"/>
    <w:rsid w:val="00E10BA7"/>
    <w:rsid w:val="00E1113A"/>
    <w:rsid w:val="00E12172"/>
    <w:rsid w:val="00E15925"/>
    <w:rsid w:val="00E15AB7"/>
    <w:rsid w:val="00E16751"/>
    <w:rsid w:val="00E21F61"/>
    <w:rsid w:val="00E22C7E"/>
    <w:rsid w:val="00E34FD9"/>
    <w:rsid w:val="00E426C5"/>
    <w:rsid w:val="00E451AB"/>
    <w:rsid w:val="00E4643E"/>
    <w:rsid w:val="00E464AD"/>
    <w:rsid w:val="00E471F5"/>
    <w:rsid w:val="00E57535"/>
    <w:rsid w:val="00E61272"/>
    <w:rsid w:val="00E636C9"/>
    <w:rsid w:val="00E636EF"/>
    <w:rsid w:val="00E66493"/>
    <w:rsid w:val="00E66D8D"/>
    <w:rsid w:val="00E72750"/>
    <w:rsid w:val="00E72943"/>
    <w:rsid w:val="00E729C5"/>
    <w:rsid w:val="00E72F57"/>
    <w:rsid w:val="00E7428B"/>
    <w:rsid w:val="00E75657"/>
    <w:rsid w:val="00E76A1D"/>
    <w:rsid w:val="00E775B2"/>
    <w:rsid w:val="00E84B1C"/>
    <w:rsid w:val="00E84F27"/>
    <w:rsid w:val="00E85604"/>
    <w:rsid w:val="00E86327"/>
    <w:rsid w:val="00E91C39"/>
    <w:rsid w:val="00E91EBF"/>
    <w:rsid w:val="00E9514D"/>
    <w:rsid w:val="00E96BCD"/>
    <w:rsid w:val="00EA2F12"/>
    <w:rsid w:val="00EB287E"/>
    <w:rsid w:val="00EB4595"/>
    <w:rsid w:val="00EC2940"/>
    <w:rsid w:val="00EC38E9"/>
    <w:rsid w:val="00EC3EF0"/>
    <w:rsid w:val="00EC4912"/>
    <w:rsid w:val="00ED2519"/>
    <w:rsid w:val="00ED533D"/>
    <w:rsid w:val="00ED6971"/>
    <w:rsid w:val="00ED73EC"/>
    <w:rsid w:val="00EE1104"/>
    <w:rsid w:val="00EE3D7B"/>
    <w:rsid w:val="00EE677D"/>
    <w:rsid w:val="00EF1D2F"/>
    <w:rsid w:val="00EF397D"/>
    <w:rsid w:val="00F0229D"/>
    <w:rsid w:val="00F03CD7"/>
    <w:rsid w:val="00F059A4"/>
    <w:rsid w:val="00F0619F"/>
    <w:rsid w:val="00F06365"/>
    <w:rsid w:val="00F0676A"/>
    <w:rsid w:val="00F121F7"/>
    <w:rsid w:val="00F15A43"/>
    <w:rsid w:val="00F1613A"/>
    <w:rsid w:val="00F2098D"/>
    <w:rsid w:val="00F21164"/>
    <w:rsid w:val="00F25263"/>
    <w:rsid w:val="00F34500"/>
    <w:rsid w:val="00F348AB"/>
    <w:rsid w:val="00F34939"/>
    <w:rsid w:val="00F41898"/>
    <w:rsid w:val="00F46209"/>
    <w:rsid w:val="00F472A3"/>
    <w:rsid w:val="00F47FEA"/>
    <w:rsid w:val="00F513AD"/>
    <w:rsid w:val="00F52F6E"/>
    <w:rsid w:val="00F54579"/>
    <w:rsid w:val="00F62253"/>
    <w:rsid w:val="00F64C82"/>
    <w:rsid w:val="00F663AB"/>
    <w:rsid w:val="00F66911"/>
    <w:rsid w:val="00F67570"/>
    <w:rsid w:val="00F67E7C"/>
    <w:rsid w:val="00F70BCF"/>
    <w:rsid w:val="00F70F1E"/>
    <w:rsid w:val="00F72173"/>
    <w:rsid w:val="00F75C76"/>
    <w:rsid w:val="00F76EDA"/>
    <w:rsid w:val="00F8670D"/>
    <w:rsid w:val="00F867EF"/>
    <w:rsid w:val="00F87C06"/>
    <w:rsid w:val="00F91777"/>
    <w:rsid w:val="00F91AF5"/>
    <w:rsid w:val="00F96546"/>
    <w:rsid w:val="00FA218F"/>
    <w:rsid w:val="00FA4FFF"/>
    <w:rsid w:val="00FA51FC"/>
    <w:rsid w:val="00FA73A8"/>
    <w:rsid w:val="00FA78DB"/>
    <w:rsid w:val="00FB220C"/>
    <w:rsid w:val="00FB2665"/>
    <w:rsid w:val="00FB2A7E"/>
    <w:rsid w:val="00FB6716"/>
    <w:rsid w:val="00FC21CF"/>
    <w:rsid w:val="00FC3D34"/>
    <w:rsid w:val="00FD497B"/>
    <w:rsid w:val="00FD508B"/>
    <w:rsid w:val="00FD6042"/>
    <w:rsid w:val="00FD76F3"/>
    <w:rsid w:val="00FE0607"/>
    <w:rsid w:val="00FE0970"/>
    <w:rsid w:val="00FE1E2E"/>
    <w:rsid w:val="00FE2D06"/>
    <w:rsid w:val="00FE576D"/>
    <w:rsid w:val="00FE60EF"/>
    <w:rsid w:val="00FF53AE"/>
    <w:rsid w:val="00FF7FA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2058E76B"/>
  <w15:docId w15:val="{2C585249-FBDA-4403-A212-C2ED6AE9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9"/>
    <w:qFormat/>
    <w:rsid w:val="00DC38A6"/>
    <w:pPr>
      <w:keepNext/>
      <w:tabs>
        <w:tab w:val="left" w:pos="432"/>
      </w:tabs>
      <w:spacing w:before="240" w:after="60"/>
      <w:ind w:left="432" w:hanging="432"/>
      <w:outlineLvl w:val="0"/>
    </w:pPr>
    <w:rPr>
      <w:b/>
      <w:kern w:val="32"/>
      <w:sz w:val="32"/>
      <w:szCs w:val="20"/>
    </w:rPr>
  </w:style>
  <w:style w:type="paragraph" w:styleId="Nadpis2">
    <w:name w:val="heading 2"/>
    <w:basedOn w:val="Normln"/>
    <w:next w:val="Normln"/>
    <w:link w:val="Nadpis2Char"/>
    <w:semiHidden/>
    <w:unhideWhenUsed/>
    <w:qFormat/>
    <w:rsid w:val="00A748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Normlnweb">
    <w:name w:val="Normal (Web)"/>
    <w:basedOn w:val="Normln"/>
    <w:unhideWhenUsed/>
    <w:rsid w:val="00BA0EE2"/>
    <w:pPr>
      <w:spacing w:before="100" w:beforeAutospacing="1" w:after="100" w:afterAutospacing="1"/>
    </w:pPr>
  </w:style>
  <w:style w:type="character" w:customStyle="1" w:styleId="OdstavecseseznamemChar">
    <w:name w:val="Odstavec se seznamem Char"/>
    <w:link w:val="Odstavecseseznamem"/>
    <w:uiPriority w:val="34"/>
    <w:locked/>
    <w:rsid w:val="00C637D5"/>
    <w:rPr>
      <w:sz w:val="24"/>
      <w:szCs w:val="24"/>
    </w:rPr>
  </w:style>
  <w:style w:type="character" w:customStyle="1" w:styleId="data1">
    <w:name w:val="data1"/>
    <w:basedOn w:val="Standardnpsmoodstavce"/>
    <w:rsid w:val="004F1FA5"/>
    <w:rPr>
      <w:rFonts w:ascii="Arial" w:hAnsi="Arial" w:cs="Arial" w:hint="default"/>
      <w:b/>
      <w:bCs/>
      <w:sz w:val="20"/>
      <w:szCs w:val="20"/>
    </w:rPr>
  </w:style>
  <w:style w:type="paragraph" w:styleId="Titulek">
    <w:name w:val="caption"/>
    <w:basedOn w:val="Normln"/>
    <w:next w:val="Normln"/>
    <w:unhideWhenUsed/>
    <w:qFormat/>
    <w:rsid w:val="00A5382E"/>
    <w:pPr>
      <w:spacing w:after="200"/>
    </w:pPr>
    <w:rPr>
      <w:b/>
      <w:bCs/>
      <w:color w:val="4F81BD" w:themeColor="accent1"/>
      <w:sz w:val="18"/>
      <w:szCs w:val="18"/>
    </w:rPr>
  </w:style>
  <w:style w:type="paragraph" w:customStyle="1" w:styleId="Normln1">
    <w:name w:val="Normální1"/>
    <w:basedOn w:val="Normln"/>
    <w:rsid w:val="00B45632"/>
    <w:pPr>
      <w:widowControl w:val="0"/>
      <w:suppressAutoHyphens/>
    </w:pPr>
    <w:rPr>
      <w:rFonts w:ascii="Arial" w:hAnsi="Arial"/>
      <w:sz w:val="22"/>
      <w:lang w:eastAsia="en-US"/>
    </w:rPr>
  </w:style>
  <w:style w:type="paragraph" w:styleId="Revize">
    <w:name w:val="Revision"/>
    <w:hidden/>
    <w:uiPriority w:val="99"/>
    <w:semiHidden/>
    <w:rsid w:val="00F06365"/>
    <w:rPr>
      <w:sz w:val="24"/>
      <w:szCs w:val="24"/>
    </w:rPr>
  </w:style>
  <w:style w:type="character" w:customStyle="1" w:styleId="Nadpis1Char">
    <w:name w:val="Nadpis 1 Char"/>
    <w:basedOn w:val="Standardnpsmoodstavce"/>
    <w:link w:val="Nadpis1"/>
    <w:uiPriority w:val="99"/>
    <w:rsid w:val="003C77AA"/>
    <w:rPr>
      <w:b/>
      <w:kern w:val="32"/>
      <w:sz w:val="32"/>
    </w:rPr>
  </w:style>
  <w:style w:type="paragraph" w:styleId="Bezmezer">
    <w:name w:val="No Spacing"/>
    <w:basedOn w:val="Normln"/>
    <w:uiPriority w:val="1"/>
    <w:qFormat/>
    <w:rsid w:val="004B6B76"/>
    <w:pPr>
      <w:spacing w:after="120"/>
      <w:jc w:val="both"/>
    </w:pPr>
    <w:rPr>
      <w:rFonts w:ascii="Arial" w:hAnsi="Arial" w:cs="Arial"/>
      <w:sz w:val="22"/>
      <w:szCs w:val="22"/>
    </w:rPr>
  </w:style>
  <w:style w:type="paragraph" w:customStyle="1" w:styleId="Styl1">
    <w:name w:val="Styl1"/>
    <w:basedOn w:val="Normln"/>
    <w:rsid w:val="00A64056"/>
    <w:pPr>
      <w:numPr>
        <w:numId w:val="1"/>
      </w:numPr>
      <w:spacing w:after="120"/>
      <w:ind w:left="357" w:hanging="357"/>
      <w:jc w:val="both"/>
    </w:pPr>
    <w:rPr>
      <w:rFonts w:ascii="Arial" w:hAnsi="Arial" w:cs="Arial"/>
      <w:szCs w:val="22"/>
    </w:rPr>
  </w:style>
  <w:style w:type="character" w:customStyle="1" w:styleId="TextkomenteChar1">
    <w:name w:val="Text komentáře Char1"/>
    <w:uiPriority w:val="99"/>
    <w:semiHidden/>
    <w:locked/>
    <w:rsid w:val="001D2138"/>
    <w:rPr>
      <w:sz w:val="20"/>
    </w:rPr>
  </w:style>
  <w:style w:type="character" w:customStyle="1" w:styleId="Nadpis2Char">
    <w:name w:val="Nadpis 2 Char"/>
    <w:basedOn w:val="Standardnpsmoodstavce"/>
    <w:link w:val="Nadpis2"/>
    <w:semiHidden/>
    <w:rsid w:val="00A74882"/>
    <w:rPr>
      <w:rFonts w:asciiTheme="majorHAnsi" w:eastAsiaTheme="majorEastAsia" w:hAnsiTheme="majorHAnsi" w:cstheme="majorBidi"/>
      <w:b/>
      <w:bCs/>
      <w:color w:val="4F81BD" w:themeColor="accent1"/>
      <w:sz w:val="26"/>
      <w:szCs w:val="26"/>
    </w:rPr>
  </w:style>
  <w:style w:type="character" w:styleId="Nevyeenzmnka">
    <w:name w:val="Unresolved Mention"/>
    <w:basedOn w:val="Standardnpsmoodstavce"/>
    <w:uiPriority w:val="99"/>
    <w:semiHidden/>
    <w:unhideWhenUsed/>
    <w:rsid w:val="006B1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0743">
      <w:bodyDiv w:val="1"/>
      <w:marLeft w:val="0"/>
      <w:marRight w:val="0"/>
      <w:marTop w:val="0"/>
      <w:marBottom w:val="0"/>
      <w:divBdr>
        <w:top w:val="none" w:sz="0" w:space="0" w:color="auto"/>
        <w:left w:val="none" w:sz="0" w:space="0" w:color="auto"/>
        <w:bottom w:val="none" w:sz="0" w:space="0" w:color="auto"/>
        <w:right w:val="none" w:sz="0" w:space="0" w:color="auto"/>
      </w:divBdr>
    </w:div>
    <w:div w:id="158887975">
      <w:bodyDiv w:val="1"/>
      <w:marLeft w:val="0"/>
      <w:marRight w:val="0"/>
      <w:marTop w:val="0"/>
      <w:marBottom w:val="0"/>
      <w:divBdr>
        <w:top w:val="none" w:sz="0" w:space="0" w:color="auto"/>
        <w:left w:val="none" w:sz="0" w:space="0" w:color="auto"/>
        <w:bottom w:val="none" w:sz="0" w:space="0" w:color="auto"/>
        <w:right w:val="none" w:sz="0" w:space="0" w:color="auto"/>
      </w:divBdr>
    </w:div>
    <w:div w:id="258412089">
      <w:bodyDiv w:val="1"/>
      <w:marLeft w:val="0"/>
      <w:marRight w:val="0"/>
      <w:marTop w:val="0"/>
      <w:marBottom w:val="0"/>
      <w:divBdr>
        <w:top w:val="none" w:sz="0" w:space="0" w:color="auto"/>
        <w:left w:val="none" w:sz="0" w:space="0" w:color="auto"/>
        <w:bottom w:val="none" w:sz="0" w:space="0" w:color="auto"/>
        <w:right w:val="none" w:sz="0" w:space="0" w:color="auto"/>
      </w:divBdr>
    </w:div>
    <w:div w:id="296648550">
      <w:bodyDiv w:val="1"/>
      <w:marLeft w:val="0"/>
      <w:marRight w:val="0"/>
      <w:marTop w:val="0"/>
      <w:marBottom w:val="0"/>
      <w:divBdr>
        <w:top w:val="none" w:sz="0" w:space="0" w:color="auto"/>
        <w:left w:val="none" w:sz="0" w:space="0" w:color="auto"/>
        <w:bottom w:val="none" w:sz="0" w:space="0" w:color="auto"/>
        <w:right w:val="none" w:sz="0" w:space="0" w:color="auto"/>
      </w:divBdr>
    </w:div>
    <w:div w:id="446776169">
      <w:bodyDiv w:val="1"/>
      <w:marLeft w:val="0"/>
      <w:marRight w:val="0"/>
      <w:marTop w:val="0"/>
      <w:marBottom w:val="0"/>
      <w:divBdr>
        <w:top w:val="none" w:sz="0" w:space="0" w:color="auto"/>
        <w:left w:val="none" w:sz="0" w:space="0" w:color="auto"/>
        <w:bottom w:val="none" w:sz="0" w:space="0" w:color="auto"/>
        <w:right w:val="none" w:sz="0" w:space="0" w:color="auto"/>
      </w:divBdr>
    </w:div>
    <w:div w:id="514198831">
      <w:bodyDiv w:val="1"/>
      <w:marLeft w:val="0"/>
      <w:marRight w:val="0"/>
      <w:marTop w:val="0"/>
      <w:marBottom w:val="0"/>
      <w:divBdr>
        <w:top w:val="none" w:sz="0" w:space="0" w:color="auto"/>
        <w:left w:val="none" w:sz="0" w:space="0" w:color="auto"/>
        <w:bottom w:val="none" w:sz="0" w:space="0" w:color="auto"/>
        <w:right w:val="none" w:sz="0" w:space="0" w:color="auto"/>
      </w:divBdr>
    </w:div>
    <w:div w:id="516773603">
      <w:bodyDiv w:val="1"/>
      <w:marLeft w:val="0"/>
      <w:marRight w:val="0"/>
      <w:marTop w:val="0"/>
      <w:marBottom w:val="0"/>
      <w:divBdr>
        <w:top w:val="none" w:sz="0" w:space="0" w:color="auto"/>
        <w:left w:val="none" w:sz="0" w:space="0" w:color="auto"/>
        <w:bottom w:val="none" w:sz="0" w:space="0" w:color="auto"/>
        <w:right w:val="none" w:sz="0" w:space="0" w:color="auto"/>
      </w:divBdr>
    </w:div>
    <w:div w:id="567112242">
      <w:bodyDiv w:val="1"/>
      <w:marLeft w:val="0"/>
      <w:marRight w:val="0"/>
      <w:marTop w:val="0"/>
      <w:marBottom w:val="0"/>
      <w:divBdr>
        <w:top w:val="none" w:sz="0" w:space="0" w:color="auto"/>
        <w:left w:val="none" w:sz="0" w:space="0" w:color="auto"/>
        <w:bottom w:val="none" w:sz="0" w:space="0" w:color="auto"/>
        <w:right w:val="none" w:sz="0" w:space="0" w:color="auto"/>
      </w:divBdr>
    </w:div>
    <w:div w:id="578560605">
      <w:bodyDiv w:val="1"/>
      <w:marLeft w:val="0"/>
      <w:marRight w:val="0"/>
      <w:marTop w:val="0"/>
      <w:marBottom w:val="0"/>
      <w:divBdr>
        <w:top w:val="none" w:sz="0" w:space="0" w:color="auto"/>
        <w:left w:val="none" w:sz="0" w:space="0" w:color="auto"/>
        <w:bottom w:val="none" w:sz="0" w:space="0" w:color="auto"/>
        <w:right w:val="none" w:sz="0" w:space="0" w:color="auto"/>
      </w:divBdr>
    </w:div>
    <w:div w:id="624505605">
      <w:bodyDiv w:val="1"/>
      <w:marLeft w:val="0"/>
      <w:marRight w:val="0"/>
      <w:marTop w:val="0"/>
      <w:marBottom w:val="0"/>
      <w:divBdr>
        <w:top w:val="none" w:sz="0" w:space="0" w:color="auto"/>
        <w:left w:val="none" w:sz="0" w:space="0" w:color="auto"/>
        <w:bottom w:val="none" w:sz="0" w:space="0" w:color="auto"/>
        <w:right w:val="none" w:sz="0" w:space="0" w:color="auto"/>
      </w:divBdr>
    </w:div>
    <w:div w:id="663245958">
      <w:bodyDiv w:val="1"/>
      <w:marLeft w:val="0"/>
      <w:marRight w:val="0"/>
      <w:marTop w:val="0"/>
      <w:marBottom w:val="0"/>
      <w:divBdr>
        <w:top w:val="none" w:sz="0" w:space="0" w:color="auto"/>
        <w:left w:val="none" w:sz="0" w:space="0" w:color="auto"/>
        <w:bottom w:val="none" w:sz="0" w:space="0" w:color="auto"/>
        <w:right w:val="none" w:sz="0" w:space="0" w:color="auto"/>
      </w:divBdr>
    </w:div>
    <w:div w:id="721757132">
      <w:bodyDiv w:val="1"/>
      <w:marLeft w:val="0"/>
      <w:marRight w:val="0"/>
      <w:marTop w:val="0"/>
      <w:marBottom w:val="0"/>
      <w:divBdr>
        <w:top w:val="none" w:sz="0" w:space="0" w:color="auto"/>
        <w:left w:val="none" w:sz="0" w:space="0" w:color="auto"/>
        <w:bottom w:val="none" w:sz="0" w:space="0" w:color="auto"/>
        <w:right w:val="none" w:sz="0" w:space="0" w:color="auto"/>
      </w:divBdr>
    </w:div>
    <w:div w:id="769394063">
      <w:bodyDiv w:val="1"/>
      <w:marLeft w:val="0"/>
      <w:marRight w:val="0"/>
      <w:marTop w:val="0"/>
      <w:marBottom w:val="0"/>
      <w:divBdr>
        <w:top w:val="none" w:sz="0" w:space="0" w:color="auto"/>
        <w:left w:val="none" w:sz="0" w:space="0" w:color="auto"/>
        <w:bottom w:val="none" w:sz="0" w:space="0" w:color="auto"/>
        <w:right w:val="none" w:sz="0" w:space="0" w:color="auto"/>
      </w:divBdr>
    </w:div>
    <w:div w:id="937250941">
      <w:bodyDiv w:val="1"/>
      <w:marLeft w:val="0"/>
      <w:marRight w:val="0"/>
      <w:marTop w:val="0"/>
      <w:marBottom w:val="0"/>
      <w:divBdr>
        <w:top w:val="none" w:sz="0" w:space="0" w:color="auto"/>
        <w:left w:val="none" w:sz="0" w:space="0" w:color="auto"/>
        <w:bottom w:val="none" w:sz="0" w:space="0" w:color="auto"/>
        <w:right w:val="none" w:sz="0" w:space="0" w:color="auto"/>
      </w:divBdr>
    </w:div>
    <w:div w:id="1251163242">
      <w:bodyDiv w:val="1"/>
      <w:marLeft w:val="0"/>
      <w:marRight w:val="0"/>
      <w:marTop w:val="0"/>
      <w:marBottom w:val="0"/>
      <w:divBdr>
        <w:top w:val="none" w:sz="0" w:space="0" w:color="auto"/>
        <w:left w:val="none" w:sz="0" w:space="0" w:color="auto"/>
        <w:bottom w:val="none" w:sz="0" w:space="0" w:color="auto"/>
        <w:right w:val="none" w:sz="0" w:space="0" w:color="auto"/>
      </w:divBdr>
    </w:div>
    <w:div w:id="1270165914">
      <w:bodyDiv w:val="1"/>
      <w:marLeft w:val="0"/>
      <w:marRight w:val="0"/>
      <w:marTop w:val="0"/>
      <w:marBottom w:val="0"/>
      <w:divBdr>
        <w:top w:val="none" w:sz="0" w:space="0" w:color="auto"/>
        <w:left w:val="none" w:sz="0" w:space="0" w:color="auto"/>
        <w:bottom w:val="none" w:sz="0" w:space="0" w:color="auto"/>
        <w:right w:val="none" w:sz="0" w:space="0" w:color="auto"/>
      </w:divBdr>
    </w:div>
    <w:div w:id="1272544140">
      <w:bodyDiv w:val="1"/>
      <w:marLeft w:val="0"/>
      <w:marRight w:val="0"/>
      <w:marTop w:val="0"/>
      <w:marBottom w:val="0"/>
      <w:divBdr>
        <w:top w:val="none" w:sz="0" w:space="0" w:color="auto"/>
        <w:left w:val="none" w:sz="0" w:space="0" w:color="auto"/>
        <w:bottom w:val="none" w:sz="0" w:space="0" w:color="auto"/>
        <w:right w:val="none" w:sz="0" w:space="0" w:color="auto"/>
      </w:divBdr>
    </w:div>
    <w:div w:id="1298221742">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480809990">
      <w:bodyDiv w:val="1"/>
      <w:marLeft w:val="0"/>
      <w:marRight w:val="0"/>
      <w:marTop w:val="0"/>
      <w:marBottom w:val="0"/>
      <w:divBdr>
        <w:top w:val="none" w:sz="0" w:space="0" w:color="auto"/>
        <w:left w:val="none" w:sz="0" w:space="0" w:color="auto"/>
        <w:bottom w:val="none" w:sz="0" w:space="0" w:color="auto"/>
        <w:right w:val="none" w:sz="0" w:space="0" w:color="auto"/>
      </w:divBdr>
    </w:div>
    <w:div w:id="1550258836">
      <w:bodyDiv w:val="1"/>
      <w:marLeft w:val="0"/>
      <w:marRight w:val="0"/>
      <w:marTop w:val="0"/>
      <w:marBottom w:val="0"/>
      <w:divBdr>
        <w:top w:val="none" w:sz="0" w:space="0" w:color="auto"/>
        <w:left w:val="none" w:sz="0" w:space="0" w:color="auto"/>
        <w:bottom w:val="none" w:sz="0" w:space="0" w:color="auto"/>
        <w:right w:val="none" w:sz="0" w:space="0" w:color="auto"/>
      </w:divBdr>
    </w:div>
    <w:div w:id="1584339949">
      <w:bodyDiv w:val="1"/>
      <w:marLeft w:val="0"/>
      <w:marRight w:val="0"/>
      <w:marTop w:val="0"/>
      <w:marBottom w:val="0"/>
      <w:divBdr>
        <w:top w:val="none" w:sz="0" w:space="0" w:color="auto"/>
        <w:left w:val="none" w:sz="0" w:space="0" w:color="auto"/>
        <w:bottom w:val="none" w:sz="0" w:space="0" w:color="auto"/>
        <w:right w:val="none" w:sz="0" w:space="0" w:color="auto"/>
      </w:divBdr>
    </w:div>
    <w:div w:id="1626740755">
      <w:bodyDiv w:val="1"/>
      <w:marLeft w:val="0"/>
      <w:marRight w:val="0"/>
      <w:marTop w:val="0"/>
      <w:marBottom w:val="0"/>
      <w:divBdr>
        <w:top w:val="none" w:sz="0" w:space="0" w:color="auto"/>
        <w:left w:val="none" w:sz="0" w:space="0" w:color="auto"/>
        <w:bottom w:val="none" w:sz="0" w:space="0" w:color="auto"/>
        <w:right w:val="none" w:sz="0" w:space="0" w:color="auto"/>
      </w:divBdr>
    </w:div>
    <w:div w:id="1635795574">
      <w:bodyDiv w:val="1"/>
      <w:marLeft w:val="0"/>
      <w:marRight w:val="0"/>
      <w:marTop w:val="0"/>
      <w:marBottom w:val="0"/>
      <w:divBdr>
        <w:top w:val="none" w:sz="0" w:space="0" w:color="auto"/>
        <w:left w:val="none" w:sz="0" w:space="0" w:color="auto"/>
        <w:bottom w:val="none" w:sz="0" w:space="0" w:color="auto"/>
        <w:right w:val="none" w:sz="0" w:space="0" w:color="auto"/>
      </w:divBdr>
    </w:div>
    <w:div w:id="1778479980">
      <w:bodyDiv w:val="1"/>
      <w:marLeft w:val="0"/>
      <w:marRight w:val="0"/>
      <w:marTop w:val="0"/>
      <w:marBottom w:val="0"/>
      <w:divBdr>
        <w:top w:val="none" w:sz="0" w:space="0" w:color="auto"/>
        <w:left w:val="none" w:sz="0" w:space="0" w:color="auto"/>
        <w:bottom w:val="none" w:sz="0" w:space="0" w:color="auto"/>
        <w:right w:val="none" w:sz="0" w:space="0" w:color="auto"/>
      </w:divBdr>
    </w:div>
    <w:div w:id="1783916054">
      <w:bodyDiv w:val="1"/>
      <w:marLeft w:val="0"/>
      <w:marRight w:val="0"/>
      <w:marTop w:val="0"/>
      <w:marBottom w:val="0"/>
      <w:divBdr>
        <w:top w:val="none" w:sz="0" w:space="0" w:color="auto"/>
        <w:left w:val="none" w:sz="0" w:space="0" w:color="auto"/>
        <w:bottom w:val="none" w:sz="0" w:space="0" w:color="auto"/>
        <w:right w:val="none" w:sz="0" w:space="0" w:color="auto"/>
      </w:divBdr>
    </w:div>
    <w:div w:id="197213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na.holcova@vzp.cz" TargetMode="External"/><Relationship Id="rId18" Type="http://schemas.openxmlformats.org/officeDocument/2006/relationships/hyperlink" Target="mailto:hana.holcova@vzp.cz" TargetMode="External"/><Relationship Id="rId26" Type="http://schemas.openxmlformats.org/officeDocument/2006/relationships/hyperlink" Target="mailto:hana.holcova@vzp.cz" TargetMode="External"/><Relationship Id="rId3" Type="http://schemas.openxmlformats.org/officeDocument/2006/relationships/customXml" Target="../customXml/item3.xml"/><Relationship Id="rId21" Type="http://schemas.openxmlformats.org/officeDocument/2006/relationships/hyperlink" Target="mailto:hana.holcova@vzp.cz" TargetMode="External"/><Relationship Id="rId34" Type="http://schemas.openxmlformats.org/officeDocument/2006/relationships/image" Target="media/image2.jpeg"/><Relationship Id="rId7" Type="http://schemas.openxmlformats.org/officeDocument/2006/relationships/styles" Target="styles.xml"/><Relationship Id="rId12" Type="http://schemas.openxmlformats.org/officeDocument/2006/relationships/hyperlink" Target="mailto:hana.holcova@vzp.cz" TargetMode="External"/><Relationship Id="rId17" Type="http://schemas.openxmlformats.org/officeDocument/2006/relationships/hyperlink" Target="mailto:hana.holcova@vzp.cz" TargetMode="External"/><Relationship Id="rId25" Type="http://schemas.openxmlformats.org/officeDocument/2006/relationships/hyperlink" Target="mailto:hana.holcova@vzp.cz"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ana.holcova@vzp.cz" TargetMode="External"/><Relationship Id="rId20" Type="http://schemas.openxmlformats.org/officeDocument/2006/relationships/hyperlink" Target="mailto:hana.holcova@vzp.cz" TargetMode="External"/><Relationship Id="rId29" Type="http://schemas.openxmlformats.org/officeDocument/2006/relationships/hyperlink" Target="mailto:hana.holcova@vzp.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ana.holcova@vzp.cz"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hana.holcova@vzp.cz" TargetMode="External"/><Relationship Id="rId23" Type="http://schemas.openxmlformats.org/officeDocument/2006/relationships/hyperlink" Target="mailto:hana.holcova@vzp.cz" TargetMode="External"/><Relationship Id="rId28" Type="http://schemas.openxmlformats.org/officeDocument/2006/relationships/hyperlink" Target="mailto:hana.holcova@vzp.cz"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ana.holcova@vzp.cz" TargetMode="External"/><Relationship Id="rId31" Type="http://schemas.openxmlformats.org/officeDocument/2006/relationships/hyperlink" Target="mailto:hana.holcova@vzp.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na.holcova@vzp.cz" TargetMode="External"/><Relationship Id="rId22" Type="http://schemas.openxmlformats.org/officeDocument/2006/relationships/hyperlink" Target="mailto:hana.holcova@vzp.cz" TargetMode="External"/><Relationship Id="rId27" Type="http://schemas.openxmlformats.org/officeDocument/2006/relationships/hyperlink" Target="mailto:hana.holcova@vzp.cz" TargetMode="External"/><Relationship Id="rId30" Type="http://schemas.openxmlformats.org/officeDocument/2006/relationships/hyperlink" Target="mailto:hana.holcova@vzp.cz"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173F-17A4-426A-AA36-40A1CB2F719B}">
  <ds:schemaRefs>
    <ds:schemaRef ds:uri="http://schemas.microsoft.com/sharepoint/v3/contenttype/forms"/>
  </ds:schemaRefs>
</ds:datastoreItem>
</file>

<file path=customXml/itemProps2.xml><?xml version="1.0" encoding="utf-8"?>
<ds:datastoreItem xmlns:ds="http://schemas.openxmlformats.org/officeDocument/2006/customXml" ds:itemID="{89E0FC2E-7E48-410A-90A0-19F1962394BE}">
  <ds:schemaRefs>
    <ds:schemaRef ds:uri="http://schemas.openxmlformats.org/package/2006/metadata/core-propertie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521784AA-ABAB-417A-81A8-570DC935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0D099-E4DE-4F28-8470-65F85ABD75D1}">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32EC5386-B8BE-4972-AAA5-010A190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5065</Words>
  <Characters>30087</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35082</CharactersWithSpaces>
  <SharedDoc>false</SharedDoc>
  <HLinks>
    <vt:vector size="18" baseType="variant">
      <vt:variant>
        <vt:i4>589924</vt:i4>
      </vt:variant>
      <vt:variant>
        <vt:i4>6</vt:i4>
      </vt:variant>
      <vt:variant>
        <vt:i4>0</vt:i4>
      </vt:variant>
      <vt:variant>
        <vt:i4>5</vt:i4>
      </vt:variant>
      <vt:variant>
        <vt:lpwstr>mailto:lubos.novak@vzp.cz</vt:lpwstr>
      </vt:variant>
      <vt:variant>
        <vt:lpwstr/>
      </vt:variant>
      <vt:variant>
        <vt:i4>7471114</vt:i4>
      </vt:variant>
      <vt:variant>
        <vt:i4>3</vt:i4>
      </vt:variant>
      <vt:variant>
        <vt:i4>0</vt:i4>
      </vt:variant>
      <vt:variant>
        <vt:i4>5</vt:i4>
      </vt:variant>
      <vt:variant>
        <vt:lpwstr>mailto:Jan.Prosek@vzp.cz</vt:lpwstr>
      </vt:variant>
      <vt:variant>
        <vt:lpwstr/>
      </vt:variant>
      <vt:variant>
        <vt:i4>4456497</vt:i4>
      </vt:variant>
      <vt:variant>
        <vt:i4>0</vt:i4>
      </vt:variant>
      <vt:variant>
        <vt:i4>0</vt:i4>
      </vt:variant>
      <vt:variant>
        <vt:i4>5</vt:i4>
      </vt:variant>
      <vt:variant>
        <vt:lpwstr>mailto:jana.mikolasova@vzp.cz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Tyller</dc:creator>
  <cp:lastModifiedBy>Medlínová Marie (VZP ČR Ústředí)</cp:lastModifiedBy>
  <cp:revision>2</cp:revision>
  <cp:lastPrinted>2020-12-07T08:33:00Z</cp:lastPrinted>
  <dcterms:created xsi:type="dcterms:W3CDTF">2021-01-19T12:32:00Z</dcterms:created>
  <dcterms:modified xsi:type="dcterms:W3CDTF">2021-01-19T12:32:00Z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904</vt:lpwstr>
  </property>
  <property fmtid="{D5CDD505-2E9C-101B-9397-08002B2CF9AE}" pid="4" name="display_urn:schemas-microsoft-com:office:office#Vlo_x017e_il">
    <vt:lpwstr>Tyller Otto JUDr. (Ústředí VZP)</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pořadí">
    <vt:lpwstr/>
  </property>
  <property fmtid="{D5CDD505-2E9C-101B-9397-08002B2CF9AE}" pid="8"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9"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10"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1"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2"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3"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4" name="VZP_WorkflowHistoryBoolean">
    <vt:lpwstr>1</vt:lpwstr>
  </property>
</Properties>
</file>