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0464" w14:textId="77777777" w:rsidR="004F3CED" w:rsidRPr="00777A6C" w:rsidRDefault="004F3CED" w:rsidP="004F3CED">
      <w:pPr>
        <w:pStyle w:val="Normln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A6C">
        <w:rPr>
          <w:rFonts w:asciiTheme="minorHAnsi" w:hAnsiTheme="minorHAnsi" w:cstheme="minorHAnsi"/>
          <w:b/>
          <w:sz w:val="22"/>
          <w:szCs w:val="22"/>
        </w:rPr>
        <w:t>Smlouva o nájmu bytu</w:t>
      </w:r>
    </w:p>
    <w:p w14:paraId="2C4D38C9" w14:textId="77777777" w:rsidR="004F3CED" w:rsidRPr="00777A6C" w:rsidRDefault="004F3CED" w:rsidP="004F3CED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i/>
          <w:iCs/>
          <w:sz w:val="22"/>
          <w:szCs w:val="22"/>
        </w:rPr>
        <w:t>uzavřená podle občanského zákoníku v účinném znění</w:t>
      </w:r>
      <w:r w:rsidRPr="00777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8434C" w14:textId="77777777" w:rsidR="004F3CED" w:rsidRPr="00777A6C" w:rsidRDefault="004F3CED" w:rsidP="004F3CE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6B8A9100" w14:textId="77777777" w:rsidR="004F3CED" w:rsidRPr="00777A6C" w:rsidRDefault="004F3CED" w:rsidP="004F3CE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E99766" w14:textId="77777777" w:rsidR="004F3CED" w:rsidRPr="00777A6C" w:rsidRDefault="004F3CED" w:rsidP="004F3CED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b/>
          <w:bCs/>
          <w:sz w:val="22"/>
          <w:szCs w:val="22"/>
        </w:rPr>
        <w:t>1. Účastníci smlouvy</w:t>
      </w:r>
      <w:r w:rsidRPr="00777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1FB32" w14:textId="77777777" w:rsidR="004F3CED" w:rsidRPr="00777A6C" w:rsidRDefault="004F3CED" w:rsidP="004F3CE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EE9085" w14:textId="77777777" w:rsidR="004F3CED" w:rsidRPr="00777A6C" w:rsidRDefault="004F3CED" w:rsidP="004F3CE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2B129D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Smluvní st</w:t>
      </w:r>
      <w:r w:rsidR="00FE7A0E">
        <w:rPr>
          <w:rFonts w:asciiTheme="minorHAnsi" w:hAnsiTheme="minorHAnsi" w:cstheme="minorHAnsi"/>
          <w:sz w:val="22"/>
          <w:szCs w:val="22"/>
        </w:rPr>
        <w:t>rany této smlouvy, kterými jsou</w:t>
      </w:r>
      <w:r w:rsidRPr="00777A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75D1C6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Pronajímatel : </w:t>
      </w: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b/>
          <w:sz w:val="22"/>
          <w:szCs w:val="22"/>
        </w:rPr>
        <w:t>Sírius, příspěvková organizace</w:t>
      </w:r>
    </w:p>
    <w:p w14:paraId="6AFD705E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>se sídlem: Mánesova 1684/7, 746 01 Opava</w:t>
      </w:r>
    </w:p>
    <w:p w14:paraId="17CCC561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>statutární zástupce:, ředitelka</w:t>
      </w:r>
    </w:p>
    <w:p w14:paraId="25BCDE33" w14:textId="64EB9110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>tel.: 553 711</w:t>
      </w:r>
      <w:r w:rsidR="0031154A" w:rsidRPr="00777A6C">
        <w:rPr>
          <w:rFonts w:asciiTheme="minorHAnsi" w:hAnsiTheme="minorHAnsi" w:cstheme="minorHAnsi"/>
          <w:sz w:val="22"/>
          <w:szCs w:val="22"/>
        </w:rPr>
        <w:t> </w:t>
      </w:r>
      <w:r w:rsidRPr="00777A6C">
        <w:rPr>
          <w:rFonts w:asciiTheme="minorHAnsi" w:hAnsiTheme="minorHAnsi" w:cstheme="minorHAnsi"/>
          <w:sz w:val="22"/>
          <w:szCs w:val="22"/>
        </w:rPr>
        <w:t>803</w:t>
      </w:r>
      <w:r w:rsidR="0031154A" w:rsidRPr="00777A6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9A51AB3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>IČ: 71197036</w:t>
      </w:r>
    </w:p>
    <w:p w14:paraId="2DFE2C81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 xml:space="preserve">Bankovní spojení Unicredit Bank, č.ú. </w:t>
      </w:r>
    </w:p>
    <w:p w14:paraId="0AFE24C9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>(dále jen „pronajímatel“)</w:t>
      </w:r>
    </w:p>
    <w:p w14:paraId="52D5F747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C4AD6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Nájemce : </w:t>
      </w:r>
      <w:r w:rsidRPr="00777A6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C4FF119" w14:textId="77777777" w:rsidR="004F3CED" w:rsidRPr="00777A6C" w:rsidRDefault="000B7B40" w:rsidP="004F3CED">
      <w:pPr>
        <w:pStyle w:val="Normln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nar.: </w:t>
      </w:r>
    </w:p>
    <w:p w14:paraId="61E12193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zastoupena opatrovníkem: </w:t>
      </w:r>
    </w:p>
    <w:p w14:paraId="14D1E7E9" w14:textId="7B02776E" w:rsidR="004F3CED" w:rsidRPr="00777A6C" w:rsidRDefault="004F3CED" w:rsidP="004F3CED">
      <w:pPr>
        <w:pStyle w:val="Normln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Trvale bytem: </w:t>
      </w:r>
      <w:r w:rsidR="00331FE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0C42C1" w:rsidRPr="00777A6C">
        <w:rPr>
          <w:rFonts w:asciiTheme="minorHAnsi" w:hAnsiTheme="minorHAnsi" w:cstheme="minorHAnsi"/>
          <w:sz w:val="22"/>
          <w:szCs w:val="22"/>
        </w:rPr>
        <w:t xml:space="preserve"> Ostrava-Stará Běla</w:t>
      </w:r>
    </w:p>
    <w:p w14:paraId="53BA9183" w14:textId="77777777" w:rsidR="004F3CED" w:rsidRPr="00777A6C" w:rsidRDefault="00B36EDC" w:rsidP="004F3CED">
      <w:pPr>
        <w:pStyle w:val="Normlnweb"/>
        <w:spacing w:before="0" w:beforeAutospacing="0" w:after="0" w:afterAutospacing="0"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„nájemce</w:t>
      </w:r>
      <w:r w:rsidR="004F3CED" w:rsidRPr="00777A6C">
        <w:rPr>
          <w:rFonts w:asciiTheme="minorHAnsi" w:hAnsiTheme="minorHAnsi" w:cstheme="minorHAnsi"/>
          <w:sz w:val="22"/>
          <w:szCs w:val="22"/>
        </w:rPr>
        <w:t>“)</w:t>
      </w:r>
    </w:p>
    <w:p w14:paraId="376D2D73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2756CF7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se dohodly, že spolu uzavřou tuto smlouvu o nájmu bytu a projevily vůli řídit se všemi jejími ustanoveními. Otázky touto smlouvou neupravené se řídí právním řádem České Republiky.</w:t>
      </w:r>
    </w:p>
    <w:p w14:paraId="1DE237EB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87F356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b/>
          <w:bCs/>
          <w:sz w:val="22"/>
          <w:szCs w:val="22"/>
        </w:rPr>
        <w:t>2. Předmět smlouvy</w:t>
      </w:r>
    </w:p>
    <w:p w14:paraId="1C8EF03A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32A2AD93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bCs/>
          <w:sz w:val="22"/>
          <w:szCs w:val="22"/>
        </w:rPr>
        <w:t>I.</w:t>
      </w:r>
    </w:p>
    <w:p w14:paraId="25E9A557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78B248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Předmětem této smlouvy je nájem zařízeného bytu </w:t>
      </w:r>
      <w:r w:rsidR="00F66A96" w:rsidRPr="00777A6C">
        <w:rPr>
          <w:rFonts w:asciiTheme="minorHAnsi" w:hAnsiTheme="minorHAnsi" w:cstheme="minorHAnsi"/>
          <w:sz w:val="22"/>
          <w:szCs w:val="22"/>
        </w:rPr>
        <w:t>2</w:t>
      </w:r>
      <w:r w:rsidRPr="00777A6C">
        <w:rPr>
          <w:rFonts w:asciiTheme="minorHAnsi" w:hAnsiTheme="minorHAnsi" w:cstheme="minorHAnsi"/>
          <w:sz w:val="22"/>
          <w:szCs w:val="22"/>
        </w:rPr>
        <w:t xml:space="preserve">+1 s příslušenstvím o celkové výměře podlahové plochy </w:t>
      </w:r>
      <w:r w:rsidR="000C42C1" w:rsidRPr="00777A6C">
        <w:rPr>
          <w:rFonts w:asciiTheme="minorHAnsi" w:hAnsiTheme="minorHAnsi" w:cstheme="minorHAnsi"/>
          <w:sz w:val="22"/>
          <w:szCs w:val="22"/>
        </w:rPr>
        <w:t xml:space="preserve">56,4 </w:t>
      </w:r>
      <w:r w:rsidRPr="00777A6C">
        <w:rPr>
          <w:rFonts w:asciiTheme="minorHAnsi" w:hAnsiTheme="minorHAnsi" w:cstheme="minorHAnsi"/>
          <w:sz w:val="22"/>
          <w:szCs w:val="22"/>
        </w:rPr>
        <w:t>m</w:t>
      </w:r>
      <w:r w:rsidRPr="00777A6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77A6C">
        <w:rPr>
          <w:rFonts w:asciiTheme="minorHAnsi" w:hAnsiTheme="minorHAnsi" w:cstheme="minorHAnsi"/>
          <w:sz w:val="22"/>
          <w:szCs w:val="22"/>
        </w:rPr>
        <w:t xml:space="preserve"> (dále jen „Byt</w:t>
      </w:r>
      <w:r w:rsidR="0031154A" w:rsidRPr="00777A6C">
        <w:rPr>
          <w:rFonts w:asciiTheme="minorHAnsi" w:hAnsiTheme="minorHAnsi" w:cstheme="minorHAnsi"/>
          <w:sz w:val="22"/>
          <w:szCs w:val="22"/>
        </w:rPr>
        <w:t xml:space="preserve"> </w:t>
      </w:r>
      <w:r w:rsidRPr="00777A6C">
        <w:rPr>
          <w:rFonts w:asciiTheme="minorHAnsi" w:hAnsiTheme="minorHAnsi" w:cstheme="minorHAnsi"/>
          <w:sz w:val="22"/>
          <w:szCs w:val="22"/>
        </w:rPr>
        <w:t>“). Byt 1417/</w:t>
      </w:r>
      <w:r w:rsidR="000C42C1" w:rsidRPr="00777A6C">
        <w:rPr>
          <w:rFonts w:asciiTheme="minorHAnsi" w:hAnsiTheme="minorHAnsi" w:cstheme="minorHAnsi"/>
          <w:sz w:val="22"/>
          <w:szCs w:val="22"/>
        </w:rPr>
        <w:t>1</w:t>
      </w:r>
      <w:r w:rsidRPr="00777A6C">
        <w:rPr>
          <w:rFonts w:asciiTheme="minorHAnsi" w:hAnsiTheme="minorHAnsi" w:cstheme="minorHAnsi"/>
          <w:sz w:val="22"/>
          <w:szCs w:val="22"/>
        </w:rPr>
        <w:t xml:space="preserve"> se nachází v přízemí budovy č.1417, stojící na pozemku parc.č. 178/2, k.ú. Opava-Předměstí, na adrese: Lepařova 1417/12 v Opavě. Příslušenství bytu: sklep. Součástí pronájmu je zařízení bytu, které je uvedeno v Příloze č. 2.</w:t>
      </w:r>
    </w:p>
    <w:p w14:paraId="245C260F" w14:textId="77777777" w:rsidR="00277805" w:rsidRDefault="00277805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7E2CE63C" w14:textId="77777777" w:rsidR="00B36EDC" w:rsidRDefault="00B36EDC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1B89955E" w14:textId="77777777" w:rsidR="00B36EDC" w:rsidRDefault="00B36EDC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0833FD83" w14:textId="77777777" w:rsidR="00B36EDC" w:rsidRDefault="00B36EDC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4D912D35" w14:textId="77777777" w:rsidR="00B36EDC" w:rsidRDefault="00B36EDC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58020F2" w14:textId="77777777" w:rsidR="00B36EDC" w:rsidRPr="00777A6C" w:rsidRDefault="00B36EDC" w:rsidP="004F3C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2F7CC3D3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b/>
          <w:bCs/>
          <w:sz w:val="22"/>
          <w:szCs w:val="22"/>
        </w:rPr>
        <w:lastRenderedPageBreak/>
        <w:t>3. Práva a povinnosti smluvních stran</w:t>
      </w:r>
    </w:p>
    <w:p w14:paraId="60713C4F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7323878D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sz w:val="22"/>
          <w:szCs w:val="22"/>
        </w:rPr>
        <w:t>I.</w:t>
      </w:r>
    </w:p>
    <w:p w14:paraId="351418CB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Byt (včetně zařízení), který je předmětem podle této smlouvy, pronajímá pronajímatel</w:t>
      </w:r>
      <w:r w:rsidR="0031154A" w:rsidRPr="00777A6C">
        <w:rPr>
          <w:rFonts w:asciiTheme="minorHAnsi" w:hAnsiTheme="minorHAnsi" w:cstheme="minorHAnsi"/>
          <w:sz w:val="22"/>
          <w:szCs w:val="22"/>
        </w:rPr>
        <w:t xml:space="preserve"> nájemci na dobu určitou od </w:t>
      </w:r>
      <w:r w:rsidR="00A0190B" w:rsidRPr="00A83D9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FE7A0E">
        <w:rPr>
          <w:rFonts w:asciiTheme="minorHAnsi" w:hAnsiTheme="minorHAnsi" w:cstheme="minorHAnsi"/>
          <w:b/>
          <w:sz w:val="22"/>
          <w:szCs w:val="22"/>
        </w:rPr>
        <w:t>1. 2021</w:t>
      </w:r>
      <w:r w:rsidR="00A0190B" w:rsidRPr="00A83D92">
        <w:rPr>
          <w:rFonts w:asciiTheme="minorHAnsi" w:hAnsiTheme="minorHAnsi" w:cstheme="minorHAnsi"/>
          <w:b/>
          <w:sz w:val="22"/>
          <w:szCs w:val="22"/>
        </w:rPr>
        <w:t xml:space="preserve"> do 31. 12. 20</w:t>
      </w:r>
      <w:r w:rsidR="00FE7A0E">
        <w:rPr>
          <w:rFonts w:asciiTheme="minorHAnsi" w:hAnsiTheme="minorHAnsi" w:cstheme="minorHAnsi"/>
          <w:b/>
          <w:sz w:val="22"/>
          <w:szCs w:val="22"/>
        </w:rPr>
        <w:t>21</w:t>
      </w:r>
      <w:r w:rsidRPr="00777A6C">
        <w:rPr>
          <w:rFonts w:asciiTheme="minorHAnsi" w:hAnsiTheme="minorHAnsi" w:cstheme="minorHAnsi"/>
          <w:sz w:val="22"/>
          <w:szCs w:val="22"/>
        </w:rPr>
        <w:t>.</w:t>
      </w:r>
    </w:p>
    <w:p w14:paraId="5F08053A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Nájem končí uplynutím sjednané doby, nebo písemnou dohodou smluvních stran, nebo výpovědí podanou pronajímatelem z důvodů uvedených v § 2288 a násl. občanského zákoníku, nebo výpovědí podanou nájemcem bez udání důvodů s výpovědní lhůtou 3 měsíce.  </w:t>
      </w:r>
    </w:p>
    <w:p w14:paraId="51BD67F9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A967E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II.</w:t>
      </w:r>
    </w:p>
    <w:p w14:paraId="4A7C5436" w14:textId="77777777" w:rsidR="004F3CED" w:rsidRPr="00777A6C" w:rsidRDefault="00B36EDC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 předá byt nájemci</w:t>
      </w:r>
      <w:r w:rsidR="004F3CED" w:rsidRPr="00777A6C">
        <w:rPr>
          <w:rFonts w:asciiTheme="minorHAnsi" w:hAnsiTheme="minorHAnsi" w:cstheme="minorHAnsi"/>
          <w:sz w:val="22"/>
          <w:szCs w:val="22"/>
        </w:rPr>
        <w:t xml:space="preserve"> ve stavu vhodném k řádnému užívání. Nájemce se se stavem pronajímaného bytu seznámil a v tomto stavu jej přebírá.  </w:t>
      </w:r>
    </w:p>
    <w:p w14:paraId="1EB77FCC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AE8955" w14:textId="77777777" w:rsidR="004F3CED" w:rsidRPr="00777A6C" w:rsidRDefault="004F3CED" w:rsidP="0027780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III.</w:t>
      </w:r>
    </w:p>
    <w:p w14:paraId="42D73BA6" w14:textId="77777777" w:rsidR="004F3CED" w:rsidRPr="00777A6C" w:rsidRDefault="004F3CED" w:rsidP="00277805">
      <w:pPr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14:paraId="56182ADE" w14:textId="77777777" w:rsidR="000167B3" w:rsidRPr="00777A6C" w:rsidRDefault="00B36EDC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167B3" w:rsidRPr="00777A6C">
        <w:rPr>
          <w:rFonts w:asciiTheme="minorHAnsi" w:hAnsiTheme="minorHAnsi" w:cstheme="minorHAnsi"/>
          <w:sz w:val="22"/>
          <w:szCs w:val="22"/>
        </w:rPr>
        <w:t>ájemce se zavazuje platit po dobu trvání nájmu nájemné a ekonomické náklady související s nájmem.</w:t>
      </w:r>
    </w:p>
    <w:p w14:paraId="78316A9A" w14:textId="77777777" w:rsidR="000167B3" w:rsidRPr="00777A6C" w:rsidRDefault="000167B3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V nájemném nejsou zahrnuty úhrady za spotřebu energií. </w:t>
      </w:r>
    </w:p>
    <w:p w14:paraId="1AD37BA0" w14:textId="77777777" w:rsidR="000167B3" w:rsidRPr="00777A6C" w:rsidRDefault="000167B3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Náklady na spotřebu energií budou hrazeny zálohově. </w:t>
      </w:r>
    </w:p>
    <w:p w14:paraId="3E3A6F55" w14:textId="7D5DBBC5" w:rsidR="000167B3" w:rsidRPr="00777A6C" w:rsidRDefault="000167B3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color w:val="000000"/>
          <w:sz w:val="22"/>
          <w:szCs w:val="22"/>
        </w:rPr>
        <w:t xml:space="preserve">Nájemné a ekonomické náklady související s nájmem a zálohy na energie budou zasílány v souhrnné částce jednou za kalendářní měsíc, a to </w:t>
      </w:r>
      <w:r w:rsidRPr="00777A6C">
        <w:rPr>
          <w:rFonts w:asciiTheme="minorHAnsi" w:hAnsiTheme="minorHAnsi" w:cstheme="minorHAnsi"/>
          <w:sz w:val="22"/>
          <w:szCs w:val="22"/>
        </w:rPr>
        <w:t xml:space="preserve">vždy do </w:t>
      </w:r>
      <w:r w:rsidRPr="00777A6C">
        <w:rPr>
          <w:rFonts w:asciiTheme="minorHAnsi" w:hAnsiTheme="minorHAnsi" w:cstheme="minorHAnsi"/>
          <w:color w:val="000000"/>
          <w:sz w:val="22"/>
          <w:szCs w:val="22"/>
        </w:rPr>
        <w:t>25.</w:t>
      </w:r>
      <w:r w:rsidRPr="00777A6C">
        <w:rPr>
          <w:rFonts w:asciiTheme="minorHAnsi" w:hAnsiTheme="minorHAnsi" w:cstheme="minorHAnsi"/>
          <w:sz w:val="22"/>
          <w:szCs w:val="22"/>
        </w:rPr>
        <w:t xml:space="preserve"> dne měsíce, </w:t>
      </w:r>
      <w:r w:rsidRPr="00777A6C">
        <w:rPr>
          <w:rFonts w:asciiTheme="minorHAnsi" w:hAnsiTheme="minorHAnsi" w:cstheme="minorHAnsi"/>
          <w:color w:val="000000"/>
          <w:sz w:val="22"/>
          <w:szCs w:val="22"/>
        </w:rPr>
        <w:t>za který se nájem platí,</w:t>
      </w:r>
      <w:r w:rsidRPr="00777A6C">
        <w:rPr>
          <w:rFonts w:asciiTheme="minorHAnsi" w:hAnsiTheme="minorHAnsi" w:cstheme="minorHAnsi"/>
          <w:sz w:val="22"/>
          <w:szCs w:val="22"/>
        </w:rPr>
        <w:t xml:space="preserve"> na účet pronajímatele: </w:t>
      </w:r>
      <w:r w:rsidR="00331FE2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62CDF149" w14:textId="77777777" w:rsidR="000167B3" w:rsidRPr="00777A6C" w:rsidRDefault="000167B3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Vyúčtování záloh za energie podle skutečné spotřeby bude provedeno pronajímatelem vždy čtvrtletně, nejpozději však do 31. května následujícího kalendářního roku. </w:t>
      </w:r>
    </w:p>
    <w:p w14:paraId="11AE5C75" w14:textId="77777777" w:rsidR="000167B3" w:rsidRPr="00777A6C" w:rsidRDefault="000167B3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A6C">
        <w:rPr>
          <w:rFonts w:asciiTheme="minorHAnsi" w:hAnsiTheme="minorHAnsi" w:cstheme="minorHAnsi"/>
          <w:color w:val="000000"/>
          <w:sz w:val="22"/>
          <w:szCs w:val="22"/>
        </w:rPr>
        <w:t>Výše nájmů a</w:t>
      </w:r>
      <w:r w:rsidRPr="00777A6C">
        <w:rPr>
          <w:rFonts w:asciiTheme="minorHAnsi" w:hAnsiTheme="minorHAnsi" w:cstheme="minorHAnsi"/>
          <w:sz w:val="22"/>
          <w:szCs w:val="22"/>
        </w:rPr>
        <w:t xml:space="preserve"> ekonomických nákladů související s nájmem</w:t>
      </w:r>
      <w:r w:rsidRPr="00777A6C">
        <w:rPr>
          <w:rFonts w:asciiTheme="minorHAnsi" w:hAnsiTheme="minorHAnsi" w:cstheme="minorHAnsi"/>
          <w:color w:val="000000"/>
          <w:sz w:val="22"/>
          <w:szCs w:val="22"/>
        </w:rPr>
        <w:t xml:space="preserve"> a záloh za energie je blíže specifikována v Příloze č. 1, která tvoří nedílnou součást této smlouvy.</w:t>
      </w:r>
      <w:r w:rsidRPr="00777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DAD4C" w14:textId="77777777" w:rsidR="000167B3" w:rsidRPr="00777A6C" w:rsidRDefault="000167B3" w:rsidP="000167B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Smluvní strany si sjednávají, že</w:t>
      </w:r>
      <w:r w:rsidR="00B36EDC">
        <w:rPr>
          <w:rFonts w:asciiTheme="minorHAnsi" w:hAnsiTheme="minorHAnsi" w:cstheme="minorHAnsi"/>
          <w:sz w:val="22"/>
          <w:szCs w:val="22"/>
        </w:rPr>
        <w:t xml:space="preserve"> nájemce je povinen </w:t>
      </w:r>
      <w:r w:rsidRPr="00777A6C">
        <w:rPr>
          <w:rFonts w:asciiTheme="minorHAnsi" w:hAnsiTheme="minorHAnsi" w:cstheme="minorHAnsi"/>
          <w:sz w:val="22"/>
          <w:szCs w:val="22"/>
        </w:rPr>
        <w:t>případný nedoplatek z celkové částky za energie uhradi</w:t>
      </w:r>
      <w:r w:rsidR="00B36EDC">
        <w:rPr>
          <w:rFonts w:asciiTheme="minorHAnsi" w:hAnsiTheme="minorHAnsi" w:cstheme="minorHAnsi"/>
          <w:sz w:val="22"/>
          <w:szCs w:val="22"/>
        </w:rPr>
        <w:t>t.</w:t>
      </w:r>
      <w:r w:rsidRPr="00777A6C">
        <w:rPr>
          <w:rFonts w:asciiTheme="minorHAnsi" w:hAnsiTheme="minorHAnsi" w:cstheme="minorHAnsi"/>
          <w:sz w:val="22"/>
          <w:szCs w:val="22"/>
        </w:rPr>
        <w:t xml:space="preserve"> Pronají</w:t>
      </w:r>
      <w:r w:rsidR="00B36EDC">
        <w:rPr>
          <w:rFonts w:asciiTheme="minorHAnsi" w:hAnsiTheme="minorHAnsi" w:cstheme="minorHAnsi"/>
          <w:sz w:val="22"/>
          <w:szCs w:val="22"/>
        </w:rPr>
        <w:t xml:space="preserve">matel je povinen </w:t>
      </w:r>
      <w:r w:rsidRPr="00777A6C">
        <w:rPr>
          <w:rFonts w:asciiTheme="minorHAnsi" w:hAnsiTheme="minorHAnsi" w:cstheme="minorHAnsi"/>
          <w:sz w:val="22"/>
          <w:szCs w:val="22"/>
        </w:rPr>
        <w:t>přeplatek</w:t>
      </w:r>
      <w:r w:rsidR="001F326C" w:rsidRPr="001F326C">
        <w:rPr>
          <w:rFonts w:asciiTheme="minorHAnsi" w:hAnsiTheme="minorHAnsi" w:cstheme="minorHAnsi"/>
          <w:sz w:val="22"/>
          <w:szCs w:val="22"/>
        </w:rPr>
        <w:t xml:space="preserve"> </w:t>
      </w:r>
      <w:r w:rsidR="001F326C" w:rsidRPr="00777A6C">
        <w:rPr>
          <w:rFonts w:asciiTheme="minorHAnsi" w:hAnsiTheme="minorHAnsi" w:cstheme="minorHAnsi"/>
          <w:sz w:val="22"/>
          <w:szCs w:val="22"/>
        </w:rPr>
        <w:t>vrátit</w:t>
      </w:r>
      <w:r w:rsidRPr="00777A6C">
        <w:rPr>
          <w:rFonts w:asciiTheme="minorHAnsi" w:hAnsiTheme="minorHAnsi" w:cstheme="minorHAnsi"/>
          <w:sz w:val="22"/>
          <w:szCs w:val="22"/>
        </w:rPr>
        <w:t>.</w:t>
      </w:r>
    </w:p>
    <w:p w14:paraId="328E30AD" w14:textId="77777777" w:rsidR="00277805" w:rsidRPr="00B36EDC" w:rsidRDefault="000167B3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Pokud vzniknou další náklady na pronajatý byt (např. osvětlení společných prostor apod.), budou zahrnuty do vyúčtování skutečných nákladů.</w:t>
      </w:r>
    </w:p>
    <w:p w14:paraId="13EE1E30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sz w:val="22"/>
          <w:szCs w:val="22"/>
        </w:rPr>
        <w:t>IV.</w:t>
      </w:r>
    </w:p>
    <w:p w14:paraId="3108D9E6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Nájemce se zavazuje užívat byt řádně. Jiné osoby, než nájemce nejsou oprávněny byt užívat, a to ani přechodně, pokud k tomu nebude dán pronajímatelem písemný souhlas. </w:t>
      </w:r>
    </w:p>
    <w:p w14:paraId="3B9C2AD1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35ABB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V.</w:t>
      </w:r>
    </w:p>
    <w:p w14:paraId="745CAAB9" w14:textId="77777777" w:rsidR="004F3CED" w:rsidRPr="00777A6C" w:rsidRDefault="004F3CED" w:rsidP="004F3CED">
      <w:pPr>
        <w:pStyle w:val="Normln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A6C">
        <w:rPr>
          <w:rFonts w:asciiTheme="minorHAnsi" w:hAnsiTheme="minorHAnsi" w:cstheme="minorHAnsi"/>
          <w:bCs/>
          <w:sz w:val="22"/>
          <w:szCs w:val="22"/>
        </w:rPr>
        <w:t>Nájemce je povinen uhradit poškození, které bylo nájemcem způsobeno na předmětu nájmu</w:t>
      </w:r>
      <w:r w:rsidR="00277805" w:rsidRPr="00777A6C">
        <w:rPr>
          <w:rFonts w:asciiTheme="minorHAnsi" w:hAnsiTheme="minorHAnsi" w:cstheme="minorHAnsi"/>
          <w:bCs/>
          <w:sz w:val="22"/>
          <w:szCs w:val="22"/>
        </w:rPr>
        <w:t>,</w:t>
      </w:r>
      <w:r w:rsidRPr="00777A6C">
        <w:rPr>
          <w:rFonts w:asciiTheme="minorHAnsi" w:hAnsiTheme="minorHAnsi" w:cstheme="minorHAnsi"/>
          <w:bCs/>
          <w:sz w:val="22"/>
          <w:szCs w:val="22"/>
        </w:rPr>
        <w:t xml:space="preserve"> a to na vyzvání pronajímatele.</w:t>
      </w:r>
    </w:p>
    <w:p w14:paraId="220E5F8A" w14:textId="77777777" w:rsidR="00277805" w:rsidRPr="00777A6C" w:rsidRDefault="00277805" w:rsidP="004F3CED">
      <w:pPr>
        <w:pStyle w:val="Normln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73ED01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7A6C">
        <w:rPr>
          <w:rFonts w:asciiTheme="minorHAnsi" w:hAnsiTheme="minorHAnsi" w:cstheme="minorHAnsi"/>
          <w:b/>
          <w:bCs/>
          <w:sz w:val="22"/>
          <w:szCs w:val="22"/>
        </w:rPr>
        <w:lastRenderedPageBreak/>
        <w:t>4. Závěrečná ustanovení</w:t>
      </w:r>
    </w:p>
    <w:p w14:paraId="2657F7DC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CC8B1E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sz w:val="22"/>
          <w:szCs w:val="22"/>
        </w:rPr>
        <w:t>I.</w:t>
      </w:r>
    </w:p>
    <w:p w14:paraId="1D01A95C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Účinky této smlouvy nastanou okamžikem podpisu. </w:t>
      </w:r>
    </w:p>
    <w:p w14:paraId="63CAEF62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7B4E6EF2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sz w:val="22"/>
          <w:szCs w:val="22"/>
        </w:rPr>
        <w:t>II.</w:t>
      </w:r>
    </w:p>
    <w:p w14:paraId="0B032CC8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Tato smlouva je vyhotovena ve třech vyhotoveních, kdy jedno vyhotovení náleží pronajímateli, jedno nájemci a jedno jeho opatrovníkovi.</w:t>
      </w:r>
    </w:p>
    <w:p w14:paraId="13D9B9AB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B493C3" w14:textId="77777777" w:rsidR="004F3CED" w:rsidRPr="00777A6C" w:rsidRDefault="004F3CED" w:rsidP="004F3CED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777A6C">
        <w:rPr>
          <w:rFonts w:asciiTheme="minorHAnsi" w:eastAsia="Arial Unicode MS" w:hAnsiTheme="minorHAnsi" w:cstheme="minorHAnsi"/>
          <w:sz w:val="22"/>
          <w:szCs w:val="22"/>
        </w:rPr>
        <w:t>III.</w:t>
      </w:r>
    </w:p>
    <w:p w14:paraId="049573FD" w14:textId="77777777" w:rsidR="004F3CED" w:rsidRPr="00777A6C" w:rsidRDefault="004F3CED" w:rsidP="004F3CE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Účastníci této smlouvy prohlašují, že si text smlouvy důkladně přečetli, s obsahem souhlasí a že tato smlouva byla uzavřena podle jejich skutečné, svobodné a vážné vůle a na důkaz toho pod ni připojují své podpisy. </w:t>
      </w:r>
    </w:p>
    <w:p w14:paraId="748F63B5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F11CCD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A6C">
        <w:rPr>
          <w:rFonts w:asciiTheme="minorHAnsi" w:hAnsiTheme="minorHAnsi" w:cstheme="minorHAnsi"/>
          <w:b/>
          <w:sz w:val="22"/>
          <w:szCs w:val="22"/>
        </w:rPr>
        <w:t xml:space="preserve">Účinnost od: </w:t>
      </w:r>
      <w:r w:rsidR="00FE7A0E" w:rsidRPr="00A83D9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FE7A0E">
        <w:rPr>
          <w:rFonts w:asciiTheme="minorHAnsi" w:hAnsiTheme="minorHAnsi" w:cstheme="minorHAnsi"/>
          <w:b/>
          <w:sz w:val="22"/>
          <w:szCs w:val="22"/>
        </w:rPr>
        <w:t>1. 2021</w:t>
      </w:r>
    </w:p>
    <w:p w14:paraId="2BEABCAA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7549794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47F018" w14:textId="77777777" w:rsidR="00F45D0D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V Opavě dne </w:t>
      </w:r>
      <w:r w:rsidR="00B36EDC">
        <w:rPr>
          <w:rFonts w:asciiTheme="minorHAnsi" w:hAnsiTheme="minorHAnsi" w:cstheme="minorHAnsi"/>
          <w:sz w:val="22"/>
          <w:szCs w:val="22"/>
        </w:rPr>
        <w:t>2.</w:t>
      </w:r>
      <w:r w:rsidR="00FE7A0E">
        <w:rPr>
          <w:rFonts w:asciiTheme="minorHAnsi" w:hAnsiTheme="minorHAnsi" w:cstheme="minorHAnsi"/>
          <w:sz w:val="22"/>
          <w:szCs w:val="22"/>
        </w:rPr>
        <w:t xml:space="preserve"> 1</w:t>
      </w:r>
      <w:r w:rsidR="00B36EDC">
        <w:rPr>
          <w:rFonts w:asciiTheme="minorHAnsi" w:hAnsiTheme="minorHAnsi" w:cstheme="minorHAnsi"/>
          <w:sz w:val="22"/>
          <w:szCs w:val="22"/>
        </w:rPr>
        <w:t>2</w:t>
      </w:r>
      <w:r w:rsidR="00FE7A0E">
        <w:rPr>
          <w:rFonts w:asciiTheme="minorHAnsi" w:hAnsiTheme="minorHAnsi" w:cstheme="minorHAnsi"/>
          <w:sz w:val="22"/>
          <w:szCs w:val="22"/>
        </w:rPr>
        <w:t>. 2020</w:t>
      </w:r>
    </w:p>
    <w:p w14:paraId="69D28EB3" w14:textId="77777777" w:rsidR="00B36EDC" w:rsidRPr="00777A6C" w:rsidRDefault="00B36EDC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DB95BE4" w14:textId="77777777" w:rsidR="00F45D0D" w:rsidRPr="00777A6C" w:rsidRDefault="00F45D0D" w:rsidP="00F45D0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Přílohy ke smlouvě: </w:t>
      </w:r>
      <w:r w:rsidRPr="00777A6C">
        <w:rPr>
          <w:rFonts w:asciiTheme="minorHAnsi" w:hAnsiTheme="minorHAnsi" w:cstheme="minorHAnsi"/>
          <w:sz w:val="22"/>
          <w:szCs w:val="22"/>
        </w:rPr>
        <w:tab/>
        <w:t>Příloha č. 1 – Rozpis nájmu a výše záloh za služby spojené s nájmem</w:t>
      </w:r>
    </w:p>
    <w:p w14:paraId="5B072520" w14:textId="77777777" w:rsidR="00F45D0D" w:rsidRPr="00777A6C" w:rsidRDefault="00F45D0D" w:rsidP="00F45D0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 </w:t>
      </w: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</w:r>
      <w:r w:rsidRPr="00777A6C">
        <w:rPr>
          <w:rFonts w:asciiTheme="minorHAnsi" w:hAnsiTheme="minorHAnsi" w:cstheme="minorHAnsi"/>
          <w:sz w:val="22"/>
          <w:szCs w:val="22"/>
        </w:rPr>
        <w:tab/>
        <w:t>Příloha č. 2 – Inventurní sestava</w:t>
      </w:r>
    </w:p>
    <w:p w14:paraId="3C281AA9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939DA8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 xml:space="preserve">Za pronajímatele -, ředitelka:  </w:t>
      </w:r>
    </w:p>
    <w:p w14:paraId="5F14352F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492F48" w14:textId="77777777" w:rsidR="00F5628B" w:rsidRDefault="00F5628B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3A7A385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Nájemce –</w:t>
      </w:r>
      <w:r w:rsidR="00CF33EB">
        <w:rPr>
          <w:rFonts w:asciiTheme="minorHAnsi" w:hAnsiTheme="minorHAnsi" w:cstheme="minorHAnsi"/>
          <w:sz w:val="22"/>
          <w:szCs w:val="22"/>
        </w:rPr>
        <w:t>30.12.2020</w:t>
      </w:r>
    </w:p>
    <w:p w14:paraId="5138C7EF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5AF285" w14:textId="77777777" w:rsidR="00F45D0D" w:rsidRPr="00777A6C" w:rsidRDefault="00F45D0D" w:rsidP="00F45D0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A6C">
        <w:rPr>
          <w:rFonts w:asciiTheme="minorHAnsi" w:hAnsiTheme="minorHAnsi" w:cstheme="minorHAnsi"/>
          <w:sz w:val="22"/>
          <w:szCs w:val="22"/>
        </w:rPr>
        <w:t>Opatrovník –:</w:t>
      </w:r>
      <w:r w:rsidR="00CF33EB" w:rsidRPr="00CF33EB">
        <w:rPr>
          <w:rFonts w:asciiTheme="minorHAnsi" w:hAnsiTheme="minorHAnsi" w:cstheme="minorHAnsi"/>
          <w:sz w:val="22"/>
          <w:szCs w:val="22"/>
        </w:rPr>
        <w:t xml:space="preserve"> </w:t>
      </w:r>
      <w:r w:rsidR="00CF33EB">
        <w:rPr>
          <w:rFonts w:asciiTheme="minorHAnsi" w:hAnsiTheme="minorHAnsi" w:cstheme="minorHAnsi"/>
          <w:sz w:val="22"/>
          <w:szCs w:val="22"/>
        </w:rPr>
        <w:t>30.12.2020</w:t>
      </w:r>
    </w:p>
    <w:p w14:paraId="5E1691DC" w14:textId="77777777" w:rsidR="004F3CED" w:rsidRPr="00777A6C" w:rsidRDefault="004F3CED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2E691F2" w14:textId="77777777" w:rsidR="00277805" w:rsidRPr="00777A6C" w:rsidRDefault="00277805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A6C">
        <w:rPr>
          <w:rFonts w:asciiTheme="minorHAnsi" w:hAnsiTheme="minorHAnsi" w:cstheme="minorHAnsi"/>
          <w:b/>
          <w:sz w:val="22"/>
          <w:szCs w:val="22"/>
        </w:rPr>
        <w:br/>
      </w:r>
    </w:p>
    <w:p w14:paraId="0279AF69" w14:textId="77777777" w:rsidR="00277805" w:rsidRDefault="00277805">
      <w:pPr>
        <w:spacing w:after="200" w:line="276" w:lineRule="auto"/>
        <w:rPr>
          <w:rFonts w:eastAsia="Arial Unicode MS"/>
          <w:b/>
        </w:rPr>
      </w:pPr>
      <w:r>
        <w:rPr>
          <w:b/>
        </w:rPr>
        <w:br w:type="page"/>
      </w:r>
    </w:p>
    <w:p w14:paraId="114AEEFE" w14:textId="77777777" w:rsidR="004F3CED" w:rsidRPr="00D11F35" w:rsidRDefault="004F3CED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F35">
        <w:rPr>
          <w:rFonts w:asciiTheme="minorHAnsi" w:hAnsiTheme="minorHAnsi" w:cstheme="minorHAnsi"/>
          <w:sz w:val="22"/>
          <w:szCs w:val="22"/>
        </w:rPr>
        <w:lastRenderedPageBreak/>
        <w:t>Příloha č.</w:t>
      </w:r>
      <w:r w:rsidR="001119C9">
        <w:rPr>
          <w:rFonts w:asciiTheme="minorHAnsi" w:hAnsiTheme="minorHAnsi" w:cstheme="minorHAnsi"/>
          <w:sz w:val="22"/>
          <w:szCs w:val="22"/>
        </w:rPr>
        <w:t xml:space="preserve"> </w:t>
      </w:r>
      <w:r w:rsidRPr="00D11F35">
        <w:rPr>
          <w:rFonts w:asciiTheme="minorHAnsi" w:hAnsiTheme="minorHAnsi" w:cstheme="minorHAnsi"/>
          <w:sz w:val="22"/>
          <w:szCs w:val="22"/>
        </w:rPr>
        <w:t xml:space="preserve">1 </w:t>
      </w:r>
      <w:r w:rsidR="001119C9">
        <w:rPr>
          <w:rFonts w:asciiTheme="minorHAnsi" w:hAnsiTheme="minorHAnsi" w:cstheme="minorHAnsi"/>
          <w:sz w:val="22"/>
          <w:szCs w:val="22"/>
        </w:rPr>
        <w:t>platná</w:t>
      </w:r>
      <w:r w:rsidR="00B34F7A" w:rsidRPr="00D11F35">
        <w:rPr>
          <w:rFonts w:asciiTheme="minorHAnsi" w:hAnsiTheme="minorHAnsi" w:cstheme="minorHAnsi"/>
          <w:sz w:val="22"/>
          <w:szCs w:val="22"/>
        </w:rPr>
        <w:t xml:space="preserve"> od </w:t>
      </w:r>
      <w:r w:rsidR="00FE7A0E" w:rsidRPr="00A83D9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FE7A0E">
        <w:rPr>
          <w:rFonts w:asciiTheme="minorHAnsi" w:hAnsiTheme="minorHAnsi" w:cstheme="minorHAnsi"/>
          <w:b/>
          <w:sz w:val="22"/>
          <w:szCs w:val="22"/>
        </w:rPr>
        <w:t>1. 2021</w:t>
      </w:r>
    </w:p>
    <w:p w14:paraId="02BF4153" w14:textId="77777777" w:rsidR="00277805" w:rsidRPr="00D97C0C" w:rsidRDefault="00124116" w:rsidP="00D97C0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F35">
        <w:rPr>
          <w:rFonts w:asciiTheme="minorHAnsi" w:hAnsiTheme="minorHAnsi" w:cstheme="minorHAnsi"/>
          <w:sz w:val="22"/>
          <w:szCs w:val="22"/>
        </w:rPr>
        <w:t xml:space="preserve">Byt č. </w:t>
      </w:r>
      <w:r w:rsidR="000E6068" w:rsidRPr="00D11F35">
        <w:rPr>
          <w:rFonts w:asciiTheme="minorHAnsi" w:hAnsiTheme="minorHAnsi" w:cstheme="minorHAnsi"/>
          <w:sz w:val="22"/>
          <w:szCs w:val="22"/>
        </w:rPr>
        <w:t>1</w:t>
      </w:r>
    </w:p>
    <w:p w14:paraId="7E39B65C" w14:textId="77777777" w:rsidR="004F3CED" w:rsidRPr="00D11F35" w:rsidRDefault="004F3CED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715E3E2" w14:textId="77777777" w:rsidR="004F3CED" w:rsidRPr="000E709F" w:rsidRDefault="00D11F35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709F">
        <w:rPr>
          <w:rFonts w:asciiTheme="minorHAnsi" w:hAnsiTheme="minorHAnsi" w:cstheme="minorHAnsi"/>
          <w:b/>
          <w:sz w:val="22"/>
          <w:szCs w:val="22"/>
        </w:rPr>
        <w:t xml:space="preserve">Měsíční rozpis nájmů a služeb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28"/>
        <w:gridCol w:w="1247"/>
      </w:tblGrid>
      <w:tr w:rsidR="00D11F35" w14:paraId="18F9142C" w14:textId="77777777" w:rsidTr="00D11F35">
        <w:tc>
          <w:tcPr>
            <w:tcW w:w="0" w:type="auto"/>
          </w:tcPr>
          <w:p w14:paraId="6DD41443" w14:textId="77777777" w:rsidR="00D11F35" w:rsidRDefault="00D11F35" w:rsidP="004F3CED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F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Plocha 56,4m</w:t>
            </w:r>
            <w:r w:rsidRPr="00D11F3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D11F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nájem 85 Kč/m</w:t>
            </w:r>
            <w:r w:rsidRPr="00D11F3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="004901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14:paraId="7C1A5342" w14:textId="77777777" w:rsidR="00D11F35" w:rsidRDefault="00B36EDC" w:rsidP="004F3CED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4 7</w:t>
            </w:r>
            <w:r w:rsidR="00495FC6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D11F35" w14:paraId="3CBC65B9" w14:textId="77777777" w:rsidTr="00D11F35">
        <w:tc>
          <w:tcPr>
            <w:tcW w:w="0" w:type="auto"/>
          </w:tcPr>
          <w:p w14:paraId="2687A5F1" w14:textId="77777777" w:rsidR="00D11F35" w:rsidRDefault="00D11F35" w:rsidP="004F3CED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F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Ekonomické náklady, služby</w:t>
            </w:r>
          </w:p>
        </w:tc>
        <w:tc>
          <w:tcPr>
            <w:tcW w:w="0" w:type="auto"/>
          </w:tcPr>
          <w:p w14:paraId="3CF5CCBE" w14:textId="77777777" w:rsidR="00D11F35" w:rsidRDefault="00B36EDC" w:rsidP="000E709F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709F">
              <w:rPr>
                <w:rFonts w:asciiTheme="minorHAnsi" w:hAnsiTheme="minorHAnsi" w:cstheme="minorHAnsi"/>
                <w:sz w:val="22"/>
                <w:szCs w:val="22"/>
              </w:rPr>
              <w:t xml:space="preserve"> 000,00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D11F35" w14:paraId="6640D52D" w14:textId="77777777" w:rsidTr="00D11F35">
        <w:tc>
          <w:tcPr>
            <w:tcW w:w="0" w:type="auto"/>
          </w:tcPr>
          <w:p w14:paraId="229735BD" w14:textId="77777777" w:rsidR="00D11F35" w:rsidRPr="00D11F35" w:rsidRDefault="00D11F35" w:rsidP="004F3CED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F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Nájemné za užívání zařízení bytu</w:t>
            </w:r>
          </w:p>
        </w:tc>
        <w:tc>
          <w:tcPr>
            <w:tcW w:w="0" w:type="auto"/>
          </w:tcPr>
          <w:p w14:paraId="1DF54ABC" w14:textId="77777777" w:rsidR="00D11F35" w:rsidRDefault="00D11F35" w:rsidP="00495FC6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95FC6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D11F35" w14:paraId="413AD8FC" w14:textId="77777777" w:rsidTr="00D11F35">
        <w:tc>
          <w:tcPr>
            <w:tcW w:w="0" w:type="auto"/>
          </w:tcPr>
          <w:p w14:paraId="603F191B" w14:textId="77777777" w:rsidR="00D11F35" w:rsidRPr="00D11F35" w:rsidRDefault="00D11F35" w:rsidP="004F3CED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Celkem za měsíc</w:t>
            </w:r>
          </w:p>
        </w:tc>
        <w:tc>
          <w:tcPr>
            <w:tcW w:w="0" w:type="auto"/>
          </w:tcPr>
          <w:p w14:paraId="6FB30104" w14:textId="77777777" w:rsidR="00D11F35" w:rsidRDefault="00495FC6" w:rsidP="000E709F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7 0</w:t>
            </w:r>
            <w:r w:rsidR="000E709F">
              <w:rPr>
                <w:rFonts w:asciiTheme="minorHAnsi" w:hAnsiTheme="minorHAnsi" w:cstheme="minorHAnsi"/>
                <w:sz w:val="22"/>
                <w:szCs w:val="22"/>
              </w:rPr>
              <w:t>00,0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</w:tr>
    </w:tbl>
    <w:p w14:paraId="09A30FFF" w14:textId="77777777" w:rsidR="004F3CED" w:rsidRPr="00D11F35" w:rsidRDefault="004F3CED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FA951F3" w14:textId="77777777" w:rsidR="004F3CED" w:rsidRPr="00D11F35" w:rsidRDefault="004F3CED" w:rsidP="004F3C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B9A67A" w14:textId="77777777" w:rsidR="00D11F35" w:rsidRPr="000E709F" w:rsidRDefault="00D11F35" w:rsidP="00D11F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709F">
        <w:rPr>
          <w:rFonts w:asciiTheme="minorHAnsi" w:hAnsiTheme="minorHAnsi" w:cstheme="minorHAnsi"/>
          <w:b/>
          <w:sz w:val="22"/>
          <w:szCs w:val="22"/>
        </w:rPr>
        <w:t xml:space="preserve">Měsíční rozpis záloh na energie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5"/>
        <w:gridCol w:w="1247"/>
      </w:tblGrid>
      <w:tr w:rsidR="00D11F35" w14:paraId="5C92A464" w14:textId="77777777" w:rsidTr="00BD1B53">
        <w:tc>
          <w:tcPr>
            <w:tcW w:w="0" w:type="auto"/>
          </w:tcPr>
          <w:p w14:paraId="46346FEF" w14:textId="77777777" w:rsidR="00D11F35" w:rsidRDefault="00D11F35" w:rsidP="00BD1B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Vodné a stočné</w:t>
            </w:r>
          </w:p>
        </w:tc>
        <w:tc>
          <w:tcPr>
            <w:tcW w:w="0" w:type="auto"/>
          </w:tcPr>
          <w:p w14:paraId="64B706F4" w14:textId="77777777" w:rsidR="00D11F35" w:rsidRDefault="000E709F" w:rsidP="000E709F">
            <w:pPr>
              <w:pStyle w:val="Normln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D11F35" w14:paraId="29F11E3F" w14:textId="77777777" w:rsidTr="00BD1B53">
        <w:tc>
          <w:tcPr>
            <w:tcW w:w="0" w:type="auto"/>
          </w:tcPr>
          <w:p w14:paraId="00B983CC" w14:textId="77777777" w:rsidR="00D11F35" w:rsidRDefault="00D11F35" w:rsidP="00BD1B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Plyn</w:t>
            </w:r>
          </w:p>
        </w:tc>
        <w:tc>
          <w:tcPr>
            <w:tcW w:w="0" w:type="auto"/>
          </w:tcPr>
          <w:p w14:paraId="6801D910" w14:textId="77777777" w:rsidR="00D11F35" w:rsidRDefault="00711BEF" w:rsidP="00711BEF">
            <w:pPr>
              <w:pStyle w:val="Normln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D11F35" w14:paraId="67E77E16" w14:textId="77777777" w:rsidTr="00BD1B53">
        <w:tc>
          <w:tcPr>
            <w:tcW w:w="0" w:type="auto"/>
          </w:tcPr>
          <w:p w14:paraId="22221741" w14:textId="77777777" w:rsidR="00D11F35" w:rsidRPr="00D11F35" w:rsidRDefault="00D11F35" w:rsidP="00BD1B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Elektřina</w:t>
            </w:r>
          </w:p>
        </w:tc>
        <w:tc>
          <w:tcPr>
            <w:tcW w:w="0" w:type="auto"/>
          </w:tcPr>
          <w:p w14:paraId="10E2CD37" w14:textId="77777777" w:rsidR="00D11F35" w:rsidRDefault="00711BEF" w:rsidP="00711BEF">
            <w:pPr>
              <w:pStyle w:val="Normln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D11F35" w14:paraId="4366CD03" w14:textId="77777777" w:rsidTr="00BD1B53">
        <w:tc>
          <w:tcPr>
            <w:tcW w:w="0" w:type="auto"/>
          </w:tcPr>
          <w:p w14:paraId="36DCFA4B" w14:textId="77777777" w:rsidR="00D11F35" w:rsidRPr="00D11F35" w:rsidRDefault="00D11F35" w:rsidP="00BD1B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Celkem za měsíc</w:t>
            </w:r>
          </w:p>
        </w:tc>
        <w:tc>
          <w:tcPr>
            <w:tcW w:w="0" w:type="auto"/>
          </w:tcPr>
          <w:p w14:paraId="567AE317" w14:textId="77777777" w:rsidR="00D11F35" w:rsidRDefault="00711BEF" w:rsidP="000E709F">
            <w:pPr>
              <w:pStyle w:val="Normln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0E709F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11F35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</w:tbl>
    <w:p w14:paraId="59D3B5E5" w14:textId="77777777" w:rsidR="00D11F35" w:rsidRPr="00D11F35" w:rsidRDefault="00D11F35" w:rsidP="00D11F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6"/>
        <w:gridCol w:w="1254"/>
      </w:tblGrid>
      <w:tr w:rsidR="000167B3" w:rsidRPr="00AB1768" w14:paraId="1350FDDC" w14:textId="77777777" w:rsidTr="00A74B25">
        <w:tc>
          <w:tcPr>
            <w:tcW w:w="2456" w:type="dxa"/>
          </w:tcPr>
          <w:p w14:paraId="29F5E8CF" w14:textId="77777777" w:rsidR="000167B3" w:rsidRPr="00AB1768" w:rsidRDefault="000167B3" w:rsidP="00A74B2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768">
              <w:rPr>
                <w:rFonts w:asciiTheme="minorHAnsi" w:hAnsiTheme="minorHAnsi" w:cstheme="minorHAnsi"/>
                <w:b/>
                <w:sz w:val="22"/>
                <w:szCs w:val="22"/>
              </w:rPr>
              <w:t>Měsíční úhrada celkem</w:t>
            </w:r>
          </w:p>
        </w:tc>
        <w:tc>
          <w:tcPr>
            <w:tcW w:w="0" w:type="auto"/>
          </w:tcPr>
          <w:p w14:paraId="59F12623" w14:textId="77777777" w:rsidR="000167B3" w:rsidRPr="00AB1768" w:rsidRDefault="00495FC6" w:rsidP="00A74B2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8 090</w:t>
            </w:r>
            <w:r w:rsidR="000167B3" w:rsidRPr="00AB1768">
              <w:rPr>
                <w:rFonts w:asciiTheme="minorHAnsi" w:hAnsiTheme="minorHAnsi" w:cstheme="minorHAnsi"/>
                <w:b/>
                <w:sz w:val="22"/>
                <w:szCs w:val="22"/>
              </w:rPr>
              <w:t>,00 Kč</w:t>
            </w:r>
          </w:p>
        </w:tc>
      </w:tr>
    </w:tbl>
    <w:p w14:paraId="25279F0A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C0D0C5C" w14:textId="77777777" w:rsidR="00711BEF" w:rsidRPr="000E709F" w:rsidRDefault="00711BEF" w:rsidP="00711B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709F">
        <w:rPr>
          <w:rFonts w:asciiTheme="minorHAnsi" w:hAnsiTheme="minorHAnsi" w:cstheme="minorHAnsi"/>
          <w:sz w:val="22"/>
          <w:szCs w:val="22"/>
        </w:rPr>
        <w:t xml:space="preserve">V Opavě, </w:t>
      </w:r>
      <w:r w:rsidR="00FE7A0E">
        <w:rPr>
          <w:rFonts w:asciiTheme="minorHAnsi" w:hAnsiTheme="minorHAnsi" w:cstheme="minorHAnsi"/>
          <w:sz w:val="22"/>
          <w:szCs w:val="22"/>
        </w:rPr>
        <w:t>2. 1</w:t>
      </w:r>
      <w:r w:rsidR="00495FC6">
        <w:rPr>
          <w:rFonts w:asciiTheme="minorHAnsi" w:hAnsiTheme="minorHAnsi" w:cstheme="minorHAnsi"/>
          <w:sz w:val="22"/>
          <w:szCs w:val="22"/>
        </w:rPr>
        <w:t>2</w:t>
      </w:r>
      <w:r w:rsidR="00FE7A0E">
        <w:rPr>
          <w:rFonts w:asciiTheme="minorHAnsi" w:hAnsiTheme="minorHAnsi" w:cstheme="minorHAnsi"/>
          <w:sz w:val="22"/>
          <w:szCs w:val="22"/>
        </w:rPr>
        <w:t>. 2020</w:t>
      </w:r>
    </w:p>
    <w:p w14:paraId="1BA01B70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8494E75" w14:textId="77777777" w:rsidR="000167B3" w:rsidRPr="000167B3" w:rsidRDefault="000167B3" w:rsidP="000167B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7B3">
        <w:rPr>
          <w:rFonts w:asciiTheme="minorHAnsi" w:hAnsiTheme="minorHAnsi" w:cstheme="minorHAnsi"/>
          <w:sz w:val="22"/>
          <w:szCs w:val="22"/>
        </w:rPr>
        <w:t xml:space="preserve">Za pronajímatele -, ředitelka:  </w:t>
      </w:r>
    </w:p>
    <w:p w14:paraId="5F53D63D" w14:textId="77777777" w:rsidR="000167B3" w:rsidRPr="000167B3" w:rsidRDefault="000167B3" w:rsidP="000167B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4EC60A" w14:textId="77777777" w:rsidR="000167B3" w:rsidRPr="000167B3" w:rsidRDefault="000167B3" w:rsidP="000167B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7B3">
        <w:rPr>
          <w:rFonts w:asciiTheme="minorHAnsi" w:hAnsiTheme="minorHAnsi" w:cstheme="minorHAnsi"/>
          <w:sz w:val="22"/>
          <w:szCs w:val="22"/>
        </w:rPr>
        <w:t>Nájemce –:</w:t>
      </w:r>
      <w:r w:rsidR="00CF33EB">
        <w:rPr>
          <w:rFonts w:asciiTheme="minorHAnsi" w:hAnsiTheme="minorHAnsi" w:cstheme="minorHAnsi"/>
          <w:sz w:val="22"/>
          <w:szCs w:val="22"/>
        </w:rPr>
        <w:t>30.12.2020</w:t>
      </w:r>
    </w:p>
    <w:p w14:paraId="1F104C58" w14:textId="77777777" w:rsidR="000167B3" w:rsidRPr="000167B3" w:rsidRDefault="000167B3" w:rsidP="000167B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F4D9639" w14:textId="77777777" w:rsidR="000167B3" w:rsidRPr="000167B3" w:rsidRDefault="000167B3" w:rsidP="000167B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7B3">
        <w:rPr>
          <w:rFonts w:asciiTheme="minorHAnsi" w:hAnsiTheme="minorHAnsi" w:cstheme="minorHAnsi"/>
          <w:sz w:val="22"/>
          <w:szCs w:val="22"/>
        </w:rPr>
        <w:t>Opatrovník –:</w:t>
      </w:r>
      <w:r w:rsidR="00CF33EB">
        <w:rPr>
          <w:rFonts w:asciiTheme="minorHAnsi" w:hAnsiTheme="minorHAnsi" w:cstheme="minorHAnsi"/>
          <w:sz w:val="22"/>
          <w:szCs w:val="22"/>
        </w:rPr>
        <w:t>30.12.2020</w:t>
      </w:r>
    </w:p>
    <w:p w14:paraId="6E88E2C5" w14:textId="77777777" w:rsidR="000167B3" w:rsidRPr="000167B3" w:rsidRDefault="000167B3" w:rsidP="000167B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4708625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BD7068B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322D8D0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AE486FE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C1B998A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9DDFFBF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4A94092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C1ED004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51F2562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6EA0B39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BBD75D5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E5E23FA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C96FF1F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7C5FED0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1CD2E08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76BB2C9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9B6A69B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F225D20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45B8623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635F408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EDFD8E9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C911BD1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5E4EB1B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A1C3DE7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87FB19F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5CDC70D" w14:textId="77777777" w:rsidR="004F3CED" w:rsidRDefault="004F3CED" w:rsidP="004F3C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4F3CED" w:rsidSect="003F6B47">
      <w:headerReference w:type="default" r:id="rId8"/>
      <w:pgSz w:w="11906" w:h="16838"/>
      <w:pgMar w:top="238" w:right="1247" w:bottom="249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3DF1" w14:textId="77777777" w:rsidR="00B82D8E" w:rsidRDefault="00B82D8E" w:rsidP="007C5B09">
      <w:r>
        <w:separator/>
      </w:r>
    </w:p>
  </w:endnote>
  <w:endnote w:type="continuationSeparator" w:id="0">
    <w:p w14:paraId="410A8705" w14:textId="77777777" w:rsidR="00B82D8E" w:rsidRDefault="00B82D8E" w:rsidP="007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1097" w14:textId="77777777" w:rsidR="00B82D8E" w:rsidRDefault="00B82D8E" w:rsidP="007C5B09">
      <w:r>
        <w:separator/>
      </w:r>
    </w:p>
  </w:footnote>
  <w:footnote w:type="continuationSeparator" w:id="0">
    <w:p w14:paraId="66D1E51A" w14:textId="77777777" w:rsidR="00B82D8E" w:rsidRDefault="00B82D8E" w:rsidP="007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04AF" w14:textId="77777777" w:rsidR="003F6B47" w:rsidRDefault="007C5B09" w:rsidP="003F6B47">
    <w:pPr>
      <w:pStyle w:val="Zhlav"/>
    </w:pPr>
    <w:r>
      <w:rPr>
        <w:noProof/>
      </w:rPr>
      <w:ptab w:relativeTo="margin" w:alignment="center" w:leader="none"/>
    </w:r>
    <w:r w:rsidR="004939B3">
      <w:rPr>
        <w:noProof/>
      </w:rPr>
      <w:ptab w:relativeTo="margin" w:alignment="left" w:leader="none"/>
    </w:r>
    <w:r w:rsidR="003F6B47">
      <w:rPr>
        <w:noProof/>
      </w:rPr>
      <w:drawing>
        <wp:inline distT="0" distB="0" distL="0" distR="0" wp14:anchorId="3C9DE8EA" wp14:editId="10FD237D">
          <wp:extent cx="1333500" cy="617220"/>
          <wp:effectExtent l="19050" t="0" r="0" b="0"/>
          <wp:docPr id="4" name="obrázek 1" descr="D:\Dokumenty\logo organiza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Dokumenty\logo organiza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6B47">
      <w:tab/>
    </w:r>
    <w:r w:rsidR="003F6B47">
      <w:tab/>
    </w:r>
    <w:r w:rsidR="003F6B47">
      <w:rPr>
        <w:noProof/>
      </w:rPr>
      <w:drawing>
        <wp:inline distT="0" distB="0" distL="0" distR="0" wp14:anchorId="5A473B04" wp14:editId="79AFE2AA">
          <wp:extent cx="1135380" cy="464820"/>
          <wp:effectExtent l="19050" t="0" r="7620" b="0"/>
          <wp:docPr id="1" name="obrázek 7" descr="C:\Users\reditel\AppData\Local\Microsoft\Windows\Temporary Internet Files\Content.Word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reditel\AppData\Local\Microsoft\Windows\Temporary Internet Files\Content.Word\logo_prisp_organizace_MS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6B47">
      <w:tab/>
    </w:r>
  </w:p>
  <w:p w14:paraId="6DBC5DFA" w14:textId="77777777" w:rsidR="007C5B09" w:rsidRDefault="007C5B09">
    <w:pPr>
      <w:pStyle w:val="Zhlav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4D1B"/>
    <w:multiLevelType w:val="hybridMultilevel"/>
    <w:tmpl w:val="FCEC7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ED"/>
    <w:rsid w:val="00003E46"/>
    <w:rsid w:val="000167B3"/>
    <w:rsid w:val="000B0ACF"/>
    <w:rsid w:val="000B7B40"/>
    <w:rsid w:val="000C42C1"/>
    <w:rsid w:val="000D5A43"/>
    <w:rsid w:val="000E6068"/>
    <w:rsid w:val="000E709F"/>
    <w:rsid w:val="001119C9"/>
    <w:rsid w:val="00124116"/>
    <w:rsid w:val="0015560B"/>
    <w:rsid w:val="001F326C"/>
    <w:rsid w:val="0020400D"/>
    <w:rsid w:val="00277805"/>
    <w:rsid w:val="0031154A"/>
    <w:rsid w:val="0032777E"/>
    <w:rsid w:val="00331FE2"/>
    <w:rsid w:val="0037048F"/>
    <w:rsid w:val="003A164A"/>
    <w:rsid w:val="003B2AE5"/>
    <w:rsid w:val="003C66F3"/>
    <w:rsid w:val="003F6B47"/>
    <w:rsid w:val="00457DB9"/>
    <w:rsid w:val="004901A9"/>
    <w:rsid w:val="004939B3"/>
    <w:rsid w:val="00495FC6"/>
    <w:rsid w:val="004C7920"/>
    <w:rsid w:val="004F3CED"/>
    <w:rsid w:val="005331FA"/>
    <w:rsid w:val="00602958"/>
    <w:rsid w:val="00711BEF"/>
    <w:rsid w:val="0075306F"/>
    <w:rsid w:val="0076032D"/>
    <w:rsid w:val="00777A6C"/>
    <w:rsid w:val="007C5B09"/>
    <w:rsid w:val="007F5DF4"/>
    <w:rsid w:val="00803A82"/>
    <w:rsid w:val="008211E7"/>
    <w:rsid w:val="00841F62"/>
    <w:rsid w:val="0087719E"/>
    <w:rsid w:val="008F1FF6"/>
    <w:rsid w:val="009602F2"/>
    <w:rsid w:val="0096222C"/>
    <w:rsid w:val="00967F84"/>
    <w:rsid w:val="00996F3C"/>
    <w:rsid w:val="00A0190B"/>
    <w:rsid w:val="00A022A8"/>
    <w:rsid w:val="00AB05EA"/>
    <w:rsid w:val="00AD5999"/>
    <w:rsid w:val="00B34F7A"/>
    <w:rsid w:val="00B36EDC"/>
    <w:rsid w:val="00B82D8E"/>
    <w:rsid w:val="00CF33EB"/>
    <w:rsid w:val="00D041E7"/>
    <w:rsid w:val="00D11F35"/>
    <w:rsid w:val="00D178B1"/>
    <w:rsid w:val="00D97C0C"/>
    <w:rsid w:val="00DE22FF"/>
    <w:rsid w:val="00E013BB"/>
    <w:rsid w:val="00E05B32"/>
    <w:rsid w:val="00E3608B"/>
    <w:rsid w:val="00E44039"/>
    <w:rsid w:val="00E46999"/>
    <w:rsid w:val="00E54D44"/>
    <w:rsid w:val="00E770B8"/>
    <w:rsid w:val="00EA7672"/>
    <w:rsid w:val="00ED3C7E"/>
    <w:rsid w:val="00ED3DCD"/>
    <w:rsid w:val="00EF0D98"/>
    <w:rsid w:val="00F45D0D"/>
    <w:rsid w:val="00F5628B"/>
    <w:rsid w:val="00F66A96"/>
    <w:rsid w:val="00F951F8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53AA4A"/>
  <w15:docId w15:val="{E1B539A5-FC18-41FE-A1BF-D97E9E7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5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5B09"/>
  </w:style>
  <w:style w:type="paragraph" w:styleId="Zpat">
    <w:name w:val="footer"/>
    <w:basedOn w:val="Normln"/>
    <w:link w:val="ZpatChar"/>
    <w:uiPriority w:val="99"/>
    <w:semiHidden/>
    <w:unhideWhenUsed/>
    <w:rsid w:val="007C5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5B09"/>
  </w:style>
  <w:style w:type="paragraph" w:styleId="Textbubliny">
    <w:name w:val="Balloon Text"/>
    <w:basedOn w:val="Normln"/>
    <w:link w:val="TextbublinyChar"/>
    <w:uiPriority w:val="99"/>
    <w:semiHidden/>
    <w:unhideWhenUsed/>
    <w:rsid w:val="007C5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B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4F3C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4F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1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Dopis_&#353;ablona\&#352;ablona%20z&#225;hlav&#237;%202016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6927-4C13-4F5A-9650-40161B68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záhlaví 2016-hlavička</Template>
  <TotalTime>2</TotalTime>
  <Pages>4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Ředitel</cp:lastModifiedBy>
  <cp:revision>3</cp:revision>
  <cp:lastPrinted>2021-01-19T13:21:00Z</cp:lastPrinted>
  <dcterms:created xsi:type="dcterms:W3CDTF">2021-01-19T13:51:00Z</dcterms:created>
  <dcterms:modified xsi:type="dcterms:W3CDTF">2021-01-19T14:39:00Z</dcterms:modified>
</cp:coreProperties>
</file>