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B424" w14:textId="77777777" w:rsidR="009D2B69" w:rsidRPr="00F73633" w:rsidRDefault="009D2B69" w:rsidP="003A4812">
      <w:pPr>
        <w:pStyle w:val="Zkladntext"/>
        <w:rPr>
          <w:b/>
        </w:rPr>
      </w:pPr>
      <w:bookmarkStart w:id="0" w:name="_GoBack"/>
      <w:bookmarkEnd w:id="0"/>
      <w:r w:rsidRPr="00F73633">
        <w:rPr>
          <w:b/>
        </w:rPr>
        <w:t>Smluvní strany:</w:t>
      </w:r>
    </w:p>
    <w:p w14:paraId="3DDE7C08" w14:textId="77777777" w:rsidR="003A4812" w:rsidRDefault="003A4812" w:rsidP="003A4812">
      <w:pPr>
        <w:pStyle w:val="Zkladntext"/>
      </w:pPr>
    </w:p>
    <w:p w14:paraId="05D052E3" w14:textId="77777777" w:rsidR="00133314" w:rsidRDefault="00133314" w:rsidP="00133314">
      <w:pPr>
        <w:pStyle w:val="Zkladntext"/>
      </w:pPr>
    </w:p>
    <w:p w14:paraId="24087D26" w14:textId="42E463F0" w:rsidR="00133314" w:rsidRDefault="00133314" w:rsidP="00133314">
      <w:pPr>
        <w:pStyle w:val="Zkladntext"/>
        <w:tabs>
          <w:tab w:val="left" w:pos="1985"/>
        </w:tabs>
        <w:ind w:left="567" w:hanging="567"/>
        <w:rPr>
          <w:b/>
        </w:rPr>
      </w:pPr>
      <w:r w:rsidRPr="00F73633">
        <w:rPr>
          <w:b/>
          <w:bCs/>
        </w:rPr>
        <w:t>1.</w:t>
      </w:r>
      <w:r>
        <w:rPr>
          <w:bCs/>
        </w:rPr>
        <w:t xml:space="preserve"> </w:t>
      </w:r>
      <w:r>
        <w:rPr>
          <w:bCs/>
        </w:rPr>
        <w:tab/>
      </w:r>
      <w:bookmarkStart w:id="1" w:name="_Hlk58230160"/>
      <w:r w:rsidR="001D4FE1" w:rsidRPr="00142479">
        <w:rPr>
          <w:b/>
        </w:rPr>
        <w:t>5 M s.r.o.</w:t>
      </w:r>
      <w:bookmarkEnd w:id="1"/>
      <w:r>
        <w:rPr>
          <w:bCs/>
        </w:rPr>
        <w:tab/>
      </w:r>
    </w:p>
    <w:p w14:paraId="74B5D47F" w14:textId="224691C5" w:rsidR="00133314" w:rsidRDefault="00133314" w:rsidP="001D4FE1">
      <w:pPr>
        <w:pStyle w:val="Zkladntext"/>
        <w:tabs>
          <w:tab w:val="left" w:pos="1985"/>
        </w:tabs>
        <w:ind w:left="567" w:hanging="567"/>
      </w:pPr>
      <w:r>
        <w:tab/>
        <w:t xml:space="preserve">adresa sídla: </w:t>
      </w:r>
      <w:bookmarkStart w:id="2" w:name="_Hlk58230209"/>
      <w:r w:rsidR="001D4FE1">
        <w:t>Na Záhonech 1177, 686 04 Kunovice</w:t>
      </w:r>
      <w:bookmarkEnd w:id="2"/>
      <w:r>
        <w:tab/>
      </w:r>
    </w:p>
    <w:p w14:paraId="7EA60717" w14:textId="0960B757" w:rsidR="00133314" w:rsidRDefault="00133314" w:rsidP="00133314">
      <w:pPr>
        <w:pStyle w:val="Zkladntext"/>
        <w:tabs>
          <w:tab w:val="left" w:pos="1985"/>
        </w:tabs>
        <w:ind w:left="567" w:hanging="567"/>
      </w:pPr>
      <w:r>
        <w:tab/>
        <w:t xml:space="preserve">IČ: </w:t>
      </w:r>
      <w:r w:rsidR="008C27AE" w:rsidRPr="008C27AE">
        <w:t>46969250</w:t>
      </w:r>
      <w:r>
        <w:tab/>
      </w:r>
    </w:p>
    <w:p w14:paraId="42FFC022" w14:textId="63924134" w:rsidR="00FB5C2F" w:rsidRDefault="00133314" w:rsidP="00133314">
      <w:pPr>
        <w:pStyle w:val="Zkladntext"/>
        <w:tabs>
          <w:tab w:val="left" w:pos="1985"/>
        </w:tabs>
        <w:ind w:left="567" w:hanging="567"/>
      </w:pPr>
      <w:r>
        <w:tab/>
        <w:t xml:space="preserve">zastoupená: </w:t>
      </w:r>
      <w:r w:rsidR="00414CC7">
        <w:t>xx</w:t>
      </w:r>
      <w:r w:rsidR="00FB5C2F" w:rsidRPr="00FB5C2F">
        <w:t>, jednatelem</w:t>
      </w:r>
      <w:r>
        <w:tab/>
      </w:r>
    </w:p>
    <w:p w14:paraId="1DFB63C9" w14:textId="0365D124" w:rsidR="00133314" w:rsidRDefault="00FB5C2F" w:rsidP="00133314">
      <w:pPr>
        <w:pStyle w:val="Zkladntext"/>
        <w:tabs>
          <w:tab w:val="left" w:pos="1985"/>
        </w:tabs>
        <w:ind w:left="567" w:hanging="567"/>
      </w:pPr>
      <w:r>
        <w:tab/>
      </w:r>
      <w:r w:rsidR="00133314">
        <w:rPr>
          <w:bCs/>
        </w:rPr>
        <w:t>(dále jen</w:t>
      </w:r>
      <w:r w:rsidR="00133314">
        <w:rPr>
          <w:b/>
        </w:rPr>
        <w:t xml:space="preserve"> „příjemce“ či „</w:t>
      </w:r>
      <w:r>
        <w:rPr>
          <w:b/>
        </w:rPr>
        <w:t>5M</w:t>
      </w:r>
      <w:r w:rsidR="00133314">
        <w:rPr>
          <w:b/>
        </w:rPr>
        <w:t>“</w:t>
      </w:r>
      <w:r w:rsidR="00133314" w:rsidRPr="0099272E">
        <w:t>)</w:t>
      </w:r>
      <w:r w:rsidR="00133314">
        <w:rPr>
          <w:b/>
        </w:rPr>
        <w:t xml:space="preserve"> </w:t>
      </w:r>
    </w:p>
    <w:p w14:paraId="5B12EB21" w14:textId="77777777" w:rsidR="005D1D5D" w:rsidRDefault="005D1D5D" w:rsidP="00133314">
      <w:pPr>
        <w:pStyle w:val="Zkladntext"/>
      </w:pPr>
    </w:p>
    <w:p w14:paraId="502FCCDE" w14:textId="52AD3D3B" w:rsidR="00133314" w:rsidRPr="00B910F7" w:rsidRDefault="00133314" w:rsidP="00133314">
      <w:pPr>
        <w:pStyle w:val="Zkladntext"/>
      </w:pPr>
      <w:r w:rsidRPr="00B910F7">
        <w:t>a</w:t>
      </w:r>
    </w:p>
    <w:p w14:paraId="54D338FD" w14:textId="77777777" w:rsidR="00133314" w:rsidRDefault="00133314" w:rsidP="00133314">
      <w:pPr>
        <w:pStyle w:val="Zkladntext"/>
      </w:pPr>
    </w:p>
    <w:p w14:paraId="463E21AB" w14:textId="531EB77B" w:rsidR="00133314" w:rsidRPr="00981A5E" w:rsidRDefault="00133314" w:rsidP="00133314">
      <w:pPr>
        <w:pStyle w:val="Zkladntext"/>
        <w:tabs>
          <w:tab w:val="left" w:pos="1985"/>
        </w:tabs>
        <w:ind w:left="567" w:hanging="567"/>
        <w:rPr>
          <w:b/>
          <w:szCs w:val="24"/>
        </w:rPr>
      </w:pPr>
      <w:r w:rsidRPr="00F73633">
        <w:rPr>
          <w:b/>
          <w:bCs/>
        </w:rPr>
        <w:t>2.</w:t>
      </w:r>
      <w:r w:rsidRPr="00714548">
        <w:rPr>
          <w:szCs w:val="24"/>
        </w:rPr>
        <w:t xml:space="preserve"> </w:t>
      </w:r>
      <w:r>
        <w:rPr>
          <w:szCs w:val="24"/>
        </w:rPr>
        <w:tab/>
      </w:r>
      <w:bookmarkStart w:id="3" w:name="_Hlk58230253"/>
      <w:r w:rsidR="00142479">
        <w:rPr>
          <w:b/>
          <w:szCs w:val="24"/>
        </w:rPr>
        <w:t>Západočeská univerzita v Plzni</w:t>
      </w:r>
      <w:bookmarkEnd w:id="3"/>
      <w:r w:rsidRPr="00655A1E">
        <w:rPr>
          <w:b/>
          <w:bCs/>
          <w:szCs w:val="24"/>
        </w:rPr>
        <w:tab/>
      </w:r>
    </w:p>
    <w:p w14:paraId="589E7C34" w14:textId="5FA8FD04"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bookmarkStart w:id="4" w:name="_Hlk58230304"/>
      <w:r w:rsidR="00583460" w:rsidRPr="00583460">
        <w:t>Univerzitní 2732/8, 301 00 Plzeň</w:t>
      </w:r>
    </w:p>
    <w:bookmarkEnd w:id="4"/>
    <w:p w14:paraId="530FC3FC" w14:textId="2D706BCE"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142479" w:rsidRPr="00142479">
        <w:t>49777513</w:t>
      </w:r>
    </w:p>
    <w:p w14:paraId="30D444C1" w14:textId="6D2D587F" w:rsidR="00583460" w:rsidRDefault="00133314" w:rsidP="00583460">
      <w:pPr>
        <w:pStyle w:val="Zkladntext"/>
        <w:tabs>
          <w:tab w:val="left" w:pos="1985"/>
        </w:tabs>
        <w:ind w:left="567" w:hanging="567"/>
      </w:pPr>
      <w:r>
        <w:rPr>
          <w:szCs w:val="24"/>
        </w:rPr>
        <w:tab/>
      </w:r>
      <w:r w:rsidRPr="00981A5E">
        <w:rPr>
          <w:szCs w:val="24"/>
        </w:rPr>
        <w:t>zastoupená:</w:t>
      </w:r>
      <w:r w:rsidRPr="005A615B">
        <w:rPr>
          <w:rFonts w:ascii="Arial" w:hAnsi="Arial" w:cs="Arial"/>
          <w:i/>
          <w:sz w:val="20"/>
        </w:rPr>
        <w:t xml:space="preserve"> </w:t>
      </w:r>
      <w:r w:rsidR="00414CC7">
        <w:t>xx</w:t>
      </w:r>
      <w:r w:rsidR="00825F82">
        <w:t>, prorektorem pro výzkum a vývoj</w:t>
      </w:r>
    </w:p>
    <w:p w14:paraId="59D5AC99" w14:textId="7B3B6666" w:rsidR="00133314" w:rsidRDefault="00133314" w:rsidP="00583460">
      <w:pPr>
        <w:pStyle w:val="Zkladntext"/>
        <w:tabs>
          <w:tab w:val="left" w:pos="1985"/>
        </w:tabs>
        <w:ind w:left="567" w:hanging="567"/>
      </w:pPr>
      <w:r>
        <w:tab/>
      </w:r>
      <w:r>
        <w:rPr>
          <w:bCs/>
        </w:rPr>
        <w:t>(dále jen</w:t>
      </w:r>
      <w:r>
        <w:rPr>
          <w:b/>
        </w:rPr>
        <w:t xml:space="preserve"> „další účastník projektu 1“ či „</w:t>
      </w:r>
      <w:r w:rsidR="004246E8">
        <w:rPr>
          <w:b/>
        </w:rPr>
        <w:t>ZČU</w:t>
      </w:r>
      <w:r>
        <w:rPr>
          <w:b/>
        </w:rPr>
        <w:t>“</w:t>
      </w:r>
      <w:r w:rsidRPr="00A22B2A">
        <w:t>)</w:t>
      </w:r>
    </w:p>
    <w:p w14:paraId="6DD6ACBD" w14:textId="77777777" w:rsidR="005D1D5D" w:rsidRDefault="005D1D5D" w:rsidP="00133314">
      <w:pPr>
        <w:pStyle w:val="Zkladntext"/>
        <w:tabs>
          <w:tab w:val="left" w:pos="1985"/>
        </w:tabs>
        <w:ind w:left="567" w:hanging="567"/>
        <w:rPr>
          <w:bCs/>
        </w:rPr>
      </w:pPr>
    </w:p>
    <w:p w14:paraId="754B4B5C" w14:textId="66E4AD3B" w:rsidR="00133314" w:rsidRDefault="005D1D5D" w:rsidP="00133314">
      <w:pPr>
        <w:pStyle w:val="Zkladntext"/>
        <w:tabs>
          <w:tab w:val="left" w:pos="1985"/>
        </w:tabs>
        <w:ind w:left="567" w:hanging="567"/>
        <w:rPr>
          <w:bCs/>
        </w:rPr>
      </w:pPr>
      <w:r>
        <w:rPr>
          <w:bCs/>
        </w:rPr>
        <w:t>a</w:t>
      </w:r>
    </w:p>
    <w:p w14:paraId="261D11B1" w14:textId="77777777" w:rsidR="005D1D5D" w:rsidRDefault="005D1D5D" w:rsidP="00133314">
      <w:pPr>
        <w:pStyle w:val="Zkladntext"/>
        <w:tabs>
          <w:tab w:val="left" w:pos="1985"/>
        </w:tabs>
        <w:ind w:left="567" w:hanging="567"/>
        <w:rPr>
          <w:bCs/>
        </w:rPr>
      </w:pPr>
    </w:p>
    <w:p w14:paraId="64970A32" w14:textId="7B893E55" w:rsidR="00133314" w:rsidRPr="00981A5E" w:rsidRDefault="00133314" w:rsidP="00133314">
      <w:pPr>
        <w:pStyle w:val="Zkladntext"/>
        <w:tabs>
          <w:tab w:val="left" w:pos="1985"/>
        </w:tabs>
        <w:ind w:left="567" w:hanging="567"/>
        <w:rPr>
          <w:b/>
          <w:szCs w:val="24"/>
        </w:rPr>
      </w:pPr>
      <w:r>
        <w:rPr>
          <w:bCs/>
        </w:rPr>
        <w:t xml:space="preserve">3. </w:t>
      </w:r>
      <w:r>
        <w:rPr>
          <w:szCs w:val="24"/>
        </w:rPr>
        <w:tab/>
      </w:r>
      <w:r w:rsidR="00142479" w:rsidRPr="00142479">
        <w:rPr>
          <w:b/>
          <w:szCs w:val="24"/>
        </w:rPr>
        <w:t>TECHNOFIBER, s.r.o.</w:t>
      </w:r>
    </w:p>
    <w:p w14:paraId="76BEAB24" w14:textId="134B0D5A" w:rsidR="00022815" w:rsidRPr="00DF0973" w:rsidRDefault="00133314" w:rsidP="00DF0973">
      <w:pPr>
        <w:pStyle w:val="Zkladntext"/>
        <w:tabs>
          <w:tab w:val="left" w:pos="1985"/>
        </w:tabs>
        <w:ind w:left="567" w:hanging="567"/>
      </w:pPr>
      <w:r>
        <w:rPr>
          <w:szCs w:val="24"/>
        </w:rPr>
        <w:tab/>
      </w:r>
      <w:r w:rsidRPr="00981A5E">
        <w:rPr>
          <w:szCs w:val="24"/>
        </w:rPr>
        <w:t>adresa sídla:</w:t>
      </w:r>
      <w:r>
        <w:rPr>
          <w:szCs w:val="24"/>
        </w:rPr>
        <w:t xml:space="preserve"> </w:t>
      </w:r>
      <w:r w:rsidR="00D26A68">
        <w:t>Bulharská 5172/122</w:t>
      </w:r>
      <w:r w:rsidR="00DF0973">
        <w:t>, 61</w:t>
      </w:r>
      <w:r w:rsidR="00D26A68">
        <w:t>2</w:t>
      </w:r>
      <w:r w:rsidR="00DF0973">
        <w:t xml:space="preserve"> 00 Brno</w:t>
      </w:r>
      <w:r>
        <w:rPr>
          <w:szCs w:val="24"/>
        </w:rPr>
        <w:tab/>
      </w:r>
    </w:p>
    <w:p w14:paraId="6CEF2233" w14:textId="0BB87AB1" w:rsidR="00133314" w:rsidRPr="00981A5E" w:rsidRDefault="00022815" w:rsidP="00133314">
      <w:pPr>
        <w:pStyle w:val="Zkladntext"/>
        <w:tabs>
          <w:tab w:val="left" w:pos="1985"/>
        </w:tabs>
        <w:ind w:left="567" w:hanging="567"/>
        <w:rPr>
          <w:szCs w:val="24"/>
        </w:rPr>
      </w:pPr>
      <w:r>
        <w:rPr>
          <w:szCs w:val="24"/>
        </w:rPr>
        <w:tab/>
      </w:r>
      <w:r w:rsidR="00133314" w:rsidRPr="00981A5E">
        <w:rPr>
          <w:szCs w:val="24"/>
        </w:rPr>
        <w:t>IČ:</w:t>
      </w:r>
      <w:r w:rsidR="00133314">
        <w:rPr>
          <w:szCs w:val="24"/>
        </w:rPr>
        <w:t xml:space="preserve"> </w:t>
      </w:r>
      <w:r w:rsidR="004246E8" w:rsidRPr="004246E8">
        <w:t>26224585</w:t>
      </w:r>
    </w:p>
    <w:p w14:paraId="2CFFFAFC" w14:textId="2647D9F1"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0092417C">
        <w:rPr>
          <w:szCs w:val="24"/>
        </w:rPr>
        <w:t xml:space="preserve"> </w:t>
      </w:r>
      <w:r w:rsidR="00414CC7">
        <w:rPr>
          <w:szCs w:val="24"/>
        </w:rPr>
        <w:t>xx</w:t>
      </w:r>
      <w:r w:rsidR="0058786B">
        <w:t>, jednatelem</w:t>
      </w:r>
    </w:p>
    <w:p w14:paraId="734C6425" w14:textId="3F0E8CE4" w:rsidR="00133314" w:rsidRDefault="00133314" w:rsidP="00133314">
      <w:pPr>
        <w:pStyle w:val="Zkladntext"/>
        <w:tabs>
          <w:tab w:val="left" w:pos="1985"/>
        </w:tabs>
        <w:ind w:left="567" w:hanging="567"/>
        <w:rPr>
          <w:bCs/>
        </w:rPr>
      </w:pPr>
      <w:r>
        <w:tab/>
      </w:r>
      <w:r>
        <w:rPr>
          <w:bCs/>
        </w:rPr>
        <w:t>(dále jen</w:t>
      </w:r>
      <w:r>
        <w:rPr>
          <w:b/>
        </w:rPr>
        <w:t xml:space="preserve"> „další účastník projektu 2“</w:t>
      </w:r>
      <w:r w:rsidRPr="001A1CBE">
        <w:rPr>
          <w:b/>
        </w:rPr>
        <w:t xml:space="preserve"> </w:t>
      </w:r>
      <w:r>
        <w:rPr>
          <w:b/>
        </w:rPr>
        <w:t>či „</w:t>
      </w:r>
      <w:r w:rsidR="00027A7D">
        <w:rPr>
          <w:b/>
        </w:rPr>
        <w:t>Technofiber</w:t>
      </w:r>
      <w:r>
        <w:rPr>
          <w:b/>
        </w:rPr>
        <w:t>“</w:t>
      </w:r>
      <w:r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4B5EE8A5" w:rsidR="002B2D50" w:rsidRDefault="00A22B2A" w:rsidP="002B2D50">
      <w:pPr>
        <w:pStyle w:val="Zkladntextodsazen"/>
        <w:numPr>
          <w:ilvl w:val="0"/>
          <w:numId w:val="21"/>
        </w:numPr>
        <w:ind w:hanging="720"/>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w:t>
      </w:r>
      <w:r w:rsidR="00BC4741">
        <w:t xml:space="preserve"> </w:t>
      </w:r>
      <w:r w:rsidR="00BC4741" w:rsidRPr="00BC4741">
        <w:t>Technologick</w:t>
      </w:r>
      <w:r w:rsidR="00BC4741">
        <w:t>ou</w:t>
      </w:r>
      <w:r w:rsidR="00BC4741" w:rsidRPr="00BC4741">
        <w:t xml:space="preserve"> agentur</w:t>
      </w:r>
      <w:r w:rsidR="00BC4741">
        <w:t>ou</w:t>
      </w:r>
      <w:r w:rsidR="00BC4741" w:rsidRPr="00BC4741">
        <w:t xml:space="preserve"> ČR</w:t>
      </w:r>
      <w:r>
        <w:t xml:space="preserve"> (dále jen „</w:t>
      </w:r>
      <w:r w:rsidR="00CF7ADF" w:rsidRPr="0065282D">
        <w:t>poskytovatel</w:t>
      </w:r>
      <w:r>
        <w:t>“</w:t>
      </w:r>
      <w:r w:rsidR="00133314">
        <w:t xml:space="preserve"> či TA ČR</w:t>
      </w:r>
      <w:r>
        <w:t>)</w:t>
      </w:r>
      <w:r w:rsidR="0099272E">
        <w:t xml:space="preserve"> v rámci programu </w:t>
      </w:r>
      <w:r w:rsidR="0005630F">
        <w:t>EPSILON</w:t>
      </w:r>
      <w:r>
        <w:t xml:space="preserve"> </w:t>
      </w:r>
      <w:r w:rsidR="00023170">
        <w:t xml:space="preserve">3 </w:t>
      </w:r>
      <w:r w:rsidR="00CF7ADF" w:rsidRPr="008A733E">
        <w:t>projekt výzkumu a vývoje s názvem: „</w:t>
      </w:r>
      <w:r w:rsidR="00023170" w:rsidRPr="00023170">
        <w:t xml:space="preserve">Kompozitní konstrukce v elektrotechnice EKOM </w:t>
      </w:r>
      <w:r w:rsidR="00CF7ADF" w:rsidRPr="008A733E">
        <w:t xml:space="preserve">“, ev. č. </w:t>
      </w:r>
      <w:r w:rsidR="0032547A" w:rsidRPr="0032547A">
        <w:t>TH03020355</w:t>
      </w:r>
      <w:r w:rsidR="00CF7ADF" w:rsidRPr="008A733E">
        <w:t xml:space="preserve"> (dále jen „projekt“)</w:t>
      </w:r>
      <w:r w:rsidR="00D0097B">
        <w:t>.</w:t>
      </w:r>
    </w:p>
    <w:p w14:paraId="2FFC011A" w14:textId="77777777" w:rsidR="002B2D50" w:rsidRDefault="002B2D50" w:rsidP="002B2D50">
      <w:pPr>
        <w:pStyle w:val="Zkladntextodsazen"/>
        <w:ind w:left="720" w:firstLine="0"/>
      </w:pPr>
    </w:p>
    <w:p w14:paraId="71C307D4" w14:textId="15604E53" w:rsidR="002B2D50" w:rsidRDefault="009D2B69" w:rsidP="002B2D50">
      <w:pPr>
        <w:pStyle w:val="Zkladntextodsazen"/>
        <w:numPr>
          <w:ilvl w:val="0"/>
          <w:numId w:val="21"/>
        </w:numPr>
        <w:ind w:hanging="720"/>
      </w:pPr>
      <w:r>
        <w:t>Termín ukončení řešení p</w:t>
      </w:r>
      <w:r w:rsidR="00D81034">
        <w:t>roj</w:t>
      </w:r>
      <w:r w:rsidR="00A22B2A">
        <w:t>ektu byl stanoven</w:t>
      </w:r>
      <w:r w:rsidR="00D45873">
        <w:t xml:space="preserve"> na 12/2020</w:t>
      </w:r>
    </w:p>
    <w:p w14:paraId="6210317F" w14:textId="77777777" w:rsidR="002B2D50" w:rsidRDefault="002B2D50" w:rsidP="002B2D50">
      <w:pPr>
        <w:pStyle w:val="Odstavecseseznamem"/>
      </w:pPr>
    </w:p>
    <w:p w14:paraId="2247BB1E" w14:textId="18E241AB" w:rsidR="002B2D50" w:rsidRDefault="00A22B2A" w:rsidP="002B2D50">
      <w:pPr>
        <w:pStyle w:val="Zkladntextodsazen"/>
        <w:numPr>
          <w:ilvl w:val="0"/>
          <w:numId w:val="21"/>
        </w:numPr>
        <w:ind w:hanging="720"/>
      </w:pPr>
      <w:r>
        <w:t xml:space="preserve">Příjemce: </w:t>
      </w:r>
      <w:r w:rsidR="00D45873" w:rsidRPr="00D45873">
        <w:t xml:space="preserve">5 M </w:t>
      </w:r>
    </w:p>
    <w:p w14:paraId="34E2298B" w14:textId="77777777" w:rsidR="002B2D50" w:rsidRDefault="002B2D50" w:rsidP="002B2D50">
      <w:pPr>
        <w:pStyle w:val="Odstavecseseznamem"/>
      </w:pPr>
    </w:p>
    <w:p w14:paraId="089FB756" w14:textId="6E5AEC73" w:rsidR="002B2D50" w:rsidRDefault="002B3734" w:rsidP="004B1E69">
      <w:pPr>
        <w:pStyle w:val="Zkladntextodsazen"/>
        <w:numPr>
          <w:ilvl w:val="0"/>
          <w:numId w:val="21"/>
        </w:numPr>
        <w:ind w:hanging="720"/>
      </w:pPr>
      <w:r>
        <w:t xml:space="preserve">Na základě smlouvy o účasti na řešení projektu </w:t>
      </w:r>
      <w:r w:rsidR="00AE559E">
        <w:t>je dalším</w:t>
      </w:r>
      <w:r w:rsidR="00133314">
        <w:t>i</w:t>
      </w:r>
      <w:r w:rsidR="00AE559E">
        <w:t xml:space="preserve"> účastník</w:t>
      </w:r>
      <w:r w:rsidR="00133314">
        <w:t>y</w:t>
      </w:r>
      <w:r w:rsidR="00AE559E">
        <w:t xml:space="preserve"> projektu</w:t>
      </w:r>
      <w:r w:rsidR="00D45873">
        <w:t>:</w:t>
      </w:r>
      <w:r w:rsidR="00AE559E">
        <w:t xml:space="preserve"> </w:t>
      </w:r>
      <w:r w:rsidR="00D45873">
        <w:t>ZČU a Technofiber</w:t>
      </w:r>
    </w:p>
    <w:p w14:paraId="72490893" w14:textId="2A1ED724"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046BD8" w:rsidRPr="00046BD8">
        <w:rPr>
          <w:spacing w:val="-8"/>
        </w:rPr>
        <w:t>C - Podléhá obchodnímu tajemst</w:t>
      </w:r>
      <w:r w:rsidR="00046BD8">
        <w:rPr>
          <w:spacing w:val="-8"/>
        </w:rPr>
        <w:t>ví</w:t>
      </w:r>
    </w:p>
    <w:p w14:paraId="76DAE14A" w14:textId="77777777" w:rsidR="0099272E" w:rsidRDefault="0099272E" w:rsidP="0099272E">
      <w:pPr>
        <w:pStyle w:val="Zkladntextodsazen"/>
        <w:ind w:left="720" w:firstLine="0"/>
      </w:pPr>
    </w:p>
    <w:p w14:paraId="4601D7AE" w14:textId="77777777" w:rsidR="00DA7279" w:rsidRDefault="00DA7279">
      <w:pPr>
        <w:pStyle w:val="Zkladntext"/>
        <w:jc w:val="both"/>
      </w:pPr>
    </w:p>
    <w:p w14:paraId="4FBC1B88" w14:textId="77777777" w:rsidR="00DA7279" w:rsidRDefault="00DA7279">
      <w:pPr>
        <w:rPr>
          <w:sz w:val="24"/>
        </w:rPr>
      </w:pPr>
      <w:r>
        <w:br w:type="page"/>
      </w:r>
    </w:p>
    <w:p w14:paraId="7E790AC4" w14:textId="77777777" w:rsidR="009D2B69" w:rsidRDefault="009D2B69" w:rsidP="00A80E49">
      <w:pPr>
        <w:pStyle w:val="Zkladntext"/>
        <w:jc w:val="center"/>
        <w:rPr>
          <w:b/>
        </w:rPr>
      </w:pPr>
      <w:r>
        <w:rPr>
          <w:b/>
        </w:rPr>
        <w:lastRenderedPageBreak/>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5A280FCD" w14:textId="1DFE9547" w:rsidR="007F4D05" w:rsidRPr="00B24545" w:rsidRDefault="007F4D05" w:rsidP="00B24545">
      <w:pPr>
        <w:pStyle w:val="Odstavecseseznamem"/>
        <w:numPr>
          <w:ilvl w:val="0"/>
          <w:numId w:val="34"/>
        </w:numPr>
        <w:jc w:val="both"/>
        <w:rPr>
          <w:sz w:val="24"/>
          <w:szCs w:val="24"/>
        </w:rPr>
      </w:pPr>
      <w:bookmarkStart w:id="5" w:name="_Hlk58414371"/>
      <w:r w:rsidRPr="00B24545">
        <w:rPr>
          <w:sz w:val="24"/>
          <w:szCs w:val="24"/>
        </w:rPr>
        <w:t>TH03020355-V2</w:t>
      </w:r>
      <w:bookmarkEnd w:id="5"/>
      <w:r w:rsidRPr="00B24545">
        <w:rPr>
          <w:sz w:val="24"/>
          <w:szCs w:val="24"/>
        </w:rPr>
        <w:t xml:space="preserve"> Prototyp kompozitní elektroizolační konstrukce vyrobený kombinací pultruze a braidingu</w:t>
      </w:r>
    </w:p>
    <w:p w14:paraId="48E550D9" w14:textId="0A494FD7" w:rsidR="004C050D" w:rsidRPr="007F4D05" w:rsidRDefault="004C050D" w:rsidP="004C050D">
      <w:pPr>
        <w:ind w:left="705"/>
        <w:jc w:val="both"/>
        <w:rPr>
          <w:sz w:val="24"/>
          <w:szCs w:val="24"/>
        </w:rPr>
      </w:pPr>
      <w:r w:rsidRPr="007F4D05">
        <w:rPr>
          <w:sz w:val="24"/>
          <w:szCs w:val="24"/>
        </w:rPr>
        <w:t>Typ výsledku – „</w:t>
      </w:r>
      <w:r w:rsidR="0099272E" w:rsidRPr="007F4D05">
        <w:rPr>
          <w:sz w:val="24"/>
          <w:szCs w:val="24"/>
        </w:rPr>
        <w:t>.</w:t>
      </w:r>
      <w:r w:rsidR="007F4D05" w:rsidRPr="007F4D05">
        <w:rPr>
          <w:sz w:val="24"/>
          <w:szCs w:val="24"/>
        </w:rPr>
        <w:t>Gprot - Prototyp</w:t>
      </w:r>
      <w:r w:rsidRPr="007F4D05">
        <w:rPr>
          <w:sz w:val="24"/>
          <w:szCs w:val="24"/>
        </w:rPr>
        <w:t>“</w:t>
      </w:r>
    </w:p>
    <w:p w14:paraId="054BB13C" w14:textId="6B5C5CD2" w:rsidR="00B24545" w:rsidRDefault="002B2D50" w:rsidP="00B24545">
      <w:pPr>
        <w:ind w:left="705"/>
        <w:jc w:val="both"/>
        <w:rPr>
          <w:sz w:val="24"/>
          <w:szCs w:val="24"/>
        </w:rPr>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r w:rsidR="004C050D">
        <w:rPr>
          <w:sz w:val="24"/>
          <w:szCs w:val="24"/>
        </w:rPr>
        <w:t xml:space="preserve"> </w:t>
      </w:r>
      <w:bookmarkStart w:id="6" w:name="_Hlk58231075"/>
      <w:r w:rsidR="00B24545">
        <w:rPr>
          <w:sz w:val="24"/>
          <w:szCs w:val="24"/>
        </w:rPr>
        <w:t>5M/ZČU/Technofiber</w:t>
      </w:r>
      <w:bookmarkEnd w:id="6"/>
      <w:r w:rsidR="001F0DE9">
        <w:rPr>
          <w:sz w:val="24"/>
          <w:szCs w:val="24"/>
        </w:rPr>
        <w:t xml:space="preserve"> </w:t>
      </w:r>
      <w:bookmarkStart w:id="7" w:name="_Hlk58484452"/>
      <w:r w:rsidR="001F0DE9" w:rsidRPr="004D0E23">
        <w:rPr>
          <w:sz w:val="24"/>
          <w:szCs w:val="24"/>
        </w:rPr>
        <w:t xml:space="preserve">– </w:t>
      </w:r>
      <w:r w:rsidR="007C482B" w:rsidRPr="004D0E23">
        <w:rPr>
          <w:sz w:val="24"/>
          <w:szCs w:val="24"/>
        </w:rPr>
        <w:t>33</w:t>
      </w:r>
      <w:r w:rsidR="001F0DE9" w:rsidRPr="004D0E23">
        <w:rPr>
          <w:sz w:val="24"/>
          <w:szCs w:val="24"/>
        </w:rPr>
        <w:t>/</w:t>
      </w:r>
      <w:r w:rsidR="007C482B" w:rsidRPr="004D0E23">
        <w:rPr>
          <w:sz w:val="24"/>
          <w:szCs w:val="24"/>
        </w:rPr>
        <w:t>34</w:t>
      </w:r>
      <w:r w:rsidR="001F0DE9" w:rsidRPr="004D0E23">
        <w:rPr>
          <w:sz w:val="24"/>
          <w:szCs w:val="24"/>
        </w:rPr>
        <w:t>/</w:t>
      </w:r>
      <w:bookmarkEnd w:id="7"/>
      <w:r w:rsidR="007C482B" w:rsidRPr="004D0E23">
        <w:rPr>
          <w:sz w:val="24"/>
          <w:szCs w:val="24"/>
        </w:rPr>
        <w:t>33</w:t>
      </w:r>
    </w:p>
    <w:p w14:paraId="41E6C5C9" w14:textId="77777777" w:rsidR="00B24545" w:rsidRDefault="00B24545" w:rsidP="00B24545">
      <w:pPr>
        <w:ind w:left="705"/>
        <w:jc w:val="both"/>
        <w:rPr>
          <w:sz w:val="24"/>
          <w:szCs w:val="24"/>
        </w:rPr>
      </w:pPr>
    </w:p>
    <w:p w14:paraId="6F246CB1" w14:textId="4838134D" w:rsidR="0099272E" w:rsidRPr="00B24545" w:rsidRDefault="00B24545" w:rsidP="00B24545">
      <w:pPr>
        <w:pStyle w:val="Odstavecseseznamem"/>
        <w:numPr>
          <w:ilvl w:val="0"/>
          <w:numId w:val="34"/>
        </w:numPr>
        <w:jc w:val="both"/>
        <w:rPr>
          <w:sz w:val="24"/>
          <w:szCs w:val="24"/>
        </w:rPr>
      </w:pPr>
      <w:bookmarkStart w:id="8" w:name="_Hlk58414417"/>
      <w:r w:rsidRPr="00B24545">
        <w:rPr>
          <w:sz w:val="24"/>
          <w:szCs w:val="24"/>
        </w:rPr>
        <w:t>TH03020355-V4</w:t>
      </w:r>
      <w:r>
        <w:rPr>
          <w:sz w:val="24"/>
          <w:szCs w:val="24"/>
        </w:rPr>
        <w:t xml:space="preserve"> </w:t>
      </w:r>
      <w:bookmarkEnd w:id="8"/>
      <w:r w:rsidRPr="00B24545">
        <w:rPr>
          <w:sz w:val="24"/>
          <w:szCs w:val="24"/>
        </w:rPr>
        <w:t xml:space="preserve">Užitný vzor kompozitové izolační konstrukce </w:t>
      </w:r>
    </w:p>
    <w:p w14:paraId="636AC799" w14:textId="6C135C05" w:rsidR="0099272E" w:rsidRDefault="0099272E" w:rsidP="0099272E">
      <w:pPr>
        <w:ind w:left="705"/>
        <w:jc w:val="both"/>
        <w:rPr>
          <w:sz w:val="24"/>
          <w:szCs w:val="24"/>
        </w:rPr>
      </w:pPr>
      <w:r w:rsidRPr="002A66D8">
        <w:rPr>
          <w:sz w:val="24"/>
          <w:szCs w:val="24"/>
        </w:rPr>
        <w:t xml:space="preserve">Typ výsledku </w:t>
      </w:r>
      <w:r>
        <w:rPr>
          <w:sz w:val="24"/>
          <w:szCs w:val="24"/>
        </w:rPr>
        <w:t xml:space="preserve">– </w:t>
      </w:r>
      <w:r w:rsidRPr="00220EC0">
        <w:rPr>
          <w:sz w:val="24"/>
          <w:szCs w:val="24"/>
        </w:rPr>
        <w:t>„</w:t>
      </w:r>
      <w:r w:rsidR="00220EC0" w:rsidRPr="00220EC0">
        <w:rPr>
          <w:sz w:val="24"/>
          <w:szCs w:val="24"/>
        </w:rPr>
        <w:t>Fuzit - Užitný vzor</w:t>
      </w:r>
      <w:r w:rsidRPr="00220EC0">
        <w:rPr>
          <w:sz w:val="24"/>
          <w:szCs w:val="24"/>
        </w:rPr>
        <w:t>“</w:t>
      </w:r>
    </w:p>
    <w:p w14:paraId="127817D2" w14:textId="4A4E7461" w:rsidR="0099272E" w:rsidRDefault="0099272E" w:rsidP="0099272E">
      <w:pPr>
        <w:ind w:left="705"/>
        <w:jc w:val="both"/>
      </w:pPr>
      <w:r>
        <w:rPr>
          <w:sz w:val="24"/>
          <w:szCs w:val="24"/>
        </w:rPr>
        <w:t>Vlastnictví</w:t>
      </w:r>
      <w:r w:rsidRPr="002A66D8">
        <w:rPr>
          <w:sz w:val="24"/>
          <w:szCs w:val="24"/>
        </w:rPr>
        <w:t xml:space="preserve"> výsledku</w:t>
      </w:r>
      <w:r>
        <w:rPr>
          <w:sz w:val="24"/>
          <w:szCs w:val="24"/>
        </w:rPr>
        <w:t xml:space="preserve"> – </w:t>
      </w:r>
      <w:r w:rsidR="00B24545" w:rsidRPr="00B24545">
        <w:rPr>
          <w:sz w:val="24"/>
          <w:szCs w:val="24"/>
        </w:rPr>
        <w:t>5M/ZČU/Technofiber</w:t>
      </w:r>
      <w:r w:rsidR="001F0DE9">
        <w:rPr>
          <w:sz w:val="24"/>
          <w:szCs w:val="24"/>
        </w:rPr>
        <w:t xml:space="preserve"> </w:t>
      </w:r>
      <w:r w:rsidR="001F0DE9" w:rsidRPr="004D0E23">
        <w:rPr>
          <w:sz w:val="24"/>
          <w:szCs w:val="24"/>
        </w:rPr>
        <w:t xml:space="preserve">– </w:t>
      </w:r>
      <w:r w:rsidR="007C482B" w:rsidRPr="004D0E23">
        <w:rPr>
          <w:sz w:val="24"/>
          <w:szCs w:val="24"/>
        </w:rPr>
        <w:t>33</w:t>
      </w:r>
      <w:r w:rsidR="001F0DE9" w:rsidRPr="004D0E23">
        <w:rPr>
          <w:sz w:val="24"/>
          <w:szCs w:val="24"/>
        </w:rPr>
        <w:t>/</w:t>
      </w:r>
      <w:r w:rsidR="007C482B" w:rsidRPr="004D0E23">
        <w:rPr>
          <w:sz w:val="24"/>
          <w:szCs w:val="24"/>
        </w:rPr>
        <w:t>34</w:t>
      </w:r>
      <w:r w:rsidR="001F0DE9" w:rsidRPr="004D0E23">
        <w:rPr>
          <w:sz w:val="24"/>
          <w:szCs w:val="24"/>
        </w:rPr>
        <w:t>/</w:t>
      </w:r>
      <w:r w:rsidR="007C482B" w:rsidRPr="004D0E23">
        <w:rPr>
          <w:sz w:val="24"/>
          <w:szCs w:val="24"/>
        </w:rPr>
        <w:t>33</w:t>
      </w:r>
    </w:p>
    <w:p w14:paraId="173CB5C8" w14:textId="77777777" w:rsidR="00C2376D" w:rsidRDefault="00C2376D" w:rsidP="0083570F">
      <w:pPr>
        <w:ind w:left="705"/>
        <w:jc w:val="both"/>
        <w:rPr>
          <w:sz w:val="24"/>
          <w:szCs w:val="24"/>
        </w:rPr>
      </w:pPr>
    </w:p>
    <w:p w14:paraId="0F16772D" w14:textId="1B824463" w:rsidR="000006FB" w:rsidRDefault="002B2D50" w:rsidP="00F73633">
      <w:pPr>
        <w:jc w:val="both"/>
        <w:rPr>
          <w:sz w:val="24"/>
          <w:szCs w:val="24"/>
        </w:rPr>
      </w:pPr>
      <w:r>
        <w:rPr>
          <w:sz w:val="24"/>
          <w:szCs w:val="24"/>
        </w:rPr>
        <w:t>(d</w:t>
      </w:r>
      <w:r w:rsidR="000006FB">
        <w:rPr>
          <w:sz w:val="24"/>
          <w:szCs w:val="24"/>
        </w:rPr>
        <w:t xml:space="preserve">ále </w:t>
      </w:r>
      <w:r w:rsidR="00825F82">
        <w:rPr>
          <w:sz w:val="24"/>
          <w:szCs w:val="24"/>
        </w:rPr>
        <w:t>každý jednotlivě „</w:t>
      </w:r>
      <w:r w:rsidR="00825F82" w:rsidRPr="00825F82">
        <w:rPr>
          <w:b/>
          <w:sz w:val="24"/>
          <w:szCs w:val="24"/>
        </w:rPr>
        <w:t>výsledek</w:t>
      </w:r>
      <w:r w:rsidR="00825F82">
        <w:rPr>
          <w:sz w:val="24"/>
          <w:szCs w:val="24"/>
        </w:rPr>
        <w:t xml:space="preserve">“, </w:t>
      </w:r>
      <w:r w:rsidR="00635D46">
        <w:rPr>
          <w:sz w:val="24"/>
          <w:szCs w:val="24"/>
        </w:rPr>
        <w:t xml:space="preserve">společně </w:t>
      </w:r>
      <w:r w:rsidR="000006FB">
        <w:rPr>
          <w:sz w:val="24"/>
          <w:szCs w:val="24"/>
        </w:rPr>
        <w:t>„</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63D5190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w:t>
      </w:r>
      <w:r w:rsidR="00825F82">
        <w:rPr>
          <w:sz w:val="24"/>
          <w:szCs w:val="24"/>
        </w:rPr>
        <w:t xml:space="preserve">ají </w:t>
      </w:r>
      <w:r w:rsidR="00100DEF">
        <w:rPr>
          <w:sz w:val="24"/>
          <w:szCs w:val="24"/>
        </w:rPr>
        <w:t>smluvní stran</w:t>
      </w:r>
      <w:r w:rsidR="00825F82">
        <w:rPr>
          <w:sz w:val="24"/>
          <w:szCs w:val="24"/>
        </w:rPr>
        <w:t>y</w:t>
      </w:r>
      <w:r w:rsidR="00100DEF">
        <w:rPr>
          <w:sz w:val="24"/>
          <w:szCs w:val="24"/>
        </w:rPr>
        <w:t xml:space="preserve">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1BABC00E" w:rsidR="002B2D50" w:rsidRPr="00E94B5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68E87C08" w14:textId="77777777" w:rsidR="003A4D3B" w:rsidRPr="00E94B51" w:rsidRDefault="003A4D3B" w:rsidP="00E94B51">
      <w:pPr>
        <w:pStyle w:val="Odstavecseseznamem"/>
        <w:rPr>
          <w:sz w:val="24"/>
          <w:szCs w:val="24"/>
        </w:rPr>
      </w:pPr>
    </w:p>
    <w:p w14:paraId="091C37AF" w14:textId="2879C25B" w:rsidR="003A4D3B" w:rsidRDefault="003A4D3B" w:rsidP="00950728">
      <w:pPr>
        <w:numPr>
          <w:ilvl w:val="0"/>
          <w:numId w:val="19"/>
        </w:numPr>
        <w:ind w:hanging="783"/>
        <w:jc w:val="both"/>
        <w:rPr>
          <w:sz w:val="24"/>
          <w:szCs w:val="24"/>
        </w:rPr>
      </w:pPr>
      <w:r>
        <w:rPr>
          <w:sz w:val="24"/>
          <w:szCs w:val="24"/>
        </w:rPr>
        <w:t>Smluvní strany se rozhodly získat k výsledku „</w:t>
      </w:r>
      <w:r w:rsidRPr="00B24545">
        <w:rPr>
          <w:sz w:val="24"/>
          <w:szCs w:val="24"/>
        </w:rPr>
        <w:t>TH03020355-V4</w:t>
      </w:r>
      <w:r>
        <w:rPr>
          <w:sz w:val="24"/>
          <w:szCs w:val="24"/>
        </w:rPr>
        <w:t xml:space="preserve"> </w:t>
      </w:r>
      <w:r w:rsidRPr="00B24545">
        <w:rPr>
          <w:sz w:val="24"/>
          <w:szCs w:val="24"/>
        </w:rPr>
        <w:t>Užitný vzor kompozitové izolační konstrukce</w:t>
      </w:r>
      <w:r>
        <w:rPr>
          <w:sz w:val="24"/>
          <w:szCs w:val="24"/>
        </w:rPr>
        <w:t>“ ochranu užitným vzorem a v této souvislosti mají v úmyslu společně podat k Úřadu průmyslového vlastnictví přihlášku užitného vzoru. V případě zápisu užitného vzoru se stane užitný vzor spoluvlastnictvím smluvních stran, přičemž každému ze spoluvlastníků bude náležet k užitnému vzoru spoluvlastnický podíl o stejné velikosti, jako je jeho podíl k výsledku projektu uvedený výše, přičemž smluvní strany konstatují, že jejich spoluvlastnické podíly odpovídají rozsahům tvůrčí činnosti jejich zaměstnanců vedoucí k vytvoření výsledku.</w:t>
      </w:r>
    </w:p>
    <w:p w14:paraId="1A90F5B1" w14:textId="77777777" w:rsidR="003A4D3B" w:rsidRDefault="003A4D3B" w:rsidP="00950728">
      <w:pPr>
        <w:ind w:left="720" w:hanging="783"/>
        <w:jc w:val="both"/>
        <w:rPr>
          <w:sz w:val="24"/>
          <w:szCs w:val="24"/>
        </w:rPr>
      </w:pPr>
    </w:p>
    <w:p w14:paraId="26F39003" w14:textId="28092D99" w:rsidR="003A4D3B" w:rsidRDefault="003A4D3B" w:rsidP="00950728">
      <w:pPr>
        <w:pStyle w:val="Odstavecseseznamem"/>
        <w:numPr>
          <w:ilvl w:val="0"/>
          <w:numId w:val="19"/>
        </w:numPr>
        <w:ind w:hanging="783"/>
        <w:jc w:val="both"/>
        <w:rPr>
          <w:sz w:val="24"/>
          <w:szCs w:val="24"/>
        </w:rPr>
      </w:pPr>
      <w:r w:rsidRPr="00CD46AD">
        <w:rPr>
          <w:sz w:val="24"/>
          <w:szCs w:val="24"/>
        </w:rPr>
        <w:t xml:space="preserve">Smluvní strany se dohodly, že náklady na průmyslově právní ochranu výsledku </w:t>
      </w:r>
      <w:r>
        <w:rPr>
          <w:sz w:val="24"/>
          <w:szCs w:val="24"/>
        </w:rPr>
        <w:t>budou hrazeny smluvními stranami dle velikosti jejich spoluvlastnických podílů k výsledku projektu.</w:t>
      </w:r>
    </w:p>
    <w:p w14:paraId="270B0577" w14:textId="77777777" w:rsidR="003A4D3B" w:rsidRPr="00E94B51" w:rsidRDefault="003A4D3B" w:rsidP="00950728">
      <w:pPr>
        <w:pStyle w:val="Odstavecseseznamem"/>
        <w:ind w:hanging="783"/>
        <w:rPr>
          <w:sz w:val="24"/>
          <w:szCs w:val="24"/>
        </w:rPr>
      </w:pPr>
    </w:p>
    <w:p w14:paraId="5E420D74" w14:textId="1CACB487" w:rsidR="003A4D3B" w:rsidRPr="00EA0F04" w:rsidRDefault="003A4D3B" w:rsidP="00950728">
      <w:pPr>
        <w:pStyle w:val="Odstavecseseznamem"/>
        <w:numPr>
          <w:ilvl w:val="0"/>
          <w:numId w:val="19"/>
        </w:numPr>
        <w:ind w:hanging="783"/>
        <w:jc w:val="both"/>
        <w:rPr>
          <w:sz w:val="24"/>
          <w:szCs w:val="24"/>
        </w:rPr>
      </w:pPr>
      <w:r>
        <w:rPr>
          <w:sz w:val="24"/>
          <w:szCs w:val="24"/>
        </w:rPr>
        <w:t>Původci výsledku „</w:t>
      </w:r>
      <w:r w:rsidRPr="00B24545">
        <w:rPr>
          <w:sz w:val="24"/>
          <w:szCs w:val="24"/>
        </w:rPr>
        <w:t>TH03020355-V4</w:t>
      </w:r>
      <w:r>
        <w:rPr>
          <w:sz w:val="24"/>
          <w:szCs w:val="24"/>
        </w:rPr>
        <w:t xml:space="preserve"> </w:t>
      </w:r>
      <w:r w:rsidRPr="00B24545">
        <w:rPr>
          <w:sz w:val="24"/>
          <w:szCs w:val="24"/>
        </w:rPr>
        <w:t>Užitný vzor kompozitové izolační konstrukce</w:t>
      </w:r>
      <w:r>
        <w:rPr>
          <w:sz w:val="24"/>
          <w:szCs w:val="24"/>
        </w:rPr>
        <w:t xml:space="preserve">“ jsou: </w:t>
      </w:r>
      <w:r w:rsidR="00414CC7">
        <w:rPr>
          <w:sz w:val="24"/>
          <w:szCs w:val="24"/>
        </w:rPr>
        <w:t>x</w:t>
      </w:r>
    </w:p>
    <w:p w14:paraId="38DA15C8" w14:textId="77777777" w:rsidR="00672516" w:rsidRPr="00672516" w:rsidRDefault="00672516" w:rsidP="00672516">
      <w:pPr>
        <w:pStyle w:val="Odstavecseseznamem"/>
        <w:rPr>
          <w:sz w:val="24"/>
          <w:szCs w:val="24"/>
        </w:rPr>
      </w:pPr>
    </w:p>
    <w:p w14:paraId="6A7C2D13" w14:textId="284B64E7" w:rsidR="00672516" w:rsidRDefault="00672516" w:rsidP="00672516">
      <w:pPr>
        <w:pStyle w:val="Odstavecseseznamem"/>
        <w:ind w:left="783"/>
        <w:jc w:val="both"/>
        <w:rPr>
          <w:sz w:val="24"/>
          <w:szCs w:val="24"/>
        </w:rPr>
      </w:pPr>
    </w:p>
    <w:p w14:paraId="6F6AAEFB" w14:textId="77777777" w:rsidR="00696DB8" w:rsidRPr="001D15C1" w:rsidRDefault="00696DB8" w:rsidP="00672516">
      <w:pPr>
        <w:pStyle w:val="Odstavecseseznamem"/>
        <w:ind w:left="783"/>
        <w:jc w:val="both"/>
        <w:rPr>
          <w:sz w:val="24"/>
          <w:szCs w:val="24"/>
        </w:rPr>
      </w:pP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723CC4C3" w14:textId="132FAC6A" w:rsidR="00DB74FF" w:rsidRPr="00B61501" w:rsidRDefault="00DB74FF" w:rsidP="00B61501">
      <w:pPr>
        <w:pStyle w:val="Zkladntext"/>
        <w:numPr>
          <w:ilvl w:val="0"/>
          <w:numId w:val="18"/>
        </w:numPr>
        <w:ind w:hanging="720"/>
        <w:jc w:val="both"/>
        <w:rPr>
          <w:szCs w:val="24"/>
        </w:rPr>
      </w:pPr>
      <w:r>
        <w:lastRenderedPageBreak/>
        <w:t xml:space="preserve">Výsledky budou využity nejdéle do </w:t>
      </w:r>
      <w:r w:rsidR="000B491B">
        <w:t>5</w:t>
      </w:r>
      <w:r>
        <w:t xml:space="preserve"> </w:t>
      </w:r>
      <w:r w:rsidRPr="00B61501">
        <w:rPr>
          <w:szCs w:val="24"/>
        </w:rPr>
        <w:t xml:space="preserve">let </w:t>
      </w:r>
      <w:r w:rsidR="005354CC" w:rsidRPr="00B61501">
        <w:rPr>
          <w:szCs w:val="24"/>
        </w:rPr>
        <w:t xml:space="preserve">od </w:t>
      </w:r>
      <w:r w:rsidRPr="00B61501">
        <w:rPr>
          <w:szCs w:val="24"/>
        </w:rPr>
        <w:t>ukončení projektu</w:t>
      </w:r>
      <w:r w:rsidR="000D13B4" w:rsidRPr="005A10E2">
        <w:rPr>
          <w:szCs w:val="24"/>
        </w:rPr>
        <w:t xml:space="preserve">. </w:t>
      </w:r>
      <w:bookmarkStart w:id="9" w:name="_Hlk58479249"/>
      <w:bookmarkStart w:id="10" w:name="_Hlk58479068"/>
      <w:r w:rsidR="000D13B4" w:rsidRPr="005A10E2">
        <w:rPr>
          <w:szCs w:val="24"/>
        </w:rPr>
        <w:t xml:space="preserve">Prototyp a užitný vzor </w:t>
      </w:r>
      <w:r w:rsidR="000D13B4" w:rsidRPr="000D13B4">
        <w:t xml:space="preserve">kompozitní </w:t>
      </w:r>
      <w:r w:rsidR="000D13B4">
        <w:t xml:space="preserve">elektroizolační </w:t>
      </w:r>
      <w:r w:rsidR="000D13B4" w:rsidRPr="000D13B4">
        <w:t xml:space="preserve">konstrukce, </w:t>
      </w:r>
      <w:r w:rsidR="000D13B4">
        <w:t>lze využít jako</w:t>
      </w:r>
      <w:r w:rsidR="000D13B4" w:rsidRPr="000D13B4">
        <w:t xml:space="preserve"> náhrad</w:t>
      </w:r>
      <w:r w:rsidR="000D13B4">
        <w:t>u</w:t>
      </w:r>
      <w:r w:rsidR="000D13B4" w:rsidRPr="000D13B4">
        <w:t xml:space="preserve"> ocelové konzole a zároveň izolátoru v sítích VN.</w:t>
      </w:r>
      <w:bookmarkEnd w:id="9"/>
      <w:r w:rsidR="000D13B4" w:rsidRPr="000D13B4">
        <w:t xml:space="preserve"> </w:t>
      </w:r>
    </w:p>
    <w:bookmarkEnd w:id="10"/>
    <w:p w14:paraId="205559DD" w14:textId="383FE86F"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w:t>
      </w:r>
      <w:r w:rsidR="00100DEF">
        <w:rPr>
          <w:szCs w:val="24"/>
        </w:rPr>
        <w:t xml:space="preserve">spoluvlastníky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100DEF">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100DEF">
        <w:rPr>
          <w:szCs w:val="24"/>
        </w:rPr>
        <w:t>spoluvlastníky</w:t>
      </w:r>
      <w:r w:rsidR="003367C7" w:rsidRPr="00F1777D">
        <w:rPr>
          <w:szCs w:val="24"/>
        </w:rPr>
        <w:t>.</w:t>
      </w:r>
      <w:r w:rsidRPr="00946BAA">
        <w:t xml:space="preserve"> </w:t>
      </w:r>
      <w:bookmarkStart w:id="11" w:name="_Hlk26255965"/>
      <w:r w:rsidRPr="003605DF">
        <w:t>V případě, že někter</w:t>
      </w:r>
      <w:r w:rsidR="00100DEF">
        <w:t>ý</w:t>
      </w:r>
      <w:r w:rsidRPr="003605DF">
        <w:t xml:space="preserve"> ze s</w:t>
      </w:r>
      <w:r w:rsidR="00100DEF">
        <w:t>poluvlastníků</w:t>
      </w:r>
      <w:r w:rsidRPr="003605DF">
        <w:t xml:space="preserve"> odmítne </w:t>
      </w:r>
      <w:r w:rsidR="00FA0209">
        <w:t>bez řádného důvodu</w:t>
      </w:r>
      <w:r w:rsidR="00FA0209" w:rsidRPr="003605DF">
        <w:t xml:space="preserve"> </w:t>
      </w:r>
      <w:r w:rsidRPr="003605DF">
        <w:t>uzavřít licenční smlouvu k výsledku, ačkoli zájemce je ochoten ji uzavřít a uhradit úplatu za užití výsledku projektu nejméně ve výši tržní ceny, je t</w:t>
      </w:r>
      <w:r w:rsidR="00100DEF">
        <w:t>ento spoluvlastník</w:t>
      </w:r>
      <w:r w:rsidRPr="003605DF">
        <w:t xml:space="preserve"> povin</w:t>
      </w:r>
      <w:r w:rsidR="00100DEF">
        <w:t>e</w:t>
      </w:r>
      <w:r w:rsidRPr="003605DF">
        <w:t xml:space="preserve">n uhradit </w:t>
      </w:r>
      <w:r w:rsidR="00100DEF">
        <w:t>ostatním spoluvlastníkům</w:t>
      </w:r>
      <w:r w:rsidR="00283B49">
        <w:t xml:space="preserve"> (oprávněn</w:t>
      </w:r>
      <w:r w:rsidR="00100DEF">
        <w:t>í</w:t>
      </w:r>
      <w:r w:rsidR="00283B49">
        <w:t xml:space="preserve"> s</w:t>
      </w:r>
      <w:r w:rsidR="00100DEF">
        <w:t>poluvlastníci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100DEF">
        <w:t>ým spoluvlastníkům</w:t>
      </w:r>
      <w:r w:rsidRPr="003605DF">
        <w:t xml:space="preserve">, pokud by taková licenční smlouva platila po dobu dvou let. </w:t>
      </w:r>
      <w:bookmarkStart w:id="12" w:name="_Hlk7153700"/>
      <w:bookmarkStart w:id="13" w:name="_Hlk7152931"/>
      <w:r w:rsidRPr="003605DF">
        <w:t>Povinn</w:t>
      </w:r>
      <w:r w:rsidR="00100DEF">
        <w:t>ý</w:t>
      </w:r>
      <w:r w:rsidRPr="003605DF">
        <w:t xml:space="preserve"> </w:t>
      </w:r>
      <w:r w:rsidR="00100DEF">
        <w:t>spoluvlastník</w:t>
      </w:r>
      <w:r w:rsidRPr="003605DF">
        <w:t xml:space="preserve"> uhradí celou výši kompenzace oprávněn</w:t>
      </w:r>
      <w:r w:rsidR="00100DEF">
        <w:t>ým spoluvlastníkům</w:t>
      </w:r>
      <w:r w:rsidRPr="003605DF">
        <w:t xml:space="preserve"> jednorázově do 30 dnů od obdržení písemné výzvy k její úhradě. </w:t>
      </w:r>
      <w:bookmarkEnd w:id="12"/>
      <w:r w:rsidRPr="003605DF">
        <w:t xml:space="preserve"> Úhrada kompenzace neznamená, že </w:t>
      </w:r>
      <w:r w:rsidR="00100DEF">
        <w:t>spoluvlastníci</w:t>
      </w:r>
      <w:r w:rsidRPr="003605DF">
        <w:t xml:space="preserve"> nemohou jednat s jinými zájemci o uzavření licenční smlouvy, přičemž i na taková následná jednání se užije ustanovení tohoto odstavce</w:t>
      </w:r>
      <w:bookmarkEnd w:id="11"/>
      <w:r w:rsidRPr="003605DF">
        <w:t>.</w:t>
      </w:r>
      <w:bookmarkEnd w:id="13"/>
    </w:p>
    <w:p w14:paraId="056531DB" w14:textId="77777777" w:rsidR="00D53EA0" w:rsidRPr="00645E93" w:rsidRDefault="00D53EA0" w:rsidP="00B5372A">
      <w:pPr>
        <w:pStyle w:val="Zkladntext"/>
        <w:ind w:left="720"/>
        <w:jc w:val="both"/>
        <w:rPr>
          <w:szCs w:val="24"/>
        </w:rPr>
      </w:pPr>
    </w:p>
    <w:p w14:paraId="16364560" w14:textId="06C4C750" w:rsidR="00645E93" w:rsidRPr="004A75F7" w:rsidRDefault="00100DEF" w:rsidP="00645E93">
      <w:pPr>
        <w:pStyle w:val="Zkladntext"/>
        <w:numPr>
          <w:ilvl w:val="0"/>
          <w:numId w:val="18"/>
        </w:numPr>
        <w:ind w:hanging="720"/>
        <w:jc w:val="both"/>
        <w:rPr>
          <w:szCs w:val="24"/>
        </w:rPr>
      </w:pPr>
      <w:r w:rsidRPr="004A75F7">
        <w:t>Spoluvlastníci</w:t>
      </w:r>
      <w:r w:rsidR="00645E93" w:rsidRPr="004A75F7">
        <w:t xml:space="preserve"> mohou výsledky užívat komerčně i nekomerčně. Kome</w:t>
      </w:r>
      <w:r w:rsidR="003367C7" w:rsidRPr="004A75F7">
        <w:t>rčním užitím výsledku se rozumí</w:t>
      </w:r>
      <w:r w:rsidR="003367C7" w:rsidRPr="004A75F7">
        <w:rPr>
          <w:szCs w:val="24"/>
        </w:rPr>
        <w:t xml:space="preserve"> jeho užití v rámci stávajícího či nového výrobku, technologie či služby a jejich uplatnění na trhu nebo použití pro koncepci a poskytování služby.</w:t>
      </w:r>
    </w:p>
    <w:p w14:paraId="3B102ACC" w14:textId="77777777" w:rsidR="00645E93" w:rsidRPr="00645E93" w:rsidRDefault="00645E93" w:rsidP="00645E93">
      <w:pPr>
        <w:pStyle w:val="Zkladntext"/>
        <w:ind w:left="720"/>
        <w:jc w:val="both"/>
        <w:rPr>
          <w:szCs w:val="24"/>
        </w:rPr>
      </w:pPr>
    </w:p>
    <w:p w14:paraId="115DEB83" w14:textId="4D54E15C" w:rsidR="00645E93" w:rsidRPr="00395448" w:rsidRDefault="00645E93" w:rsidP="00BE0BCF">
      <w:pPr>
        <w:pStyle w:val="Zkladntext"/>
        <w:numPr>
          <w:ilvl w:val="0"/>
          <w:numId w:val="18"/>
        </w:numPr>
        <w:ind w:hanging="720"/>
        <w:jc w:val="both"/>
        <w:rPr>
          <w:szCs w:val="24"/>
        </w:rPr>
      </w:pPr>
      <w:r w:rsidRPr="00395448">
        <w:rPr>
          <w:szCs w:val="24"/>
        </w:rPr>
        <w:t>V případě komerčního využití výsledku jedn</w:t>
      </w:r>
      <w:r w:rsidR="00F32F6A" w:rsidRPr="00395448">
        <w:rPr>
          <w:szCs w:val="24"/>
        </w:rPr>
        <w:t xml:space="preserve">ím ze spoluvlastníků </w:t>
      </w:r>
      <w:r w:rsidRPr="00395448">
        <w:rPr>
          <w:szCs w:val="24"/>
        </w:rPr>
        <w:t xml:space="preserve">náleží </w:t>
      </w:r>
      <w:r w:rsidR="00F32F6A" w:rsidRPr="00395448">
        <w:rPr>
          <w:szCs w:val="24"/>
        </w:rPr>
        <w:t>ostatním spoluvlastníkům</w:t>
      </w:r>
      <w:r w:rsidR="00384E2D" w:rsidRPr="00395448">
        <w:rPr>
          <w:szCs w:val="24"/>
        </w:rPr>
        <w:t xml:space="preserve"> </w:t>
      </w:r>
      <w:r w:rsidR="00F32F6A" w:rsidRPr="00395448">
        <w:rPr>
          <w:szCs w:val="24"/>
        </w:rPr>
        <w:t xml:space="preserve"> </w:t>
      </w:r>
      <w:r w:rsidRPr="00395448">
        <w:rPr>
          <w:szCs w:val="24"/>
        </w:rPr>
        <w:t xml:space="preserve"> </w:t>
      </w:r>
      <w:r w:rsidR="003432FD" w:rsidRPr="00395448">
        <w:rPr>
          <w:szCs w:val="24"/>
        </w:rPr>
        <w:t xml:space="preserve">roční </w:t>
      </w:r>
      <w:r w:rsidR="00FF6E67" w:rsidRPr="00395448">
        <w:rPr>
          <w:szCs w:val="24"/>
        </w:rPr>
        <w:t>poplatek</w:t>
      </w:r>
      <w:r w:rsidRPr="00395448">
        <w:rPr>
          <w:szCs w:val="24"/>
        </w:rPr>
        <w:t xml:space="preserve"> ve </w:t>
      </w:r>
      <w:r w:rsidRPr="004D0E23">
        <w:rPr>
          <w:szCs w:val="24"/>
        </w:rPr>
        <w:t xml:space="preserve">výši </w:t>
      </w:r>
      <w:r w:rsidR="000667AD" w:rsidRPr="004D0E23">
        <w:rPr>
          <w:szCs w:val="24"/>
        </w:rPr>
        <w:t>1,5</w:t>
      </w:r>
      <w:r w:rsidRPr="004D0E23">
        <w:rPr>
          <w:szCs w:val="24"/>
        </w:rPr>
        <w:t xml:space="preserve"> % z</w:t>
      </w:r>
      <w:r w:rsidRPr="00395448">
        <w:rPr>
          <w:szCs w:val="24"/>
        </w:rPr>
        <w:t> prodejní ceny produktu či služby, ve kterých byl výsledek užit</w:t>
      </w:r>
      <w:r w:rsidR="003432FD" w:rsidRPr="00395448">
        <w:rPr>
          <w:szCs w:val="24"/>
        </w:rPr>
        <w:t>. Poplatek bude vypočten</w:t>
      </w:r>
      <w:r w:rsidR="00661D68" w:rsidRPr="00395448">
        <w:rPr>
          <w:szCs w:val="24"/>
        </w:rPr>
        <w:t xml:space="preserve"> </w:t>
      </w:r>
      <w:r w:rsidR="00B5372A" w:rsidRPr="00395448">
        <w:rPr>
          <w:szCs w:val="24"/>
        </w:rPr>
        <w:t xml:space="preserve">vždy </w:t>
      </w:r>
      <w:r w:rsidR="00661D68" w:rsidRPr="00395448">
        <w:rPr>
          <w:szCs w:val="24"/>
        </w:rPr>
        <w:t>z</w:t>
      </w:r>
      <w:r w:rsidR="003432FD" w:rsidRPr="00395448">
        <w:rPr>
          <w:szCs w:val="24"/>
        </w:rPr>
        <w:t xml:space="preserve"> prodejní ceny </w:t>
      </w:r>
      <w:r w:rsidR="00B5372A" w:rsidRPr="00395448">
        <w:rPr>
          <w:szCs w:val="24"/>
        </w:rPr>
        <w:t xml:space="preserve">všech </w:t>
      </w:r>
      <w:r w:rsidR="003432FD" w:rsidRPr="00395448">
        <w:rPr>
          <w:szCs w:val="24"/>
        </w:rPr>
        <w:t>produkt</w:t>
      </w:r>
      <w:r w:rsidR="00B5372A" w:rsidRPr="00395448">
        <w:rPr>
          <w:szCs w:val="24"/>
        </w:rPr>
        <w:t>ů</w:t>
      </w:r>
      <w:r w:rsidR="003432FD" w:rsidRPr="00395448">
        <w:rPr>
          <w:szCs w:val="24"/>
        </w:rPr>
        <w:t xml:space="preserve"> či služ</w:t>
      </w:r>
      <w:r w:rsidR="00B5372A" w:rsidRPr="00395448">
        <w:rPr>
          <w:szCs w:val="24"/>
        </w:rPr>
        <w:t>e</w:t>
      </w:r>
      <w:r w:rsidR="003432FD" w:rsidRPr="00395448">
        <w:rPr>
          <w:szCs w:val="24"/>
        </w:rPr>
        <w:t>b, ve kterých byl výsledek užit, za</w:t>
      </w:r>
      <w:r w:rsidR="00661D68" w:rsidRPr="00395448">
        <w:rPr>
          <w:szCs w:val="24"/>
        </w:rPr>
        <w:t xml:space="preserve"> předchozí kalendářní rok</w:t>
      </w:r>
      <w:r w:rsidRPr="00395448">
        <w:rPr>
          <w:szCs w:val="24"/>
        </w:rPr>
        <w:t xml:space="preserve">. </w:t>
      </w:r>
      <w:r w:rsidR="009D289D" w:rsidRPr="00395448">
        <w:rPr>
          <w:szCs w:val="24"/>
        </w:rPr>
        <w:t>P</w:t>
      </w:r>
      <w:r w:rsidRPr="00395448">
        <w:rPr>
          <w:szCs w:val="24"/>
        </w:rPr>
        <w:t xml:space="preserve">rodejní cenou se rozumí cena, za kterou smluvní strana prodá produkt či službu, ve kterých byl výsledek užit. </w:t>
      </w:r>
      <w:r w:rsidR="00384E2D" w:rsidRPr="00395448">
        <w:rPr>
          <w:szCs w:val="24"/>
        </w:rPr>
        <w:t xml:space="preserve">Poplatek si </w:t>
      </w:r>
      <w:r w:rsidR="0086289F" w:rsidRPr="00395448">
        <w:rPr>
          <w:szCs w:val="24"/>
        </w:rPr>
        <w:t xml:space="preserve">ostatní </w:t>
      </w:r>
      <w:r w:rsidR="00384E2D" w:rsidRPr="00395448">
        <w:rPr>
          <w:szCs w:val="24"/>
        </w:rPr>
        <w:t>spoluvlastníci rozdělí v</w:t>
      </w:r>
      <w:r w:rsidR="00672516">
        <w:rPr>
          <w:szCs w:val="24"/>
        </w:rPr>
        <w:t> </w:t>
      </w:r>
      <w:r w:rsidR="00384E2D" w:rsidRPr="00395448">
        <w:rPr>
          <w:szCs w:val="24"/>
        </w:rPr>
        <w:t>poměru</w:t>
      </w:r>
      <w:r w:rsidR="00672516">
        <w:rPr>
          <w:szCs w:val="24"/>
        </w:rPr>
        <w:t>:</w:t>
      </w:r>
      <w:r w:rsidR="004A75F7" w:rsidRPr="00395448">
        <w:rPr>
          <w:szCs w:val="24"/>
        </w:rPr>
        <w:t xml:space="preserve"> </w:t>
      </w:r>
      <w:bookmarkStart w:id="14" w:name="_Hlk60823105"/>
      <w:r w:rsidR="00395448" w:rsidRPr="00672516">
        <w:t xml:space="preserve">5M/ZCU </w:t>
      </w:r>
      <w:r w:rsidR="00672516" w:rsidRPr="00672516">
        <w:t xml:space="preserve">či Technofiber/ZČU </w:t>
      </w:r>
      <w:bookmarkEnd w:id="14"/>
      <w:r w:rsidR="00672516" w:rsidRPr="00672516">
        <w:t xml:space="preserve">v poměru </w:t>
      </w:r>
      <w:r w:rsidR="00395448" w:rsidRPr="00672516">
        <w:t>50/50 v p</w:t>
      </w:r>
      <w:r w:rsidR="00672516" w:rsidRPr="00672516">
        <w:t>řípadě</w:t>
      </w:r>
      <w:r w:rsidR="00395448" w:rsidRPr="00672516">
        <w:t xml:space="preserve">, </w:t>
      </w:r>
      <w:r w:rsidR="00672516" w:rsidRPr="00672516">
        <w:t>ž</w:t>
      </w:r>
      <w:r w:rsidR="00395448" w:rsidRPr="00672516">
        <w:t xml:space="preserve">e se 5M </w:t>
      </w:r>
      <w:r w:rsidR="00672516" w:rsidRPr="00672516">
        <w:t>či</w:t>
      </w:r>
      <w:r w:rsidR="00395448" w:rsidRPr="00672516">
        <w:t xml:space="preserve"> Technofiber</w:t>
      </w:r>
      <w:r w:rsidR="00672516">
        <w:t xml:space="preserve"> </w:t>
      </w:r>
      <w:r w:rsidR="00395448" w:rsidRPr="00672516">
        <w:t>nepod</w:t>
      </w:r>
      <w:r w:rsidR="009355E7">
        <w:t>í</w:t>
      </w:r>
      <w:r w:rsidR="00395448" w:rsidRPr="00672516">
        <w:t>l</w:t>
      </w:r>
      <w:r w:rsidR="00672516" w:rsidRPr="00672516">
        <w:t>í</w:t>
      </w:r>
      <w:r w:rsidR="00395448" w:rsidRPr="00672516">
        <w:t xml:space="preserve"> </w:t>
      </w:r>
      <w:r w:rsidR="00672516" w:rsidRPr="00672516">
        <w:t>na výrobě výsledku pro komerční uplatnění</w:t>
      </w:r>
      <w:r w:rsidR="00395448" w:rsidRPr="00672516">
        <w:t xml:space="preserve"> a </w:t>
      </w:r>
      <w:r w:rsidR="00672516" w:rsidRPr="00672516">
        <w:t xml:space="preserve">5M/ZCU či Technofiber/ZČU v poměru </w:t>
      </w:r>
      <w:r w:rsidR="00395448" w:rsidRPr="00672516">
        <w:t>0/100 v </w:t>
      </w:r>
      <w:r w:rsidR="00672516" w:rsidRPr="00672516">
        <w:t>případě</w:t>
      </w:r>
      <w:r w:rsidR="00395448" w:rsidRPr="00672516">
        <w:t xml:space="preserve">, </w:t>
      </w:r>
      <w:r w:rsidR="00672516" w:rsidRPr="00672516">
        <w:t>ž</w:t>
      </w:r>
      <w:r w:rsidR="00395448" w:rsidRPr="00672516">
        <w:t xml:space="preserve">e se 5M </w:t>
      </w:r>
      <w:r w:rsidR="00672516" w:rsidRPr="00672516">
        <w:t>či</w:t>
      </w:r>
      <w:r w:rsidR="00395448" w:rsidRPr="00672516">
        <w:t xml:space="preserve"> Technofiber </w:t>
      </w:r>
      <w:r w:rsidR="00672516" w:rsidRPr="00672516">
        <w:t>podílí na výrobě výsledku pro komerční uplatnění.</w:t>
      </w:r>
      <w:r w:rsidR="00395448" w:rsidDel="00395448">
        <w:rPr>
          <w:szCs w:val="24"/>
        </w:rPr>
        <w:t xml:space="preserve"> </w:t>
      </w:r>
    </w:p>
    <w:p w14:paraId="5B20B9C2" w14:textId="64978EFE" w:rsidR="00AF438A" w:rsidRPr="002B681E" w:rsidRDefault="00384E2D" w:rsidP="002B681E">
      <w:pPr>
        <w:pStyle w:val="Zkladntext"/>
        <w:numPr>
          <w:ilvl w:val="0"/>
          <w:numId w:val="18"/>
        </w:numPr>
        <w:ind w:hanging="720"/>
        <w:jc w:val="both"/>
        <w:rPr>
          <w:szCs w:val="24"/>
        </w:rPr>
      </w:pPr>
      <w:r w:rsidRPr="009C6017">
        <w:rPr>
          <w:szCs w:val="24"/>
        </w:rPr>
        <w:t>Spoluvlastník</w:t>
      </w:r>
      <w:r w:rsidR="00645E93" w:rsidRPr="009C6017">
        <w:rPr>
          <w:szCs w:val="24"/>
        </w:rPr>
        <w:t xml:space="preserve"> před tím, než začne výsledek užívat komerčně, bude o této skutečnosti informovat </w:t>
      </w:r>
      <w:r w:rsidRPr="009C6017">
        <w:rPr>
          <w:szCs w:val="24"/>
        </w:rPr>
        <w:t>ostatní spoluvlastníky</w:t>
      </w:r>
      <w:r w:rsidR="00645E93" w:rsidRPr="009C6017">
        <w:rPr>
          <w:szCs w:val="24"/>
        </w:rPr>
        <w:t>.</w:t>
      </w:r>
      <w:r w:rsidR="00645E93" w:rsidRPr="00AF438A">
        <w:rPr>
          <w:szCs w:val="24"/>
        </w:rPr>
        <w:t xml:space="preserve"> </w:t>
      </w:r>
      <w:r>
        <w:rPr>
          <w:szCs w:val="24"/>
        </w:rPr>
        <w:t>Spoluvlastník</w:t>
      </w:r>
      <w:r w:rsidR="00645E93" w:rsidRPr="00AF438A">
        <w:rPr>
          <w:szCs w:val="24"/>
        </w:rPr>
        <w:t>, kter</w:t>
      </w:r>
      <w:r>
        <w:rPr>
          <w:szCs w:val="24"/>
        </w:rPr>
        <w:t>ý</w:t>
      </w:r>
      <w:r w:rsidR="00645E93" w:rsidRPr="00AF438A">
        <w:rPr>
          <w:szCs w:val="24"/>
        </w:rPr>
        <w:t xml:space="preserve"> komerčně užívá výsledek</w:t>
      </w:r>
      <w:r w:rsidR="00AF438A">
        <w:rPr>
          <w:szCs w:val="24"/>
        </w:rPr>
        <w:t xml:space="preserve"> </w:t>
      </w:r>
      <w:r w:rsidR="00AF438A" w:rsidRPr="00AF438A">
        <w:rPr>
          <w:szCs w:val="24"/>
        </w:rPr>
        <w:t>(</w:t>
      </w:r>
      <w:r w:rsidR="00AF438A" w:rsidRPr="00AF438A">
        <w:rPr>
          <w:rFonts w:eastAsia="Arial"/>
          <w:color w:val="000000"/>
          <w:spacing w:val="2"/>
        </w:rPr>
        <w:t>povinn</w:t>
      </w:r>
      <w:r>
        <w:rPr>
          <w:rFonts w:eastAsia="Arial"/>
          <w:color w:val="000000"/>
          <w:spacing w:val="2"/>
        </w:rPr>
        <w:t>ý</w:t>
      </w:r>
      <w:r w:rsidR="00AF438A" w:rsidRPr="00AF438A">
        <w:rPr>
          <w:rFonts w:eastAsia="Arial"/>
          <w:color w:val="000000"/>
          <w:spacing w:val="2"/>
        </w:rPr>
        <w:t xml:space="preserve"> s</w:t>
      </w:r>
      <w:r>
        <w:rPr>
          <w:rFonts w:eastAsia="Arial"/>
          <w:color w:val="000000"/>
          <w:spacing w:val="2"/>
        </w:rPr>
        <w:t>poluvlastník</w:t>
      </w:r>
      <w:r w:rsidR="00AF438A" w:rsidRPr="00AF438A">
        <w:rPr>
          <w:rFonts w:eastAsia="Arial"/>
          <w:color w:val="000000"/>
          <w:spacing w:val="2"/>
        </w:rPr>
        <w:t>),</w:t>
      </w:r>
      <w:r w:rsidR="00AF438A" w:rsidRPr="00AF438A" w:rsidDel="00EE04B0">
        <w:rPr>
          <w:rFonts w:eastAsia="Arial"/>
          <w:color w:val="000000"/>
          <w:spacing w:val="2"/>
        </w:rPr>
        <w:t xml:space="preserve"> </w:t>
      </w:r>
      <w:r w:rsidR="00AF438A" w:rsidRPr="00AF438A">
        <w:rPr>
          <w:rFonts w:eastAsia="Arial"/>
          <w:color w:val="000000"/>
          <w:spacing w:val="2"/>
        </w:rPr>
        <w:t>je povi</w:t>
      </w:r>
      <w:r w:rsidR="00AF438A" w:rsidRPr="00AF438A">
        <w:rPr>
          <w:rFonts w:eastAsia="Arial"/>
        </w:rPr>
        <w:t>n</w:t>
      </w:r>
      <w:r>
        <w:rPr>
          <w:rFonts w:eastAsia="Arial"/>
        </w:rPr>
        <w:t>e</w:t>
      </w:r>
      <w:r w:rsidR="00AF438A" w:rsidRPr="00AF438A">
        <w:rPr>
          <w:rFonts w:eastAsia="Arial"/>
        </w:rPr>
        <w:t>n</w:t>
      </w:r>
      <w:r w:rsidR="00AF438A" w:rsidRPr="00AF438A">
        <w:rPr>
          <w:rFonts w:eastAsia="Arial"/>
          <w:color w:val="000000"/>
          <w:spacing w:val="2"/>
        </w:rPr>
        <w:t xml:space="preserve"> zaslat předběžné vyúčtování </w:t>
      </w:r>
      <w:r w:rsidR="00AF438A" w:rsidRPr="00AF438A">
        <w:rPr>
          <w:szCs w:val="24"/>
        </w:rPr>
        <w:t>poplatku dle předchozího odstavce</w:t>
      </w:r>
      <w:r w:rsidR="00AF438A" w:rsidRPr="00A5390B">
        <w:rPr>
          <w:rFonts w:eastAsia="Arial"/>
          <w:color w:val="000000"/>
          <w:spacing w:val="2"/>
        </w:rPr>
        <w:t xml:space="preserve"> </w:t>
      </w:r>
      <w:r>
        <w:rPr>
          <w:rFonts w:eastAsia="Arial"/>
          <w:color w:val="000000"/>
          <w:spacing w:val="2"/>
        </w:rPr>
        <w:t>ostatním spoluvlastníkům</w:t>
      </w:r>
      <w:r w:rsidR="00AF438A" w:rsidRPr="00A5390B">
        <w:rPr>
          <w:rFonts w:eastAsia="Arial"/>
          <w:color w:val="000000"/>
          <w:spacing w:val="2"/>
        </w:rPr>
        <w:t xml:space="preserve"> (oprávněn</w:t>
      </w:r>
      <w:r>
        <w:rPr>
          <w:rFonts w:eastAsia="Arial"/>
          <w:color w:val="000000"/>
          <w:spacing w:val="2"/>
        </w:rPr>
        <w:t>í</w:t>
      </w:r>
      <w:r w:rsidR="00AF438A" w:rsidRPr="00A5390B">
        <w:rPr>
          <w:rFonts w:eastAsia="Arial"/>
          <w:color w:val="000000"/>
          <w:spacing w:val="2"/>
        </w:rPr>
        <w:t xml:space="preserve"> s</w:t>
      </w:r>
      <w:r>
        <w:rPr>
          <w:rFonts w:eastAsia="Arial"/>
          <w:color w:val="000000"/>
          <w:spacing w:val="2"/>
        </w:rPr>
        <w:t>poluvlastníci</w:t>
      </w:r>
      <w:r w:rsidR="00AF438A" w:rsidRPr="00A5390B">
        <w:rPr>
          <w:rFonts w:eastAsia="Arial"/>
          <w:color w:val="000000"/>
          <w:spacing w:val="2"/>
        </w:rPr>
        <w:t xml:space="preserve">), a to nejpozději </w:t>
      </w:r>
      <w:r w:rsidR="00AF438A" w:rsidRPr="009C6017">
        <w:rPr>
          <w:rFonts w:eastAsia="Arial"/>
          <w:color w:val="000000"/>
          <w:spacing w:val="2"/>
        </w:rPr>
        <w:t>do 10. ledna daného kalendářního roku za rok předcházející</w:t>
      </w:r>
      <w:r w:rsidR="00AF438A" w:rsidRPr="00A5390B">
        <w:rPr>
          <w:szCs w:val="24"/>
        </w:rPr>
        <w:t>. </w:t>
      </w:r>
      <w:r w:rsidR="00AF438A">
        <w:rPr>
          <w:szCs w:val="24"/>
        </w:rPr>
        <w:t>ZČU</w:t>
      </w:r>
      <w:r w:rsidR="00AF438A" w:rsidRPr="00AF438A">
        <w:rPr>
          <w:szCs w:val="24"/>
        </w:rPr>
        <w:t xml:space="preserve"> bude vyúčtování zasláno e-mailem na adresu: </w:t>
      </w:r>
      <w:hyperlink r:id="rId9" w:history="1">
        <w:r w:rsidR="00414CC7" w:rsidRPr="00107B51">
          <w:rPr>
            <w:rStyle w:val="Hypertextovodkaz"/>
            <w:szCs w:val="24"/>
          </w:rPr>
          <w:t>x</w:t>
        </w:r>
      </w:hyperlink>
      <w:r w:rsidR="00AF438A" w:rsidRPr="00AF438A">
        <w:rPr>
          <w:szCs w:val="24"/>
        </w:rPr>
        <w:t xml:space="preserve"> a do datové schránky. </w:t>
      </w:r>
      <w:bookmarkStart w:id="15" w:name="_Hlk58479692"/>
      <w:r w:rsidR="004A75F7">
        <w:rPr>
          <w:szCs w:val="24"/>
        </w:rPr>
        <w:t>5M</w:t>
      </w:r>
      <w:r w:rsidR="00AF438A" w:rsidRPr="00AF438A">
        <w:rPr>
          <w:szCs w:val="24"/>
        </w:rPr>
        <w:t xml:space="preserve"> bude vyúčtování zasláno na e-mailovou adresu: </w:t>
      </w:r>
      <w:bookmarkEnd w:id="15"/>
      <w:r w:rsidR="00414CC7">
        <w:t>x</w:t>
      </w:r>
      <w:r w:rsidR="00264B46" w:rsidRPr="00264B46">
        <w:rPr>
          <w:szCs w:val="24"/>
        </w:rPr>
        <w:t>a do datové schránky</w:t>
      </w:r>
      <w:r w:rsidR="002B681E">
        <w:rPr>
          <w:szCs w:val="24"/>
        </w:rPr>
        <w:t xml:space="preserve">. </w:t>
      </w:r>
      <w:r w:rsidR="002B681E" w:rsidRPr="002B681E">
        <w:rPr>
          <w:szCs w:val="24"/>
        </w:rPr>
        <w:t>Technofiber</w:t>
      </w:r>
      <w:r w:rsidR="004A75F7" w:rsidRPr="002B681E">
        <w:rPr>
          <w:szCs w:val="24"/>
        </w:rPr>
        <w:t xml:space="preserve"> bude vyúčtování zasláno na e-mailovou adresu: </w:t>
      </w:r>
      <w:hyperlink r:id="rId10" w:history="1">
        <w:r w:rsidR="00414CC7">
          <w:rPr>
            <w:rStyle w:val="Hypertextovodkaz"/>
          </w:rPr>
          <w:t>x</w:t>
        </w:r>
      </w:hyperlink>
      <w:r w:rsidR="007F7EB3">
        <w:t xml:space="preserve"> a do datové schránky.</w:t>
      </w:r>
      <w:r w:rsidR="004A75F7" w:rsidRPr="002B681E">
        <w:rPr>
          <w:szCs w:val="24"/>
        </w:rPr>
        <w:t xml:space="preserve"> </w:t>
      </w:r>
      <w:r w:rsidRPr="002B681E">
        <w:rPr>
          <w:szCs w:val="24"/>
        </w:rPr>
        <w:t>Každý o</w:t>
      </w:r>
      <w:r w:rsidR="00AF438A" w:rsidRPr="002B681E">
        <w:rPr>
          <w:szCs w:val="24"/>
        </w:rPr>
        <w:t>právněn</w:t>
      </w:r>
      <w:r w:rsidRPr="002B681E">
        <w:rPr>
          <w:szCs w:val="24"/>
        </w:rPr>
        <w:t>ý</w:t>
      </w:r>
      <w:r w:rsidR="00AF438A" w:rsidRPr="002B681E">
        <w:rPr>
          <w:szCs w:val="24"/>
        </w:rPr>
        <w:t xml:space="preserve"> </w:t>
      </w:r>
      <w:r w:rsidRPr="002B681E">
        <w:rPr>
          <w:szCs w:val="24"/>
        </w:rPr>
        <w:t>spoluvlastník</w:t>
      </w:r>
      <w:r w:rsidR="00AF438A" w:rsidRPr="002B681E">
        <w:rPr>
          <w:szCs w:val="24"/>
        </w:rPr>
        <w:t xml:space="preserve"> je povin</w:t>
      </w:r>
      <w:r w:rsidRPr="002B681E">
        <w:rPr>
          <w:szCs w:val="24"/>
        </w:rPr>
        <w:t>e</w:t>
      </w:r>
      <w:r w:rsidR="00AF438A" w:rsidRPr="002B681E">
        <w:rPr>
          <w:szCs w:val="24"/>
        </w:rPr>
        <w:t>n vystavit a doručit povinné</w:t>
      </w:r>
      <w:r w:rsidRPr="002B681E">
        <w:rPr>
          <w:szCs w:val="24"/>
        </w:rPr>
        <w:t>mu spoluvlastníkovi</w:t>
      </w:r>
      <w:r w:rsidR="00AF438A" w:rsidRPr="002B681E">
        <w:rPr>
          <w:szCs w:val="24"/>
        </w:rPr>
        <w:t xml:space="preserve"> originál daňového dokladu (faktura). </w:t>
      </w:r>
      <w:r w:rsidR="00AF438A" w:rsidRPr="002B681E">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2B681E">
        <w:rPr>
          <w:szCs w:val="24"/>
        </w:rPr>
        <w:t xml:space="preserve">. </w:t>
      </w:r>
    </w:p>
    <w:p w14:paraId="6DE487C9" w14:textId="77777777" w:rsidR="005027F1" w:rsidRPr="00A5390B" w:rsidRDefault="005027F1" w:rsidP="000D5BC1">
      <w:pPr>
        <w:pStyle w:val="Zkladntext"/>
        <w:jc w:val="both"/>
        <w:rPr>
          <w:szCs w:val="24"/>
        </w:rPr>
      </w:pPr>
    </w:p>
    <w:p w14:paraId="11833806" w14:textId="45A8492A" w:rsidR="00AF438A" w:rsidRPr="000D5BC1" w:rsidRDefault="00AF438A" w:rsidP="00AF438A">
      <w:pPr>
        <w:pStyle w:val="Zkladntext"/>
        <w:numPr>
          <w:ilvl w:val="0"/>
          <w:numId w:val="18"/>
        </w:numPr>
        <w:ind w:hanging="720"/>
        <w:jc w:val="both"/>
        <w:rPr>
          <w:szCs w:val="24"/>
        </w:rPr>
      </w:pPr>
      <w:r>
        <w:rPr>
          <w:szCs w:val="24"/>
        </w:rPr>
        <w:t>Povinn</w:t>
      </w:r>
      <w:r w:rsidR="00384E2D">
        <w:rPr>
          <w:szCs w:val="24"/>
        </w:rPr>
        <w:t>ý spoluvlastník</w:t>
      </w:r>
      <w:r>
        <w:rPr>
          <w:szCs w:val="24"/>
        </w:rPr>
        <w:t xml:space="preserve"> </w:t>
      </w:r>
      <w:r w:rsidRPr="00DF2CD3">
        <w:t>má dále povinnost do 28.</w:t>
      </w:r>
      <w:r>
        <w:t xml:space="preserve"> února</w:t>
      </w:r>
      <w:r w:rsidRPr="00DF2CD3">
        <w:t xml:space="preserve"> da</w:t>
      </w:r>
      <w:r>
        <w:t>ného roku zaslat oprávněn</w:t>
      </w:r>
      <w:r w:rsidR="00384E2D">
        <w:t>ým spoluvlastníkům</w:t>
      </w:r>
      <w:r w:rsidRPr="00DF2CD3">
        <w:t xml:space="preserve"> na </w:t>
      </w:r>
      <w:r>
        <w:t xml:space="preserve">výše uvedený </w:t>
      </w:r>
      <w:r w:rsidRPr="00DF2CD3">
        <w:rPr>
          <w:rFonts w:eastAsia="Arial"/>
          <w:color w:val="000000"/>
          <w:spacing w:val="2"/>
        </w:rPr>
        <w:t xml:space="preserve">e-mail </w:t>
      </w:r>
      <w:r>
        <w:rPr>
          <w:rFonts w:eastAsia="Arial"/>
          <w:color w:val="000000"/>
          <w:spacing w:val="2"/>
        </w:rPr>
        <w:t xml:space="preserve">a </w:t>
      </w:r>
      <w:r w:rsidRPr="009C6017">
        <w:rPr>
          <w:rFonts w:eastAsia="Arial"/>
          <w:color w:val="000000"/>
          <w:spacing w:val="2"/>
        </w:rPr>
        <w:t>do datové schránky</w:t>
      </w:r>
      <w:r w:rsidRPr="009C6017" w:rsidDel="003750EB">
        <w:t xml:space="preserve"> </w:t>
      </w:r>
      <w:r w:rsidRPr="009C6017">
        <w:t>konečné vyúčtování</w:t>
      </w:r>
      <w:r w:rsidRPr="00DF2CD3">
        <w:t xml:space="preserve">. </w:t>
      </w:r>
      <w:r>
        <w:t>Bude-li třeba, oprávněn</w:t>
      </w:r>
      <w:r w:rsidR="00384E2D">
        <w:t>í</w:t>
      </w:r>
      <w:r w:rsidRPr="00DF2CD3">
        <w:t xml:space="preserve"> </w:t>
      </w:r>
      <w:r w:rsidR="00384E2D">
        <w:t>spoluvlastníci</w:t>
      </w:r>
      <w:r w:rsidRPr="00DF2CD3">
        <w:t xml:space="preserve"> do </w:t>
      </w:r>
      <w:r>
        <w:t>deseti</w:t>
      </w:r>
      <w:r w:rsidRPr="00DF2CD3">
        <w:t xml:space="preserve"> pracovních dní od doručení konečného vyúčtování </w:t>
      </w:r>
      <w:r>
        <w:t>vystaví konečnou fakturu na poplatek za užívání výsledku v přechozím roce.</w:t>
      </w:r>
    </w:p>
    <w:p w14:paraId="640BB7F5" w14:textId="77777777" w:rsidR="005027F1" w:rsidRPr="00880FC9" w:rsidRDefault="005027F1" w:rsidP="000D5BC1">
      <w:pPr>
        <w:pStyle w:val="Zkladntext"/>
        <w:jc w:val="both"/>
        <w:rPr>
          <w:szCs w:val="24"/>
        </w:rPr>
      </w:pPr>
    </w:p>
    <w:p w14:paraId="7208EAE9" w14:textId="5DF7FAA7" w:rsidR="00645E93" w:rsidRDefault="00AF438A" w:rsidP="00AF438A">
      <w:pPr>
        <w:pStyle w:val="Zkladntext"/>
        <w:numPr>
          <w:ilvl w:val="0"/>
          <w:numId w:val="18"/>
        </w:numPr>
        <w:ind w:hanging="720"/>
        <w:jc w:val="both"/>
        <w:rPr>
          <w:szCs w:val="24"/>
        </w:rPr>
      </w:pPr>
      <w:r w:rsidRPr="009C6017">
        <w:rPr>
          <w:szCs w:val="24"/>
        </w:rPr>
        <w:t>K poplatku určenému dle předchozí</w:t>
      </w:r>
      <w:r w:rsidR="005F2D31">
        <w:rPr>
          <w:szCs w:val="24"/>
        </w:rPr>
        <w:t>c</w:t>
      </w:r>
      <w:r w:rsidRPr="009C6017">
        <w:rPr>
          <w:szCs w:val="24"/>
        </w:rPr>
        <w:t>h odstavc</w:t>
      </w:r>
      <w:r w:rsidR="005F2D31">
        <w:rPr>
          <w:szCs w:val="24"/>
        </w:rPr>
        <w:t>ů</w:t>
      </w:r>
      <w:r w:rsidRPr="009C6017">
        <w:rPr>
          <w:szCs w:val="24"/>
        </w:rPr>
        <w:t xml:space="preserve"> bude připočtena DPH</w:t>
      </w:r>
      <w:r>
        <w:rPr>
          <w:szCs w:val="24"/>
        </w:rPr>
        <w:t>, poplatek</w:t>
      </w:r>
      <w:r w:rsidRPr="00645E93">
        <w:rPr>
          <w:szCs w:val="24"/>
        </w:rPr>
        <w:t xml:space="preserve"> bude uhrazen na základě faktury vystavené </w:t>
      </w:r>
      <w:r w:rsidR="007738BB">
        <w:rPr>
          <w:szCs w:val="24"/>
        </w:rPr>
        <w:t xml:space="preserve">každým </w:t>
      </w:r>
      <w:r>
        <w:rPr>
          <w:szCs w:val="24"/>
        </w:rPr>
        <w:t>oprávněn</w:t>
      </w:r>
      <w:r w:rsidR="00E275BD">
        <w:rPr>
          <w:szCs w:val="24"/>
        </w:rPr>
        <w:t>ým</w:t>
      </w:r>
      <w:r w:rsidRPr="00645E93">
        <w:rPr>
          <w:szCs w:val="24"/>
        </w:rPr>
        <w:t xml:space="preserve"> </w:t>
      </w:r>
      <w:r w:rsidR="00E275BD">
        <w:rPr>
          <w:szCs w:val="24"/>
        </w:rPr>
        <w:t>spoluvlastníkem</w:t>
      </w:r>
      <w:r>
        <w:rPr>
          <w:szCs w:val="24"/>
        </w:rPr>
        <w:t>,</w:t>
      </w:r>
      <w:r w:rsidRPr="00645E93">
        <w:rPr>
          <w:szCs w:val="24"/>
        </w:rPr>
        <w:t xml:space="preserve"> se splatností </w:t>
      </w:r>
      <w:r>
        <w:rPr>
          <w:szCs w:val="24"/>
        </w:rPr>
        <w:t>30</w:t>
      </w:r>
      <w:r w:rsidRPr="00645E93">
        <w:rPr>
          <w:szCs w:val="24"/>
        </w:rPr>
        <w:t xml:space="preserve"> dní</w:t>
      </w:r>
      <w:r>
        <w:rPr>
          <w:szCs w:val="24"/>
        </w:rPr>
        <w:t>.</w:t>
      </w:r>
      <w:r w:rsidR="00645E93" w:rsidRPr="00645E93">
        <w:rPr>
          <w:szCs w:val="24"/>
        </w:rPr>
        <w:t xml:space="preserve"> </w:t>
      </w:r>
    </w:p>
    <w:p w14:paraId="5B28D757" w14:textId="77777777" w:rsidR="00645E93" w:rsidRDefault="00645E93" w:rsidP="00645E93">
      <w:pPr>
        <w:pStyle w:val="Zkladntext"/>
        <w:ind w:left="720"/>
        <w:jc w:val="both"/>
        <w:rPr>
          <w:szCs w:val="24"/>
        </w:rPr>
      </w:pPr>
    </w:p>
    <w:p w14:paraId="48DA179F" w14:textId="40C0B109" w:rsidR="00645E93" w:rsidRDefault="00645E93" w:rsidP="00645E93">
      <w:pPr>
        <w:pStyle w:val="Zkladntext"/>
        <w:numPr>
          <w:ilvl w:val="0"/>
          <w:numId w:val="18"/>
        </w:numPr>
        <w:ind w:hanging="720"/>
        <w:jc w:val="both"/>
        <w:rPr>
          <w:szCs w:val="24"/>
        </w:rPr>
      </w:pPr>
      <w:r w:rsidRPr="009C6017">
        <w:rPr>
          <w:szCs w:val="24"/>
        </w:rPr>
        <w:t xml:space="preserve">V případě prodlení s předložením vyúčtování </w:t>
      </w:r>
      <w:r w:rsidR="0034355A" w:rsidRPr="009C6017">
        <w:rPr>
          <w:szCs w:val="24"/>
        </w:rPr>
        <w:t>poplatku</w:t>
      </w:r>
      <w:r w:rsidRPr="00645E93">
        <w:rPr>
          <w:szCs w:val="24"/>
        </w:rPr>
        <w:t xml:space="preserve"> je </w:t>
      </w:r>
      <w:r w:rsidR="00E275BD">
        <w:rPr>
          <w:szCs w:val="24"/>
        </w:rPr>
        <w:t>spoluvlastník</w:t>
      </w:r>
      <w:r w:rsidR="0034355A">
        <w:rPr>
          <w:szCs w:val="24"/>
        </w:rPr>
        <w:t xml:space="preserve"> využívající </w:t>
      </w:r>
      <w:r w:rsidR="007738BB">
        <w:rPr>
          <w:szCs w:val="24"/>
        </w:rPr>
        <w:t xml:space="preserve">společný </w:t>
      </w:r>
      <w:r w:rsidR="0034355A">
        <w:rPr>
          <w:szCs w:val="24"/>
        </w:rPr>
        <w:t xml:space="preserve">výsledek </w:t>
      </w:r>
      <w:r w:rsidRPr="00645E93">
        <w:rPr>
          <w:szCs w:val="24"/>
        </w:rPr>
        <w:t>povin</w:t>
      </w:r>
      <w:r w:rsidR="00E275BD">
        <w:rPr>
          <w:szCs w:val="24"/>
        </w:rPr>
        <w:t>e</w:t>
      </w:r>
      <w:r w:rsidRPr="00645E93">
        <w:rPr>
          <w:szCs w:val="24"/>
        </w:rPr>
        <w:t xml:space="preserve">n </w:t>
      </w:r>
      <w:r w:rsidR="0034355A">
        <w:rPr>
          <w:szCs w:val="24"/>
        </w:rPr>
        <w:t>uhradit</w:t>
      </w:r>
      <w:r w:rsidR="00E275BD">
        <w:rPr>
          <w:szCs w:val="24"/>
        </w:rPr>
        <w:t xml:space="preserve"> každému z ostatních spoluvlastníků</w:t>
      </w:r>
      <w:r w:rsidR="0034355A">
        <w:rPr>
          <w:szCs w:val="24"/>
        </w:rPr>
        <w:t xml:space="preserve"> </w:t>
      </w:r>
      <w:r w:rsidRPr="00645E93">
        <w:rPr>
          <w:szCs w:val="24"/>
        </w:rPr>
        <w:t xml:space="preserve">smluvní pokutu ve </w:t>
      </w:r>
      <w:r w:rsidRPr="009C6017">
        <w:rPr>
          <w:szCs w:val="24"/>
        </w:rPr>
        <w:t>výši 300,- Kč za každý, byť započatý den prodlení</w:t>
      </w:r>
      <w:r w:rsidRPr="00645E93">
        <w:rPr>
          <w:szCs w:val="24"/>
        </w:rPr>
        <w:t xml:space="preserve">. </w:t>
      </w:r>
      <w:r w:rsidR="00FF6E67">
        <w:rPr>
          <w:szCs w:val="24"/>
        </w:rPr>
        <w:t>Ujednáním o s</w:t>
      </w:r>
      <w:r w:rsidRPr="00645E93">
        <w:rPr>
          <w:szCs w:val="24"/>
        </w:rPr>
        <w:t>mluvní pokut</w:t>
      </w:r>
      <w:r w:rsidR="00FF6E67">
        <w:rPr>
          <w:szCs w:val="24"/>
        </w:rPr>
        <w:t>ě</w:t>
      </w:r>
      <w:r w:rsidRPr="00645E93">
        <w:rPr>
          <w:szCs w:val="24"/>
        </w:rPr>
        <w:t xml:space="preserve"> ne</w:t>
      </w:r>
      <w:r w:rsidR="00FF6E67">
        <w:rPr>
          <w:szCs w:val="24"/>
        </w:rPr>
        <w:t xml:space="preserve">ní dotčeno právo na </w:t>
      </w:r>
      <w:r w:rsidRPr="00645E93">
        <w:rPr>
          <w:szCs w:val="24"/>
        </w:rPr>
        <w:t>náhradu škody</w:t>
      </w:r>
      <w:r w:rsidR="0034355A">
        <w:rPr>
          <w:szCs w:val="24"/>
        </w:rPr>
        <w:t xml:space="preserve"> v plné výši</w:t>
      </w:r>
      <w:r w:rsidRPr="00645E93">
        <w:rPr>
          <w:szCs w:val="24"/>
        </w:rPr>
        <w:t xml:space="preserve">. </w:t>
      </w:r>
    </w:p>
    <w:p w14:paraId="71C901A1" w14:textId="77777777" w:rsidR="00FF6E67" w:rsidRDefault="00FF6E67" w:rsidP="00B5372A">
      <w:pPr>
        <w:pStyle w:val="Odstavecseseznamem"/>
        <w:rPr>
          <w:szCs w:val="24"/>
        </w:rPr>
      </w:pPr>
    </w:p>
    <w:p w14:paraId="475079A5" w14:textId="7D4D624C" w:rsidR="00FF6E67" w:rsidRDefault="00FF6E67" w:rsidP="00645E93">
      <w:pPr>
        <w:pStyle w:val="Zkladntext"/>
        <w:numPr>
          <w:ilvl w:val="0"/>
          <w:numId w:val="18"/>
        </w:numPr>
        <w:ind w:hanging="720"/>
        <w:jc w:val="both"/>
        <w:rPr>
          <w:szCs w:val="24"/>
        </w:rPr>
      </w:pPr>
      <w:r w:rsidRPr="009C6017">
        <w:rPr>
          <w:szCs w:val="24"/>
        </w:rPr>
        <w:t xml:space="preserve">Nezaplatí-li </w:t>
      </w:r>
      <w:r w:rsidR="00E275BD" w:rsidRPr="009C6017">
        <w:rPr>
          <w:szCs w:val="24"/>
        </w:rPr>
        <w:t>spoluvlastník</w:t>
      </w:r>
      <w:r w:rsidRPr="009C6017">
        <w:rPr>
          <w:szCs w:val="24"/>
        </w:rPr>
        <w:t xml:space="preserve"> využívající </w:t>
      </w:r>
      <w:r w:rsidR="007738BB" w:rsidRPr="009C6017">
        <w:rPr>
          <w:szCs w:val="24"/>
        </w:rPr>
        <w:t xml:space="preserve">společný </w:t>
      </w:r>
      <w:r w:rsidRPr="009C6017">
        <w:rPr>
          <w:szCs w:val="24"/>
        </w:rPr>
        <w:t>výsledek poplatek dle tohoto článku včas</w:t>
      </w:r>
      <w:r>
        <w:rPr>
          <w:szCs w:val="24"/>
        </w:rPr>
        <w:t>, je povin</w:t>
      </w:r>
      <w:r w:rsidR="00E275BD">
        <w:rPr>
          <w:szCs w:val="24"/>
        </w:rPr>
        <w:t>e</w:t>
      </w:r>
      <w:r>
        <w:rPr>
          <w:szCs w:val="24"/>
        </w:rPr>
        <w:t xml:space="preserve">n hradit </w:t>
      </w:r>
      <w:r w:rsidR="00E275BD">
        <w:rPr>
          <w:szCs w:val="24"/>
        </w:rPr>
        <w:t xml:space="preserve">každému z ostatních spoluvlastníků </w:t>
      </w:r>
      <w:r>
        <w:rPr>
          <w:szCs w:val="24"/>
        </w:rPr>
        <w:t xml:space="preserve">smluvní pokutu </w:t>
      </w:r>
      <w:r w:rsidRPr="009C6017">
        <w:rPr>
          <w:szCs w:val="24"/>
        </w:rPr>
        <w:t xml:space="preserve">ve </w:t>
      </w:r>
      <w:r w:rsidRPr="004D0E23">
        <w:rPr>
          <w:szCs w:val="24"/>
        </w:rPr>
        <w:t>výši 0,</w:t>
      </w:r>
      <w:r w:rsidR="009C6017" w:rsidRPr="004D0E23">
        <w:rPr>
          <w:szCs w:val="24"/>
        </w:rPr>
        <w:t>02</w:t>
      </w:r>
      <w:r w:rsidRPr="004D0E23">
        <w:rPr>
          <w:szCs w:val="24"/>
        </w:rPr>
        <w:t xml:space="preserve"> %</w:t>
      </w:r>
      <w:r w:rsidRPr="00404441">
        <w:rPr>
          <w:szCs w:val="24"/>
        </w:rPr>
        <w:t xml:space="preserve"> z dlužné částky za každý, i započatý, den prodlení.</w:t>
      </w:r>
      <w:r>
        <w:rPr>
          <w:szCs w:val="24"/>
        </w:rPr>
        <w:t xml:space="preserve">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sidR="0034355A">
        <w:rPr>
          <w:szCs w:val="24"/>
        </w:rPr>
        <w:t xml:space="preserve"> v plné výši</w:t>
      </w:r>
      <w:r>
        <w:rPr>
          <w:szCs w:val="24"/>
        </w:rPr>
        <w:t>.</w:t>
      </w:r>
    </w:p>
    <w:p w14:paraId="75578807" w14:textId="77777777" w:rsidR="003432FD" w:rsidRDefault="003432FD" w:rsidP="00B5372A">
      <w:pPr>
        <w:pStyle w:val="Odstavecseseznamem"/>
        <w:rPr>
          <w:szCs w:val="24"/>
        </w:rPr>
      </w:pPr>
    </w:p>
    <w:p w14:paraId="3A0A739F" w14:textId="5B6257C6" w:rsidR="003432FD" w:rsidRPr="003432FD" w:rsidRDefault="003432FD" w:rsidP="00645E93">
      <w:pPr>
        <w:pStyle w:val="Zkladntext"/>
        <w:numPr>
          <w:ilvl w:val="0"/>
          <w:numId w:val="18"/>
        </w:numPr>
        <w:ind w:hanging="720"/>
        <w:jc w:val="both"/>
        <w:rPr>
          <w:szCs w:val="24"/>
        </w:rPr>
      </w:pPr>
      <w:r w:rsidRPr="00B5372A">
        <w:rPr>
          <w:szCs w:val="24"/>
        </w:rPr>
        <w:t>Při sporu o výši poplatku dle tohoto článku výši poplatku vypočítá znalec zapsaný v seznamu znalců určený na návrh oprávněné</w:t>
      </w:r>
      <w:r w:rsidR="00E275BD">
        <w:rPr>
          <w:szCs w:val="24"/>
        </w:rPr>
        <w:t>ho spoluvlastníka</w:t>
      </w:r>
      <w:r w:rsidRPr="00B5372A">
        <w:rPr>
          <w:szCs w:val="24"/>
        </w:rPr>
        <w:t xml:space="preserve">.  </w:t>
      </w:r>
      <w:r w:rsidR="00E275BD" w:rsidRPr="00B5372A">
        <w:rPr>
          <w:szCs w:val="24"/>
        </w:rPr>
        <w:t>S</w:t>
      </w:r>
      <w:r w:rsidR="00E275BD">
        <w:rPr>
          <w:szCs w:val="24"/>
        </w:rPr>
        <w:t xml:space="preserve">poluvlastník </w:t>
      </w:r>
      <w:r w:rsidRPr="00B5372A">
        <w:rPr>
          <w:szCs w:val="24"/>
        </w:rPr>
        <w:t>užívající výsledek je povin</w:t>
      </w:r>
      <w:r w:rsidR="00E275BD">
        <w:rPr>
          <w:szCs w:val="24"/>
        </w:rPr>
        <w:t>e</w:t>
      </w:r>
      <w:r w:rsidRPr="00B5372A">
        <w:rPr>
          <w:szCs w:val="24"/>
        </w:rPr>
        <w:t xml:space="preserve">n za tímto účelem umožnit znalci nahlížení do svého účetnictví a do podkladů k provedení věcného (technologického) auditu. Pokud bude výše odměny zjištěná znalcem vyšší než výše poplatku sdělená </w:t>
      </w:r>
      <w:r w:rsidR="00E275BD">
        <w:rPr>
          <w:szCs w:val="24"/>
        </w:rPr>
        <w:t>spoluvlastníkem</w:t>
      </w:r>
      <w:r w:rsidRPr="00B5372A">
        <w:rPr>
          <w:szCs w:val="24"/>
        </w:rPr>
        <w:t xml:space="preserve"> užívající</w:t>
      </w:r>
      <w:r w:rsidR="00E275BD">
        <w:rPr>
          <w:szCs w:val="24"/>
        </w:rPr>
        <w:t>m</w:t>
      </w:r>
      <w:r w:rsidRPr="00B5372A">
        <w:rPr>
          <w:szCs w:val="24"/>
        </w:rPr>
        <w:t xml:space="preserve"> výsledek, a tento rozdíl bude vyšší než 10 %, je </w:t>
      </w:r>
      <w:r w:rsidR="00E275BD">
        <w:rPr>
          <w:szCs w:val="24"/>
        </w:rPr>
        <w:t>spoluvlastník</w:t>
      </w:r>
      <w:r w:rsidRPr="00B5372A">
        <w:rPr>
          <w:szCs w:val="24"/>
        </w:rPr>
        <w:t xml:space="preserve"> užívající výsledek povin</w:t>
      </w:r>
      <w:r w:rsidR="00E275BD">
        <w:rPr>
          <w:szCs w:val="24"/>
        </w:rPr>
        <w:t>e</w:t>
      </w:r>
      <w:r w:rsidRPr="00B5372A">
        <w:rPr>
          <w:szCs w:val="24"/>
        </w:rPr>
        <w:t>n uhradit náklady vynaložené na činnost znalce dle tohoto odstavce</w:t>
      </w:r>
      <w:r>
        <w:rPr>
          <w:szCs w:val="24"/>
        </w:rPr>
        <w:t>.</w:t>
      </w:r>
    </w:p>
    <w:p w14:paraId="3E027700" w14:textId="77777777" w:rsidR="00FF6E67" w:rsidRDefault="00FF6E67" w:rsidP="00B5372A">
      <w:pPr>
        <w:pStyle w:val="Odstavecseseznamem"/>
        <w:rPr>
          <w:szCs w:val="24"/>
        </w:rPr>
      </w:pPr>
    </w:p>
    <w:p w14:paraId="7F9C057A" w14:textId="77777777" w:rsidR="00DF0B4A" w:rsidRDefault="00DF0B4A">
      <w:pPr>
        <w:pStyle w:val="Zkladntext"/>
        <w:jc w:val="center"/>
        <w:rPr>
          <w:b/>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6E88DBBE" w:rsidR="009D2B69" w:rsidRDefault="009D2B69" w:rsidP="00B5372A">
      <w:pPr>
        <w:pStyle w:val="Odstavecseseznamem"/>
        <w:numPr>
          <w:ilvl w:val="0"/>
          <w:numId w:val="32"/>
        </w:numPr>
        <w:spacing w:after="120"/>
        <w:ind w:hanging="720"/>
        <w:jc w:val="both"/>
        <w:rPr>
          <w:sz w:val="24"/>
          <w:szCs w:val="24"/>
        </w:rPr>
      </w:pPr>
      <w:r w:rsidRPr="00CC63DD">
        <w:rPr>
          <w:sz w:val="24"/>
          <w:szCs w:val="24"/>
        </w:rPr>
        <w:t>Výsledky řešení projektu</w:t>
      </w:r>
      <w:r w:rsidR="00DC02B1" w:rsidRPr="00B5372A">
        <w:rPr>
          <w:sz w:val="24"/>
          <w:szCs w:val="24"/>
        </w:rPr>
        <w:t xml:space="preserve"> uvedené v čl. II. odst. 1 písm.</w:t>
      </w:r>
      <w:r w:rsidR="005F2D31">
        <w:rPr>
          <w:sz w:val="24"/>
          <w:szCs w:val="24"/>
        </w:rPr>
        <w:t xml:space="preserve"> a) a b)</w:t>
      </w:r>
      <w:r w:rsidR="00DC02B1" w:rsidRPr="00B5372A">
        <w:rPr>
          <w:sz w:val="24"/>
          <w:szCs w:val="24"/>
        </w:rPr>
        <w:t xml:space="preserve"> </w:t>
      </w:r>
      <w:r w:rsidR="003209CA">
        <w:rPr>
          <w:sz w:val="24"/>
          <w:szCs w:val="24"/>
        </w:rPr>
        <w:t>této smlouvy</w:t>
      </w:r>
      <w:r w:rsidR="005F2D31">
        <w:rPr>
          <w:sz w:val="24"/>
          <w:szCs w:val="24"/>
        </w:rPr>
        <w:t xml:space="preserve"> (tj. výsledky </w:t>
      </w:r>
      <w:r w:rsidR="005F2D31" w:rsidRPr="00F410FF">
        <w:rPr>
          <w:sz w:val="24"/>
          <w:szCs w:val="24"/>
        </w:rPr>
        <w:t>TH03020355-V2 a TH03020355-V4)</w:t>
      </w:r>
      <w:r w:rsidR="003209CA">
        <w:rPr>
          <w:sz w:val="24"/>
          <w:szCs w:val="24"/>
        </w:rPr>
        <w:t xml:space="preserve">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Pr="00CC63DD">
        <w:rPr>
          <w:sz w:val="24"/>
          <w:szCs w:val="24"/>
        </w:rPr>
        <w:t>obchodního tajemství</w:t>
      </w:r>
      <w:r w:rsidRPr="00B5372A">
        <w:rPr>
          <w:sz w:val="24"/>
          <w:szCs w:val="24"/>
        </w:rPr>
        <w:t xml:space="preserve">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3EA4B0F9" w:rsidR="009D2B69" w:rsidRPr="00CC63DD" w:rsidRDefault="005D1D5D" w:rsidP="0034355A">
      <w:pPr>
        <w:pStyle w:val="Odstavecseseznamem"/>
        <w:numPr>
          <w:ilvl w:val="0"/>
          <w:numId w:val="33"/>
        </w:numPr>
        <w:spacing w:after="120"/>
        <w:ind w:hanging="720"/>
        <w:jc w:val="both"/>
        <w:rPr>
          <w:szCs w:val="24"/>
        </w:rPr>
      </w:pPr>
      <w:r w:rsidRPr="00CC63DD">
        <w:rPr>
          <w:sz w:val="24"/>
          <w:szCs w:val="24"/>
        </w:rPr>
        <w:t>Pokud kterákoliv smluvní strana poruší svůj závazek dle této smlouvy</w:t>
      </w:r>
      <w:r w:rsidRPr="0034355A">
        <w:rPr>
          <w:sz w:val="24"/>
          <w:szCs w:val="24"/>
        </w:rPr>
        <w:t xml:space="preserve">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009D2B69" w:rsidRPr="0034355A">
        <w:rPr>
          <w:sz w:val="24"/>
          <w:szCs w:val="24"/>
        </w:rPr>
        <w:t xml:space="preserve"> smluvní straně </w:t>
      </w:r>
      <w:r w:rsidR="009D2B69" w:rsidRPr="00CC63DD">
        <w:rPr>
          <w:sz w:val="24"/>
          <w:szCs w:val="24"/>
        </w:rPr>
        <w:t>jednorázovou smluvní pokutu ve výši 10.000,-</w:t>
      </w:r>
      <w:r w:rsidR="00516F75" w:rsidRPr="00CC63DD">
        <w:rPr>
          <w:sz w:val="24"/>
          <w:szCs w:val="24"/>
        </w:rPr>
        <w:t xml:space="preserve"> </w:t>
      </w:r>
      <w:r w:rsidR="009D2B69" w:rsidRPr="00CC63DD">
        <w:rPr>
          <w:sz w:val="24"/>
          <w:szCs w:val="24"/>
        </w:rPr>
        <w:t>Kč</w:t>
      </w:r>
      <w:r w:rsidR="008A2111" w:rsidRPr="00CC63DD">
        <w:rPr>
          <w:sz w:val="24"/>
          <w:szCs w:val="24"/>
        </w:rPr>
        <w:t>,</w:t>
      </w:r>
      <w:r w:rsidR="008A2111" w:rsidRPr="0034355A">
        <w:rPr>
          <w:sz w:val="24"/>
          <w:szCs w:val="24"/>
        </w:rPr>
        <w:t xml:space="preserve"> pokud není stanovena touto smlouvou jiná smluvní pokuta</w:t>
      </w:r>
      <w:r w:rsidR="009D2B69" w:rsidRPr="0034355A">
        <w:rPr>
          <w:sz w:val="24"/>
          <w:szCs w:val="24"/>
        </w:rPr>
        <w:t xml:space="preserve">. </w:t>
      </w:r>
      <w:r w:rsidR="00283B49" w:rsidRPr="00CC63DD">
        <w:rPr>
          <w:sz w:val="24"/>
          <w:szCs w:val="24"/>
        </w:rPr>
        <w:t>Poruší-li kterákoliv ze smluvních stran povinnost mlčenlivosti dle čl. IV.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w:t>
      </w:r>
      <w:r w:rsidR="00283B49" w:rsidRPr="00CC63DD">
        <w:rPr>
          <w:sz w:val="24"/>
          <w:szCs w:val="24"/>
        </w:rPr>
        <w:t xml:space="preserve">smluvní pokutu ve výši 50.000,- Kč. </w:t>
      </w:r>
      <w:r w:rsidR="009D2B69" w:rsidRPr="00CC63DD">
        <w:rPr>
          <w:sz w:val="24"/>
          <w:szCs w:val="24"/>
        </w:rPr>
        <w:t xml:space="preserve">Zaplacením smluvní pokuty nezaniká právo </w:t>
      </w:r>
      <w:r w:rsidR="00E275BD" w:rsidRPr="00CC63DD">
        <w:rPr>
          <w:sz w:val="24"/>
          <w:szCs w:val="24"/>
        </w:rPr>
        <w:t>dotčené s</w:t>
      </w:r>
      <w:r w:rsidR="009D2B69" w:rsidRPr="00CC63DD">
        <w:rPr>
          <w:sz w:val="24"/>
          <w:szCs w:val="24"/>
        </w:rPr>
        <w:t xml:space="preserve">trany na náhradu škody, a to v plné výši. </w:t>
      </w: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63C08173" w:rsidR="008A2111" w:rsidRPr="008A2111" w:rsidRDefault="000667AD" w:rsidP="008A2111">
      <w:pPr>
        <w:pStyle w:val="Odstavecseseznamem"/>
        <w:numPr>
          <w:ilvl w:val="0"/>
          <w:numId w:val="20"/>
        </w:numPr>
        <w:ind w:hanging="720"/>
        <w:jc w:val="both"/>
        <w:rPr>
          <w:sz w:val="24"/>
          <w:szCs w:val="24"/>
        </w:rPr>
      </w:pPr>
      <w:r>
        <w:rPr>
          <w:sz w:val="24"/>
          <w:szCs w:val="24"/>
        </w:rPr>
        <w:t>Smluvní strany</w:t>
      </w:r>
      <w:r w:rsidR="00645E93" w:rsidRPr="008A2111">
        <w:rPr>
          <w:sz w:val="24"/>
          <w:szCs w:val="24"/>
        </w:rPr>
        <w:t xml:space="preserve"> </w:t>
      </w:r>
      <w:r w:rsidR="00AF438A">
        <w:rPr>
          <w:sz w:val="24"/>
          <w:szCs w:val="24"/>
        </w:rPr>
        <w:t>ber</w:t>
      </w:r>
      <w:r>
        <w:rPr>
          <w:sz w:val="24"/>
          <w:szCs w:val="24"/>
        </w:rPr>
        <w:t xml:space="preserve">ou </w:t>
      </w:r>
      <w:r w:rsidR="00AF438A" w:rsidRPr="008A2111">
        <w:rPr>
          <w:sz w:val="24"/>
          <w:szCs w:val="24"/>
        </w:rPr>
        <w:t xml:space="preserve">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Neuveřejní-li ZČU tuto smlouvu ve lhůtě do 30 dnů od jejího uzavření, zavazují se smlouvu uveřejnit ostatní smluvní strany.</w:t>
      </w: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37E82356" w:rsidR="002B2D50" w:rsidRPr="004D0E23" w:rsidRDefault="009D2B69" w:rsidP="002B2D50">
      <w:pPr>
        <w:pStyle w:val="Odstavecseseznamem"/>
        <w:numPr>
          <w:ilvl w:val="0"/>
          <w:numId w:val="20"/>
        </w:numPr>
        <w:ind w:hanging="720"/>
        <w:jc w:val="both"/>
        <w:rPr>
          <w:sz w:val="24"/>
          <w:szCs w:val="24"/>
        </w:rPr>
      </w:pPr>
      <w:r w:rsidRPr="00A73083">
        <w:rPr>
          <w:sz w:val="24"/>
          <w:szCs w:val="24"/>
        </w:rPr>
        <w:t>Smlouva se sjednává na dobu</w:t>
      </w:r>
      <w:r w:rsidRPr="00A73083">
        <w:rPr>
          <w:color w:val="FF0000"/>
          <w:sz w:val="24"/>
          <w:szCs w:val="24"/>
        </w:rPr>
        <w:t xml:space="preserve"> </w:t>
      </w:r>
      <w:r w:rsidR="00283B49" w:rsidRPr="00A73083">
        <w:rPr>
          <w:sz w:val="24"/>
          <w:szCs w:val="24"/>
        </w:rPr>
        <w:t xml:space="preserve">určitou, </w:t>
      </w:r>
      <w:r w:rsidR="00283B49" w:rsidRPr="004D0E23">
        <w:rPr>
          <w:sz w:val="24"/>
          <w:szCs w:val="24"/>
        </w:rPr>
        <w:t xml:space="preserve">a to </w:t>
      </w:r>
      <w:r w:rsidR="00A73083" w:rsidRPr="004D0E23">
        <w:rPr>
          <w:sz w:val="24"/>
          <w:szCs w:val="24"/>
        </w:rPr>
        <w:t>31. 12. 2030.</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897F254"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2A39C232"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w:t>
      </w:r>
      <w:r w:rsidR="00985810">
        <w:rPr>
          <w:sz w:val="24"/>
          <w:szCs w:val="24"/>
        </w:rPr>
        <w:t>,</w:t>
      </w:r>
      <w:r w:rsidRPr="002B2D50">
        <w:rPr>
          <w:sz w:val="24"/>
          <w:szCs w:val="24"/>
        </w:rPr>
        <w:t xml:space="preserv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2C33F314"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410FF" w:rsidRPr="00F410FF">
        <w:rPr>
          <w:sz w:val="24"/>
          <w:szCs w:val="24"/>
        </w:rPr>
        <w:t>3</w:t>
      </w:r>
      <w:r w:rsidR="00E275BD" w:rsidRPr="00F410FF">
        <w:rPr>
          <w:sz w:val="24"/>
          <w:szCs w:val="24"/>
        </w:rPr>
        <w:t xml:space="preserve"> </w:t>
      </w:r>
      <w:r w:rsidRPr="00F410FF">
        <w:rPr>
          <w:sz w:val="24"/>
          <w:szCs w:val="24"/>
        </w:rPr>
        <w:t>vyhotoveních</w:t>
      </w:r>
      <w:r w:rsidRPr="002B2D50">
        <w:rPr>
          <w:sz w:val="24"/>
          <w:szCs w:val="24"/>
        </w:rPr>
        <w:t xml:space="preserve">, z nichž každá ze smluvních stran obdrží po jednom vyhotovení. </w:t>
      </w:r>
    </w:p>
    <w:p w14:paraId="56422261" w14:textId="77777777" w:rsidR="009D2B69" w:rsidRDefault="009D2B69">
      <w:pPr>
        <w:jc w:val="both"/>
      </w:pPr>
    </w:p>
    <w:p w14:paraId="1D9A5B1F" w14:textId="77777777" w:rsidR="004D0E23" w:rsidRDefault="004D0E23" w:rsidP="004D0E23">
      <w:pPr>
        <w:jc w:val="both"/>
      </w:pPr>
      <w:r>
        <w:br w:type="page"/>
        <w:t>Podpisový list č. 1</w:t>
      </w:r>
      <w:r>
        <w:tab/>
      </w:r>
      <w:r>
        <w:tab/>
      </w:r>
      <w:r>
        <w:tab/>
        <w:t xml:space="preserve">Smlouva o  využití výsledků </w:t>
      </w:r>
      <w:r w:rsidRPr="0032547A">
        <w:t>TH03020355</w:t>
      </w:r>
    </w:p>
    <w:p w14:paraId="422DB8A8" w14:textId="3436F1A1" w:rsidR="004D0E23" w:rsidRDefault="004D0E23"/>
    <w:p w14:paraId="3AE08501" w14:textId="77777777" w:rsidR="004D0E23" w:rsidRDefault="004D0E23"/>
    <w:p w14:paraId="0C855D5A" w14:textId="15CE0615" w:rsidR="004D0E23" w:rsidRDefault="004D0E23">
      <w:pPr>
        <w:jc w:val="both"/>
      </w:pPr>
    </w:p>
    <w:p w14:paraId="1BCC1737" w14:textId="6B61C909" w:rsidR="004D0E23" w:rsidRDefault="004D0E23">
      <w:pPr>
        <w:jc w:val="both"/>
      </w:pPr>
    </w:p>
    <w:p w14:paraId="216A552F" w14:textId="77777777" w:rsidR="004D0E23" w:rsidRDefault="004D0E23">
      <w:pPr>
        <w:jc w:val="both"/>
      </w:pPr>
    </w:p>
    <w:p w14:paraId="1C075E08" w14:textId="77777777" w:rsidR="00FA1D8C" w:rsidRDefault="00FA1D8C">
      <w:pPr>
        <w:jc w:val="both"/>
      </w:pPr>
    </w:p>
    <w:p w14:paraId="61AF112D" w14:textId="0503065C"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p>
    <w:p w14:paraId="1432D500" w14:textId="77777777" w:rsidR="00FA1D8C" w:rsidRDefault="00FA1D8C" w:rsidP="00981A5E">
      <w:pPr>
        <w:pStyle w:val="Zkladntext"/>
      </w:pPr>
    </w:p>
    <w:p w14:paraId="201F167E" w14:textId="2B4F841B" w:rsidR="009D2B69" w:rsidRDefault="009D2B69">
      <w:pPr>
        <w:pStyle w:val="Zkladntext"/>
      </w:pPr>
      <w:r>
        <w:t xml:space="preserve">Za </w:t>
      </w:r>
      <w:r w:rsidR="00554CD1">
        <w:t>Západočeskou univerzitu v Plzni</w:t>
      </w:r>
      <w:r>
        <w:tab/>
      </w:r>
      <w:r>
        <w:tab/>
      </w:r>
      <w:r>
        <w:tab/>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432D96D7" w:rsidR="00554CD1" w:rsidRDefault="00414CC7" w:rsidP="00981A5E">
      <w:pPr>
        <w:pStyle w:val="Zkladntext"/>
      </w:pPr>
      <w:r>
        <w:t>x</w:t>
      </w:r>
      <w:r w:rsidR="009D2B69">
        <w:tab/>
      </w:r>
      <w:r w:rsidR="009D2B69">
        <w:tab/>
      </w:r>
      <w:r w:rsidR="009D2B69">
        <w:tab/>
      </w:r>
      <w:r w:rsidR="009D2B69">
        <w:tab/>
      </w:r>
    </w:p>
    <w:p w14:paraId="42CEB5DA" w14:textId="7680C0B8" w:rsidR="00E275BD" w:rsidRDefault="00554CD1" w:rsidP="00981A5E">
      <w:pPr>
        <w:pStyle w:val="Zkladntext"/>
      </w:pPr>
      <w:r>
        <w:t>prorektor pro výzkum a vývoj</w:t>
      </w:r>
      <w:r>
        <w:tab/>
      </w:r>
      <w:r>
        <w:tab/>
      </w:r>
      <w:r>
        <w:tab/>
      </w:r>
    </w:p>
    <w:p w14:paraId="55F527F1" w14:textId="1ABC56D1" w:rsidR="004D0E23" w:rsidRDefault="004D0E23">
      <w:pPr>
        <w:rPr>
          <w:sz w:val="24"/>
        </w:rPr>
      </w:pPr>
      <w:r>
        <w:br w:type="page"/>
      </w:r>
    </w:p>
    <w:p w14:paraId="757CB9E9" w14:textId="56C69B95" w:rsidR="00E275BD" w:rsidRDefault="00E275BD" w:rsidP="00981A5E">
      <w:pPr>
        <w:pStyle w:val="Zkladntext"/>
      </w:pPr>
    </w:p>
    <w:p w14:paraId="02C6B0A0" w14:textId="753219C5" w:rsidR="004D0E23" w:rsidRDefault="004D0E23" w:rsidP="004D0E23">
      <w:pPr>
        <w:jc w:val="both"/>
      </w:pPr>
      <w:r>
        <w:t>Podpisový list č. 2</w:t>
      </w:r>
      <w:r>
        <w:tab/>
      </w:r>
      <w:r>
        <w:tab/>
      </w:r>
      <w:r>
        <w:tab/>
        <w:t xml:space="preserve">Smlouva o  využití výsledků </w:t>
      </w:r>
      <w:r w:rsidRPr="0032547A">
        <w:t>TH03020355</w:t>
      </w:r>
    </w:p>
    <w:p w14:paraId="1C4B74CE" w14:textId="22F3EB9D" w:rsidR="004D0E23" w:rsidRDefault="004D0E23" w:rsidP="00981A5E">
      <w:pPr>
        <w:pStyle w:val="Zkladntext"/>
      </w:pPr>
    </w:p>
    <w:p w14:paraId="02A2B503" w14:textId="77777777" w:rsidR="004D0E23" w:rsidRDefault="004D0E23" w:rsidP="00981A5E">
      <w:pPr>
        <w:pStyle w:val="Zkladntext"/>
      </w:pPr>
    </w:p>
    <w:p w14:paraId="5D3A1630" w14:textId="657615C5" w:rsidR="00E275BD" w:rsidRDefault="00E275BD" w:rsidP="00E275BD">
      <w:pPr>
        <w:pStyle w:val="Zkladntext"/>
      </w:pPr>
      <w:r>
        <w:t>V …………….dne ………</w:t>
      </w:r>
      <w:r>
        <w:tab/>
      </w:r>
      <w:r>
        <w:tab/>
      </w:r>
      <w:r>
        <w:tab/>
      </w:r>
      <w:r>
        <w:tab/>
      </w:r>
      <w:r>
        <w:tab/>
      </w:r>
    </w:p>
    <w:p w14:paraId="18721D36" w14:textId="77777777" w:rsidR="00E275BD" w:rsidRDefault="00E275BD" w:rsidP="00E275BD">
      <w:pPr>
        <w:pStyle w:val="Zkladntext"/>
      </w:pPr>
    </w:p>
    <w:p w14:paraId="6CD75810" w14:textId="651BD4DA" w:rsidR="00E275BD" w:rsidRDefault="00E275BD" w:rsidP="00E275BD">
      <w:pPr>
        <w:pStyle w:val="Zkladntext"/>
      </w:pPr>
      <w:r>
        <w:t xml:space="preserve">Za </w:t>
      </w:r>
      <w:r w:rsidR="004D0E23">
        <w:t>Technofiber, s.r.o.</w:t>
      </w:r>
      <w:r>
        <w:tab/>
      </w:r>
      <w:r>
        <w:tab/>
      </w:r>
      <w:r>
        <w:tab/>
        <w:t xml:space="preserve"> </w:t>
      </w:r>
    </w:p>
    <w:p w14:paraId="1C5A478A" w14:textId="77777777" w:rsidR="00E275BD" w:rsidRDefault="00E275BD" w:rsidP="00E275BD">
      <w:pPr>
        <w:pStyle w:val="Zkladntext"/>
      </w:pPr>
    </w:p>
    <w:p w14:paraId="4E7737FF" w14:textId="41A90280" w:rsidR="00E275BD" w:rsidRDefault="00E275BD" w:rsidP="00E275BD">
      <w:pPr>
        <w:pStyle w:val="Zkladntext"/>
      </w:pPr>
    </w:p>
    <w:p w14:paraId="0BD1BADA" w14:textId="770F019D" w:rsidR="004D0E23" w:rsidRDefault="004D0E23" w:rsidP="00E275BD">
      <w:pPr>
        <w:pStyle w:val="Zkladntext"/>
      </w:pPr>
    </w:p>
    <w:p w14:paraId="15BDD10F" w14:textId="594D4A6C" w:rsidR="004D0E23" w:rsidRDefault="004D0E23" w:rsidP="00E275BD">
      <w:pPr>
        <w:pStyle w:val="Zkladntext"/>
      </w:pPr>
    </w:p>
    <w:p w14:paraId="052D03A7" w14:textId="77777777" w:rsidR="004D0E23" w:rsidRDefault="004D0E23" w:rsidP="00E275BD">
      <w:pPr>
        <w:pStyle w:val="Zkladntext"/>
      </w:pPr>
    </w:p>
    <w:p w14:paraId="280C0B9A" w14:textId="713CEC8D" w:rsidR="005027F1" w:rsidRDefault="00414CC7" w:rsidP="00E275BD">
      <w:pPr>
        <w:pStyle w:val="Zkladntext"/>
      </w:pPr>
      <w:r>
        <w:t>x</w:t>
      </w:r>
      <w:r w:rsidR="00E275BD">
        <w:tab/>
      </w:r>
      <w:r w:rsidR="00E275BD">
        <w:tab/>
      </w:r>
    </w:p>
    <w:p w14:paraId="3B889EBD" w14:textId="090D1CC3" w:rsidR="00E275BD" w:rsidRDefault="004D0E23" w:rsidP="00E275BD">
      <w:pPr>
        <w:pStyle w:val="Zkladntext"/>
      </w:pPr>
      <w:r>
        <w:t>jednatel</w:t>
      </w:r>
      <w:r w:rsidR="00E275BD">
        <w:tab/>
      </w:r>
    </w:p>
    <w:p w14:paraId="730E26BC" w14:textId="77777777" w:rsidR="004D0E23" w:rsidRDefault="004D0E23" w:rsidP="0014671A">
      <w:pPr>
        <w:pStyle w:val="Zkladntext"/>
      </w:pPr>
    </w:p>
    <w:p w14:paraId="46097678" w14:textId="77777777" w:rsidR="004D0E23" w:rsidRDefault="004D0E23">
      <w:pPr>
        <w:rPr>
          <w:sz w:val="24"/>
        </w:rPr>
      </w:pPr>
      <w:r>
        <w:br w:type="page"/>
      </w:r>
    </w:p>
    <w:p w14:paraId="55AD0D72" w14:textId="69B5DA4C" w:rsidR="004D0E23" w:rsidRDefault="004D0E23" w:rsidP="004D0E23">
      <w:pPr>
        <w:jc w:val="both"/>
      </w:pPr>
      <w:r>
        <w:t>Podpisový list č. 3</w:t>
      </w:r>
      <w:r>
        <w:tab/>
      </w:r>
      <w:r>
        <w:tab/>
      </w:r>
      <w:r>
        <w:tab/>
        <w:t xml:space="preserve">Smlouva o  využití výsledků </w:t>
      </w:r>
      <w:r w:rsidRPr="0032547A">
        <w:t>TH03020355</w:t>
      </w:r>
    </w:p>
    <w:p w14:paraId="2535FBDE" w14:textId="77777777" w:rsidR="004D0E23" w:rsidRDefault="004D0E23" w:rsidP="0014671A">
      <w:pPr>
        <w:pStyle w:val="Zkladntext"/>
      </w:pPr>
    </w:p>
    <w:p w14:paraId="75EF8D2A" w14:textId="77777777" w:rsidR="004D0E23" w:rsidRDefault="004D0E23" w:rsidP="0014671A">
      <w:pPr>
        <w:pStyle w:val="Zkladntext"/>
      </w:pPr>
    </w:p>
    <w:p w14:paraId="6BDF6B04" w14:textId="77777777" w:rsidR="004D0E23" w:rsidRDefault="004D0E23" w:rsidP="0014671A">
      <w:pPr>
        <w:pStyle w:val="Zkladntext"/>
      </w:pPr>
      <w:r>
        <w:t>V ………………. dne ………</w:t>
      </w:r>
      <w:r w:rsidR="009D2B69">
        <w:tab/>
      </w:r>
    </w:p>
    <w:p w14:paraId="646EDBBC" w14:textId="77777777" w:rsidR="004D0E23" w:rsidRDefault="004D0E23" w:rsidP="0014671A">
      <w:pPr>
        <w:pStyle w:val="Zkladntext"/>
      </w:pPr>
    </w:p>
    <w:p w14:paraId="36D21721" w14:textId="77777777" w:rsidR="004D0E23" w:rsidRDefault="004D0E23" w:rsidP="0014671A">
      <w:pPr>
        <w:pStyle w:val="Zkladntext"/>
      </w:pPr>
    </w:p>
    <w:p w14:paraId="73149065" w14:textId="77777777" w:rsidR="004D0E23" w:rsidRDefault="004D0E23" w:rsidP="004D0E23">
      <w:pPr>
        <w:pStyle w:val="Zkladntext"/>
      </w:pPr>
      <w:r>
        <w:t>Za 5M s.r.o.</w:t>
      </w:r>
      <w:r w:rsidR="009D2B69">
        <w:tab/>
      </w:r>
      <w:r w:rsidR="009D2B69">
        <w:tab/>
      </w:r>
    </w:p>
    <w:p w14:paraId="4351FC42" w14:textId="77777777" w:rsidR="004D0E23" w:rsidRDefault="004D0E23" w:rsidP="004D0E23">
      <w:pPr>
        <w:pStyle w:val="Zkladntext"/>
      </w:pPr>
    </w:p>
    <w:p w14:paraId="0305A5CD" w14:textId="77777777" w:rsidR="004D0E23" w:rsidRDefault="004D0E23" w:rsidP="004D0E23">
      <w:pPr>
        <w:pStyle w:val="Zkladntext"/>
      </w:pPr>
    </w:p>
    <w:p w14:paraId="69C03583" w14:textId="77777777" w:rsidR="004D0E23" w:rsidRDefault="004D0E23" w:rsidP="004D0E23">
      <w:pPr>
        <w:pStyle w:val="Zkladntext"/>
      </w:pPr>
    </w:p>
    <w:p w14:paraId="5E6A690D" w14:textId="77777777" w:rsidR="004D0E23" w:rsidRDefault="004D0E23" w:rsidP="004D0E23">
      <w:pPr>
        <w:pStyle w:val="Zkladntext"/>
      </w:pPr>
    </w:p>
    <w:p w14:paraId="29E30E7A" w14:textId="331CCFFE" w:rsidR="004D0E23" w:rsidRDefault="00414CC7" w:rsidP="004D0E23">
      <w:pPr>
        <w:pStyle w:val="Zkladntext"/>
      </w:pPr>
      <w:r>
        <w:t>x</w:t>
      </w:r>
    </w:p>
    <w:p w14:paraId="446E4FAD" w14:textId="5164FA4C" w:rsidR="004D0E23" w:rsidRDefault="004D0E23" w:rsidP="004D0E23">
      <w:pPr>
        <w:pStyle w:val="Zkladntext"/>
      </w:pPr>
      <w:r w:rsidRPr="004D0E23">
        <w:t xml:space="preserve"> </w:t>
      </w:r>
      <w:r>
        <w:t>jednatel</w:t>
      </w:r>
    </w:p>
    <w:p w14:paraId="56F36B00" w14:textId="77777777" w:rsidR="004D0E23" w:rsidRDefault="004D0E23" w:rsidP="004D0E23">
      <w:pPr>
        <w:pStyle w:val="Zkladntext"/>
      </w:pPr>
    </w:p>
    <w:p w14:paraId="4B36A56D" w14:textId="732A2CA4" w:rsidR="0014671A" w:rsidRPr="0014671A" w:rsidRDefault="0014671A" w:rsidP="0014671A">
      <w:pPr>
        <w:pStyle w:val="Zkladntext"/>
      </w:pPr>
    </w:p>
    <w:sectPr w:rsidR="0014671A" w:rsidRPr="0014671A" w:rsidSect="00DA7279">
      <w:headerReference w:type="default" r:id="rId11"/>
      <w:footerReference w:type="default" r:id="rId12"/>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B12BB" w14:textId="77777777" w:rsidR="007B5271" w:rsidRDefault="007B5271">
      <w:r>
        <w:separator/>
      </w:r>
    </w:p>
  </w:endnote>
  <w:endnote w:type="continuationSeparator" w:id="0">
    <w:p w14:paraId="6C8CF982" w14:textId="77777777" w:rsidR="007B5271" w:rsidRDefault="007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44AB242A" w:rsidR="009D2B69" w:rsidRDefault="009D2B69">
    <w:pPr>
      <w:pStyle w:val="Zpat"/>
    </w:pPr>
    <w:r>
      <w:tab/>
      <w:t xml:space="preserve">- </w:t>
    </w:r>
    <w:r w:rsidR="007139B6">
      <w:fldChar w:fldCharType="begin"/>
    </w:r>
    <w:r w:rsidR="00EF32AA">
      <w:instrText xml:space="preserve"> PAGE </w:instrText>
    </w:r>
    <w:r w:rsidR="007139B6">
      <w:fldChar w:fldCharType="separate"/>
    </w:r>
    <w:r w:rsidR="00923163">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2E426" w14:textId="77777777" w:rsidR="007B5271" w:rsidRDefault="007B5271">
      <w:r>
        <w:separator/>
      </w:r>
    </w:p>
  </w:footnote>
  <w:footnote w:type="continuationSeparator" w:id="0">
    <w:p w14:paraId="49F8EB44" w14:textId="77777777" w:rsidR="007B5271" w:rsidRDefault="007B5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FB21D9"/>
    <w:multiLevelType w:val="hybridMultilevel"/>
    <w:tmpl w:val="7174FA2A"/>
    <w:lvl w:ilvl="0" w:tplc="E07CBA86">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1E5090F"/>
    <w:multiLevelType w:val="hybridMultilevel"/>
    <w:tmpl w:val="74960B8A"/>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8"/>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2"/>
  </w:num>
  <w:num w:numId="9">
    <w:abstractNumId w:val="16"/>
  </w:num>
  <w:num w:numId="10">
    <w:abstractNumId w:val="33"/>
  </w:num>
  <w:num w:numId="11">
    <w:abstractNumId w:val="25"/>
  </w:num>
  <w:num w:numId="12">
    <w:abstractNumId w:val="0"/>
  </w:num>
  <w:num w:numId="13">
    <w:abstractNumId w:val="3"/>
  </w:num>
  <w:num w:numId="14">
    <w:abstractNumId w:val="5"/>
  </w:num>
  <w:num w:numId="15">
    <w:abstractNumId w:val="11"/>
  </w:num>
  <w:num w:numId="16">
    <w:abstractNumId w:val="10"/>
  </w:num>
  <w:num w:numId="17">
    <w:abstractNumId w:val="19"/>
  </w:num>
  <w:num w:numId="18">
    <w:abstractNumId w:val="22"/>
  </w:num>
  <w:num w:numId="19">
    <w:abstractNumId w:val="1"/>
  </w:num>
  <w:num w:numId="20">
    <w:abstractNumId w:val="26"/>
  </w:num>
  <w:num w:numId="21">
    <w:abstractNumId w:val="15"/>
  </w:num>
  <w:num w:numId="22">
    <w:abstractNumId w:val="17"/>
  </w:num>
  <w:num w:numId="23">
    <w:abstractNumId w:val="6"/>
  </w:num>
  <w:num w:numId="24">
    <w:abstractNumId w:val="31"/>
  </w:num>
  <w:num w:numId="25">
    <w:abstractNumId w:val="12"/>
  </w:num>
  <w:num w:numId="26">
    <w:abstractNumId w:val="29"/>
  </w:num>
  <w:num w:numId="27">
    <w:abstractNumId w:val="4"/>
  </w:num>
  <w:num w:numId="28">
    <w:abstractNumId w:val="8"/>
  </w:num>
  <w:num w:numId="29">
    <w:abstractNumId w:val="14"/>
  </w:num>
  <w:num w:numId="30">
    <w:abstractNumId w:val="28"/>
  </w:num>
  <w:num w:numId="31">
    <w:abstractNumId w:val="7"/>
  </w:num>
  <w:num w:numId="32">
    <w:abstractNumId w:val="24"/>
  </w:num>
  <w:num w:numId="33">
    <w:abstractNumId w:val="2"/>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0MDQ0NTE3tjAwNrJQ0lEKTi0uzszPAykwqQUAwh3qMCwAAAA="/>
  </w:docVars>
  <w:rsids>
    <w:rsidRoot w:val="00500460"/>
    <w:rsid w:val="000006FB"/>
    <w:rsid w:val="00002C1D"/>
    <w:rsid w:val="00011C0B"/>
    <w:rsid w:val="00015B69"/>
    <w:rsid w:val="00020292"/>
    <w:rsid w:val="00022815"/>
    <w:rsid w:val="00023170"/>
    <w:rsid w:val="00027A7D"/>
    <w:rsid w:val="000370A8"/>
    <w:rsid w:val="0004573D"/>
    <w:rsid w:val="00046BD8"/>
    <w:rsid w:val="00047F28"/>
    <w:rsid w:val="0005630F"/>
    <w:rsid w:val="000667AD"/>
    <w:rsid w:val="00072696"/>
    <w:rsid w:val="000A2750"/>
    <w:rsid w:val="000B0270"/>
    <w:rsid w:val="000B26A8"/>
    <w:rsid w:val="000B491B"/>
    <w:rsid w:val="000D13B4"/>
    <w:rsid w:val="000D5BC1"/>
    <w:rsid w:val="000E2A5E"/>
    <w:rsid w:val="000E6AA1"/>
    <w:rsid w:val="000F386B"/>
    <w:rsid w:val="000F44F0"/>
    <w:rsid w:val="00100DEF"/>
    <w:rsid w:val="00105826"/>
    <w:rsid w:val="00116556"/>
    <w:rsid w:val="00121FF9"/>
    <w:rsid w:val="001233C9"/>
    <w:rsid w:val="00133314"/>
    <w:rsid w:val="00142479"/>
    <w:rsid w:val="0014407B"/>
    <w:rsid w:val="00144C3C"/>
    <w:rsid w:val="0014671A"/>
    <w:rsid w:val="001522B9"/>
    <w:rsid w:val="001729B4"/>
    <w:rsid w:val="00187672"/>
    <w:rsid w:val="00197C66"/>
    <w:rsid w:val="001A0F53"/>
    <w:rsid w:val="001A2C55"/>
    <w:rsid w:val="001D15C1"/>
    <w:rsid w:val="001D3AB0"/>
    <w:rsid w:val="001D4799"/>
    <w:rsid w:val="001D4FE1"/>
    <w:rsid w:val="001E55B9"/>
    <w:rsid w:val="001E66F4"/>
    <w:rsid w:val="001F0DE9"/>
    <w:rsid w:val="001F6D41"/>
    <w:rsid w:val="0021775F"/>
    <w:rsid w:val="00220125"/>
    <w:rsid w:val="00220EC0"/>
    <w:rsid w:val="00221B12"/>
    <w:rsid w:val="00226DC6"/>
    <w:rsid w:val="00251D7B"/>
    <w:rsid w:val="00262623"/>
    <w:rsid w:val="00264B46"/>
    <w:rsid w:val="00283B49"/>
    <w:rsid w:val="00294350"/>
    <w:rsid w:val="002A5568"/>
    <w:rsid w:val="002A66D8"/>
    <w:rsid w:val="002B2D50"/>
    <w:rsid w:val="002B3734"/>
    <w:rsid w:val="002B681E"/>
    <w:rsid w:val="002C2140"/>
    <w:rsid w:val="002C606C"/>
    <w:rsid w:val="002D18F3"/>
    <w:rsid w:val="0030733A"/>
    <w:rsid w:val="0031259E"/>
    <w:rsid w:val="003209CA"/>
    <w:rsid w:val="00321982"/>
    <w:rsid w:val="0032547A"/>
    <w:rsid w:val="00327235"/>
    <w:rsid w:val="003327E5"/>
    <w:rsid w:val="00333805"/>
    <w:rsid w:val="003367C7"/>
    <w:rsid w:val="003432FD"/>
    <w:rsid w:val="0034355A"/>
    <w:rsid w:val="003477A1"/>
    <w:rsid w:val="003510B1"/>
    <w:rsid w:val="00361744"/>
    <w:rsid w:val="00361F86"/>
    <w:rsid w:val="00363F12"/>
    <w:rsid w:val="0038013B"/>
    <w:rsid w:val="00384E2D"/>
    <w:rsid w:val="00386C09"/>
    <w:rsid w:val="00395448"/>
    <w:rsid w:val="003A33FB"/>
    <w:rsid w:val="003A391E"/>
    <w:rsid w:val="003A4812"/>
    <w:rsid w:val="003A4D3B"/>
    <w:rsid w:val="003B43FE"/>
    <w:rsid w:val="003C7A6B"/>
    <w:rsid w:val="003D0594"/>
    <w:rsid w:val="003E5B2C"/>
    <w:rsid w:val="003F11FD"/>
    <w:rsid w:val="00402455"/>
    <w:rsid w:val="00402B19"/>
    <w:rsid w:val="00404441"/>
    <w:rsid w:val="00414CC7"/>
    <w:rsid w:val="00421000"/>
    <w:rsid w:val="004246E8"/>
    <w:rsid w:val="00447DD6"/>
    <w:rsid w:val="00453760"/>
    <w:rsid w:val="00454579"/>
    <w:rsid w:val="00465B51"/>
    <w:rsid w:val="00475569"/>
    <w:rsid w:val="0048436B"/>
    <w:rsid w:val="004851ED"/>
    <w:rsid w:val="00496538"/>
    <w:rsid w:val="00497D50"/>
    <w:rsid w:val="004A75F7"/>
    <w:rsid w:val="004A783F"/>
    <w:rsid w:val="004B4BFE"/>
    <w:rsid w:val="004C050D"/>
    <w:rsid w:val="004D0E23"/>
    <w:rsid w:val="004E6921"/>
    <w:rsid w:val="004E6FCE"/>
    <w:rsid w:val="00500460"/>
    <w:rsid w:val="00500A9A"/>
    <w:rsid w:val="005027F1"/>
    <w:rsid w:val="00506211"/>
    <w:rsid w:val="00511302"/>
    <w:rsid w:val="00516F75"/>
    <w:rsid w:val="0053278C"/>
    <w:rsid w:val="0053474E"/>
    <w:rsid w:val="005354CC"/>
    <w:rsid w:val="00554CD1"/>
    <w:rsid w:val="005558AB"/>
    <w:rsid w:val="00562959"/>
    <w:rsid w:val="00581B4B"/>
    <w:rsid w:val="00581E6B"/>
    <w:rsid w:val="00583460"/>
    <w:rsid w:val="0058786B"/>
    <w:rsid w:val="005915C2"/>
    <w:rsid w:val="00595305"/>
    <w:rsid w:val="005A10E2"/>
    <w:rsid w:val="005A4F5F"/>
    <w:rsid w:val="005A615B"/>
    <w:rsid w:val="005C1D1D"/>
    <w:rsid w:val="005D1D5D"/>
    <w:rsid w:val="005D5235"/>
    <w:rsid w:val="005D7187"/>
    <w:rsid w:val="005E7503"/>
    <w:rsid w:val="005E7642"/>
    <w:rsid w:val="005F2D31"/>
    <w:rsid w:val="00620F49"/>
    <w:rsid w:val="00621250"/>
    <w:rsid w:val="00625B0F"/>
    <w:rsid w:val="006324CA"/>
    <w:rsid w:val="00635D46"/>
    <w:rsid w:val="0063628D"/>
    <w:rsid w:val="00645E93"/>
    <w:rsid w:val="006474CC"/>
    <w:rsid w:val="00650D35"/>
    <w:rsid w:val="0065282D"/>
    <w:rsid w:val="00655A1E"/>
    <w:rsid w:val="00655FB3"/>
    <w:rsid w:val="00661D68"/>
    <w:rsid w:val="00672516"/>
    <w:rsid w:val="00672645"/>
    <w:rsid w:val="00672BCA"/>
    <w:rsid w:val="0068366E"/>
    <w:rsid w:val="006922EA"/>
    <w:rsid w:val="006938E8"/>
    <w:rsid w:val="00694146"/>
    <w:rsid w:val="00696DB8"/>
    <w:rsid w:val="006A0725"/>
    <w:rsid w:val="006C49EB"/>
    <w:rsid w:val="006D0A09"/>
    <w:rsid w:val="006D482F"/>
    <w:rsid w:val="0070173D"/>
    <w:rsid w:val="0071039D"/>
    <w:rsid w:val="007121C2"/>
    <w:rsid w:val="007139B6"/>
    <w:rsid w:val="00714548"/>
    <w:rsid w:val="00722287"/>
    <w:rsid w:val="00724DFC"/>
    <w:rsid w:val="00736DEF"/>
    <w:rsid w:val="00741E56"/>
    <w:rsid w:val="00744F3A"/>
    <w:rsid w:val="00750412"/>
    <w:rsid w:val="0075732C"/>
    <w:rsid w:val="007738BB"/>
    <w:rsid w:val="0078252D"/>
    <w:rsid w:val="007A7C5E"/>
    <w:rsid w:val="007B1025"/>
    <w:rsid w:val="007B5271"/>
    <w:rsid w:val="007C482B"/>
    <w:rsid w:val="007D368F"/>
    <w:rsid w:val="007E0858"/>
    <w:rsid w:val="007E6A6C"/>
    <w:rsid w:val="007F4D05"/>
    <w:rsid w:val="007F7EB3"/>
    <w:rsid w:val="008043A9"/>
    <w:rsid w:val="00805334"/>
    <w:rsid w:val="008149E3"/>
    <w:rsid w:val="008259DF"/>
    <w:rsid w:val="00825F82"/>
    <w:rsid w:val="0083570F"/>
    <w:rsid w:val="00836209"/>
    <w:rsid w:val="00851E4A"/>
    <w:rsid w:val="0086289F"/>
    <w:rsid w:val="008651C2"/>
    <w:rsid w:val="00871092"/>
    <w:rsid w:val="008A2111"/>
    <w:rsid w:val="008C1C5F"/>
    <w:rsid w:val="008C27AE"/>
    <w:rsid w:val="008D1F26"/>
    <w:rsid w:val="008D363A"/>
    <w:rsid w:val="008E01C9"/>
    <w:rsid w:val="008E4EC8"/>
    <w:rsid w:val="008F0E1C"/>
    <w:rsid w:val="009016E4"/>
    <w:rsid w:val="00903A79"/>
    <w:rsid w:val="00904625"/>
    <w:rsid w:val="0090723E"/>
    <w:rsid w:val="0092144B"/>
    <w:rsid w:val="00922E54"/>
    <w:rsid w:val="00923163"/>
    <w:rsid w:val="0092417C"/>
    <w:rsid w:val="00926EB5"/>
    <w:rsid w:val="009355E7"/>
    <w:rsid w:val="00940287"/>
    <w:rsid w:val="00946BAA"/>
    <w:rsid w:val="00950728"/>
    <w:rsid w:val="0096488D"/>
    <w:rsid w:val="00972805"/>
    <w:rsid w:val="00981A5E"/>
    <w:rsid w:val="00985810"/>
    <w:rsid w:val="0099272E"/>
    <w:rsid w:val="009B37D6"/>
    <w:rsid w:val="009B749F"/>
    <w:rsid w:val="009C0EAC"/>
    <w:rsid w:val="009C6017"/>
    <w:rsid w:val="009C61DA"/>
    <w:rsid w:val="009D289D"/>
    <w:rsid w:val="009D2B69"/>
    <w:rsid w:val="009D3921"/>
    <w:rsid w:val="009D5B6A"/>
    <w:rsid w:val="009F0274"/>
    <w:rsid w:val="009F2A90"/>
    <w:rsid w:val="009F5595"/>
    <w:rsid w:val="00A0028E"/>
    <w:rsid w:val="00A213ED"/>
    <w:rsid w:val="00A22B2A"/>
    <w:rsid w:val="00A23B93"/>
    <w:rsid w:val="00A5390B"/>
    <w:rsid w:val="00A53A9D"/>
    <w:rsid w:val="00A66334"/>
    <w:rsid w:val="00A73083"/>
    <w:rsid w:val="00A80865"/>
    <w:rsid w:val="00A80E49"/>
    <w:rsid w:val="00A96B61"/>
    <w:rsid w:val="00AA4AE7"/>
    <w:rsid w:val="00AB061E"/>
    <w:rsid w:val="00AB29FD"/>
    <w:rsid w:val="00AC2DD0"/>
    <w:rsid w:val="00AC3086"/>
    <w:rsid w:val="00AE559E"/>
    <w:rsid w:val="00AF438A"/>
    <w:rsid w:val="00AF4D96"/>
    <w:rsid w:val="00B01C94"/>
    <w:rsid w:val="00B04A12"/>
    <w:rsid w:val="00B05A53"/>
    <w:rsid w:val="00B11805"/>
    <w:rsid w:val="00B15A26"/>
    <w:rsid w:val="00B23BE8"/>
    <w:rsid w:val="00B24545"/>
    <w:rsid w:val="00B31C51"/>
    <w:rsid w:val="00B33C46"/>
    <w:rsid w:val="00B5372A"/>
    <w:rsid w:val="00B61501"/>
    <w:rsid w:val="00B67676"/>
    <w:rsid w:val="00B910F7"/>
    <w:rsid w:val="00B963C7"/>
    <w:rsid w:val="00BB1A5C"/>
    <w:rsid w:val="00BC4741"/>
    <w:rsid w:val="00BD1E4E"/>
    <w:rsid w:val="00C0743F"/>
    <w:rsid w:val="00C14D08"/>
    <w:rsid w:val="00C16BDB"/>
    <w:rsid w:val="00C2376D"/>
    <w:rsid w:val="00C337E1"/>
    <w:rsid w:val="00C40BC1"/>
    <w:rsid w:val="00C435E8"/>
    <w:rsid w:val="00C44E76"/>
    <w:rsid w:val="00C45181"/>
    <w:rsid w:val="00C540B5"/>
    <w:rsid w:val="00C56D47"/>
    <w:rsid w:val="00C71FBD"/>
    <w:rsid w:val="00C73210"/>
    <w:rsid w:val="00C80298"/>
    <w:rsid w:val="00C846C5"/>
    <w:rsid w:val="00C9008F"/>
    <w:rsid w:val="00C91B95"/>
    <w:rsid w:val="00C91CFF"/>
    <w:rsid w:val="00C94127"/>
    <w:rsid w:val="00CA7E2B"/>
    <w:rsid w:val="00CB05A6"/>
    <w:rsid w:val="00CC4B6C"/>
    <w:rsid w:val="00CC63DD"/>
    <w:rsid w:val="00CC79C6"/>
    <w:rsid w:val="00CE0AE5"/>
    <w:rsid w:val="00CE5423"/>
    <w:rsid w:val="00CF3CD2"/>
    <w:rsid w:val="00CF7ADF"/>
    <w:rsid w:val="00D000DB"/>
    <w:rsid w:val="00D0097B"/>
    <w:rsid w:val="00D02515"/>
    <w:rsid w:val="00D02A31"/>
    <w:rsid w:val="00D11CDE"/>
    <w:rsid w:val="00D11D30"/>
    <w:rsid w:val="00D172D5"/>
    <w:rsid w:val="00D26A68"/>
    <w:rsid w:val="00D26A98"/>
    <w:rsid w:val="00D45873"/>
    <w:rsid w:val="00D53EA0"/>
    <w:rsid w:val="00D6270D"/>
    <w:rsid w:val="00D62DEF"/>
    <w:rsid w:val="00D65B05"/>
    <w:rsid w:val="00D66AF9"/>
    <w:rsid w:val="00D66C88"/>
    <w:rsid w:val="00D679C9"/>
    <w:rsid w:val="00D806D2"/>
    <w:rsid w:val="00D81034"/>
    <w:rsid w:val="00D90D37"/>
    <w:rsid w:val="00D9622C"/>
    <w:rsid w:val="00DA7279"/>
    <w:rsid w:val="00DB10F7"/>
    <w:rsid w:val="00DB4E89"/>
    <w:rsid w:val="00DB74FF"/>
    <w:rsid w:val="00DC02B1"/>
    <w:rsid w:val="00DC526F"/>
    <w:rsid w:val="00DE158C"/>
    <w:rsid w:val="00DE6049"/>
    <w:rsid w:val="00DF0973"/>
    <w:rsid w:val="00DF0B4A"/>
    <w:rsid w:val="00DF5624"/>
    <w:rsid w:val="00DF6646"/>
    <w:rsid w:val="00E013FB"/>
    <w:rsid w:val="00E02956"/>
    <w:rsid w:val="00E22B9B"/>
    <w:rsid w:val="00E255C1"/>
    <w:rsid w:val="00E275BD"/>
    <w:rsid w:val="00E27B86"/>
    <w:rsid w:val="00E60F39"/>
    <w:rsid w:val="00E62EEF"/>
    <w:rsid w:val="00E7540F"/>
    <w:rsid w:val="00E9465B"/>
    <w:rsid w:val="00E94B51"/>
    <w:rsid w:val="00E95DB8"/>
    <w:rsid w:val="00EA0F04"/>
    <w:rsid w:val="00EC2678"/>
    <w:rsid w:val="00EC748A"/>
    <w:rsid w:val="00ED0FD2"/>
    <w:rsid w:val="00ED1368"/>
    <w:rsid w:val="00EF1DB6"/>
    <w:rsid w:val="00EF32AA"/>
    <w:rsid w:val="00EF3883"/>
    <w:rsid w:val="00F028D4"/>
    <w:rsid w:val="00F0634B"/>
    <w:rsid w:val="00F105C3"/>
    <w:rsid w:val="00F132CB"/>
    <w:rsid w:val="00F31E32"/>
    <w:rsid w:val="00F32F6A"/>
    <w:rsid w:val="00F410FF"/>
    <w:rsid w:val="00F47207"/>
    <w:rsid w:val="00F670D1"/>
    <w:rsid w:val="00F73633"/>
    <w:rsid w:val="00F84E0F"/>
    <w:rsid w:val="00F86A3C"/>
    <w:rsid w:val="00F90FB7"/>
    <w:rsid w:val="00F97F1C"/>
    <w:rsid w:val="00FA0209"/>
    <w:rsid w:val="00FA1D8C"/>
    <w:rsid w:val="00FB06AC"/>
    <w:rsid w:val="00FB5C2F"/>
    <w:rsid w:val="00FC46FE"/>
    <w:rsid w:val="00FD27AC"/>
    <w:rsid w:val="00FD58E6"/>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evyeenzmnka1">
    <w:name w:val="Nevyřešená zmínka1"/>
    <w:basedOn w:val="Standardnpsmoodstavce"/>
    <w:uiPriority w:val="99"/>
    <w:semiHidden/>
    <w:unhideWhenUsed/>
    <w:rsid w:val="002B681E"/>
    <w:rPr>
      <w:color w:val="605E5C"/>
      <w:shd w:val="clear" w:color="auto" w:fill="E1DFDD"/>
    </w:rPr>
  </w:style>
  <w:style w:type="character" w:customStyle="1" w:styleId="preformatted">
    <w:name w:val="preformatted"/>
    <w:rsid w:val="003A4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evyeenzmnka1">
    <w:name w:val="Nevyřešená zmínka1"/>
    <w:basedOn w:val="Standardnpsmoodstavce"/>
    <w:uiPriority w:val="99"/>
    <w:semiHidden/>
    <w:unhideWhenUsed/>
    <w:rsid w:val="002B681E"/>
    <w:rPr>
      <w:color w:val="605E5C"/>
      <w:shd w:val="clear" w:color="auto" w:fill="E1DFDD"/>
    </w:rPr>
  </w:style>
  <w:style w:type="character" w:customStyle="1" w:styleId="preformatted">
    <w:name w:val="preformatted"/>
    <w:rsid w:val="003A4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komarek@technofiber.cz" TargetMode="External"/><Relationship Id="rId4" Type="http://schemas.microsoft.com/office/2007/relationships/stylesWithEffects" Target="stylesWithEffects.xml"/><Relationship Id="rId9" Type="http://schemas.openxmlformats.org/officeDocument/2006/relationships/hyperlink" Target="mailto: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DA5C-B448-4AD7-9D1D-B356ABFC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1817</Words>
  <Characters>10722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3</cp:revision>
  <cp:lastPrinted>2021-01-11T14:32:00Z</cp:lastPrinted>
  <dcterms:created xsi:type="dcterms:W3CDTF">2021-01-19T11:45:00Z</dcterms:created>
  <dcterms:modified xsi:type="dcterms:W3CDTF">2021-01-19T11:45:00Z</dcterms:modified>
</cp:coreProperties>
</file>