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C" w:rsidRPr="0024479C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bjednatele: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843D82">
        <w:rPr>
          <w:rFonts w:ascii="Arial" w:hAnsi="Arial" w:cs="Arial"/>
          <w:sz w:val="18"/>
          <w:szCs w:val="20"/>
        </w:rPr>
        <w:t xml:space="preserve"> </w:t>
      </w:r>
      <w:r w:rsidR="003F4C19">
        <w:rPr>
          <w:rFonts w:ascii="Arial" w:hAnsi="Arial" w:cs="Arial"/>
          <w:sz w:val="18"/>
          <w:szCs w:val="20"/>
        </w:rPr>
        <w:t xml:space="preserve"> </w:t>
      </w:r>
      <w:r w:rsidR="003F4C19" w:rsidRPr="003F4C19">
        <w:rPr>
          <w:rFonts w:ascii="Arial" w:hAnsi="Arial" w:cs="Arial"/>
          <w:b/>
          <w:sz w:val="18"/>
          <w:szCs w:val="20"/>
        </w:rPr>
        <w:t>R_88/2021</w:t>
      </w:r>
    </w:p>
    <w:p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:rsidTr="005544AA">
        <w:tc>
          <w:tcPr>
            <w:tcW w:w="3227" w:type="dxa"/>
          </w:tcPr>
          <w:p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  <w:r w:rsidR="008B3062">
              <w:rPr>
                <w:rFonts w:ascii="Arial" w:hAnsi="Arial" w:cs="Arial"/>
                <w:b/>
                <w:sz w:val="20"/>
                <w:szCs w:val="36"/>
              </w:rPr>
              <w:t xml:space="preserve"> *)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:rsidR="0024479C" w:rsidRPr="003759CC" w:rsidRDefault="00E05CC7" w:rsidP="003759CC">
            <w:pPr>
              <w:spacing w:before="40" w:after="4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A1">
              <w:rPr>
                <w:rFonts w:ascii="Arial" w:hAnsi="Arial" w:cs="Arial"/>
                <w:sz w:val="20"/>
                <w:szCs w:val="20"/>
              </w:rPr>
              <w:t>Bohušovická mlékárna a.s.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:rsidR="0024479C" w:rsidRPr="00952805" w:rsidRDefault="00E05CC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Brňany 125, 411 56, Bohušovice </w:t>
            </w:r>
            <w:proofErr w:type="gramStart"/>
            <w:r>
              <w:rPr>
                <w:rFonts w:ascii="Arial" w:hAnsi="Arial" w:cs="Arial"/>
                <w:sz w:val="18"/>
                <w:szCs w:val="36"/>
              </w:rPr>
              <w:t>n.O.</w:t>
            </w:r>
            <w:proofErr w:type="gramEnd"/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:rsidR="000F56C6" w:rsidRDefault="000F56C6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</w:p>
          <w:p w:rsidR="0024479C" w:rsidRPr="00952805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:rsidR="000F56C6" w:rsidRDefault="000F56C6" w:rsidP="000F56C6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 w:rsidRPr="0080513D">
              <w:rPr>
                <w:rFonts w:ascii="Arial" w:hAnsi="Arial" w:cs="Arial"/>
                <w:sz w:val="18"/>
                <w:szCs w:val="36"/>
              </w:rPr>
              <w:t xml:space="preserve"> </w:t>
            </w:r>
          </w:p>
          <w:p w:rsidR="003759CC" w:rsidRPr="00952805" w:rsidRDefault="00E05CC7" w:rsidP="000F56C6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80513D">
              <w:rPr>
                <w:rFonts w:ascii="Arial" w:hAnsi="Arial" w:cs="Arial"/>
                <w:sz w:val="18"/>
                <w:szCs w:val="36"/>
              </w:rPr>
              <w:t>předseda představenstva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:rsidR="000F56C6" w:rsidRDefault="000F56C6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</w:p>
          <w:p w:rsidR="006F1EAF" w:rsidRPr="00952805" w:rsidRDefault="006D0711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="006F1EAF" w:rsidRPr="00952805">
              <w:rPr>
                <w:rFonts w:ascii="Arial" w:hAnsi="Arial" w:cs="Arial"/>
                <w:sz w:val="18"/>
                <w:szCs w:val="36"/>
              </w:rPr>
              <w:t>vedoucí odboru VHL</w:t>
            </w:r>
          </w:p>
        </w:tc>
        <w:tc>
          <w:tcPr>
            <w:tcW w:w="3544" w:type="dxa"/>
          </w:tcPr>
          <w:p w:rsidR="000F56C6" w:rsidRDefault="000F56C6" w:rsidP="00E05CC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</w:p>
          <w:p w:rsidR="003759CC" w:rsidRPr="00952805" w:rsidRDefault="00E05CC7" w:rsidP="00E05CC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Hlavní mechanik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 nebo datum narození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:rsidR="0024479C" w:rsidRPr="00952805" w:rsidRDefault="00E05CC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1118A1">
              <w:rPr>
                <w:rFonts w:ascii="Arial" w:hAnsi="Arial" w:cs="Arial"/>
                <w:sz w:val="18"/>
                <w:szCs w:val="36"/>
              </w:rPr>
              <w:t>48291960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:rsidR="0024479C" w:rsidRPr="00952805" w:rsidRDefault="00E05CC7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36"/>
              </w:rPr>
            </w:pPr>
            <w:r w:rsidRPr="001118A1">
              <w:rPr>
                <w:rFonts w:ascii="Arial" w:hAnsi="Arial" w:cs="Arial"/>
                <w:sz w:val="18"/>
                <w:szCs w:val="36"/>
              </w:rPr>
              <w:t>CZ48291960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 obchodním rejstříku</w:t>
            </w:r>
          </w:p>
        </w:tc>
        <w:tc>
          <w:tcPr>
            <w:tcW w:w="3685" w:type="dxa"/>
          </w:tcPr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:rsidR="004470D7" w:rsidRPr="00BA4ED3" w:rsidRDefault="00E05CC7" w:rsidP="004470D7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r w:rsidRPr="0002469B">
              <w:rPr>
                <w:rFonts w:ascii="Arial" w:hAnsi="Arial" w:cs="Arial"/>
                <w:sz w:val="18"/>
                <w:szCs w:val="36"/>
              </w:rPr>
              <w:t>B 11114 vedená u Městského soudu v Praze</w:t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:rsidR="0024479C" w:rsidRPr="00952805" w:rsidRDefault="000F56C6" w:rsidP="000F56C6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</w:p>
        </w:tc>
        <w:tc>
          <w:tcPr>
            <w:tcW w:w="3544" w:type="dxa"/>
          </w:tcPr>
          <w:p w:rsidR="0024479C" w:rsidRPr="00BA4ED3" w:rsidRDefault="000F56C6" w:rsidP="000F56C6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bookmarkStart w:id="0" w:name="_GoBack"/>
            <w:bookmarkEnd w:id="0"/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:rsidR="0024479C" w:rsidRPr="00952805" w:rsidRDefault="000F56C6" w:rsidP="00827550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</w:p>
        </w:tc>
        <w:tc>
          <w:tcPr>
            <w:tcW w:w="3544" w:type="dxa"/>
          </w:tcPr>
          <w:p w:rsidR="0024479C" w:rsidRPr="00BA4ED3" w:rsidRDefault="000F56C6" w:rsidP="00ED3FB4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</w:p>
        </w:tc>
      </w:tr>
      <w:tr w:rsidR="0024479C" w:rsidTr="005544AA">
        <w:tc>
          <w:tcPr>
            <w:tcW w:w="3227" w:type="dxa"/>
          </w:tcPr>
          <w:p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e-mail</w:t>
            </w:r>
          </w:p>
        </w:tc>
        <w:tc>
          <w:tcPr>
            <w:tcW w:w="3685" w:type="dxa"/>
          </w:tcPr>
          <w:p w:rsidR="000F56C6" w:rsidRDefault="000F56C6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</w:p>
          <w:p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laboratore@poh.cz</w:t>
            </w:r>
          </w:p>
        </w:tc>
        <w:tc>
          <w:tcPr>
            <w:tcW w:w="3544" w:type="dxa"/>
          </w:tcPr>
          <w:p w:rsidR="0024479C" w:rsidRPr="00BA4ED3" w:rsidRDefault="000F56C6" w:rsidP="00551BB7">
            <w:pPr>
              <w:spacing w:before="40" w:after="40"/>
              <w:ind w:left="191"/>
              <w:rPr>
                <w:rFonts w:ascii="Arial" w:hAnsi="Arial" w:cs="Arial"/>
                <w:sz w:val="18"/>
                <w:szCs w:val="20"/>
              </w:rPr>
            </w:pP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0F56C6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</w:p>
        </w:tc>
      </w:tr>
    </w:tbl>
    <w:p w:rsidR="00756338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756338">
        <w:rPr>
          <w:rFonts w:ascii="Arial" w:hAnsi="Arial" w:cs="Arial"/>
          <w:sz w:val="18"/>
          <w:szCs w:val="18"/>
        </w:rPr>
        <w:t>*)</w:t>
      </w:r>
      <w:r w:rsidR="00756338">
        <w:rPr>
          <w:rFonts w:ascii="Arial" w:hAnsi="Arial" w:cs="Arial"/>
          <w:sz w:val="18"/>
          <w:szCs w:val="18"/>
        </w:rPr>
        <w:t>Na uvedenou adresu Objednatele bude odeslán Zhotovitelem Protoko</w:t>
      </w:r>
      <w:r w:rsidR="00F900E1">
        <w:rPr>
          <w:rFonts w:ascii="Arial" w:hAnsi="Arial" w:cs="Arial"/>
          <w:sz w:val="18"/>
          <w:szCs w:val="18"/>
        </w:rPr>
        <w:t>l o zkoušce a daňový doklad. Je-</w:t>
      </w:r>
      <w:r w:rsidR="00756338">
        <w:rPr>
          <w:rFonts w:ascii="Arial" w:hAnsi="Arial" w:cs="Arial"/>
          <w:sz w:val="18"/>
          <w:szCs w:val="18"/>
        </w:rPr>
        <w:t>li požadováno jinak, je</w:t>
      </w:r>
      <w:r w:rsidR="0089253C">
        <w:rPr>
          <w:rFonts w:ascii="Arial" w:hAnsi="Arial" w:cs="Arial"/>
          <w:sz w:val="18"/>
          <w:szCs w:val="18"/>
        </w:rPr>
        <w:t> </w:t>
      </w:r>
      <w:r w:rsidR="00756338">
        <w:rPr>
          <w:rFonts w:ascii="Arial" w:hAnsi="Arial" w:cs="Arial"/>
          <w:sz w:val="18"/>
          <w:szCs w:val="18"/>
        </w:rPr>
        <w:t>zapotřebí tento požadavek uvést……………………………………………………………………………………………………………</w:t>
      </w:r>
      <w:r w:rsidR="00F900E1">
        <w:rPr>
          <w:rFonts w:ascii="Arial" w:hAnsi="Arial" w:cs="Arial"/>
          <w:sz w:val="18"/>
          <w:szCs w:val="18"/>
        </w:rPr>
        <w:t>…</w:t>
      </w:r>
      <w:r w:rsidR="0089253C">
        <w:rPr>
          <w:rFonts w:ascii="Arial" w:hAnsi="Arial" w:cs="Arial"/>
          <w:sz w:val="18"/>
          <w:szCs w:val="18"/>
        </w:rPr>
        <w:t>.</w:t>
      </w:r>
    </w:p>
    <w:p w:rsidR="005544AA" w:rsidRDefault="005544AA" w:rsidP="008B3062">
      <w:pPr>
        <w:spacing w:before="40" w:after="40" w:line="240" w:lineRule="auto"/>
        <w:rPr>
          <w:rFonts w:ascii="Arial" w:hAnsi="Arial" w:cs="Arial"/>
          <w:sz w:val="18"/>
          <w:szCs w:val="18"/>
        </w:rPr>
      </w:pPr>
    </w:p>
    <w:p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:rsidR="00730E11" w:rsidRPr="00E56559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color w:val="FF0000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CD244A">
        <w:rPr>
          <w:rFonts w:ascii="Arial" w:hAnsi="Arial" w:cs="Arial"/>
          <w:sz w:val="18"/>
          <w:szCs w:val="20"/>
        </w:rPr>
        <w:t xml:space="preserve">na dobu určitou do </w:t>
      </w:r>
      <w:r w:rsidR="00223877">
        <w:rPr>
          <w:rFonts w:ascii="Arial" w:hAnsi="Arial" w:cs="Arial"/>
          <w:sz w:val="18"/>
          <w:szCs w:val="20"/>
        </w:rPr>
        <w:t>2021</w:t>
      </w:r>
      <w:r w:rsidR="00C86620">
        <w:rPr>
          <w:rFonts w:ascii="Arial" w:hAnsi="Arial" w:cs="Arial"/>
          <w:sz w:val="18"/>
          <w:szCs w:val="20"/>
        </w:rPr>
        <w:t>/</w:t>
      </w:r>
      <w:r w:rsidR="00F013B0">
        <w:rPr>
          <w:rFonts w:ascii="Arial" w:hAnsi="Arial" w:cs="Arial"/>
          <w:sz w:val="18"/>
          <w:szCs w:val="20"/>
        </w:rPr>
        <w:t xml:space="preserve"> neurčitou </w:t>
      </w:r>
      <w:r>
        <w:rPr>
          <w:rFonts w:ascii="Arial" w:hAnsi="Arial" w:cs="Arial"/>
          <w:sz w:val="18"/>
          <w:szCs w:val="20"/>
        </w:rPr>
        <w:t>dle specifikace: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:rsidR="006F1EAF" w:rsidRPr="00730E11" w:rsidRDefault="006F1EAF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:rsidR="00730E11" w:rsidRPr="00730E11" w:rsidRDefault="00E05CC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Plastová šachta za oplocením ČOV – celk. odtok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:rsidR="00730E11" w:rsidRPr="00730E11" w:rsidRDefault="00E05CC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 B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:rsidR="00730E11" w:rsidRPr="00730E11" w:rsidRDefault="00E05CC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AOX (fil), CHSK</w:t>
            </w:r>
            <w:r w:rsidRPr="00ED7262">
              <w:rPr>
                <w:rFonts w:ascii="Arial" w:hAnsi="Arial" w:cs="Arial"/>
                <w:sz w:val="18"/>
                <w:szCs w:val="20"/>
                <w:vertAlign w:val="subscript"/>
              </w:rPr>
              <w:t>Cr</w:t>
            </w:r>
            <w:r>
              <w:rPr>
                <w:rFonts w:ascii="Arial" w:hAnsi="Arial" w:cs="Arial"/>
                <w:sz w:val="18"/>
                <w:szCs w:val="20"/>
              </w:rPr>
              <w:t>, BSK</w:t>
            </w:r>
            <w:r w:rsidRPr="00ED7262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, pH, RL (105), RAS, NL, N-NO2-, N-NO3-, N-NH4+, N-Anorg, Fe, P, EL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730E11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:rsidR="00730E11" w:rsidRPr="00730E11" w:rsidRDefault="00E05CC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12x  (případně 1x oprava)</w:t>
            </w:r>
          </w:p>
        </w:tc>
      </w:tr>
      <w:tr w:rsidR="00730E11" w:rsidRPr="00730E11" w:rsidTr="005544AA">
        <w:tc>
          <w:tcPr>
            <w:tcW w:w="2660" w:type="dxa"/>
            <w:vAlign w:val="center"/>
          </w:tcPr>
          <w:p w:rsidR="00730E11" w:rsidRPr="00730E11" w:rsidRDefault="00674AAF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:rsidR="00730E11" w:rsidRPr="00730E11" w:rsidRDefault="00E05CC7" w:rsidP="00C4254D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Odpadní voda</w:t>
            </w: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:rsidTr="007F1E6B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tcBorders>
              <w:tr2bl w:val="single" w:sz="4" w:space="0" w:color="auto"/>
            </w:tcBorders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7F1E6B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tcBorders>
              <w:tr2bl w:val="single" w:sz="4" w:space="0" w:color="auto"/>
            </w:tcBorders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7F1E6B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tcBorders>
              <w:tr2bl w:val="single" w:sz="4" w:space="0" w:color="auto"/>
            </w:tcBorders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7F1E6B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tcBorders>
              <w:tr2bl w:val="single" w:sz="4" w:space="0" w:color="auto"/>
            </w:tcBorders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7F1E6B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tcBorders>
              <w:tr2bl w:val="single" w:sz="4" w:space="0" w:color="auto"/>
            </w:tcBorders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30E11" w:rsidRPr="00730E11" w:rsidRDefault="00730E11" w:rsidP="00551BB7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:rsidR="00C4254D" w:rsidRPr="00730E11" w:rsidRDefault="00C4254D" w:rsidP="00C4254D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C4254D" w:rsidRPr="00730E11" w:rsidTr="007F1E6B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tcBorders>
              <w:tr2bl w:val="single" w:sz="4" w:space="0" w:color="auto"/>
            </w:tcBorders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7F1E6B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tcBorders>
              <w:tr2bl w:val="single" w:sz="4" w:space="0" w:color="auto"/>
            </w:tcBorders>
            <w:vAlign w:val="center"/>
          </w:tcPr>
          <w:p w:rsidR="00C4254D" w:rsidRPr="00730E11" w:rsidRDefault="00C4254D" w:rsidP="00D9218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7F1E6B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tcBorders>
              <w:tr2bl w:val="single" w:sz="4" w:space="0" w:color="auto"/>
            </w:tcBorders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7F1E6B">
        <w:tc>
          <w:tcPr>
            <w:tcW w:w="2660" w:type="dxa"/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tcBorders>
              <w:tr2bl w:val="single" w:sz="4" w:space="0" w:color="auto"/>
            </w:tcBorders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254D" w:rsidRPr="00730E11" w:rsidTr="007F1E6B">
        <w:tc>
          <w:tcPr>
            <w:tcW w:w="2660" w:type="dxa"/>
            <w:vAlign w:val="center"/>
          </w:tcPr>
          <w:p w:rsidR="00C4254D" w:rsidRPr="00730E11" w:rsidRDefault="00674AAF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tcBorders>
              <w:tr2bl w:val="single" w:sz="4" w:space="0" w:color="auto"/>
            </w:tcBorders>
            <w:vAlign w:val="center"/>
          </w:tcPr>
          <w:p w:rsidR="00C4254D" w:rsidRPr="00730E11" w:rsidRDefault="00C4254D" w:rsidP="00FB601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44AA" w:rsidRPr="008B3062" w:rsidRDefault="005544AA" w:rsidP="005544AA">
      <w:pPr>
        <w:pStyle w:val="Odstavecseseznamem"/>
        <w:tabs>
          <w:tab w:val="left" w:pos="4678"/>
        </w:tabs>
        <w:spacing w:before="12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BA4ED3" w:rsidRDefault="00BA4ED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lastRenderedPageBreak/>
        <w:t>Čas a způsob plnění</w:t>
      </w:r>
    </w:p>
    <w:p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Zhotovitel provede sjednané laboratorní práce ve lhůtě do 10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r w:rsidR="00827550">
        <w:rPr>
          <w:rFonts w:ascii="Arial" w:hAnsi="Arial" w:cs="Arial"/>
          <w:sz w:val="18"/>
          <w:szCs w:val="18"/>
        </w:rPr>
        <w:t xml:space="preserve">Novosedlická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:rsidR="00273098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Cena provedené Služby se řídí platným Ceníkem laboratorních a vzorkovacích prací Zhotovitele. K této ceně bude připočtena DPH podle platného zákona o DPH. </w:t>
      </w:r>
    </w:p>
    <w:p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 xml:space="preserve">004 Sb. o dani z přidané hodnoty, ve znění pozdějších předpisů. Faktura je splatná do </w:t>
      </w:r>
      <w:r w:rsidRPr="00F013B0">
        <w:rPr>
          <w:rFonts w:ascii="Arial" w:hAnsi="Arial" w:cs="Arial"/>
          <w:b/>
          <w:sz w:val="18"/>
          <w:szCs w:val="18"/>
        </w:rPr>
        <w:t>14</w:t>
      </w:r>
      <w:r w:rsidRPr="00551BB7">
        <w:rPr>
          <w:rFonts w:ascii="Arial" w:hAnsi="Arial" w:cs="Arial"/>
          <w:sz w:val="18"/>
          <w:szCs w:val="18"/>
        </w:rPr>
        <w:t xml:space="preserve"> dnů ode dne vystavení.</w:t>
      </w:r>
    </w:p>
    <w:p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smlouvy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1459  vydaným Českým institutem pro akreditaci, o.p.s.  Pro vybrané zkoušky laboratoř uplatňuje flexibilní přístup k rozsahu akreditace, který laboratoři umožňuje zařazovat do svého rozsahu akreditace dodatečné činnosti na základě vlastního schválení bez posouzení ze strany akreditačního org</w:t>
      </w:r>
      <w:r w:rsidR="005C5717">
        <w:rPr>
          <w:rFonts w:ascii="Arial" w:hAnsi="Arial" w:cs="Arial"/>
          <w:sz w:val="18"/>
          <w:szCs w:val="18"/>
        </w:rPr>
        <w:t>ánu před zahájením dan</w:t>
      </w:r>
      <w:r w:rsidRPr="00551BB7">
        <w:rPr>
          <w:rFonts w:ascii="Arial" w:hAnsi="Arial" w:cs="Arial"/>
          <w:sz w:val="18"/>
          <w:szCs w:val="18"/>
        </w:rPr>
        <w:t>é činnosti. Zkoušky, u kterých je tento postup využit, jsou na Protokole o zkoušce označeny jako FRA. Podrobnější informace poskytnou na požádání pracovníci laboratoře.</w:t>
      </w:r>
    </w:p>
    <w:p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 xml:space="preserve">toři. O této skutečnosti bude Objednatel předem informován.  Přednostně jsou vybíráni dodavatelé se zavedeným systémem kvality podle </w:t>
      </w:r>
      <w:r w:rsidR="001D34A6">
        <w:rPr>
          <w:rFonts w:ascii="Arial" w:hAnsi="Arial" w:cs="Arial"/>
          <w:sz w:val="18"/>
          <w:szCs w:val="18"/>
        </w:rPr>
        <w:t>normy ČSN EN ISO/IEC 17 025:2018</w:t>
      </w:r>
      <w:r w:rsidR="00AA6924" w:rsidRPr="00551BB7">
        <w:rPr>
          <w:rFonts w:ascii="Arial" w:hAnsi="Arial" w:cs="Arial"/>
          <w:sz w:val="18"/>
          <w:szCs w:val="18"/>
        </w:rPr>
        <w:t>. Výsledky zkoušek, provedených subdodavatelsky, jsou na protokolech označeny jako SA, SN.</w:t>
      </w:r>
    </w:p>
    <w:p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:rsidR="00ED1D84" w:rsidRPr="00551BB7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Pokud Zhotovitel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Pr="00551BB7">
        <w:rPr>
          <w:rFonts w:ascii="Arial" w:hAnsi="Arial" w:cs="Arial"/>
          <w:sz w:val="18"/>
          <w:szCs w:val="18"/>
        </w:rPr>
        <w:t xml:space="preserve"> Zhotovitele.</w:t>
      </w:r>
    </w:p>
    <w:p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:rsidR="00675240" w:rsidRPr="00551BB7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>smlouvy prostřednictvím registru smluv.</w:t>
      </w:r>
    </w:p>
    <w:p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Veškerá sdělení a veškeré úkony podle této smlouvy budou předávány nebo zasílány osobně, poštou, faxem nebo e-mailem na adresy uvedené v úvodu této smlouvy.</w:t>
      </w:r>
    </w:p>
    <w:p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 této smlouv</w:t>
      </w:r>
      <w:r>
        <w:rPr>
          <w:rFonts w:ascii="Arial" w:hAnsi="Arial" w:cs="Arial"/>
          <w:sz w:val="18"/>
          <w:szCs w:val="18"/>
        </w:rPr>
        <w:t>ě.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proofErr w:type="gramStart"/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  <w:r w:rsidR="00E05CC7">
        <w:rPr>
          <w:rFonts w:ascii="Arial" w:hAnsi="Arial" w:cs="Arial"/>
          <w:sz w:val="18"/>
          <w:szCs w:val="18"/>
        </w:rPr>
        <w:t xml:space="preserve"> </w:t>
      </w:r>
      <w:r w:rsidR="00E05CC7" w:rsidRPr="00E05CC7">
        <w:rPr>
          <w:rFonts w:ascii="Arial" w:hAnsi="Arial" w:cs="Arial"/>
          <w:sz w:val="18"/>
          <w:szCs w:val="18"/>
        </w:rPr>
        <w:t xml:space="preserve"> </w:t>
      </w:r>
      <w:r w:rsidR="000F56C6" w:rsidRPr="000F56C6">
        <w:rPr>
          <w:rFonts w:ascii="Arial" w:hAnsi="Arial" w:cs="Arial"/>
          <w:sz w:val="18"/>
          <w:szCs w:val="36"/>
          <w:highlight w:val="black"/>
        </w:rPr>
        <w:t>.</w:t>
      </w:r>
      <w:proofErr w:type="gramEnd"/>
      <w:r w:rsidR="000F56C6" w:rsidRPr="000F56C6">
        <w:rPr>
          <w:rFonts w:ascii="Arial" w:hAnsi="Arial" w:cs="Arial"/>
          <w:sz w:val="18"/>
          <w:szCs w:val="36"/>
          <w:highlight w:val="black"/>
        </w:rPr>
        <w:tab/>
      </w:r>
      <w:r w:rsidR="000F56C6" w:rsidRPr="000F56C6">
        <w:rPr>
          <w:rFonts w:ascii="Arial" w:hAnsi="Arial" w:cs="Arial"/>
          <w:sz w:val="18"/>
          <w:szCs w:val="36"/>
          <w:highlight w:val="black"/>
        </w:rPr>
        <w:tab/>
      </w:r>
      <w:r w:rsidR="000F56C6" w:rsidRPr="000F56C6">
        <w:rPr>
          <w:rFonts w:ascii="Arial" w:hAnsi="Arial" w:cs="Arial"/>
          <w:sz w:val="18"/>
          <w:szCs w:val="36"/>
          <w:highlight w:val="black"/>
        </w:rPr>
        <w:tab/>
      </w: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5F733F" w:rsidRDefault="005F733F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3B7EF7" w:rsidRDefault="00FF7F22" w:rsidP="00813F3B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V</w:t>
      </w:r>
      <w:r w:rsidR="00BA4ED3">
        <w:rPr>
          <w:rFonts w:ascii="Arial" w:hAnsi="Arial" w:cs="Arial"/>
          <w:sz w:val="18"/>
          <w:szCs w:val="18"/>
        </w:rPr>
        <w:t> Teplicích d</w:t>
      </w:r>
      <w:r w:rsidRPr="00551BB7">
        <w:rPr>
          <w:rFonts w:ascii="Arial" w:hAnsi="Arial" w:cs="Arial"/>
          <w:sz w:val="18"/>
          <w:szCs w:val="18"/>
        </w:rPr>
        <w:t>ne</w:t>
      </w:r>
      <w:r w:rsidR="00CA5FC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F1E6B">
        <w:rPr>
          <w:rFonts w:ascii="Arial" w:hAnsi="Arial" w:cs="Arial"/>
          <w:sz w:val="18"/>
          <w:szCs w:val="18"/>
        </w:rPr>
        <w:t>18.01.2021</w:t>
      </w:r>
      <w:proofErr w:type="gramEnd"/>
      <w:r w:rsidRPr="00551BB7">
        <w:rPr>
          <w:rFonts w:ascii="Arial" w:hAnsi="Arial" w:cs="Arial"/>
          <w:sz w:val="18"/>
          <w:szCs w:val="18"/>
        </w:rPr>
        <w:tab/>
      </w:r>
      <w:r w:rsidR="00F013B0">
        <w:rPr>
          <w:rFonts w:ascii="Arial" w:hAnsi="Arial" w:cs="Arial"/>
          <w:sz w:val="18"/>
          <w:szCs w:val="18"/>
        </w:rPr>
        <w:t>V</w:t>
      </w:r>
      <w:r w:rsidR="00AF6225">
        <w:rPr>
          <w:rFonts w:ascii="Arial" w:hAnsi="Arial" w:cs="Arial"/>
          <w:sz w:val="18"/>
          <w:szCs w:val="18"/>
        </w:rPr>
        <w:t> </w:t>
      </w:r>
      <w:r w:rsidR="00E05CC7">
        <w:rPr>
          <w:rFonts w:ascii="Arial" w:hAnsi="Arial" w:cs="Arial"/>
          <w:sz w:val="18"/>
          <w:szCs w:val="18"/>
        </w:rPr>
        <w:t>Brňanech</w:t>
      </w:r>
      <w:r w:rsidR="00AF6225">
        <w:rPr>
          <w:rFonts w:ascii="Arial" w:hAnsi="Arial" w:cs="Arial"/>
          <w:sz w:val="18"/>
          <w:szCs w:val="18"/>
        </w:rPr>
        <w:t xml:space="preserve"> </w:t>
      </w:r>
      <w:r w:rsidRPr="00551BB7">
        <w:rPr>
          <w:rFonts w:ascii="Arial" w:hAnsi="Arial" w:cs="Arial"/>
          <w:sz w:val="18"/>
          <w:szCs w:val="18"/>
        </w:rPr>
        <w:t>dne</w:t>
      </w:r>
      <w:r w:rsidR="00BA4ED3">
        <w:rPr>
          <w:rFonts w:ascii="Arial" w:hAnsi="Arial" w:cs="Arial"/>
          <w:sz w:val="18"/>
          <w:szCs w:val="18"/>
        </w:rPr>
        <w:t xml:space="preserve"> </w:t>
      </w:r>
      <w:r w:rsidR="00E05CC7">
        <w:rPr>
          <w:rFonts w:ascii="Arial" w:hAnsi="Arial" w:cs="Arial"/>
          <w:sz w:val="18"/>
          <w:szCs w:val="18"/>
        </w:rPr>
        <w:t>1</w:t>
      </w:r>
      <w:r w:rsidR="00481E04">
        <w:rPr>
          <w:rFonts w:ascii="Arial" w:hAnsi="Arial" w:cs="Arial"/>
          <w:sz w:val="18"/>
          <w:szCs w:val="18"/>
        </w:rPr>
        <w:t>8</w:t>
      </w:r>
      <w:r w:rsidR="00E05CC7">
        <w:rPr>
          <w:rFonts w:ascii="Arial" w:hAnsi="Arial" w:cs="Arial"/>
          <w:sz w:val="18"/>
          <w:szCs w:val="18"/>
        </w:rPr>
        <w:t>.1.2010</w:t>
      </w:r>
    </w:p>
    <w:p w:rsidR="00551BB7" w:rsidRPr="00551BB7" w:rsidRDefault="00551BB7" w:rsidP="00F013B0">
      <w:pPr>
        <w:rPr>
          <w:rFonts w:cs="Arial"/>
          <w:sz w:val="18"/>
          <w:szCs w:val="20"/>
        </w:rPr>
      </w:pPr>
    </w:p>
    <w:sectPr w:rsidR="00551BB7" w:rsidRPr="00551BB7" w:rsidSect="006D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93099"/>
    <w:multiLevelType w:val="multilevel"/>
    <w:tmpl w:val="429EF40A"/>
    <w:styleLink w:val="WW8Num4"/>
    <w:lvl w:ilvl="0">
      <w:start w:val="1"/>
      <w:numFmt w:val="lowerLetter"/>
      <w:lvlText w:val="%1)"/>
      <w:lvlJc w:val="left"/>
      <w:pPr>
        <w:ind w:left="540" w:hanging="36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F45D39"/>
    <w:multiLevelType w:val="multilevel"/>
    <w:tmpl w:val="2DD8041C"/>
    <w:styleLink w:val="WW8Num3"/>
    <w:lvl w:ilvl="0">
      <w:start w:val="1"/>
      <w:numFmt w:val="lowerLetter"/>
      <w:lvlText w:val="%1)"/>
      <w:lvlJc w:val="left"/>
      <w:pPr>
        <w:ind w:left="54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B50F5"/>
    <w:multiLevelType w:val="multilevel"/>
    <w:tmpl w:val="264C9AA0"/>
    <w:styleLink w:val="WW8Num2"/>
    <w:lvl w:ilvl="0">
      <w:start w:val="1"/>
      <w:numFmt w:val="none"/>
      <w:pStyle w:val="Nadpis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6"/>
  </w:num>
  <w:num w:numId="5">
    <w:abstractNumId w:val="4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3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1"/>
    <w:rsid w:val="00065A6C"/>
    <w:rsid w:val="000F56C6"/>
    <w:rsid w:val="0014042B"/>
    <w:rsid w:val="00154287"/>
    <w:rsid w:val="001D34A6"/>
    <w:rsid w:val="00223877"/>
    <w:rsid w:val="002245CC"/>
    <w:rsid w:val="0024479C"/>
    <w:rsid w:val="00273098"/>
    <w:rsid w:val="002C70B1"/>
    <w:rsid w:val="003066BE"/>
    <w:rsid w:val="003759CC"/>
    <w:rsid w:val="00377A07"/>
    <w:rsid w:val="00390F32"/>
    <w:rsid w:val="003B7EF7"/>
    <w:rsid w:val="003F4C19"/>
    <w:rsid w:val="00420697"/>
    <w:rsid w:val="00432ADE"/>
    <w:rsid w:val="004470D7"/>
    <w:rsid w:val="00481E04"/>
    <w:rsid w:val="004D0388"/>
    <w:rsid w:val="004F08F5"/>
    <w:rsid w:val="0050751F"/>
    <w:rsid w:val="00521BF9"/>
    <w:rsid w:val="00551BB7"/>
    <w:rsid w:val="005544AA"/>
    <w:rsid w:val="005C5717"/>
    <w:rsid w:val="005F733F"/>
    <w:rsid w:val="00601D4B"/>
    <w:rsid w:val="00611F3A"/>
    <w:rsid w:val="00674AAF"/>
    <w:rsid w:val="00675240"/>
    <w:rsid w:val="006D0711"/>
    <w:rsid w:val="006F1EAF"/>
    <w:rsid w:val="00730E11"/>
    <w:rsid w:val="00756338"/>
    <w:rsid w:val="007F1E6B"/>
    <w:rsid w:val="008118DA"/>
    <w:rsid w:val="00813F3B"/>
    <w:rsid w:val="008243B5"/>
    <w:rsid w:val="00827550"/>
    <w:rsid w:val="00832AAB"/>
    <w:rsid w:val="00843D82"/>
    <w:rsid w:val="00853CA1"/>
    <w:rsid w:val="00874AD4"/>
    <w:rsid w:val="0089253C"/>
    <w:rsid w:val="00893915"/>
    <w:rsid w:val="008B2DF4"/>
    <w:rsid w:val="008B3062"/>
    <w:rsid w:val="00920755"/>
    <w:rsid w:val="00945822"/>
    <w:rsid w:val="00952805"/>
    <w:rsid w:val="00A06AD3"/>
    <w:rsid w:val="00A07057"/>
    <w:rsid w:val="00A736EE"/>
    <w:rsid w:val="00AA6924"/>
    <w:rsid w:val="00AB2FD2"/>
    <w:rsid w:val="00AF6225"/>
    <w:rsid w:val="00B10951"/>
    <w:rsid w:val="00B71D5D"/>
    <w:rsid w:val="00B919EF"/>
    <w:rsid w:val="00BA4ED3"/>
    <w:rsid w:val="00C4254D"/>
    <w:rsid w:val="00C713F7"/>
    <w:rsid w:val="00C752E1"/>
    <w:rsid w:val="00C86620"/>
    <w:rsid w:val="00C87885"/>
    <w:rsid w:val="00CA5FC4"/>
    <w:rsid w:val="00CD244A"/>
    <w:rsid w:val="00D45AD0"/>
    <w:rsid w:val="00D63BCA"/>
    <w:rsid w:val="00D83A63"/>
    <w:rsid w:val="00D92187"/>
    <w:rsid w:val="00DB2610"/>
    <w:rsid w:val="00DD5712"/>
    <w:rsid w:val="00DE568B"/>
    <w:rsid w:val="00E05CC7"/>
    <w:rsid w:val="00E56559"/>
    <w:rsid w:val="00ED1D84"/>
    <w:rsid w:val="00ED3FB4"/>
    <w:rsid w:val="00ED65F2"/>
    <w:rsid w:val="00F013B0"/>
    <w:rsid w:val="00F900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3B7EF7"/>
    <w:pPr>
      <w:keepNext/>
      <w:numPr>
        <w:numId w:val="16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B7EF7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7E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seznamu"/>
    <w:rsid w:val="003B7EF7"/>
    <w:pPr>
      <w:numPr>
        <w:numId w:val="16"/>
      </w:numPr>
    </w:pPr>
  </w:style>
  <w:style w:type="numbering" w:customStyle="1" w:styleId="WW8Num3">
    <w:name w:val="WW8Num3"/>
    <w:basedOn w:val="Bezseznamu"/>
    <w:rsid w:val="003B7EF7"/>
    <w:pPr>
      <w:numPr>
        <w:numId w:val="17"/>
      </w:numPr>
    </w:pPr>
  </w:style>
  <w:style w:type="numbering" w:customStyle="1" w:styleId="WW8Num4">
    <w:name w:val="WW8Num4"/>
    <w:basedOn w:val="Bezseznamu"/>
    <w:rsid w:val="003B7EF7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3B7EF7"/>
    <w:pPr>
      <w:keepNext/>
      <w:numPr>
        <w:numId w:val="16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B7EF7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7E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seznamu"/>
    <w:rsid w:val="003B7EF7"/>
    <w:pPr>
      <w:numPr>
        <w:numId w:val="16"/>
      </w:numPr>
    </w:pPr>
  </w:style>
  <w:style w:type="numbering" w:customStyle="1" w:styleId="WW8Num3">
    <w:name w:val="WW8Num3"/>
    <w:basedOn w:val="Bezseznamu"/>
    <w:rsid w:val="003B7EF7"/>
    <w:pPr>
      <w:numPr>
        <w:numId w:val="17"/>
      </w:numPr>
    </w:pPr>
  </w:style>
  <w:style w:type="numbering" w:customStyle="1" w:styleId="WW8Num4">
    <w:name w:val="WW8Num4"/>
    <w:basedOn w:val="Bezseznamu"/>
    <w:rsid w:val="003B7EF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Bednarek Jan</cp:lastModifiedBy>
  <cp:revision>3</cp:revision>
  <cp:lastPrinted>2019-05-21T06:23:00Z</cp:lastPrinted>
  <dcterms:created xsi:type="dcterms:W3CDTF">2021-01-18T09:22:00Z</dcterms:created>
  <dcterms:modified xsi:type="dcterms:W3CDTF">2021-01-18T09:24:00Z</dcterms:modified>
</cp:coreProperties>
</file>