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7147" w:rsidRDefault="00FD7147">
      <w:pPr>
        <w:pStyle w:val="Nadpis"/>
        <w:spacing w:after="200" w:line="360" w:lineRule="auto"/>
        <w:ind w:right="-567"/>
        <w:rPr>
          <w:rFonts w:ascii="Tahoma" w:hAnsi="Tahoma" w:cs="Tahoma"/>
          <w:sz w:val="20"/>
          <w:szCs w:val="20"/>
          <w:u w:val="single"/>
        </w:rPr>
      </w:pPr>
    </w:p>
    <w:p w:rsidR="00FD7147" w:rsidRDefault="00FD7147">
      <w:pPr>
        <w:pStyle w:val="Nadpis"/>
        <w:spacing w:after="200" w:line="360" w:lineRule="auto"/>
        <w:ind w:right="-567"/>
        <w:rPr>
          <w:rFonts w:ascii="Tahoma" w:hAnsi="Tahoma" w:cs="Tahoma"/>
          <w:sz w:val="20"/>
          <w:szCs w:val="20"/>
        </w:rPr>
      </w:pPr>
      <w:r>
        <w:rPr>
          <w:rFonts w:ascii="Tahoma" w:hAnsi="Tahoma" w:cs="Tahoma"/>
          <w:u w:val="single"/>
        </w:rPr>
        <w:t xml:space="preserve">Smlouva o dílo </w:t>
      </w:r>
    </w:p>
    <w:p w:rsidR="00FD7147" w:rsidRDefault="00FD7147">
      <w:pPr>
        <w:spacing w:after="200" w:line="360" w:lineRule="auto"/>
        <w:ind w:right="-567"/>
        <w:jc w:val="center"/>
        <w:rPr>
          <w:rFonts w:ascii="Tahoma" w:hAnsi="Tahoma" w:cs="Tahoma"/>
          <w:sz w:val="20"/>
          <w:szCs w:val="20"/>
        </w:rPr>
      </w:pPr>
    </w:p>
    <w:p w:rsidR="00FD7147" w:rsidRDefault="00FD7147">
      <w:pPr>
        <w:spacing w:after="200" w:line="360" w:lineRule="auto"/>
        <w:ind w:right="-567"/>
        <w:jc w:val="center"/>
        <w:rPr>
          <w:rFonts w:ascii="Tahoma" w:hAnsi="Tahoma" w:cs="Tahoma"/>
          <w:sz w:val="20"/>
          <w:szCs w:val="20"/>
        </w:rPr>
      </w:pPr>
      <w:r>
        <w:rPr>
          <w:rFonts w:ascii="Tahoma" w:hAnsi="Tahoma" w:cs="Tahoma"/>
          <w:sz w:val="20"/>
          <w:szCs w:val="20"/>
        </w:rPr>
        <w:t xml:space="preserve">uzavřená ve smyslu ustanovení § 2586 a násl. zákona č. 89/2012 Sb., nový občanský zákoník </w:t>
      </w:r>
    </w:p>
    <w:p w:rsidR="00FD7147" w:rsidRDefault="00FD7147">
      <w:pPr>
        <w:spacing w:after="200" w:line="360" w:lineRule="auto"/>
        <w:ind w:right="-567"/>
        <w:jc w:val="center"/>
        <w:rPr>
          <w:rFonts w:ascii="Tahoma" w:hAnsi="Tahoma" w:cs="Tahoma"/>
          <w:sz w:val="20"/>
          <w:szCs w:val="20"/>
        </w:rPr>
      </w:pPr>
    </w:p>
    <w:p w:rsidR="00FD7147" w:rsidRDefault="00FD7147">
      <w:pPr>
        <w:tabs>
          <w:tab w:val="left" w:pos="4536"/>
        </w:tabs>
        <w:spacing w:after="200" w:line="360" w:lineRule="auto"/>
        <w:ind w:right="-567"/>
        <w:rPr>
          <w:rFonts w:ascii="Tahoma" w:hAnsi="Tahoma" w:cs="Tahoma"/>
          <w:b/>
          <w:bCs/>
          <w:sz w:val="20"/>
          <w:szCs w:val="20"/>
        </w:rPr>
      </w:pPr>
      <w:r>
        <w:rPr>
          <w:rFonts w:ascii="Tahoma" w:hAnsi="Tahoma" w:cs="Tahoma"/>
          <w:sz w:val="20"/>
          <w:szCs w:val="20"/>
        </w:rPr>
        <w:t>číslo smlouvy zhotovitele:………….</w:t>
      </w:r>
      <w:r>
        <w:rPr>
          <w:rFonts w:ascii="Tahoma" w:hAnsi="Tahoma" w:cs="Tahoma"/>
          <w:sz w:val="20"/>
          <w:szCs w:val="20"/>
        </w:rPr>
        <w:tab/>
        <w:t xml:space="preserve">číslo smlouvy objednatele: </w:t>
      </w:r>
      <w:r w:rsidR="005940ED">
        <w:rPr>
          <w:rFonts w:ascii="Tahoma" w:hAnsi="Tahoma" w:cs="Tahoma"/>
          <w:sz w:val="20"/>
          <w:szCs w:val="20"/>
        </w:rPr>
        <w:t>1/2020</w:t>
      </w:r>
    </w:p>
    <w:p w:rsidR="00FD7147" w:rsidRDefault="00FD7147">
      <w:pPr>
        <w:spacing w:after="200" w:line="360" w:lineRule="auto"/>
        <w:ind w:right="-567"/>
        <w:rPr>
          <w:rFonts w:ascii="Tahoma" w:hAnsi="Tahoma" w:cs="Tahoma"/>
          <w:b/>
          <w:bCs/>
          <w:sz w:val="20"/>
          <w:szCs w:val="20"/>
        </w:rPr>
      </w:pPr>
    </w:p>
    <w:p w:rsidR="00FD7147" w:rsidRDefault="00FD7147">
      <w:pPr>
        <w:pStyle w:val="Nadpis1"/>
        <w:spacing w:after="200" w:line="360" w:lineRule="auto"/>
        <w:ind w:left="0" w:right="-567" w:firstLine="0"/>
        <w:rPr>
          <w:rFonts w:ascii="Tahoma" w:hAnsi="Tahoma" w:cs="Tahoma"/>
          <w:sz w:val="20"/>
          <w:szCs w:val="20"/>
          <w:u w:val="single"/>
        </w:rPr>
      </w:pPr>
      <w:r>
        <w:rPr>
          <w:rFonts w:ascii="Tahoma" w:hAnsi="Tahoma" w:cs="Tahoma"/>
          <w:sz w:val="20"/>
          <w:szCs w:val="20"/>
        </w:rPr>
        <w:t xml:space="preserve">I. Smluvní strany  </w:t>
      </w:r>
    </w:p>
    <w:p w:rsidR="00FD7147" w:rsidRDefault="00FD7147">
      <w:pPr>
        <w:pStyle w:val="Odstavecseseznamem"/>
        <w:numPr>
          <w:ilvl w:val="0"/>
          <w:numId w:val="10"/>
        </w:numPr>
        <w:tabs>
          <w:tab w:val="left" w:pos="426"/>
          <w:tab w:val="left" w:pos="851"/>
          <w:tab w:val="left" w:pos="960"/>
        </w:tabs>
        <w:spacing w:after="200" w:line="360" w:lineRule="auto"/>
        <w:ind w:left="426" w:right="-567" w:hanging="426"/>
        <w:rPr>
          <w:rFonts w:ascii="Tahoma" w:hAnsi="Tahoma" w:cs="Tahoma"/>
          <w:b/>
          <w:bCs/>
          <w:sz w:val="22"/>
          <w:szCs w:val="22"/>
          <w:shd w:val="clear" w:color="auto" w:fill="FFFFFF"/>
        </w:rPr>
      </w:pPr>
      <w:r>
        <w:rPr>
          <w:rFonts w:ascii="Tahoma" w:hAnsi="Tahoma" w:cs="Tahoma"/>
          <w:sz w:val="20"/>
          <w:szCs w:val="20"/>
          <w:u w:val="single"/>
        </w:rPr>
        <w:t>Objednatel:</w:t>
      </w:r>
    </w:p>
    <w:p w:rsidR="001F741D" w:rsidRPr="001F0393" w:rsidRDefault="00031DB9" w:rsidP="001F741D">
      <w:pPr>
        <w:pStyle w:val="Vchoz"/>
        <w:ind w:left="284"/>
        <w:rPr>
          <w:sz w:val="20"/>
          <w:szCs w:val="22"/>
        </w:rPr>
      </w:pPr>
      <w:r w:rsidRPr="001F0393">
        <w:rPr>
          <w:b/>
          <w:bCs/>
          <w:sz w:val="20"/>
          <w:szCs w:val="22"/>
          <w:shd w:val="clear" w:color="auto" w:fill="FFFFFF"/>
        </w:rPr>
        <w:t>M</w:t>
      </w:r>
      <w:r w:rsidR="001F741D" w:rsidRPr="001F0393">
        <w:rPr>
          <w:b/>
          <w:bCs/>
          <w:sz w:val="20"/>
          <w:szCs w:val="22"/>
        </w:rPr>
        <w:t>ateřská škola Svitavy, Milady Horákové 27, příspěvková organizace</w:t>
      </w:r>
    </w:p>
    <w:p w:rsidR="001F741D" w:rsidRPr="001F0393" w:rsidRDefault="001F0393" w:rsidP="001F741D">
      <w:pPr>
        <w:pStyle w:val="Vchoz"/>
        <w:ind w:left="284"/>
        <w:rPr>
          <w:sz w:val="20"/>
          <w:szCs w:val="22"/>
        </w:rPr>
      </w:pPr>
      <w:r>
        <w:rPr>
          <w:b/>
          <w:bCs/>
          <w:sz w:val="20"/>
          <w:szCs w:val="22"/>
        </w:rPr>
        <w:t xml:space="preserve">Milady </w:t>
      </w:r>
      <w:r w:rsidR="001F741D" w:rsidRPr="001F0393">
        <w:rPr>
          <w:b/>
          <w:bCs/>
          <w:sz w:val="20"/>
          <w:szCs w:val="22"/>
        </w:rPr>
        <w:t xml:space="preserve"> Horákové 27</w:t>
      </w:r>
    </w:p>
    <w:p w:rsidR="001F741D" w:rsidRPr="001F0393" w:rsidRDefault="001F741D" w:rsidP="001F0393">
      <w:pPr>
        <w:pStyle w:val="Vchoz"/>
        <w:tabs>
          <w:tab w:val="left" w:pos="2385"/>
        </w:tabs>
        <w:ind w:left="284"/>
        <w:rPr>
          <w:sz w:val="20"/>
          <w:szCs w:val="22"/>
        </w:rPr>
      </w:pPr>
      <w:r w:rsidRPr="001F0393">
        <w:rPr>
          <w:b/>
          <w:bCs/>
          <w:sz w:val="20"/>
          <w:szCs w:val="22"/>
        </w:rPr>
        <w:t>568 02 Svitavy</w:t>
      </w:r>
      <w:r w:rsidR="001F0393" w:rsidRPr="001F0393">
        <w:rPr>
          <w:b/>
          <w:bCs/>
          <w:sz w:val="20"/>
          <w:szCs w:val="22"/>
        </w:rPr>
        <w:tab/>
      </w:r>
    </w:p>
    <w:p w:rsidR="003E6897" w:rsidRPr="001F741D" w:rsidRDefault="003E6897" w:rsidP="001F0393">
      <w:pPr>
        <w:rPr>
          <w:rFonts w:ascii="Tahoma" w:hAnsi="Tahoma" w:cs="Tahoma"/>
          <w:sz w:val="22"/>
          <w:szCs w:val="22"/>
          <w:shd w:val="clear" w:color="auto" w:fill="FFFFFF"/>
        </w:rPr>
      </w:pPr>
    </w:p>
    <w:p w:rsidR="00FD7147" w:rsidRPr="001F0393" w:rsidRDefault="00FD7147">
      <w:pPr>
        <w:ind w:left="720"/>
        <w:rPr>
          <w:rFonts w:ascii="Tahoma" w:eastAsia="Trebuchet MS" w:hAnsi="Tahoma" w:cs="Tahoma"/>
          <w:sz w:val="20"/>
          <w:szCs w:val="22"/>
          <w:shd w:val="clear" w:color="auto" w:fill="FFFFFF"/>
        </w:rPr>
      </w:pPr>
      <w:r w:rsidRPr="001F0393">
        <w:rPr>
          <w:rFonts w:ascii="Tahoma" w:hAnsi="Tahoma" w:cs="Tahoma"/>
          <w:sz w:val="20"/>
          <w:szCs w:val="22"/>
          <w:shd w:val="clear" w:color="auto" w:fill="FFFFFF"/>
        </w:rPr>
        <w:t>IČO:</w:t>
      </w:r>
      <w:r w:rsidR="001F741D" w:rsidRPr="001F0393">
        <w:rPr>
          <w:rFonts w:ascii="Tahoma" w:hAnsi="Tahoma" w:cs="Tahoma"/>
          <w:sz w:val="20"/>
          <w:szCs w:val="22"/>
          <w:shd w:val="clear" w:color="auto" w:fill="FFFFFF"/>
        </w:rPr>
        <w:t xml:space="preserve"> 70993033</w:t>
      </w:r>
      <w:r w:rsidRPr="001F0393">
        <w:rPr>
          <w:rFonts w:ascii="Tahoma" w:hAnsi="Tahoma" w:cs="Tahoma"/>
          <w:sz w:val="20"/>
          <w:szCs w:val="22"/>
          <w:shd w:val="clear" w:color="auto" w:fill="FFFFFF"/>
        </w:rPr>
        <w:t xml:space="preserve"> </w:t>
      </w:r>
    </w:p>
    <w:p w:rsidR="00FD7147" w:rsidRPr="001F0393" w:rsidRDefault="00FD7147">
      <w:pPr>
        <w:ind w:left="720"/>
        <w:rPr>
          <w:rFonts w:ascii="Tahoma" w:hAnsi="Tahoma" w:cs="Tahoma"/>
          <w:sz w:val="20"/>
          <w:szCs w:val="22"/>
          <w:shd w:val="clear" w:color="auto" w:fill="FFFFFF"/>
        </w:rPr>
      </w:pPr>
      <w:r w:rsidRPr="001F0393">
        <w:rPr>
          <w:rFonts w:ascii="Tahoma" w:eastAsia="Trebuchet MS" w:hAnsi="Tahoma" w:cs="Tahoma"/>
          <w:sz w:val="20"/>
          <w:szCs w:val="22"/>
          <w:shd w:val="clear" w:color="auto" w:fill="FFFFFF"/>
        </w:rPr>
        <w:t>DIČ:</w:t>
      </w:r>
      <w:r w:rsidR="003E6897" w:rsidRPr="001F0393">
        <w:rPr>
          <w:rFonts w:ascii="Tahoma" w:hAnsi="Tahoma" w:cs="Tahoma"/>
          <w:sz w:val="20"/>
          <w:szCs w:val="22"/>
          <w:shd w:val="clear" w:color="auto" w:fill="FFFFFF"/>
        </w:rPr>
        <w:t xml:space="preserve"> </w:t>
      </w:r>
      <w:r w:rsidR="001F741D" w:rsidRPr="001F0393">
        <w:rPr>
          <w:rFonts w:ascii="Tahoma" w:hAnsi="Tahoma" w:cs="Tahoma"/>
          <w:sz w:val="20"/>
          <w:szCs w:val="22"/>
          <w:shd w:val="clear" w:color="auto" w:fill="FFFFFF"/>
        </w:rPr>
        <w:t>CZ70993033</w:t>
      </w:r>
      <w:r w:rsidRPr="001F0393">
        <w:rPr>
          <w:rFonts w:ascii="Tahoma" w:hAnsi="Tahoma" w:cs="Tahoma"/>
          <w:sz w:val="20"/>
          <w:szCs w:val="22"/>
          <w:shd w:val="clear" w:color="auto" w:fill="FFFFFF"/>
        </w:rPr>
        <w:br/>
        <w:t xml:space="preserve">Zastoupená: </w:t>
      </w:r>
      <w:r w:rsidR="001F0393" w:rsidRPr="001F0393">
        <w:rPr>
          <w:rFonts w:ascii="Tahoma" w:hAnsi="Tahoma" w:cs="Tahoma"/>
          <w:sz w:val="20"/>
          <w:szCs w:val="22"/>
          <w:shd w:val="clear" w:color="auto" w:fill="FFFFFF"/>
        </w:rPr>
        <w:t>Bc. Petrou Novákovou</w:t>
      </w:r>
      <w:r w:rsidRPr="001F0393">
        <w:rPr>
          <w:rFonts w:ascii="Tahoma" w:hAnsi="Tahoma" w:cs="Tahoma"/>
          <w:sz w:val="20"/>
          <w:szCs w:val="22"/>
          <w:shd w:val="clear" w:color="auto" w:fill="FFFFFF"/>
        </w:rPr>
        <w:br/>
        <w:t>Ba</w:t>
      </w:r>
      <w:r w:rsidR="003E6897" w:rsidRPr="001F0393">
        <w:rPr>
          <w:rFonts w:ascii="Tahoma" w:hAnsi="Tahoma" w:cs="Tahoma"/>
          <w:sz w:val="20"/>
          <w:szCs w:val="22"/>
          <w:shd w:val="clear" w:color="auto" w:fill="FFFFFF"/>
        </w:rPr>
        <w:t>nkovní spojení:</w:t>
      </w:r>
      <w:r w:rsidR="001F0393" w:rsidRPr="001F0393">
        <w:rPr>
          <w:rFonts w:ascii="Tahoma" w:hAnsi="Tahoma" w:cs="Tahoma"/>
          <w:sz w:val="20"/>
          <w:szCs w:val="22"/>
          <w:shd w:val="clear" w:color="auto" w:fill="FFFFFF"/>
        </w:rPr>
        <w:t xml:space="preserve"> </w:t>
      </w:r>
      <w:r w:rsidR="003E6897" w:rsidRPr="001F0393">
        <w:rPr>
          <w:rFonts w:ascii="Tahoma" w:hAnsi="Tahoma" w:cs="Tahoma"/>
          <w:sz w:val="20"/>
          <w:szCs w:val="22"/>
          <w:shd w:val="clear" w:color="auto" w:fill="FFFFFF"/>
        </w:rPr>
        <w:t xml:space="preserve"> </w:t>
      </w:r>
      <w:r w:rsidR="002E2964">
        <w:rPr>
          <w:rFonts w:ascii="Tahoma" w:hAnsi="Tahoma" w:cs="Tahoma"/>
          <w:sz w:val="20"/>
          <w:szCs w:val="22"/>
          <w:shd w:val="clear" w:color="auto" w:fill="FFFFFF"/>
        </w:rPr>
        <w:t>xxxxxxxxxxxxxxxx</w:t>
      </w:r>
    </w:p>
    <w:p w:rsidR="00FD7147" w:rsidRPr="001F0393" w:rsidRDefault="00FD7147" w:rsidP="001F0393">
      <w:pPr>
        <w:pStyle w:val="Odstavecseseznamem"/>
        <w:tabs>
          <w:tab w:val="left" w:pos="426"/>
          <w:tab w:val="left" w:pos="851"/>
          <w:tab w:val="left" w:pos="960"/>
        </w:tabs>
        <w:spacing w:after="200" w:line="360" w:lineRule="auto"/>
        <w:ind w:right="-567"/>
        <w:rPr>
          <w:rFonts w:ascii="Tahoma" w:eastAsia="Tahoma" w:hAnsi="Tahoma" w:cs="Tahoma"/>
          <w:sz w:val="18"/>
          <w:szCs w:val="20"/>
        </w:rPr>
      </w:pPr>
      <w:r w:rsidRPr="001F0393">
        <w:rPr>
          <w:rFonts w:ascii="Tahoma" w:hAnsi="Tahoma" w:cs="Tahoma"/>
          <w:sz w:val="20"/>
          <w:szCs w:val="22"/>
          <w:shd w:val="clear" w:color="auto" w:fill="FFFFFF"/>
        </w:rPr>
        <w:t xml:space="preserve">(dále jen jako </w:t>
      </w:r>
      <w:r w:rsidRPr="001F0393">
        <w:rPr>
          <w:rFonts w:ascii="Tahoma" w:hAnsi="Tahoma" w:cs="Tahoma"/>
          <w:i/>
          <w:iCs/>
          <w:sz w:val="20"/>
          <w:szCs w:val="22"/>
          <w:shd w:val="clear" w:color="auto" w:fill="FFFFFF"/>
        </w:rPr>
        <w:t>objednatel</w:t>
      </w:r>
      <w:r w:rsidRPr="001F0393">
        <w:rPr>
          <w:rFonts w:ascii="Tahoma" w:hAnsi="Tahoma" w:cs="Tahoma"/>
          <w:sz w:val="20"/>
          <w:szCs w:val="22"/>
          <w:shd w:val="clear" w:color="auto" w:fill="FFFFFF"/>
        </w:rPr>
        <w:t>)</w:t>
      </w:r>
    </w:p>
    <w:p w:rsidR="00FD7147" w:rsidRPr="001F0393" w:rsidRDefault="00FD7147">
      <w:pPr>
        <w:pStyle w:val="Odstavecseseznamem"/>
        <w:tabs>
          <w:tab w:val="left" w:pos="426"/>
          <w:tab w:val="left" w:pos="851"/>
          <w:tab w:val="left" w:pos="960"/>
        </w:tabs>
        <w:spacing w:line="360" w:lineRule="auto"/>
        <w:ind w:left="0" w:right="-567"/>
        <w:rPr>
          <w:rFonts w:ascii="Tahoma" w:hAnsi="Tahoma" w:cs="Tahoma"/>
          <w:sz w:val="18"/>
          <w:szCs w:val="20"/>
        </w:rPr>
      </w:pPr>
      <w:r>
        <w:rPr>
          <w:rFonts w:ascii="Tahoma" w:eastAsia="Tahoma" w:hAnsi="Tahoma" w:cs="Tahoma"/>
          <w:sz w:val="20"/>
          <w:szCs w:val="20"/>
        </w:rPr>
        <w:t xml:space="preserve">      </w:t>
      </w:r>
      <w:r>
        <w:rPr>
          <w:rFonts w:ascii="Tahoma" w:hAnsi="Tahoma" w:cs="Tahoma"/>
          <w:sz w:val="20"/>
          <w:szCs w:val="20"/>
          <w:u w:val="single"/>
        </w:rPr>
        <w:t>Osoby zmocněné jednat ve věcech:</w:t>
      </w:r>
      <w:r>
        <w:rPr>
          <w:rFonts w:ascii="Tahoma" w:hAnsi="Tahoma" w:cs="Tahoma"/>
          <w:sz w:val="20"/>
          <w:szCs w:val="20"/>
          <w:u w:val="single"/>
        </w:rPr>
        <w:br/>
      </w:r>
      <w:r>
        <w:rPr>
          <w:rFonts w:ascii="Tahoma" w:hAnsi="Tahoma" w:cs="Tahoma"/>
          <w:sz w:val="20"/>
          <w:szCs w:val="20"/>
        </w:rPr>
        <w:t xml:space="preserve">- </w:t>
      </w:r>
      <w:r>
        <w:rPr>
          <w:rFonts w:ascii="Tahoma" w:hAnsi="Tahoma" w:cs="Tahoma"/>
          <w:sz w:val="20"/>
          <w:szCs w:val="20"/>
        </w:rPr>
        <w:tab/>
        <w:t>smluvních:</w:t>
      </w:r>
      <w:r>
        <w:rPr>
          <w:rFonts w:ascii="Tahoma" w:hAnsi="Tahoma" w:cs="Tahoma"/>
          <w:sz w:val="20"/>
          <w:szCs w:val="20"/>
        </w:rPr>
        <w:tab/>
      </w:r>
      <w:r w:rsidR="001F0393" w:rsidRPr="001F0393">
        <w:rPr>
          <w:rFonts w:ascii="Tahoma" w:hAnsi="Tahoma" w:cs="Tahoma"/>
          <w:sz w:val="20"/>
          <w:szCs w:val="22"/>
          <w:shd w:val="clear" w:color="auto" w:fill="FFFFFF"/>
        </w:rPr>
        <w:t>Bc. Petra Nováková</w:t>
      </w:r>
    </w:p>
    <w:p w:rsidR="00FD7147" w:rsidRDefault="00FD7147">
      <w:pPr>
        <w:pStyle w:val="Odstavecseseznamem"/>
        <w:tabs>
          <w:tab w:val="left" w:pos="426"/>
          <w:tab w:val="left" w:pos="851"/>
          <w:tab w:val="left" w:pos="960"/>
        </w:tabs>
        <w:spacing w:line="360" w:lineRule="auto"/>
        <w:ind w:left="0" w:right="-567"/>
        <w:rPr>
          <w:rFonts w:ascii="Tahoma" w:hAnsi="Tahoma" w:cs="Tahoma"/>
          <w:sz w:val="20"/>
          <w:szCs w:val="20"/>
          <w:u w:val="single"/>
        </w:rPr>
      </w:pPr>
      <w:r>
        <w:rPr>
          <w:rFonts w:ascii="Tahoma" w:hAnsi="Tahoma" w:cs="Tahoma"/>
          <w:sz w:val="20"/>
          <w:szCs w:val="20"/>
        </w:rPr>
        <w:t xml:space="preserve">- </w:t>
      </w:r>
      <w:r>
        <w:rPr>
          <w:rFonts w:ascii="Tahoma" w:hAnsi="Tahoma" w:cs="Tahoma"/>
          <w:sz w:val="20"/>
          <w:szCs w:val="20"/>
        </w:rPr>
        <w:tab/>
        <w:t xml:space="preserve">odborných: </w:t>
      </w:r>
      <w:r w:rsidR="001F0393">
        <w:rPr>
          <w:rFonts w:ascii="Tahoma" w:hAnsi="Tahoma" w:cs="Tahoma"/>
          <w:sz w:val="20"/>
          <w:szCs w:val="20"/>
        </w:rPr>
        <w:t>Bc. Petra Nováková</w:t>
      </w:r>
      <w:r>
        <w:rPr>
          <w:rFonts w:ascii="Tahoma" w:hAnsi="Tahoma" w:cs="Tahoma"/>
          <w:sz w:val="22"/>
          <w:szCs w:val="22"/>
          <w:shd w:val="clear" w:color="auto" w:fill="FFFFFF"/>
        </w:rPr>
        <w:t>   </w:t>
      </w:r>
      <w:r>
        <w:rPr>
          <w:rFonts w:ascii="Tahoma" w:hAnsi="Tahoma" w:cs="Tahoma"/>
          <w:sz w:val="20"/>
          <w:szCs w:val="20"/>
        </w:rPr>
        <w:br/>
      </w:r>
      <w:r>
        <w:rPr>
          <w:rFonts w:ascii="Tahoma" w:hAnsi="Tahoma" w:cs="Tahoma"/>
          <w:sz w:val="20"/>
          <w:szCs w:val="20"/>
        </w:rPr>
        <w:br/>
      </w:r>
      <w:r w:rsidR="006A53C9">
        <w:rPr>
          <w:rFonts w:ascii="Tahoma" w:hAnsi="Tahoma" w:cs="Tahoma"/>
          <w:sz w:val="20"/>
          <w:szCs w:val="20"/>
          <w:u w:val="single"/>
        </w:rPr>
        <w:t xml:space="preserve">2. </w:t>
      </w:r>
      <w:r>
        <w:rPr>
          <w:rFonts w:ascii="Tahoma" w:hAnsi="Tahoma" w:cs="Tahoma"/>
          <w:sz w:val="20"/>
          <w:szCs w:val="20"/>
          <w:u w:val="single"/>
        </w:rPr>
        <w:t>Zhotovitel:</w:t>
      </w:r>
      <w:r>
        <w:rPr>
          <w:rFonts w:ascii="Tahoma" w:hAnsi="Tahoma" w:cs="Tahoma"/>
          <w:sz w:val="20"/>
          <w:szCs w:val="20"/>
        </w:rPr>
        <w:t xml:space="preserve"> </w:t>
      </w:r>
      <w:r>
        <w:rPr>
          <w:rFonts w:ascii="Tahoma" w:hAnsi="Tahoma" w:cs="Tahoma"/>
          <w:sz w:val="20"/>
          <w:szCs w:val="20"/>
        </w:rPr>
        <w:br/>
      </w:r>
      <w:r>
        <w:rPr>
          <w:rFonts w:ascii="Tahoma" w:hAnsi="Tahoma" w:cs="Tahoma"/>
          <w:b/>
          <w:sz w:val="20"/>
          <w:szCs w:val="20"/>
        </w:rPr>
        <w:t>Hřiště pod Květinou s.r.o.</w:t>
      </w:r>
      <w:r>
        <w:rPr>
          <w:rFonts w:ascii="Tahoma" w:hAnsi="Tahoma" w:cs="Tahoma"/>
          <w:sz w:val="20"/>
          <w:szCs w:val="20"/>
        </w:rPr>
        <w:br/>
      </w:r>
      <w:r w:rsidR="00656C36" w:rsidRPr="00876E5F">
        <w:rPr>
          <w:rFonts w:ascii="Tahoma" w:hAnsi="Tahoma" w:cs="Tahoma"/>
          <w:sz w:val="20"/>
          <w:szCs w:val="20"/>
        </w:rPr>
        <w:t>sídlo: Chlaponi</w:t>
      </w:r>
      <w:r w:rsidRPr="00876E5F">
        <w:rPr>
          <w:rFonts w:ascii="Tahoma" w:hAnsi="Tahoma" w:cs="Tahoma"/>
          <w:sz w:val="20"/>
          <w:szCs w:val="20"/>
        </w:rPr>
        <w:t>ce 34, Drhovle</w:t>
      </w:r>
      <w:r w:rsidRPr="00876E5F">
        <w:rPr>
          <w:rFonts w:ascii="Tahoma" w:hAnsi="Tahoma" w:cs="Tahoma"/>
          <w:sz w:val="20"/>
          <w:szCs w:val="20"/>
        </w:rPr>
        <w:br/>
        <w:t>379 01  Písek</w:t>
      </w:r>
      <w:r>
        <w:rPr>
          <w:rFonts w:ascii="Tahoma" w:hAnsi="Tahoma" w:cs="Tahoma"/>
          <w:sz w:val="20"/>
          <w:szCs w:val="20"/>
        </w:rPr>
        <w:tab/>
      </w:r>
      <w:r>
        <w:rPr>
          <w:rFonts w:ascii="Tahoma" w:hAnsi="Tahoma" w:cs="Tahoma"/>
          <w:sz w:val="20"/>
          <w:szCs w:val="20"/>
        </w:rPr>
        <w:tab/>
      </w:r>
      <w:r>
        <w:rPr>
          <w:rFonts w:ascii="Tahoma" w:hAnsi="Tahoma" w:cs="Tahoma"/>
          <w:sz w:val="20"/>
          <w:szCs w:val="20"/>
        </w:rPr>
        <w:br/>
        <w:t>Zastoupený: Bc Ivan Pešek, jednatel</w:t>
      </w:r>
      <w:r w:rsidR="00656C36">
        <w:rPr>
          <w:rFonts w:ascii="Tahoma" w:hAnsi="Tahoma" w:cs="Tahoma"/>
          <w:sz w:val="20"/>
          <w:szCs w:val="20"/>
        </w:rPr>
        <w:t xml:space="preserve">; </w:t>
      </w:r>
      <w:r w:rsidR="00656C36">
        <w:rPr>
          <w:rFonts w:ascii="Tahoma" w:hAnsi="Tahoma" w:cs="Tahoma"/>
          <w:sz w:val="20"/>
          <w:szCs w:val="20"/>
        </w:rPr>
        <w:br/>
        <w:t xml:space="preserve">Telefon a fax: </w:t>
      </w:r>
      <w:r w:rsidR="002E2964">
        <w:rPr>
          <w:rFonts w:ascii="Tahoma" w:hAnsi="Tahoma" w:cs="Tahoma"/>
          <w:sz w:val="20"/>
          <w:szCs w:val="20"/>
        </w:rPr>
        <w:t>xxxxxxxxxxx</w:t>
      </w:r>
      <w:r>
        <w:rPr>
          <w:rFonts w:ascii="Tahoma" w:hAnsi="Tahoma" w:cs="Tahoma"/>
          <w:sz w:val="20"/>
          <w:szCs w:val="20"/>
        </w:rPr>
        <w:br/>
        <w:t xml:space="preserve">E-mail: </w:t>
      </w:r>
      <w:r w:rsidR="002E2964">
        <w:rPr>
          <w:rFonts w:ascii="Tahoma" w:hAnsi="Tahoma" w:cs="Tahoma"/>
          <w:sz w:val="20"/>
          <w:szCs w:val="20"/>
        </w:rPr>
        <w:t>xxxxxxxxxxxxxxxxxxxxxx</w:t>
      </w:r>
      <w:r>
        <w:rPr>
          <w:rFonts w:ascii="Tahoma" w:hAnsi="Tahoma" w:cs="Tahoma"/>
          <w:sz w:val="20"/>
          <w:szCs w:val="20"/>
        </w:rPr>
        <w:br/>
        <w:t>IČ: 280 88 085</w:t>
      </w:r>
      <w:r>
        <w:rPr>
          <w:rFonts w:ascii="Tahoma" w:hAnsi="Tahoma" w:cs="Tahoma"/>
          <w:sz w:val="20"/>
          <w:szCs w:val="20"/>
        </w:rPr>
        <w:br/>
        <w:t>DIČ: CZ 280 88 085</w:t>
      </w:r>
      <w:r>
        <w:rPr>
          <w:rFonts w:ascii="Tahoma" w:hAnsi="Tahoma" w:cs="Tahoma"/>
          <w:sz w:val="20"/>
          <w:szCs w:val="20"/>
        </w:rPr>
        <w:br/>
        <w:t xml:space="preserve">Bankovní spojení, číslo účtu: </w:t>
      </w:r>
      <w:r w:rsidR="002E2964">
        <w:rPr>
          <w:rFonts w:ascii="Tahoma" w:eastAsia="Trebuchet MS" w:hAnsi="Tahoma" w:cs="Tahoma"/>
          <w:sz w:val="20"/>
          <w:szCs w:val="20"/>
        </w:rPr>
        <w:t>xxxxxxxxxxxxxxxxxxxxxxxxxxxxxxxxxxxxx</w:t>
      </w:r>
      <w:r>
        <w:rPr>
          <w:rFonts w:ascii="Tahoma" w:hAnsi="Tahoma" w:cs="Tahoma"/>
          <w:sz w:val="20"/>
          <w:szCs w:val="20"/>
        </w:rPr>
        <w:br/>
        <w:t>Společnost zapsaná v OR vedeném u Krajského soudu v Českých Budějovicích, vložka C 16503</w:t>
      </w:r>
    </w:p>
    <w:p w:rsidR="00FD7147" w:rsidRDefault="00FD7147" w:rsidP="001F0393">
      <w:pPr>
        <w:pStyle w:val="Odstavecseseznamem"/>
        <w:tabs>
          <w:tab w:val="left" w:pos="426"/>
          <w:tab w:val="left" w:pos="851"/>
          <w:tab w:val="left" w:pos="960"/>
          <w:tab w:val="left" w:pos="1440"/>
        </w:tabs>
        <w:spacing w:after="200" w:line="360" w:lineRule="auto"/>
        <w:ind w:left="426" w:right="-567"/>
        <w:rPr>
          <w:rFonts w:ascii="Tahoma" w:hAnsi="Tahoma" w:cs="Tahoma"/>
          <w:sz w:val="20"/>
          <w:szCs w:val="20"/>
        </w:rPr>
      </w:pPr>
      <w:r>
        <w:rPr>
          <w:rFonts w:ascii="Tahoma" w:hAnsi="Tahoma" w:cs="Tahoma"/>
          <w:sz w:val="20"/>
          <w:szCs w:val="20"/>
          <w:u w:val="single"/>
        </w:rPr>
        <w:t>Osoby zmocněné jednat ve věcech:</w:t>
      </w:r>
      <w:r>
        <w:rPr>
          <w:rFonts w:ascii="Tahoma" w:hAnsi="Tahoma" w:cs="Tahoma"/>
          <w:sz w:val="20"/>
          <w:szCs w:val="20"/>
          <w:u w:val="single"/>
        </w:rPr>
        <w:br/>
      </w:r>
      <w:r>
        <w:rPr>
          <w:rFonts w:ascii="Tahoma" w:hAnsi="Tahoma" w:cs="Tahoma"/>
          <w:sz w:val="20"/>
          <w:szCs w:val="20"/>
        </w:rPr>
        <w:t xml:space="preserve">- </w:t>
      </w:r>
      <w:r>
        <w:rPr>
          <w:rFonts w:ascii="Tahoma" w:hAnsi="Tahoma" w:cs="Tahoma"/>
          <w:sz w:val="20"/>
          <w:szCs w:val="20"/>
        </w:rPr>
        <w:tab/>
        <w:t>smluvních: Bc I</w:t>
      </w:r>
      <w:r w:rsidR="00656C36">
        <w:rPr>
          <w:rFonts w:ascii="Tahoma" w:hAnsi="Tahoma" w:cs="Tahoma"/>
          <w:sz w:val="20"/>
          <w:szCs w:val="20"/>
        </w:rPr>
        <w:t>van Pešek</w:t>
      </w:r>
      <w:r w:rsidR="00355CF6">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Pr>
        <w:tab/>
        <w:t xml:space="preserve">odborných: </w:t>
      </w:r>
      <w:r w:rsidR="002E2964">
        <w:rPr>
          <w:rFonts w:ascii="Tahoma" w:hAnsi="Tahoma" w:cs="Tahoma"/>
          <w:sz w:val="20"/>
          <w:szCs w:val="20"/>
        </w:rPr>
        <w:t>xxxxxxxxxxxxxxxxxxxxxxxxxx</w:t>
      </w:r>
      <w:r>
        <w:rPr>
          <w:rFonts w:ascii="Tahoma" w:hAnsi="Tahoma" w:cs="Tahoma"/>
          <w:sz w:val="20"/>
          <w:szCs w:val="20"/>
        </w:rPr>
        <w:br/>
      </w:r>
    </w:p>
    <w:p w:rsidR="00FD7147" w:rsidRDefault="00FD7147">
      <w:pPr>
        <w:tabs>
          <w:tab w:val="left" w:pos="0"/>
        </w:tabs>
        <w:spacing w:after="200" w:line="360" w:lineRule="auto"/>
        <w:ind w:right="-567"/>
        <w:jc w:val="center"/>
        <w:rPr>
          <w:rFonts w:ascii="Tahoma" w:hAnsi="Tahoma" w:cs="Tahoma"/>
          <w:sz w:val="20"/>
          <w:szCs w:val="20"/>
        </w:rPr>
      </w:pPr>
      <w:r>
        <w:rPr>
          <w:rFonts w:ascii="Tahoma" w:hAnsi="Tahoma" w:cs="Tahoma"/>
          <w:b/>
          <w:bCs/>
          <w:sz w:val="20"/>
          <w:szCs w:val="20"/>
        </w:rPr>
        <w:lastRenderedPageBreak/>
        <w:t>II. Předmět plnění</w:t>
      </w:r>
    </w:p>
    <w:p w:rsidR="00FD7147" w:rsidRDefault="00FD7147">
      <w:pPr>
        <w:numPr>
          <w:ilvl w:val="0"/>
          <w:numId w:val="2"/>
        </w:numPr>
        <w:tabs>
          <w:tab w:val="left" w:pos="0"/>
          <w:tab w:val="left" w:pos="1440"/>
        </w:tabs>
        <w:spacing w:after="200" w:line="360" w:lineRule="auto"/>
        <w:ind w:left="0" w:right="-567" w:firstLine="0"/>
        <w:rPr>
          <w:rFonts w:ascii="Tahoma" w:hAnsi="Tahoma" w:cs="Tahoma"/>
          <w:sz w:val="20"/>
          <w:szCs w:val="20"/>
        </w:rPr>
      </w:pPr>
      <w:r>
        <w:rPr>
          <w:rFonts w:ascii="Tahoma" w:hAnsi="Tahoma" w:cs="Tahoma"/>
          <w:sz w:val="20"/>
          <w:szCs w:val="20"/>
        </w:rPr>
        <w:br/>
        <w:t xml:space="preserve">Zhotovitel se zavazuje zhotovit mobiliář podle nabídky zhotovitele ze dne </w:t>
      </w:r>
      <w:r w:rsidR="001F741D">
        <w:rPr>
          <w:rFonts w:ascii="Tahoma" w:hAnsi="Tahoma" w:cs="Tahoma"/>
          <w:sz w:val="20"/>
          <w:szCs w:val="20"/>
        </w:rPr>
        <w:t>4.8.2020</w:t>
      </w:r>
      <w:r>
        <w:rPr>
          <w:rFonts w:ascii="Tahoma" w:hAnsi="Tahoma" w:cs="Tahoma"/>
          <w:sz w:val="20"/>
          <w:szCs w:val="20"/>
        </w:rPr>
        <w:t>, která je nedílnou součástí této smlouvy o dílo. (dále je „dílo“)</w:t>
      </w:r>
    </w:p>
    <w:p w:rsidR="00FD7147" w:rsidRDefault="00FD7147">
      <w:pPr>
        <w:numPr>
          <w:ilvl w:val="0"/>
          <w:numId w:val="2"/>
        </w:numPr>
        <w:tabs>
          <w:tab w:val="left" w:pos="0"/>
          <w:tab w:val="left" w:pos="1440"/>
        </w:tabs>
        <w:spacing w:line="360" w:lineRule="auto"/>
        <w:ind w:left="0" w:right="-567" w:firstLine="0"/>
        <w:jc w:val="both"/>
        <w:rPr>
          <w:rFonts w:ascii="Tahoma" w:hAnsi="Tahoma" w:cs="Tahoma"/>
          <w:sz w:val="20"/>
          <w:szCs w:val="20"/>
        </w:rPr>
      </w:pPr>
    </w:p>
    <w:p w:rsidR="00FD7147" w:rsidRDefault="00FD7147">
      <w:pPr>
        <w:tabs>
          <w:tab w:val="left" w:pos="1440"/>
        </w:tabs>
        <w:spacing w:line="360" w:lineRule="auto"/>
        <w:ind w:right="-567"/>
        <w:jc w:val="both"/>
        <w:rPr>
          <w:rFonts w:ascii="Tahoma" w:hAnsi="Tahoma" w:cs="Tahoma"/>
          <w:sz w:val="20"/>
          <w:szCs w:val="20"/>
        </w:rPr>
      </w:pPr>
      <w:r>
        <w:rPr>
          <w:rFonts w:ascii="Tahoma" w:hAnsi="Tahoma" w:cs="Tahoma"/>
          <w:sz w:val="20"/>
          <w:szCs w:val="20"/>
        </w:rPr>
        <w:t xml:space="preserve">Dílo bude plněno na základě této smlouvy o dílo, přičemž dílem se rozumí jeho kompletní provedení dle projektové dokumentace předložené objednatelem ve smyslu čl. V. této smlouvy. </w:t>
      </w:r>
      <w:r>
        <w:rPr>
          <w:rFonts w:ascii="Tahoma" w:hAnsi="Tahoma" w:cs="Tahoma"/>
          <w:sz w:val="20"/>
          <w:szCs w:val="20"/>
        </w:rPr>
        <w:br/>
        <w:t>3.</w:t>
      </w:r>
    </w:p>
    <w:p w:rsidR="00FD7147" w:rsidRDefault="00FD7147">
      <w:pPr>
        <w:tabs>
          <w:tab w:val="left" w:pos="1440"/>
        </w:tabs>
        <w:spacing w:line="360" w:lineRule="auto"/>
        <w:ind w:right="-567"/>
        <w:jc w:val="both"/>
        <w:rPr>
          <w:rFonts w:ascii="Tahoma" w:hAnsi="Tahoma" w:cs="Tahoma"/>
          <w:sz w:val="20"/>
          <w:szCs w:val="20"/>
        </w:rPr>
      </w:pPr>
      <w:r>
        <w:rPr>
          <w:rFonts w:ascii="Tahoma" w:hAnsi="Tahoma" w:cs="Tahoma"/>
          <w:sz w:val="20"/>
          <w:szCs w:val="20"/>
        </w:rPr>
        <w:t>Zhotovitel se zavazuje vykonat dílo vlastním jménem a na vlastní odpovědnost. Součástí díla nejsou dopadové plochy.</w:t>
      </w:r>
    </w:p>
    <w:p w:rsidR="00FD7147" w:rsidRDefault="00FD7147">
      <w:pPr>
        <w:pStyle w:val="Nadpis1"/>
        <w:tabs>
          <w:tab w:val="left" w:pos="1440"/>
        </w:tabs>
        <w:spacing w:after="200" w:line="360" w:lineRule="auto"/>
        <w:ind w:left="0" w:right="-567" w:firstLine="0"/>
        <w:rPr>
          <w:rFonts w:ascii="Tahoma" w:hAnsi="Tahoma" w:cs="Tahoma"/>
          <w:sz w:val="20"/>
          <w:szCs w:val="20"/>
        </w:rPr>
      </w:pPr>
      <w:r>
        <w:rPr>
          <w:rFonts w:ascii="Tahoma" w:hAnsi="Tahoma" w:cs="Tahoma"/>
          <w:sz w:val="20"/>
          <w:szCs w:val="20"/>
        </w:rPr>
        <w:t>III. Čas plnění</w:t>
      </w:r>
    </w:p>
    <w:p w:rsidR="00FD7147" w:rsidRDefault="00FD7147">
      <w:pPr>
        <w:numPr>
          <w:ilvl w:val="0"/>
          <w:numId w:val="11"/>
        </w:numPr>
        <w:tabs>
          <w:tab w:val="left" w:pos="0"/>
          <w:tab w:val="left" w:pos="1440"/>
        </w:tabs>
        <w:spacing w:after="200" w:line="360" w:lineRule="auto"/>
        <w:ind w:left="0" w:right="-567" w:firstLine="0"/>
        <w:rPr>
          <w:rFonts w:ascii="Tahoma" w:hAnsi="Tahoma" w:cs="Tahoma"/>
          <w:b/>
          <w:sz w:val="20"/>
          <w:szCs w:val="20"/>
        </w:rPr>
      </w:pPr>
      <w:r>
        <w:rPr>
          <w:rFonts w:ascii="Tahoma" w:hAnsi="Tahoma" w:cs="Tahoma"/>
          <w:sz w:val="20"/>
          <w:szCs w:val="20"/>
        </w:rPr>
        <w:br/>
        <w:t>Termíny plnění předmětu smlouvy podle článku II. jsou následující:</w:t>
      </w:r>
    </w:p>
    <w:p w:rsidR="003E6897" w:rsidRPr="001F741D" w:rsidRDefault="00FD7147">
      <w:pPr>
        <w:tabs>
          <w:tab w:val="left" w:pos="1440"/>
        </w:tabs>
        <w:spacing w:line="312" w:lineRule="auto"/>
        <w:ind w:right="-567"/>
        <w:rPr>
          <w:rFonts w:ascii="Tahoma" w:hAnsi="Tahoma" w:cs="Tahoma"/>
          <w:b/>
          <w:bCs/>
          <w:sz w:val="20"/>
          <w:szCs w:val="20"/>
        </w:rPr>
      </w:pPr>
      <w:r>
        <w:rPr>
          <w:rFonts w:ascii="Tahoma" w:hAnsi="Tahoma" w:cs="Tahoma"/>
          <w:b/>
          <w:sz w:val="20"/>
          <w:szCs w:val="20"/>
        </w:rPr>
        <w:t>Termín zahájení prací:</w:t>
      </w:r>
      <w:r>
        <w:rPr>
          <w:rFonts w:ascii="Tahoma" w:hAnsi="Tahoma" w:cs="Tahoma"/>
          <w:sz w:val="20"/>
          <w:szCs w:val="20"/>
        </w:rPr>
        <w:tab/>
      </w:r>
      <w:r w:rsidR="001F741D">
        <w:rPr>
          <w:rFonts w:ascii="Tahoma" w:hAnsi="Tahoma" w:cs="Tahoma"/>
          <w:b/>
          <w:bCs/>
          <w:sz w:val="20"/>
          <w:szCs w:val="20"/>
        </w:rPr>
        <w:t>1.11.2020</w:t>
      </w:r>
    </w:p>
    <w:p w:rsidR="00FD7147" w:rsidRDefault="00FD7147">
      <w:pPr>
        <w:tabs>
          <w:tab w:val="left" w:pos="1440"/>
        </w:tabs>
        <w:spacing w:line="312" w:lineRule="auto"/>
        <w:ind w:right="-567"/>
        <w:rPr>
          <w:rFonts w:ascii="Tahoma" w:hAnsi="Tahoma" w:cs="Tahoma"/>
          <w:color w:val="000000"/>
          <w:sz w:val="20"/>
          <w:szCs w:val="20"/>
        </w:rPr>
      </w:pPr>
      <w:r>
        <w:rPr>
          <w:rFonts w:ascii="Tahoma" w:hAnsi="Tahoma" w:cs="Tahoma"/>
          <w:b/>
          <w:sz w:val="20"/>
          <w:szCs w:val="20"/>
        </w:rPr>
        <w:t>Termín dokončení prací:</w:t>
      </w:r>
      <w:r>
        <w:rPr>
          <w:rFonts w:ascii="Tahoma" w:hAnsi="Tahoma" w:cs="Tahoma"/>
          <w:sz w:val="20"/>
          <w:szCs w:val="20"/>
        </w:rPr>
        <w:tab/>
      </w:r>
      <w:r w:rsidR="001F741D" w:rsidRPr="001F741D">
        <w:rPr>
          <w:rFonts w:ascii="Tahoma" w:hAnsi="Tahoma" w:cs="Tahoma"/>
          <w:b/>
          <w:bCs/>
          <w:sz w:val="20"/>
          <w:szCs w:val="20"/>
        </w:rPr>
        <w:t>15.12.2020</w:t>
      </w:r>
    </w:p>
    <w:p w:rsidR="00FD7147" w:rsidRDefault="00FD7147">
      <w:pPr>
        <w:pStyle w:val="Odstavecseseznamem"/>
        <w:spacing w:line="312" w:lineRule="auto"/>
        <w:ind w:left="0" w:right="-567"/>
        <w:jc w:val="both"/>
        <w:rPr>
          <w:rFonts w:ascii="Tahoma" w:hAnsi="Tahoma" w:cs="Tahoma"/>
          <w:color w:val="000000"/>
          <w:sz w:val="20"/>
          <w:szCs w:val="20"/>
        </w:rPr>
      </w:pPr>
    </w:p>
    <w:p w:rsidR="00FD7147" w:rsidRDefault="00FD7147">
      <w:pPr>
        <w:numPr>
          <w:ilvl w:val="0"/>
          <w:numId w:val="5"/>
        </w:numPr>
        <w:tabs>
          <w:tab w:val="left" w:pos="1440"/>
        </w:tabs>
        <w:spacing w:line="360" w:lineRule="auto"/>
        <w:ind w:left="0" w:right="-567" w:firstLine="0"/>
        <w:rPr>
          <w:rFonts w:ascii="Tahoma" w:hAnsi="Tahoma" w:cs="Tahoma"/>
          <w:i/>
          <w:iCs/>
          <w:sz w:val="20"/>
          <w:szCs w:val="20"/>
        </w:rPr>
      </w:pPr>
    </w:p>
    <w:p w:rsidR="00FD7147" w:rsidRDefault="00FD7147">
      <w:pPr>
        <w:tabs>
          <w:tab w:val="left" w:pos="1440"/>
        </w:tabs>
        <w:spacing w:line="360" w:lineRule="auto"/>
        <w:ind w:right="-567"/>
        <w:jc w:val="both"/>
        <w:rPr>
          <w:rFonts w:ascii="Tahoma" w:hAnsi="Tahoma" w:cs="Tahoma"/>
          <w:sz w:val="20"/>
          <w:szCs w:val="20"/>
        </w:rPr>
      </w:pPr>
      <w:r>
        <w:rPr>
          <w:rFonts w:ascii="Tahoma" w:hAnsi="Tahoma" w:cs="Tahoma"/>
          <w:sz w:val="20"/>
          <w:szCs w:val="20"/>
        </w:rPr>
        <w:t xml:space="preserve">Objednatel bere na vědomí, že v případě, že termín zahájení nebo pokračování prací závisí na součinnosti objednatele (předání staveniště atd.) nebo na stavební připravenosti jiného zhotovitele, sjednaného objednatelem, může nastat zahájení prací až poté, co bude uvedená součinnost zhotoviteli poskytnuta. V takovém případě bude termín dokončení prací posunut o dobu, po kterou trvalo prodlení objednatele v poskytnutí součinnosti resp. o dobu, po kterou nebyla stavební připravenost pro provedení díla. V případě, že nebude součinnost podle tohoto článku poskytnuta ani ve lhůtě stanovené ve výzvě zhotovitele, má zhotovitel právo od této smlouvy odstoupit.  </w:t>
      </w:r>
    </w:p>
    <w:p w:rsidR="00FD7147" w:rsidRDefault="00FD7147">
      <w:pPr>
        <w:tabs>
          <w:tab w:val="left" w:pos="1440"/>
        </w:tabs>
        <w:spacing w:line="360" w:lineRule="auto"/>
        <w:ind w:right="-567"/>
        <w:jc w:val="both"/>
        <w:rPr>
          <w:rFonts w:ascii="Tahoma" w:hAnsi="Tahoma" w:cs="Tahoma"/>
          <w:sz w:val="20"/>
          <w:szCs w:val="20"/>
        </w:rPr>
      </w:pPr>
      <w:r>
        <w:rPr>
          <w:rFonts w:ascii="Tahoma" w:hAnsi="Tahoma" w:cs="Tahoma"/>
          <w:sz w:val="20"/>
          <w:szCs w:val="20"/>
        </w:rPr>
        <w:t>3.</w:t>
      </w:r>
      <w:r>
        <w:rPr>
          <w:rFonts w:ascii="Tahoma" w:hAnsi="Tahoma" w:cs="Tahoma"/>
          <w:sz w:val="20"/>
          <w:szCs w:val="20"/>
        </w:rPr>
        <w:br/>
        <w:t>Zhotovitel se zavazuje provést práce specifikované článkem II. této smlouvy a předat dílo objednateli v termínu dle čl. III., odstavce 1. za podmínky, že atmosférická, teplotní a povětrností situace nebude objektivně bránit řádným technologickým postupům.</w:t>
      </w:r>
    </w:p>
    <w:p w:rsidR="001F741D" w:rsidRDefault="001F741D">
      <w:pPr>
        <w:tabs>
          <w:tab w:val="left" w:pos="1440"/>
        </w:tabs>
        <w:spacing w:line="360" w:lineRule="auto"/>
        <w:ind w:right="-567"/>
        <w:jc w:val="both"/>
        <w:rPr>
          <w:rFonts w:ascii="Tahoma" w:hAnsi="Tahoma" w:cs="Tahoma"/>
          <w:sz w:val="20"/>
          <w:szCs w:val="20"/>
        </w:rPr>
      </w:pPr>
    </w:p>
    <w:p w:rsidR="001F741D" w:rsidRDefault="001F741D">
      <w:pPr>
        <w:tabs>
          <w:tab w:val="left" w:pos="1440"/>
        </w:tabs>
        <w:spacing w:line="360" w:lineRule="auto"/>
        <w:ind w:right="-567"/>
        <w:jc w:val="both"/>
        <w:rPr>
          <w:rFonts w:ascii="Tahoma" w:hAnsi="Tahoma" w:cs="Tahoma"/>
          <w:iCs/>
          <w:sz w:val="20"/>
          <w:szCs w:val="20"/>
        </w:rPr>
      </w:pPr>
    </w:p>
    <w:p w:rsidR="00FD7147" w:rsidRDefault="00FD7147">
      <w:pPr>
        <w:tabs>
          <w:tab w:val="left" w:pos="1440"/>
        </w:tabs>
        <w:spacing w:line="360" w:lineRule="auto"/>
        <w:ind w:right="-567"/>
        <w:jc w:val="both"/>
        <w:rPr>
          <w:rFonts w:ascii="Tahoma" w:hAnsi="Tahoma" w:cs="Tahoma"/>
          <w:sz w:val="20"/>
          <w:szCs w:val="20"/>
        </w:rPr>
      </w:pPr>
      <w:r>
        <w:rPr>
          <w:rFonts w:ascii="Tahoma" w:hAnsi="Tahoma" w:cs="Tahoma"/>
          <w:iCs/>
          <w:sz w:val="20"/>
          <w:szCs w:val="20"/>
        </w:rPr>
        <w:t>4.</w:t>
      </w:r>
    </w:p>
    <w:p w:rsidR="00FD7147" w:rsidRDefault="00FD7147">
      <w:pPr>
        <w:tabs>
          <w:tab w:val="left" w:pos="1440"/>
        </w:tabs>
        <w:spacing w:line="360" w:lineRule="auto"/>
        <w:ind w:right="-709"/>
        <w:jc w:val="both"/>
        <w:rPr>
          <w:rFonts w:ascii="Tahoma" w:hAnsi="Tahoma" w:cs="Tahoma"/>
          <w:iCs/>
          <w:sz w:val="20"/>
          <w:szCs w:val="20"/>
        </w:rPr>
      </w:pPr>
      <w:r>
        <w:rPr>
          <w:rFonts w:ascii="Tahoma" w:hAnsi="Tahoma" w:cs="Tahoma"/>
          <w:sz w:val="20"/>
          <w:szCs w:val="20"/>
        </w:rPr>
        <w:t>Příslušná dokumentace (projektová dokumentace, položkový rozpočet) související s předmětem díla bude předána zhotoviteli při podpisu smlouvy o dílo v 1 tištěném paré. Za správnost a úplnost předané dokumentace odpovídá objednatel.</w:t>
      </w:r>
    </w:p>
    <w:p w:rsidR="00FD7147" w:rsidRDefault="00FD7147">
      <w:pPr>
        <w:tabs>
          <w:tab w:val="left" w:pos="1440"/>
        </w:tabs>
        <w:spacing w:line="312" w:lineRule="auto"/>
        <w:ind w:right="-709"/>
        <w:jc w:val="both"/>
        <w:rPr>
          <w:rFonts w:ascii="Tahoma" w:hAnsi="Tahoma" w:cs="Tahoma"/>
          <w:sz w:val="20"/>
          <w:szCs w:val="20"/>
        </w:rPr>
      </w:pPr>
      <w:r>
        <w:rPr>
          <w:rFonts w:ascii="Tahoma" w:hAnsi="Tahoma" w:cs="Tahoma"/>
          <w:iCs/>
          <w:sz w:val="20"/>
          <w:szCs w:val="20"/>
        </w:rPr>
        <w:t>5.</w:t>
      </w:r>
      <w:r>
        <w:rPr>
          <w:rFonts w:ascii="Tahoma" w:hAnsi="Tahoma" w:cs="Tahoma"/>
          <w:i/>
          <w:iCs/>
          <w:sz w:val="20"/>
          <w:szCs w:val="20"/>
        </w:rPr>
        <w:br/>
      </w:r>
      <w:r>
        <w:rPr>
          <w:rFonts w:ascii="Tahoma" w:hAnsi="Tahoma" w:cs="Tahoma"/>
          <w:sz w:val="20"/>
          <w:szCs w:val="20"/>
        </w:rPr>
        <w:t xml:space="preserve">Zhotovitel je povinen zkontrolovat technickou část předané projektové dokumentace nejpozději před zahájením prací na příslušné části díla a upozornit objednatele bez zbytečného odkladu na zjištěné vady a nedostatky a tyto případné vady mu sdělit. </w:t>
      </w:r>
    </w:p>
    <w:p w:rsidR="00FD7147" w:rsidRDefault="00FD7147">
      <w:pPr>
        <w:tabs>
          <w:tab w:val="left" w:pos="1440"/>
        </w:tabs>
        <w:spacing w:line="312" w:lineRule="auto"/>
        <w:ind w:right="-709"/>
        <w:jc w:val="both"/>
        <w:rPr>
          <w:rFonts w:ascii="Tahoma" w:hAnsi="Tahoma" w:cs="Tahoma"/>
          <w:sz w:val="20"/>
          <w:szCs w:val="20"/>
        </w:rPr>
      </w:pPr>
      <w:r>
        <w:rPr>
          <w:rFonts w:ascii="Tahoma" w:hAnsi="Tahoma" w:cs="Tahoma"/>
          <w:sz w:val="20"/>
          <w:szCs w:val="20"/>
        </w:rPr>
        <w:t>6.</w:t>
      </w:r>
      <w:r>
        <w:rPr>
          <w:rFonts w:ascii="Tahoma" w:hAnsi="Tahoma" w:cs="Tahoma"/>
          <w:sz w:val="20"/>
          <w:szCs w:val="20"/>
        </w:rPr>
        <w:br/>
        <w:t xml:space="preserve">Objednatel se zavazuje dílo převzít a zaplatit za něj dohodnutou cenu. </w:t>
      </w:r>
    </w:p>
    <w:p w:rsidR="00FD7147" w:rsidRDefault="00FD7147">
      <w:pPr>
        <w:tabs>
          <w:tab w:val="left" w:pos="1440"/>
        </w:tabs>
        <w:spacing w:after="200" w:line="360" w:lineRule="auto"/>
        <w:ind w:right="-709"/>
        <w:jc w:val="both"/>
        <w:rPr>
          <w:rFonts w:ascii="Tahoma" w:hAnsi="Tahoma" w:cs="Tahoma"/>
          <w:sz w:val="20"/>
          <w:szCs w:val="20"/>
        </w:rPr>
      </w:pPr>
      <w:r>
        <w:rPr>
          <w:rFonts w:ascii="Tahoma" w:hAnsi="Tahoma" w:cs="Tahoma"/>
          <w:sz w:val="20"/>
          <w:szCs w:val="20"/>
        </w:rPr>
        <w:t>7.</w:t>
      </w:r>
      <w:r>
        <w:rPr>
          <w:rFonts w:ascii="Tahoma" w:hAnsi="Tahoma" w:cs="Tahoma"/>
          <w:sz w:val="20"/>
          <w:szCs w:val="20"/>
        </w:rPr>
        <w:br/>
        <w:t>Objednatel je povinen dílo převzít, odpovídá-li této smlouvě. Za dílo provedené podle této smlouvy, je považováno dílo, které nevykazuje podstatné vady, které by bránily jeho užívání a které odpovídá příslušným normám pro dětská hřiště. Dřívější předání a převzetí zhotoveného díla není vyloučeno.</w:t>
      </w:r>
    </w:p>
    <w:p w:rsidR="00FD7147" w:rsidRDefault="00FD7147">
      <w:pPr>
        <w:tabs>
          <w:tab w:val="left" w:pos="1440"/>
        </w:tabs>
        <w:spacing w:after="200" w:line="360" w:lineRule="auto"/>
        <w:ind w:right="-709"/>
        <w:rPr>
          <w:rFonts w:ascii="Tahoma" w:hAnsi="Tahoma" w:cs="Tahoma"/>
          <w:sz w:val="20"/>
          <w:szCs w:val="20"/>
        </w:rPr>
      </w:pPr>
    </w:p>
    <w:p w:rsidR="00FD7147" w:rsidRDefault="00FD7147">
      <w:pPr>
        <w:pStyle w:val="Nadpis1"/>
        <w:tabs>
          <w:tab w:val="left" w:pos="1440"/>
        </w:tabs>
        <w:spacing w:after="200" w:line="360" w:lineRule="auto"/>
        <w:ind w:left="0" w:right="-709" w:firstLine="0"/>
        <w:rPr>
          <w:rFonts w:ascii="Tahoma" w:hAnsi="Tahoma" w:cs="Tahoma"/>
          <w:sz w:val="20"/>
          <w:szCs w:val="20"/>
        </w:rPr>
      </w:pPr>
      <w:r>
        <w:rPr>
          <w:rFonts w:ascii="Tahoma" w:hAnsi="Tahoma" w:cs="Tahoma"/>
          <w:sz w:val="20"/>
          <w:szCs w:val="20"/>
        </w:rPr>
        <w:t>IV. Cena za dílo a platební podmínky</w:t>
      </w:r>
    </w:p>
    <w:p w:rsidR="00FD7147" w:rsidRDefault="00FD7147">
      <w:pPr>
        <w:numPr>
          <w:ilvl w:val="0"/>
          <w:numId w:val="9"/>
        </w:numPr>
        <w:tabs>
          <w:tab w:val="left" w:pos="0"/>
          <w:tab w:val="left" w:pos="1440"/>
        </w:tabs>
        <w:spacing w:line="360" w:lineRule="auto"/>
        <w:ind w:left="454" w:right="-709"/>
        <w:rPr>
          <w:rFonts w:ascii="Tahoma" w:hAnsi="Tahoma" w:cs="Tahoma"/>
          <w:sz w:val="20"/>
          <w:szCs w:val="20"/>
        </w:rPr>
      </w:pPr>
    </w:p>
    <w:p w:rsidR="00FD7147" w:rsidRDefault="00FD7147">
      <w:pPr>
        <w:tabs>
          <w:tab w:val="left" w:pos="1440"/>
        </w:tabs>
        <w:spacing w:line="360" w:lineRule="auto"/>
        <w:ind w:right="-709"/>
        <w:jc w:val="both"/>
        <w:rPr>
          <w:rFonts w:ascii="Tahoma" w:hAnsi="Tahoma" w:cs="Tahoma"/>
          <w:sz w:val="20"/>
          <w:szCs w:val="20"/>
        </w:rPr>
      </w:pPr>
      <w:r>
        <w:rPr>
          <w:rFonts w:ascii="Tahoma" w:hAnsi="Tahoma" w:cs="Tahoma"/>
          <w:sz w:val="20"/>
          <w:szCs w:val="20"/>
        </w:rPr>
        <w:t xml:space="preserve">Cena za provedené dílo byla dohodnuta jako smluvní dle rozpočtu dle § 2620 nového občanského zákoníku a to s výhradou prací, jenž nejsou zahrnuty do rozpočtu a nebyly předvídatelné v době uzavření této smlouvy a to ani při vynaložení odborné péče. Cena díla činí: </w:t>
      </w:r>
    </w:p>
    <w:p w:rsidR="00FD7147" w:rsidRDefault="00FD7147">
      <w:pPr>
        <w:tabs>
          <w:tab w:val="left" w:pos="1440"/>
        </w:tabs>
        <w:spacing w:after="200" w:line="360" w:lineRule="auto"/>
        <w:ind w:right="-709"/>
        <w:rPr>
          <w:rFonts w:ascii="Tahoma" w:hAnsi="Tahoma" w:cs="Tahoma"/>
          <w:b/>
          <w:sz w:val="20"/>
          <w:szCs w:val="20"/>
        </w:rPr>
      </w:pPr>
      <w:r>
        <w:rPr>
          <w:rFonts w:ascii="Tahoma" w:hAnsi="Tahoma" w:cs="Tahoma"/>
          <w:sz w:val="20"/>
          <w:szCs w:val="20"/>
        </w:rPr>
        <w:br/>
      </w:r>
      <w:r>
        <w:rPr>
          <w:rFonts w:ascii="Tahoma" w:hAnsi="Tahoma" w:cs="Tahoma"/>
          <w:b/>
          <w:sz w:val="20"/>
          <w:szCs w:val="20"/>
        </w:rPr>
        <w:t>Cena v Kč bez DPH celkem:</w:t>
      </w:r>
      <w:r>
        <w:rPr>
          <w:rFonts w:ascii="Tahoma" w:hAnsi="Tahoma" w:cs="Tahoma"/>
          <w:sz w:val="20"/>
          <w:szCs w:val="20"/>
        </w:rPr>
        <w:t xml:space="preserve">       </w:t>
      </w:r>
      <w:r>
        <w:rPr>
          <w:rFonts w:ascii="Tahoma" w:hAnsi="Tahoma" w:cs="Tahoma"/>
          <w:sz w:val="20"/>
          <w:szCs w:val="20"/>
        </w:rPr>
        <w:tab/>
      </w:r>
      <w:r w:rsidR="001F741D">
        <w:rPr>
          <w:rFonts w:ascii="Tahoma" w:hAnsi="Tahoma" w:cs="Tahoma"/>
          <w:sz w:val="20"/>
          <w:szCs w:val="20"/>
        </w:rPr>
        <w:t>169.180</w:t>
      </w:r>
      <w:r>
        <w:rPr>
          <w:rFonts w:ascii="Tahoma" w:hAnsi="Tahoma" w:cs="Tahoma"/>
          <w:sz w:val="20"/>
          <w:szCs w:val="20"/>
        </w:rPr>
        <w:t xml:space="preserve">,- Kč            </w:t>
      </w:r>
    </w:p>
    <w:p w:rsidR="00FD7147" w:rsidRDefault="00FD7147">
      <w:pPr>
        <w:tabs>
          <w:tab w:val="left" w:pos="1440"/>
        </w:tabs>
        <w:spacing w:after="200" w:line="360" w:lineRule="auto"/>
        <w:ind w:right="-709"/>
        <w:rPr>
          <w:rFonts w:ascii="Tahoma" w:hAnsi="Tahoma" w:cs="Tahoma"/>
          <w:b/>
          <w:bCs/>
          <w:sz w:val="20"/>
          <w:szCs w:val="20"/>
        </w:rPr>
      </w:pPr>
      <w:r>
        <w:rPr>
          <w:rFonts w:ascii="Tahoma" w:hAnsi="Tahoma" w:cs="Tahoma"/>
          <w:b/>
          <w:sz w:val="20"/>
          <w:szCs w:val="20"/>
        </w:rPr>
        <w:t>DPH 21%:</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F741D">
        <w:rPr>
          <w:rFonts w:ascii="Tahoma" w:hAnsi="Tahoma" w:cs="Tahoma"/>
          <w:sz w:val="20"/>
          <w:szCs w:val="20"/>
        </w:rPr>
        <w:t xml:space="preserve">  35.527,80</w:t>
      </w:r>
      <w:r>
        <w:rPr>
          <w:rFonts w:ascii="Tahoma" w:hAnsi="Tahoma" w:cs="Tahoma"/>
          <w:sz w:val="20"/>
          <w:szCs w:val="20"/>
        </w:rPr>
        <w:t xml:space="preserve"> Kč</w:t>
      </w:r>
    </w:p>
    <w:p w:rsidR="00FD7147" w:rsidRDefault="00FD7147">
      <w:pPr>
        <w:tabs>
          <w:tab w:val="left" w:pos="1440"/>
        </w:tabs>
        <w:spacing w:after="200" w:line="360" w:lineRule="auto"/>
        <w:ind w:right="-709"/>
        <w:rPr>
          <w:rFonts w:ascii="Tahoma" w:hAnsi="Tahoma" w:cs="Tahoma"/>
          <w:sz w:val="20"/>
          <w:szCs w:val="20"/>
        </w:rPr>
      </w:pPr>
      <w:r>
        <w:rPr>
          <w:rFonts w:ascii="Tahoma" w:hAnsi="Tahoma" w:cs="Tahoma"/>
          <w:b/>
          <w:bCs/>
          <w:sz w:val="20"/>
          <w:szCs w:val="20"/>
        </w:rPr>
        <w:t xml:space="preserve">Cena celkem v Kč s DPH: </w:t>
      </w:r>
      <w:r>
        <w:rPr>
          <w:rFonts w:ascii="Tahoma" w:hAnsi="Tahoma" w:cs="Tahoma"/>
          <w:b/>
          <w:bCs/>
          <w:sz w:val="20"/>
          <w:szCs w:val="20"/>
        </w:rPr>
        <w:tab/>
        <w:t xml:space="preserve">        </w:t>
      </w:r>
      <w:r>
        <w:rPr>
          <w:rFonts w:ascii="Tahoma" w:hAnsi="Tahoma" w:cs="Tahoma"/>
          <w:b/>
          <w:bCs/>
          <w:sz w:val="20"/>
          <w:szCs w:val="20"/>
        </w:rPr>
        <w:tab/>
      </w:r>
      <w:r w:rsidR="001F741D">
        <w:rPr>
          <w:rFonts w:ascii="Tahoma" w:hAnsi="Tahoma" w:cs="Tahoma"/>
          <w:b/>
          <w:bCs/>
          <w:sz w:val="20"/>
          <w:szCs w:val="20"/>
        </w:rPr>
        <w:t>204.707,80</w:t>
      </w:r>
      <w:r>
        <w:rPr>
          <w:rFonts w:ascii="Tahoma" w:hAnsi="Tahoma" w:cs="Tahoma"/>
          <w:b/>
          <w:bCs/>
          <w:sz w:val="20"/>
          <w:szCs w:val="20"/>
        </w:rPr>
        <w:t xml:space="preserve"> Kč          </w:t>
      </w:r>
    </w:p>
    <w:p w:rsidR="00FD7147" w:rsidRPr="006C295F" w:rsidRDefault="001C3948" w:rsidP="006C295F">
      <w:pPr>
        <w:numPr>
          <w:ilvl w:val="0"/>
          <w:numId w:val="9"/>
        </w:numPr>
        <w:tabs>
          <w:tab w:val="left" w:pos="0"/>
          <w:tab w:val="left" w:pos="1440"/>
        </w:tabs>
        <w:spacing w:line="360" w:lineRule="auto"/>
        <w:ind w:left="0" w:right="-709" w:firstLine="0"/>
        <w:jc w:val="both"/>
        <w:rPr>
          <w:rFonts w:ascii="Tahoma" w:hAnsi="Tahoma" w:cs="Tahoma"/>
          <w:sz w:val="20"/>
          <w:szCs w:val="20"/>
        </w:rPr>
      </w:pPr>
      <w:r w:rsidRPr="006C295F">
        <w:rPr>
          <w:rFonts w:ascii="Tahoma" w:hAnsi="Tahoma" w:cs="Tahoma"/>
          <w:sz w:val="20"/>
          <w:szCs w:val="20"/>
        </w:rPr>
        <w:br/>
        <w:t>Vyúčtování ceny díla</w:t>
      </w:r>
      <w:r w:rsidR="00FD7147" w:rsidRPr="006C295F">
        <w:rPr>
          <w:rFonts w:ascii="Tahoma" w:hAnsi="Tahoma" w:cs="Tahoma"/>
          <w:sz w:val="20"/>
          <w:szCs w:val="20"/>
        </w:rPr>
        <w:t xml:space="preserve"> bude provedeno na základě jedné konečné faktury vystavené po ukončení a předání díla. Přílohou faktury bude předávací protokol podepsaný oběma stranami, to neplatí v případě, že nebude dílo převzato objednatelem bezdůvodně. </w:t>
      </w:r>
    </w:p>
    <w:p w:rsidR="00FD7147" w:rsidRDefault="00FD7147">
      <w:pPr>
        <w:numPr>
          <w:ilvl w:val="0"/>
          <w:numId w:val="9"/>
        </w:numPr>
        <w:tabs>
          <w:tab w:val="left" w:pos="0"/>
          <w:tab w:val="left" w:pos="1440"/>
        </w:tabs>
        <w:spacing w:line="360" w:lineRule="auto"/>
        <w:ind w:left="0" w:right="-709" w:firstLine="0"/>
        <w:jc w:val="both"/>
        <w:rPr>
          <w:rFonts w:ascii="Tahoma" w:hAnsi="Tahoma" w:cs="Tahoma"/>
          <w:sz w:val="20"/>
          <w:szCs w:val="20"/>
        </w:rPr>
      </w:pPr>
    </w:p>
    <w:p w:rsidR="00FD7147" w:rsidRDefault="00FD7147">
      <w:pPr>
        <w:tabs>
          <w:tab w:val="left" w:pos="1440"/>
        </w:tabs>
        <w:spacing w:line="360" w:lineRule="auto"/>
        <w:ind w:right="-709"/>
        <w:jc w:val="both"/>
        <w:rPr>
          <w:rFonts w:ascii="Tahoma" w:hAnsi="Tahoma" w:cs="Tahoma"/>
          <w:sz w:val="20"/>
          <w:szCs w:val="20"/>
        </w:rPr>
      </w:pPr>
      <w:r>
        <w:rPr>
          <w:rFonts w:ascii="Tahoma" w:hAnsi="Tahoma" w:cs="Tahoma"/>
          <w:sz w:val="20"/>
          <w:szCs w:val="20"/>
        </w:rPr>
        <w:t>Objednatel neposkytuje zálohy.</w:t>
      </w:r>
    </w:p>
    <w:p w:rsidR="00FD7147" w:rsidRDefault="00FD7147">
      <w:pPr>
        <w:numPr>
          <w:ilvl w:val="0"/>
          <w:numId w:val="9"/>
        </w:numPr>
        <w:tabs>
          <w:tab w:val="left" w:pos="0"/>
          <w:tab w:val="left" w:pos="1440"/>
        </w:tabs>
        <w:spacing w:line="360" w:lineRule="auto"/>
        <w:ind w:left="0" w:right="-709" w:firstLine="0"/>
        <w:jc w:val="both"/>
        <w:rPr>
          <w:rFonts w:ascii="Tahoma" w:hAnsi="Tahoma" w:cs="Tahoma"/>
          <w:sz w:val="20"/>
          <w:szCs w:val="20"/>
        </w:rPr>
      </w:pPr>
    </w:p>
    <w:p w:rsidR="00FD7147" w:rsidRDefault="00FD7147">
      <w:pPr>
        <w:spacing w:line="360" w:lineRule="auto"/>
        <w:ind w:right="-709"/>
        <w:jc w:val="both"/>
        <w:rPr>
          <w:rFonts w:ascii="Tahoma" w:hAnsi="Tahoma" w:cs="Tahoma"/>
          <w:sz w:val="20"/>
          <w:szCs w:val="20"/>
        </w:rPr>
      </w:pPr>
      <w:r>
        <w:rPr>
          <w:rFonts w:ascii="Tahoma" w:hAnsi="Tahoma" w:cs="Tahoma"/>
          <w:sz w:val="20"/>
          <w:szCs w:val="20"/>
        </w:rPr>
        <w:t xml:space="preserve">Dojde-li k nesouladu mezi položkovým rozpočtem a projektovou dokumentací, je pro stanovení nabídkové ceny rozhodující položkový rozpočet. Položkový rozpočet je pro zpracování nabídkové ceny závazný. </w:t>
      </w:r>
    </w:p>
    <w:p w:rsidR="00FD7147" w:rsidRDefault="00FD7147">
      <w:pPr>
        <w:numPr>
          <w:ilvl w:val="0"/>
          <w:numId w:val="9"/>
        </w:numPr>
        <w:tabs>
          <w:tab w:val="left" w:pos="0"/>
          <w:tab w:val="left" w:pos="1440"/>
        </w:tabs>
        <w:spacing w:line="360" w:lineRule="auto"/>
        <w:ind w:left="0" w:right="-709" w:firstLine="0"/>
        <w:jc w:val="both"/>
        <w:rPr>
          <w:rFonts w:ascii="Tahoma" w:hAnsi="Tahoma" w:cs="Tahoma"/>
          <w:sz w:val="20"/>
          <w:szCs w:val="20"/>
        </w:rPr>
      </w:pPr>
      <w:r>
        <w:rPr>
          <w:rFonts w:ascii="Tahoma" w:hAnsi="Tahoma" w:cs="Tahoma"/>
          <w:sz w:val="20"/>
          <w:szCs w:val="20"/>
        </w:rPr>
        <w:br/>
        <w:t xml:space="preserve">Splatnost faktury je 14 dnů. Objednatel si vyhrazuje právo vrátit faktury zhotoviteli bez úhrady, jestliže nebudou splňovat veškeré stanovené náležitosti. </w:t>
      </w:r>
    </w:p>
    <w:p w:rsidR="00FD7147" w:rsidRDefault="00FD7147">
      <w:pPr>
        <w:numPr>
          <w:ilvl w:val="0"/>
          <w:numId w:val="9"/>
        </w:numPr>
        <w:tabs>
          <w:tab w:val="left" w:pos="0"/>
          <w:tab w:val="left" w:pos="1440"/>
        </w:tabs>
        <w:spacing w:line="360" w:lineRule="auto"/>
        <w:ind w:left="0" w:right="-709" w:firstLine="0"/>
        <w:jc w:val="both"/>
        <w:rPr>
          <w:rFonts w:ascii="Tahoma" w:hAnsi="Tahoma" w:cs="Tahoma"/>
          <w:sz w:val="20"/>
          <w:szCs w:val="20"/>
        </w:rPr>
      </w:pPr>
      <w:r>
        <w:rPr>
          <w:rFonts w:ascii="Tahoma" w:hAnsi="Tahoma" w:cs="Tahoma"/>
          <w:sz w:val="20"/>
          <w:szCs w:val="20"/>
        </w:rPr>
        <w:br/>
        <w:t>Sazba daně z přidané hodnoty bude stanovena zhotovitelem objednateli dle sazeb platných v době vystavení daňového dokladu.</w:t>
      </w:r>
    </w:p>
    <w:p w:rsidR="00FD7147" w:rsidRDefault="00FD7147">
      <w:pPr>
        <w:numPr>
          <w:ilvl w:val="0"/>
          <w:numId w:val="9"/>
        </w:numPr>
        <w:tabs>
          <w:tab w:val="left" w:pos="0"/>
          <w:tab w:val="left" w:pos="1440"/>
        </w:tabs>
        <w:spacing w:line="360" w:lineRule="auto"/>
        <w:ind w:left="0" w:right="-709" w:firstLine="0"/>
        <w:jc w:val="both"/>
        <w:rPr>
          <w:rFonts w:ascii="Tahoma" w:eastAsia="SimSun" w:hAnsi="Tahoma" w:cs="Tahoma"/>
          <w:sz w:val="20"/>
          <w:szCs w:val="20"/>
        </w:rPr>
      </w:pPr>
      <w:r>
        <w:rPr>
          <w:rFonts w:ascii="Tahoma" w:hAnsi="Tahoma" w:cs="Tahoma"/>
          <w:sz w:val="20"/>
          <w:szCs w:val="20"/>
        </w:rPr>
        <w:br/>
        <w:t xml:space="preserve">Cena díla zahrnuje veškeré materiály a úkony vedoucí k provedení díla v rozsahu dle článku II. této smlouvy. </w:t>
      </w:r>
    </w:p>
    <w:p w:rsidR="00FD7147" w:rsidRDefault="00FD7147">
      <w:pPr>
        <w:numPr>
          <w:ilvl w:val="0"/>
          <w:numId w:val="9"/>
        </w:numPr>
        <w:tabs>
          <w:tab w:val="left" w:pos="0"/>
          <w:tab w:val="left" w:pos="1440"/>
        </w:tabs>
        <w:spacing w:line="360" w:lineRule="auto"/>
        <w:ind w:left="0" w:right="-709" w:firstLine="0"/>
        <w:jc w:val="both"/>
        <w:rPr>
          <w:rFonts w:ascii="Tahoma" w:hAnsi="Tahoma" w:cs="Tahoma"/>
          <w:sz w:val="20"/>
          <w:szCs w:val="20"/>
        </w:rPr>
      </w:pPr>
      <w:r>
        <w:rPr>
          <w:rFonts w:ascii="Tahoma" w:eastAsia="SimSun" w:hAnsi="Tahoma" w:cs="Tahoma"/>
          <w:sz w:val="20"/>
          <w:szCs w:val="20"/>
        </w:rPr>
        <w:br/>
      </w:r>
      <w:r>
        <w:rPr>
          <w:rFonts w:ascii="Tahoma" w:hAnsi="Tahoma" w:cs="Tahoma"/>
          <w:sz w:val="20"/>
          <w:szCs w:val="20"/>
        </w:rPr>
        <w:t xml:space="preserve">Dojde-li při realizaci díla k jakýmkoliv změnám, doplňkům nebo rozšíření předmětu díla na základě požadavku objednatele nebo tak vyplyne z podmínek při provádění díla, z odborných znalostí zhotovitele nebo z vad projektové dokumentace, je zhotovitel povinen provést soupis těchto změn, doplňků nebo rozšíření. Soupis ocení zhotovitel cenou položkovou, popř. cenou rozpočtovanou v aktuální cenové úrovni na základě oboustranně potvrzených zápisů po odsouhlasení objednatelem čí jím pověřenou osobou. Zhotovitel předloží tento soupis objednateli, resp. jeho zástupci k odsouhlasení formou dodatku ke smlouvě, přičemž toto odsouhlasení musí být provedeno písemně nejpozději do 5 dnů. </w:t>
      </w:r>
    </w:p>
    <w:p w:rsidR="00FD7147" w:rsidRDefault="00FD7147">
      <w:pPr>
        <w:tabs>
          <w:tab w:val="left" w:pos="0"/>
          <w:tab w:val="left" w:pos="1440"/>
        </w:tabs>
        <w:spacing w:line="360" w:lineRule="auto"/>
        <w:ind w:right="-709"/>
        <w:rPr>
          <w:rFonts w:ascii="Tahoma" w:hAnsi="Tahoma" w:cs="Tahoma"/>
          <w:sz w:val="20"/>
          <w:szCs w:val="20"/>
        </w:rPr>
      </w:pPr>
    </w:p>
    <w:p w:rsidR="00FD7147" w:rsidRDefault="00FD7147">
      <w:pPr>
        <w:pStyle w:val="Nadpis1"/>
        <w:tabs>
          <w:tab w:val="left" w:pos="1440"/>
          <w:tab w:val="left" w:pos="6300"/>
        </w:tabs>
        <w:spacing w:after="200" w:line="360" w:lineRule="auto"/>
        <w:ind w:left="0" w:right="-709" w:firstLine="0"/>
        <w:rPr>
          <w:rFonts w:ascii="Tahoma" w:hAnsi="Tahoma" w:cs="Tahoma"/>
          <w:sz w:val="20"/>
          <w:szCs w:val="20"/>
        </w:rPr>
      </w:pPr>
      <w:r>
        <w:rPr>
          <w:rFonts w:ascii="Tahoma" w:hAnsi="Tahoma" w:cs="Tahoma"/>
          <w:sz w:val="20"/>
          <w:szCs w:val="20"/>
        </w:rPr>
        <w:t>V. Způsob a podmínky provedení díla</w:t>
      </w:r>
    </w:p>
    <w:p w:rsidR="00FD7147" w:rsidRDefault="00FD7147">
      <w:pPr>
        <w:numPr>
          <w:ilvl w:val="0"/>
          <w:numId w:val="3"/>
        </w:numPr>
        <w:tabs>
          <w:tab w:val="left" w:pos="0"/>
          <w:tab w:val="left" w:pos="426"/>
          <w:tab w:val="left" w:pos="6300"/>
        </w:tabs>
        <w:spacing w:line="360" w:lineRule="auto"/>
        <w:ind w:left="0" w:right="-709" w:firstLine="0"/>
        <w:jc w:val="both"/>
        <w:rPr>
          <w:rFonts w:ascii="Tahoma" w:hAnsi="Tahoma" w:cs="Tahoma"/>
          <w:sz w:val="20"/>
          <w:szCs w:val="20"/>
        </w:rPr>
      </w:pPr>
    </w:p>
    <w:p w:rsidR="00FD7147" w:rsidRDefault="00FD7147">
      <w:pPr>
        <w:tabs>
          <w:tab w:val="left" w:pos="426"/>
          <w:tab w:val="left" w:pos="6300"/>
        </w:tabs>
        <w:spacing w:line="360" w:lineRule="auto"/>
        <w:ind w:right="-709"/>
        <w:jc w:val="both"/>
        <w:rPr>
          <w:rFonts w:ascii="Tahoma" w:hAnsi="Tahoma" w:cs="Tahoma"/>
          <w:sz w:val="20"/>
          <w:szCs w:val="20"/>
        </w:rPr>
      </w:pPr>
      <w:r>
        <w:rPr>
          <w:rFonts w:ascii="Tahoma" w:hAnsi="Tahoma" w:cs="Tahoma"/>
          <w:sz w:val="20"/>
          <w:szCs w:val="20"/>
        </w:rPr>
        <w:t xml:space="preserve">Dílo bude provedeno v souladu s projektovou dokumentací a v souladu s nabídkou zhotovitele č. </w:t>
      </w:r>
      <w:r w:rsidR="00F82FA8">
        <w:rPr>
          <w:rFonts w:ascii="Tahoma" w:hAnsi="Tahoma" w:cs="Tahoma"/>
          <w:sz w:val="20"/>
          <w:szCs w:val="20"/>
        </w:rPr>
        <w:t>89-20-0</w:t>
      </w:r>
      <w:r w:rsidR="00123829">
        <w:rPr>
          <w:rFonts w:ascii="Tahoma" w:hAnsi="Tahoma" w:cs="Tahoma"/>
          <w:sz w:val="20"/>
          <w:szCs w:val="20"/>
        </w:rPr>
        <w:t>2</w:t>
      </w:r>
      <w:r>
        <w:rPr>
          <w:rFonts w:ascii="Tahoma" w:hAnsi="Tahoma" w:cs="Tahoma"/>
          <w:sz w:val="20"/>
          <w:szCs w:val="20"/>
        </w:rPr>
        <w:t>.</w:t>
      </w:r>
    </w:p>
    <w:p w:rsidR="00FD7147" w:rsidRDefault="00FD7147">
      <w:pPr>
        <w:numPr>
          <w:ilvl w:val="0"/>
          <w:numId w:val="3"/>
        </w:numPr>
        <w:tabs>
          <w:tab w:val="left" w:pos="0"/>
          <w:tab w:val="left" w:pos="1440"/>
          <w:tab w:val="left" w:pos="6300"/>
        </w:tabs>
        <w:spacing w:line="360" w:lineRule="auto"/>
        <w:ind w:left="0" w:right="-709" w:firstLine="0"/>
        <w:jc w:val="both"/>
        <w:rPr>
          <w:rFonts w:ascii="Tahoma" w:hAnsi="Tahoma" w:cs="Tahoma"/>
          <w:sz w:val="20"/>
          <w:szCs w:val="20"/>
        </w:rPr>
      </w:pPr>
      <w:r>
        <w:rPr>
          <w:rFonts w:ascii="Tahoma" w:hAnsi="Tahoma" w:cs="Tahoma"/>
          <w:sz w:val="20"/>
          <w:szCs w:val="20"/>
        </w:rPr>
        <w:br/>
        <w:t>Zhotovitel provede dílo na své náklady a na vlastní nebezpečí.</w:t>
      </w:r>
    </w:p>
    <w:p w:rsidR="00FD7147" w:rsidRDefault="00FD7147">
      <w:pPr>
        <w:numPr>
          <w:ilvl w:val="0"/>
          <w:numId w:val="3"/>
        </w:numPr>
        <w:tabs>
          <w:tab w:val="left" w:pos="0"/>
          <w:tab w:val="left" w:pos="1440"/>
          <w:tab w:val="left" w:pos="6300"/>
        </w:tabs>
        <w:spacing w:line="360" w:lineRule="auto"/>
        <w:ind w:left="0" w:right="-709" w:firstLine="0"/>
        <w:jc w:val="both"/>
        <w:rPr>
          <w:rFonts w:ascii="Tahoma" w:hAnsi="Tahoma" w:cs="Tahoma"/>
          <w:sz w:val="20"/>
          <w:szCs w:val="20"/>
        </w:rPr>
      </w:pPr>
    </w:p>
    <w:p w:rsidR="00FD7147" w:rsidRDefault="00FD7147">
      <w:pPr>
        <w:tabs>
          <w:tab w:val="left" w:pos="1440"/>
          <w:tab w:val="left" w:pos="6300"/>
        </w:tabs>
        <w:spacing w:line="360" w:lineRule="auto"/>
        <w:ind w:right="-709"/>
        <w:jc w:val="both"/>
        <w:rPr>
          <w:rFonts w:ascii="Tahoma" w:eastAsia="Tahoma" w:hAnsi="Tahoma" w:cs="Tahoma"/>
          <w:sz w:val="20"/>
          <w:szCs w:val="20"/>
        </w:rPr>
      </w:pPr>
      <w:r>
        <w:rPr>
          <w:rFonts w:ascii="Tahoma" w:hAnsi="Tahoma" w:cs="Tahoma"/>
          <w:sz w:val="20"/>
          <w:szCs w:val="20"/>
        </w:rPr>
        <w:t>Zhotovitel je povinen při realizaci díla používat pouze bezvadný materiál odpovídající platným normám, obecně závazným předpisům, technologickým a montážním předpisům výrobců uvedených v katalogových listech a které jsou v souladu s projektovou dokumentací.</w:t>
      </w:r>
    </w:p>
    <w:p w:rsidR="00FD7147" w:rsidRDefault="00FD7147">
      <w:pPr>
        <w:numPr>
          <w:ilvl w:val="0"/>
          <w:numId w:val="3"/>
        </w:numPr>
        <w:tabs>
          <w:tab w:val="left" w:pos="0"/>
          <w:tab w:val="left" w:pos="1440"/>
          <w:tab w:val="left" w:pos="6300"/>
        </w:tabs>
        <w:spacing w:line="360" w:lineRule="auto"/>
        <w:ind w:left="0" w:right="-709" w:firstLine="0"/>
        <w:jc w:val="both"/>
        <w:rPr>
          <w:rFonts w:ascii="Tahoma" w:hAnsi="Tahoma" w:cs="Tahoma"/>
          <w:sz w:val="20"/>
          <w:szCs w:val="20"/>
        </w:rPr>
      </w:pPr>
      <w:r>
        <w:rPr>
          <w:rFonts w:ascii="Tahoma" w:eastAsia="Tahoma" w:hAnsi="Tahoma" w:cs="Tahoma"/>
          <w:sz w:val="20"/>
          <w:szCs w:val="20"/>
        </w:rPr>
        <w:t xml:space="preserve"> </w:t>
      </w:r>
    </w:p>
    <w:p w:rsidR="00FD7147" w:rsidRDefault="00FD7147">
      <w:pPr>
        <w:tabs>
          <w:tab w:val="left" w:pos="1440"/>
          <w:tab w:val="left" w:pos="6300"/>
        </w:tabs>
        <w:spacing w:line="360" w:lineRule="auto"/>
        <w:ind w:right="-709"/>
        <w:jc w:val="both"/>
        <w:rPr>
          <w:rFonts w:ascii="Tahoma" w:hAnsi="Tahoma" w:cs="Tahoma"/>
          <w:sz w:val="20"/>
          <w:szCs w:val="20"/>
        </w:rPr>
      </w:pPr>
      <w:r>
        <w:rPr>
          <w:rFonts w:ascii="Tahoma" w:hAnsi="Tahoma" w:cs="Tahoma"/>
          <w:sz w:val="20"/>
          <w:szCs w:val="20"/>
        </w:rPr>
        <w:t>Zhotovitel je povinen při realizaci díla veškerý materiál a technologická zařízení používat pouze podle technologických předpisů stanovených výrobcem a podle katalogových listů. Zhotovitel se zavazuje provést dílo v souladu s českým technickými normami, a to i tehdy pokud mají jen doporučující charakter a v souladu s obecně závaznými předpisy platnými v ČR v době provedení díla.</w:t>
      </w:r>
    </w:p>
    <w:p w:rsidR="00FD7147" w:rsidRDefault="00FD7147">
      <w:pPr>
        <w:numPr>
          <w:ilvl w:val="0"/>
          <w:numId w:val="3"/>
        </w:numPr>
        <w:tabs>
          <w:tab w:val="left" w:pos="0"/>
          <w:tab w:val="left" w:pos="1440"/>
          <w:tab w:val="left" w:pos="6300"/>
        </w:tabs>
        <w:spacing w:line="312" w:lineRule="auto"/>
        <w:ind w:left="0" w:right="-709" w:firstLine="0"/>
        <w:jc w:val="both"/>
        <w:rPr>
          <w:rFonts w:ascii="Tahoma" w:hAnsi="Tahoma" w:cs="Tahoma"/>
          <w:sz w:val="20"/>
          <w:szCs w:val="20"/>
        </w:rPr>
      </w:pPr>
      <w:r>
        <w:rPr>
          <w:rFonts w:ascii="Tahoma" w:hAnsi="Tahoma" w:cs="Tahoma"/>
          <w:sz w:val="20"/>
          <w:szCs w:val="20"/>
        </w:rPr>
        <w:br/>
        <w:t>Objednatel je odpovědný za to, že řádný průběh prací zhotovitele nebude rušen zásahy třetích osob.</w:t>
      </w:r>
    </w:p>
    <w:p w:rsidR="00FD7147" w:rsidRDefault="00FD7147">
      <w:pPr>
        <w:pStyle w:val="Nadpis1"/>
        <w:numPr>
          <w:ilvl w:val="0"/>
          <w:numId w:val="0"/>
        </w:numPr>
        <w:ind w:left="432" w:hanging="432"/>
        <w:rPr>
          <w:rFonts w:ascii="Tahoma" w:hAnsi="Tahoma" w:cs="Tahoma"/>
          <w:sz w:val="20"/>
          <w:szCs w:val="20"/>
        </w:rPr>
      </w:pPr>
    </w:p>
    <w:p w:rsidR="00FD7147" w:rsidRDefault="00FD7147"/>
    <w:p w:rsidR="00FD7147" w:rsidRDefault="00FD7147"/>
    <w:p w:rsidR="00FD7147" w:rsidRDefault="00FD7147">
      <w:pPr>
        <w:pStyle w:val="Nadpis1"/>
        <w:tabs>
          <w:tab w:val="left" w:pos="1440"/>
          <w:tab w:val="left" w:pos="6300"/>
        </w:tabs>
        <w:spacing w:after="200" w:line="360" w:lineRule="auto"/>
        <w:ind w:left="0" w:right="-709" w:firstLine="0"/>
        <w:rPr>
          <w:rFonts w:ascii="Tahoma" w:hAnsi="Tahoma" w:cs="Tahoma"/>
          <w:sz w:val="20"/>
          <w:szCs w:val="20"/>
        </w:rPr>
      </w:pPr>
      <w:r>
        <w:rPr>
          <w:rFonts w:ascii="Tahoma" w:hAnsi="Tahoma" w:cs="Tahoma"/>
          <w:sz w:val="20"/>
          <w:szCs w:val="20"/>
        </w:rPr>
        <w:t>VI. Předání díla</w:t>
      </w:r>
    </w:p>
    <w:p w:rsidR="00FD7147" w:rsidRDefault="00FD7147">
      <w:pPr>
        <w:numPr>
          <w:ilvl w:val="0"/>
          <w:numId w:val="12"/>
        </w:numPr>
        <w:tabs>
          <w:tab w:val="left" w:pos="0"/>
          <w:tab w:val="left" w:pos="1440"/>
          <w:tab w:val="left" w:pos="6300"/>
        </w:tabs>
        <w:spacing w:line="360" w:lineRule="auto"/>
        <w:ind w:left="0" w:right="-709" w:firstLine="0"/>
        <w:jc w:val="both"/>
        <w:rPr>
          <w:rFonts w:ascii="Tahoma" w:hAnsi="Tahoma" w:cs="Tahoma"/>
          <w:sz w:val="20"/>
          <w:szCs w:val="20"/>
        </w:rPr>
      </w:pPr>
      <w:r>
        <w:rPr>
          <w:rFonts w:ascii="Tahoma" w:hAnsi="Tahoma" w:cs="Tahoma"/>
          <w:sz w:val="20"/>
          <w:szCs w:val="20"/>
        </w:rPr>
        <w:br/>
        <w:t xml:space="preserve">K převzetí díla vyzve písemně zhotovitel objednatele nejpozději </w:t>
      </w:r>
      <w:r w:rsidR="00864779">
        <w:rPr>
          <w:rFonts w:ascii="Tahoma" w:hAnsi="Tahoma" w:cs="Tahoma"/>
          <w:sz w:val="20"/>
          <w:szCs w:val="20"/>
        </w:rPr>
        <w:t>5</w:t>
      </w:r>
      <w:r>
        <w:rPr>
          <w:rFonts w:ascii="Tahoma" w:hAnsi="Tahoma" w:cs="Tahoma"/>
          <w:sz w:val="20"/>
          <w:szCs w:val="20"/>
        </w:rPr>
        <w:t xml:space="preserve"> dní před plánovaným předáním.</w:t>
      </w:r>
    </w:p>
    <w:p w:rsidR="00FD7147" w:rsidRDefault="00FD7147">
      <w:pPr>
        <w:numPr>
          <w:ilvl w:val="0"/>
          <w:numId w:val="12"/>
        </w:numPr>
        <w:tabs>
          <w:tab w:val="left" w:pos="0"/>
          <w:tab w:val="left" w:pos="1440"/>
          <w:tab w:val="left" w:pos="6300"/>
        </w:tabs>
        <w:spacing w:line="360" w:lineRule="auto"/>
        <w:ind w:left="0" w:right="-709" w:firstLine="0"/>
        <w:jc w:val="both"/>
        <w:rPr>
          <w:rFonts w:ascii="Tahoma" w:hAnsi="Tahoma" w:cs="Tahoma"/>
          <w:sz w:val="20"/>
          <w:szCs w:val="20"/>
        </w:rPr>
      </w:pPr>
      <w:r>
        <w:rPr>
          <w:rFonts w:ascii="Tahoma" w:hAnsi="Tahoma" w:cs="Tahoma"/>
          <w:sz w:val="20"/>
          <w:szCs w:val="20"/>
        </w:rPr>
        <w:br/>
        <w:t xml:space="preserve">Pokud objednatel dílo ve lhůtě navržené zhotovitelem nepřevezme, je objednatel povinen neprodleně písemně sdělit důvody nepřevzetí, resp. specifikuje vady, které převzetí díla bránily. Odstraněním takto specifikovaných vad, jenž v souladu s touto smlouvou brání převzetí díla zhotovitelem pominou důvody nepřevzetí díla a dílo se považuje za převzaté. V případě dalších vad se jedná o vady díla v záruční době. </w:t>
      </w:r>
    </w:p>
    <w:p w:rsidR="00FD7147" w:rsidRDefault="00FD7147">
      <w:pPr>
        <w:numPr>
          <w:ilvl w:val="0"/>
          <w:numId w:val="12"/>
        </w:numPr>
        <w:tabs>
          <w:tab w:val="left" w:pos="0"/>
          <w:tab w:val="left" w:pos="1440"/>
          <w:tab w:val="left" w:pos="6300"/>
        </w:tabs>
        <w:spacing w:line="360" w:lineRule="auto"/>
        <w:ind w:left="0" w:right="-709" w:firstLine="0"/>
        <w:jc w:val="both"/>
        <w:rPr>
          <w:rFonts w:ascii="Tahoma" w:hAnsi="Tahoma" w:cs="Tahoma"/>
          <w:sz w:val="20"/>
          <w:szCs w:val="20"/>
        </w:rPr>
      </w:pPr>
    </w:p>
    <w:p w:rsidR="00FD7147" w:rsidRDefault="00FD7147">
      <w:pPr>
        <w:tabs>
          <w:tab w:val="left" w:pos="0"/>
          <w:tab w:val="left" w:pos="1440"/>
          <w:tab w:val="left" w:pos="6300"/>
        </w:tabs>
        <w:spacing w:line="360" w:lineRule="auto"/>
        <w:ind w:right="-709"/>
        <w:jc w:val="both"/>
        <w:rPr>
          <w:rFonts w:ascii="Tahoma" w:hAnsi="Tahoma" w:cs="Tahoma"/>
          <w:sz w:val="20"/>
          <w:szCs w:val="20"/>
        </w:rPr>
      </w:pPr>
      <w:r>
        <w:rPr>
          <w:rFonts w:ascii="Tahoma" w:hAnsi="Tahoma" w:cs="Tahoma"/>
          <w:sz w:val="20"/>
          <w:szCs w:val="20"/>
        </w:rPr>
        <w:t>Objednatel nemá právo odmítnout převzetí díla pro ojedinělé drobné vady, které samy o sobě ani ve spojení s jinými nebrání užívání díla funkčně nebo esteticky ani užívání podstatným způsobem neomezují. V případě vytknutí takových vad se má mezi stra</w:t>
      </w:r>
      <w:r w:rsidR="002059EB">
        <w:rPr>
          <w:rFonts w:ascii="Tahoma" w:hAnsi="Tahoma" w:cs="Tahoma"/>
          <w:sz w:val="20"/>
          <w:szCs w:val="20"/>
        </w:rPr>
        <w:t>nami za to, že dílo bylo zhotovi</w:t>
      </w:r>
      <w:r>
        <w:rPr>
          <w:rFonts w:ascii="Tahoma" w:hAnsi="Tahoma" w:cs="Tahoma"/>
          <w:sz w:val="20"/>
          <w:szCs w:val="20"/>
        </w:rPr>
        <w:t xml:space="preserve">telem předáno a to i v případě, že objednatel odmítne předávací protokol podepsat. </w:t>
      </w:r>
    </w:p>
    <w:p w:rsidR="00FD7147" w:rsidRDefault="00FD7147">
      <w:pPr>
        <w:tabs>
          <w:tab w:val="left" w:pos="0"/>
          <w:tab w:val="left" w:pos="1440"/>
          <w:tab w:val="left" w:pos="6300"/>
        </w:tabs>
        <w:spacing w:line="360" w:lineRule="auto"/>
        <w:ind w:right="-709"/>
        <w:jc w:val="both"/>
        <w:rPr>
          <w:rFonts w:ascii="Tahoma" w:hAnsi="Tahoma" w:cs="Tahoma"/>
          <w:sz w:val="20"/>
          <w:szCs w:val="20"/>
        </w:rPr>
      </w:pPr>
    </w:p>
    <w:p w:rsidR="00FD7147" w:rsidRDefault="00FD7147">
      <w:pPr>
        <w:tabs>
          <w:tab w:val="left" w:pos="1440"/>
          <w:tab w:val="left" w:pos="6300"/>
        </w:tabs>
        <w:spacing w:line="360" w:lineRule="auto"/>
        <w:ind w:right="-709"/>
        <w:jc w:val="both"/>
        <w:rPr>
          <w:rFonts w:ascii="Tahoma" w:hAnsi="Tahoma" w:cs="Tahoma"/>
          <w:sz w:val="20"/>
          <w:szCs w:val="20"/>
        </w:rPr>
      </w:pPr>
      <w:r>
        <w:rPr>
          <w:rFonts w:ascii="Tahoma" w:hAnsi="Tahoma" w:cs="Tahoma"/>
          <w:sz w:val="20"/>
          <w:szCs w:val="20"/>
        </w:rPr>
        <w:t>Při předání a převzetí díla bude účasten zástupce objednatele, zástupce zhotovitele, případně další osoby, o kterých tak stanoví objednatel. V případě že se objednatel nebo jeho zmocněný zástupce k převzetí díla bez omluvy nedostaví, má se za to, že dílo přebírá bez výhrad.</w:t>
      </w:r>
    </w:p>
    <w:p w:rsidR="00FD7147" w:rsidRDefault="00FD7147">
      <w:pPr>
        <w:numPr>
          <w:ilvl w:val="0"/>
          <w:numId w:val="12"/>
        </w:numPr>
        <w:tabs>
          <w:tab w:val="left" w:pos="0"/>
          <w:tab w:val="left" w:pos="1440"/>
          <w:tab w:val="left" w:pos="6300"/>
        </w:tabs>
        <w:spacing w:line="360" w:lineRule="auto"/>
        <w:ind w:left="0" w:right="-709" w:firstLine="0"/>
        <w:jc w:val="both"/>
        <w:rPr>
          <w:rFonts w:ascii="Tahoma" w:hAnsi="Tahoma" w:cs="Tahoma"/>
          <w:sz w:val="20"/>
          <w:szCs w:val="20"/>
        </w:rPr>
      </w:pPr>
    </w:p>
    <w:p w:rsidR="00FD7147" w:rsidRDefault="00FD7147">
      <w:pPr>
        <w:tabs>
          <w:tab w:val="left" w:pos="1440"/>
          <w:tab w:val="left" w:pos="6300"/>
        </w:tabs>
        <w:spacing w:line="360" w:lineRule="auto"/>
        <w:ind w:right="-709"/>
        <w:jc w:val="both"/>
        <w:rPr>
          <w:rFonts w:ascii="Tahoma" w:hAnsi="Tahoma" w:cs="Tahoma"/>
          <w:sz w:val="20"/>
          <w:szCs w:val="20"/>
        </w:rPr>
      </w:pPr>
      <w:r>
        <w:rPr>
          <w:rFonts w:ascii="Tahoma" w:hAnsi="Tahoma" w:cs="Tahoma"/>
          <w:sz w:val="20"/>
          <w:szCs w:val="20"/>
        </w:rPr>
        <w:t>Zhotovitel odevzdá objednateli nejpozději k termínu odevzdání a převzetí díla nezbytné doklady související s předmětem díla, zejména ke každému hernímu prvku zhotovitel předloží certifikáty autorizované osoby prokazující splnění zákonných a bezpečnostních norem.</w:t>
      </w:r>
    </w:p>
    <w:p w:rsidR="00FD7147" w:rsidRDefault="00FD7147">
      <w:pPr>
        <w:numPr>
          <w:ilvl w:val="0"/>
          <w:numId w:val="12"/>
        </w:numPr>
        <w:tabs>
          <w:tab w:val="left" w:pos="0"/>
          <w:tab w:val="left" w:pos="1440"/>
          <w:tab w:val="left" w:pos="6300"/>
        </w:tabs>
        <w:spacing w:line="360" w:lineRule="auto"/>
        <w:ind w:left="0" w:right="-709" w:firstLine="0"/>
        <w:jc w:val="both"/>
        <w:rPr>
          <w:rFonts w:ascii="Tahoma" w:hAnsi="Tahoma" w:cs="Tahoma"/>
          <w:sz w:val="20"/>
          <w:szCs w:val="20"/>
        </w:rPr>
      </w:pPr>
      <w:r>
        <w:rPr>
          <w:rFonts w:ascii="Tahoma" w:hAnsi="Tahoma" w:cs="Tahoma"/>
          <w:sz w:val="20"/>
          <w:szCs w:val="20"/>
        </w:rPr>
        <w:br/>
        <w:t>Dílo bude předáno na základě protokolu o předání a převzetí prací na místě plnění díla.</w:t>
      </w:r>
    </w:p>
    <w:p w:rsidR="00FD7147" w:rsidRDefault="00FD7147">
      <w:pPr>
        <w:numPr>
          <w:ilvl w:val="0"/>
          <w:numId w:val="12"/>
        </w:numPr>
        <w:tabs>
          <w:tab w:val="left" w:pos="0"/>
          <w:tab w:val="left" w:pos="1440"/>
          <w:tab w:val="left" w:pos="6300"/>
        </w:tabs>
        <w:spacing w:line="360" w:lineRule="auto"/>
        <w:ind w:left="0" w:right="-709" w:firstLine="0"/>
        <w:jc w:val="both"/>
        <w:rPr>
          <w:rFonts w:ascii="Tahoma" w:hAnsi="Tahoma" w:cs="Tahoma"/>
          <w:sz w:val="20"/>
          <w:szCs w:val="20"/>
        </w:rPr>
      </w:pPr>
    </w:p>
    <w:p w:rsidR="00FD7147" w:rsidRDefault="00FD7147">
      <w:pPr>
        <w:tabs>
          <w:tab w:val="left" w:pos="1440"/>
          <w:tab w:val="left" w:pos="6300"/>
        </w:tabs>
        <w:spacing w:line="360" w:lineRule="auto"/>
        <w:ind w:right="-709"/>
        <w:jc w:val="both"/>
        <w:rPr>
          <w:rFonts w:ascii="Tahoma" w:hAnsi="Tahoma" w:cs="Tahoma"/>
          <w:sz w:val="20"/>
          <w:szCs w:val="20"/>
        </w:rPr>
      </w:pPr>
      <w:r>
        <w:rPr>
          <w:rFonts w:ascii="Tahoma" w:hAnsi="Tahoma" w:cs="Tahoma"/>
          <w:sz w:val="20"/>
          <w:szCs w:val="20"/>
        </w:rPr>
        <w:t>Zhotovitel nejpozději při předání a převzetí díla předá objednateli Pravidla pro užívání díla v záruční době, kterými je objednatel povinen se řídit.</w:t>
      </w:r>
    </w:p>
    <w:p w:rsidR="00D36D20" w:rsidRDefault="00FD7147" w:rsidP="00D36D20">
      <w:pPr>
        <w:numPr>
          <w:ilvl w:val="0"/>
          <w:numId w:val="12"/>
        </w:numPr>
        <w:tabs>
          <w:tab w:val="left" w:pos="0"/>
          <w:tab w:val="left" w:pos="1440"/>
          <w:tab w:val="left" w:pos="6300"/>
        </w:tabs>
        <w:spacing w:after="200" w:line="360" w:lineRule="auto"/>
        <w:ind w:left="0" w:right="-709" w:firstLine="0"/>
        <w:jc w:val="both"/>
        <w:rPr>
          <w:rFonts w:ascii="Tahoma" w:hAnsi="Tahoma" w:cs="Tahoma"/>
          <w:b/>
          <w:bCs/>
          <w:sz w:val="20"/>
          <w:szCs w:val="20"/>
        </w:rPr>
      </w:pPr>
      <w:r>
        <w:rPr>
          <w:rFonts w:ascii="Tahoma" w:hAnsi="Tahoma" w:cs="Tahoma"/>
          <w:sz w:val="20"/>
          <w:szCs w:val="20"/>
        </w:rPr>
        <w:br/>
        <w:t>Objednatel je povinen předmět díla řádně prohlédnout při předání a převzetí díla.</w:t>
      </w:r>
    </w:p>
    <w:p w:rsidR="00FD7147" w:rsidRPr="00D36D20" w:rsidRDefault="00FD7147" w:rsidP="00D36D20">
      <w:pPr>
        <w:tabs>
          <w:tab w:val="left" w:pos="0"/>
          <w:tab w:val="left" w:pos="1440"/>
          <w:tab w:val="left" w:pos="6300"/>
        </w:tabs>
        <w:spacing w:after="200" w:line="360" w:lineRule="auto"/>
        <w:ind w:right="-709"/>
        <w:jc w:val="both"/>
        <w:rPr>
          <w:rFonts w:ascii="Tahoma" w:hAnsi="Tahoma" w:cs="Tahoma"/>
          <w:b/>
          <w:bCs/>
          <w:sz w:val="20"/>
          <w:szCs w:val="20"/>
        </w:rPr>
      </w:pPr>
      <w:r w:rsidRPr="00D36D20">
        <w:rPr>
          <w:rFonts w:ascii="Tahoma" w:hAnsi="Tahoma" w:cs="Tahoma"/>
          <w:sz w:val="20"/>
          <w:szCs w:val="20"/>
        </w:rPr>
        <w:br/>
      </w:r>
    </w:p>
    <w:p w:rsidR="00FD7147" w:rsidRDefault="00FD7147">
      <w:pPr>
        <w:tabs>
          <w:tab w:val="left" w:pos="1440"/>
          <w:tab w:val="left" w:pos="6300"/>
        </w:tabs>
        <w:spacing w:after="200" w:line="360" w:lineRule="auto"/>
        <w:ind w:right="-709"/>
        <w:jc w:val="center"/>
        <w:rPr>
          <w:rFonts w:ascii="Tahoma" w:hAnsi="Tahoma" w:cs="Tahoma"/>
          <w:sz w:val="20"/>
          <w:szCs w:val="20"/>
        </w:rPr>
      </w:pPr>
      <w:r>
        <w:rPr>
          <w:rFonts w:ascii="Tahoma" w:hAnsi="Tahoma" w:cs="Tahoma"/>
          <w:b/>
          <w:bCs/>
          <w:sz w:val="20"/>
          <w:szCs w:val="20"/>
        </w:rPr>
        <w:t>VII. Záruční doba – Odpovědnost za vady díla</w:t>
      </w:r>
    </w:p>
    <w:p w:rsidR="00FD7147" w:rsidRDefault="00FD7147">
      <w:pPr>
        <w:numPr>
          <w:ilvl w:val="0"/>
          <w:numId w:val="6"/>
        </w:numPr>
        <w:tabs>
          <w:tab w:val="left" w:pos="0"/>
        </w:tabs>
        <w:spacing w:line="360" w:lineRule="auto"/>
        <w:ind w:left="0" w:right="-709" w:firstLine="0"/>
        <w:jc w:val="both"/>
        <w:rPr>
          <w:rFonts w:ascii="Tahoma" w:hAnsi="Tahoma" w:cs="Tahoma"/>
          <w:sz w:val="20"/>
          <w:szCs w:val="20"/>
        </w:rPr>
      </w:pPr>
      <w:r>
        <w:rPr>
          <w:rFonts w:ascii="Tahoma" w:hAnsi="Tahoma" w:cs="Tahoma"/>
          <w:sz w:val="20"/>
          <w:szCs w:val="20"/>
        </w:rPr>
        <w:br/>
        <w:t>Dílo má vady, jestliže jeho provedení neodpovídá výsledku určenému v této smlouvě.</w:t>
      </w:r>
    </w:p>
    <w:p w:rsidR="00FD7147" w:rsidRPr="00DD5D7C" w:rsidRDefault="00FD7147" w:rsidP="00DD5D7C">
      <w:pPr>
        <w:numPr>
          <w:ilvl w:val="0"/>
          <w:numId w:val="6"/>
        </w:numPr>
        <w:tabs>
          <w:tab w:val="left" w:pos="0"/>
        </w:tabs>
        <w:spacing w:line="360" w:lineRule="auto"/>
        <w:ind w:left="0" w:right="-709" w:firstLine="0"/>
        <w:jc w:val="both"/>
        <w:rPr>
          <w:rFonts w:ascii="Tahoma" w:hAnsi="Tahoma" w:cs="Tahoma"/>
          <w:sz w:val="20"/>
          <w:szCs w:val="20"/>
        </w:rPr>
      </w:pPr>
      <w:r>
        <w:rPr>
          <w:rFonts w:ascii="Tahoma" w:hAnsi="Tahoma" w:cs="Tahoma"/>
          <w:sz w:val="20"/>
          <w:szCs w:val="20"/>
        </w:rPr>
        <w:br/>
      </w:r>
      <w:r w:rsidR="00DD5D7C">
        <w:rPr>
          <w:rFonts w:ascii="Tahoma" w:hAnsi="Tahoma" w:cs="Tahoma"/>
          <w:sz w:val="20"/>
          <w:szCs w:val="20"/>
        </w:rPr>
        <w:t>Záruční doba na nosné konstrukce prvků je 5</w:t>
      </w:r>
      <w:r w:rsidR="00DD5D7C" w:rsidRPr="00D53B5B">
        <w:rPr>
          <w:rFonts w:ascii="Tahoma" w:hAnsi="Tahoma" w:cs="Tahoma"/>
          <w:sz w:val="20"/>
          <w:szCs w:val="20"/>
        </w:rPr>
        <w:t xml:space="preserve"> let.</w:t>
      </w:r>
      <w:r w:rsidR="00DD5D7C">
        <w:rPr>
          <w:rFonts w:ascii="Tahoma" w:hAnsi="Tahoma" w:cs="Tahoma"/>
          <w:sz w:val="20"/>
          <w:szCs w:val="20"/>
        </w:rPr>
        <w:t xml:space="preserve"> (</w:t>
      </w:r>
      <w:r w:rsidR="00DD5D7C" w:rsidRPr="0007428D">
        <w:rPr>
          <w:rFonts w:ascii="Tahoma" w:hAnsi="Tahoma" w:cs="Tahoma"/>
          <w:sz w:val="20"/>
          <w:szCs w:val="20"/>
        </w:rPr>
        <w:t xml:space="preserve">hniloba nosných kůlů v zemi - nevztahuje se na praskliny z důvodu povětrnostních vlivů a přírodních procesů), na ostatní části prvků </w:t>
      </w:r>
      <w:r w:rsidR="00DD5D7C">
        <w:rPr>
          <w:rFonts w:ascii="Tahoma" w:hAnsi="Tahoma" w:cs="Tahoma"/>
          <w:sz w:val="20"/>
          <w:szCs w:val="20"/>
        </w:rPr>
        <w:t>2</w:t>
      </w:r>
      <w:r w:rsidR="00DD5D7C" w:rsidRPr="0007428D">
        <w:rPr>
          <w:rFonts w:ascii="Tahoma" w:hAnsi="Tahoma" w:cs="Tahoma"/>
          <w:sz w:val="20"/>
          <w:szCs w:val="20"/>
        </w:rPr>
        <w:t xml:space="preserve"> roky. Tato lhůta běží od řádného</w:t>
      </w:r>
      <w:r w:rsidR="00DD5D7C">
        <w:rPr>
          <w:rFonts w:ascii="Tahoma" w:hAnsi="Tahoma" w:cs="Tahoma"/>
          <w:sz w:val="20"/>
          <w:szCs w:val="20"/>
        </w:rPr>
        <w:t xml:space="preserve"> předání a převzetí díla bez vad a nedodělků.</w:t>
      </w:r>
    </w:p>
    <w:p w:rsidR="00FD7147" w:rsidRDefault="00FD7147">
      <w:pPr>
        <w:numPr>
          <w:ilvl w:val="0"/>
          <w:numId w:val="6"/>
        </w:numPr>
        <w:tabs>
          <w:tab w:val="left" w:pos="0"/>
        </w:tabs>
        <w:spacing w:line="360" w:lineRule="auto"/>
        <w:ind w:left="0" w:right="-709" w:firstLine="0"/>
        <w:jc w:val="both"/>
        <w:rPr>
          <w:rFonts w:ascii="Tahoma" w:hAnsi="Tahoma" w:cs="Tahoma"/>
          <w:sz w:val="20"/>
          <w:szCs w:val="20"/>
        </w:rPr>
      </w:pPr>
      <w:r>
        <w:rPr>
          <w:rFonts w:ascii="Tahoma" w:hAnsi="Tahoma" w:cs="Tahoma"/>
          <w:sz w:val="20"/>
          <w:szCs w:val="20"/>
        </w:rPr>
        <w:br/>
        <w:t xml:space="preserve">Objednatel je povinen vady písemně reklamovat u zhotovitele bez zbytečného odkladu po jejich zjištění. </w:t>
      </w:r>
    </w:p>
    <w:p w:rsidR="00FD7147" w:rsidRPr="00C777B6" w:rsidRDefault="00FD7147">
      <w:pPr>
        <w:numPr>
          <w:ilvl w:val="0"/>
          <w:numId w:val="6"/>
        </w:numPr>
        <w:tabs>
          <w:tab w:val="left" w:pos="0"/>
        </w:tabs>
        <w:spacing w:line="360" w:lineRule="auto"/>
        <w:ind w:left="0" w:right="-709" w:firstLine="0"/>
        <w:jc w:val="both"/>
        <w:rPr>
          <w:rFonts w:ascii="Tahoma" w:hAnsi="Tahoma" w:cs="Tahoma"/>
          <w:sz w:val="20"/>
          <w:szCs w:val="20"/>
        </w:rPr>
      </w:pPr>
      <w:r>
        <w:rPr>
          <w:rFonts w:ascii="Tahoma" w:hAnsi="Tahoma" w:cs="Tahoma"/>
          <w:sz w:val="20"/>
          <w:szCs w:val="20"/>
        </w:rPr>
        <w:br/>
        <w:t xml:space="preserve">Zhotovitel za </w:t>
      </w:r>
      <w:r w:rsidR="00F37580">
        <w:rPr>
          <w:rFonts w:ascii="Tahoma" w:hAnsi="Tahoma" w:cs="Tahoma"/>
          <w:sz w:val="20"/>
          <w:szCs w:val="20"/>
        </w:rPr>
        <w:t>vady na díle</w:t>
      </w:r>
      <w:r>
        <w:rPr>
          <w:rFonts w:ascii="Tahoma" w:hAnsi="Tahoma" w:cs="Tahoma"/>
          <w:sz w:val="20"/>
          <w:szCs w:val="20"/>
        </w:rPr>
        <w:t xml:space="preserve"> neručí v </w:t>
      </w:r>
      <w:r w:rsidRPr="00F37580">
        <w:rPr>
          <w:rFonts w:ascii="Tahoma" w:hAnsi="Tahoma" w:cs="Tahoma"/>
          <w:sz w:val="20"/>
          <w:szCs w:val="20"/>
        </w:rPr>
        <w:t xml:space="preserve">případě, </w:t>
      </w:r>
      <w:r w:rsidR="00C777B6">
        <w:rPr>
          <w:rFonts w:ascii="Tahoma" w:hAnsi="Tahoma" w:cs="Tahoma"/>
          <w:sz w:val="20"/>
          <w:szCs w:val="20"/>
        </w:rPr>
        <w:t xml:space="preserve">že </w:t>
      </w:r>
      <w:r w:rsidR="00F37580" w:rsidRPr="00F37580">
        <w:rPr>
          <w:rFonts w:ascii="Tahoma" w:hAnsi="Tahoma" w:cs="Tahoma"/>
          <w:sz w:val="20"/>
          <w:szCs w:val="20"/>
        </w:rPr>
        <w:t>j</w:t>
      </w:r>
      <w:r w:rsidR="00F37580">
        <w:rPr>
          <w:rFonts w:ascii="Tahoma" w:hAnsi="Tahoma" w:cs="Tahoma"/>
          <w:sz w:val="20"/>
          <w:szCs w:val="20"/>
        </w:rPr>
        <w:t>sou</w:t>
      </w:r>
      <w:r w:rsidR="00F37580" w:rsidRPr="00F37580">
        <w:rPr>
          <w:rFonts w:ascii="Tahoma" w:hAnsi="Tahoma" w:cs="Tahoma"/>
          <w:sz w:val="20"/>
          <w:szCs w:val="20"/>
        </w:rPr>
        <w:t xml:space="preserve"> způsoben</w:t>
      </w:r>
      <w:r w:rsidR="00F37580">
        <w:rPr>
          <w:rFonts w:ascii="Tahoma" w:hAnsi="Tahoma" w:cs="Tahoma"/>
          <w:sz w:val="20"/>
          <w:szCs w:val="20"/>
        </w:rPr>
        <w:t>y</w:t>
      </w:r>
      <w:r w:rsidR="00F37580" w:rsidRPr="00F37580">
        <w:rPr>
          <w:rFonts w:ascii="Tahoma" w:hAnsi="Tahoma" w:cs="Tahoma"/>
          <w:sz w:val="20"/>
          <w:szCs w:val="20"/>
        </w:rPr>
        <w:t xml:space="preserve"> kupujícím </w:t>
      </w:r>
      <w:r w:rsidR="00F37580">
        <w:rPr>
          <w:rFonts w:ascii="Tahoma" w:hAnsi="Tahoma" w:cs="Tahoma"/>
          <w:sz w:val="20"/>
          <w:szCs w:val="20"/>
        </w:rPr>
        <w:t>nebo</w:t>
      </w:r>
      <w:r w:rsidR="00F37580" w:rsidRPr="00F37580">
        <w:rPr>
          <w:rFonts w:ascii="Tahoma" w:hAnsi="Tahoma" w:cs="Tahoma"/>
          <w:sz w:val="20"/>
          <w:szCs w:val="20"/>
        </w:rPr>
        <w:t xml:space="preserve"> vznikl</w:t>
      </w:r>
      <w:r w:rsidR="00F37580">
        <w:rPr>
          <w:rFonts w:ascii="Tahoma" w:hAnsi="Tahoma" w:cs="Tahoma"/>
          <w:sz w:val="20"/>
          <w:szCs w:val="20"/>
        </w:rPr>
        <w:t>y</w:t>
      </w:r>
      <w:r w:rsidR="00F37580" w:rsidRPr="00F37580">
        <w:rPr>
          <w:rFonts w:ascii="Tahoma" w:hAnsi="Tahoma" w:cs="Tahoma"/>
          <w:sz w:val="20"/>
          <w:szCs w:val="20"/>
        </w:rPr>
        <w:t xml:space="preserve"> nesprávným užíváním, skladováním, nesprávnou údržbou, zásahem kupujícího</w:t>
      </w:r>
      <w:r w:rsidR="00F37580">
        <w:rPr>
          <w:rFonts w:ascii="Tahoma" w:hAnsi="Tahoma" w:cs="Tahoma"/>
          <w:sz w:val="20"/>
          <w:szCs w:val="20"/>
        </w:rPr>
        <w:t xml:space="preserve"> či třetích osob</w:t>
      </w:r>
      <w:r w:rsidR="00F37580" w:rsidRPr="00F37580">
        <w:rPr>
          <w:rFonts w:ascii="Tahoma" w:hAnsi="Tahoma" w:cs="Tahoma"/>
          <w:sz w:val="20"/>
          <w:szCs w:val="20"/>
        </w:rPr>
        <w:t xml:space="preserve"> či mechanickým poškozením</w:t>
      </w:r>
      <w:r w:rsidR="00C777B6">
        <w:rPr>
          <w:rFonts w:ascii="Tahoma" w:hAnsi="Tahoma" w:cs="Tahoma"/>
          <w:sz w:val="20"/>
          <w:szCs w:val="20"/>
        </w:rPr>
        <w:t>. Dále také neručí za vady, které vznikly</w:t>
      </w:r>
      <w:r w:rsidR="00C777B6" w:rsidRPr="00C777B6">
        <w:rPr>
          <w:rFonts w:ascii="Tahoma" w:hAnsi="Tahoma" w:cs="Tahoma"/>
          <w:sz w:val="20"/>
          <w:szCs w:val="20"/>
        </w:rPr>
        <w:t xml:space="preserve"> v důsledku vnější události mimo vliv zhotovitele</w:t>
      </w:r>
      <w:r w:rsidR="00C777B6">
        <w:rPr>
          <w:rFonts w:ascii="Tahoma" w:hAnsi="Tahoma" w:cs="Tahoma"/>
          <w:sz w:val="20"/>
          <w:szCs w:val="20"/>
        </w:rPr>
        <w:t>.</w:t>
      </w:r>
    </w:p>
    <w:p w:rsidR="00FD7147" w:rsidRDefault="00FD7147">
      <w:pPr>
        <w:numPr>
          <w:ilvl w:val="0"/>
          <w:numId w:val="6"/>
        </w:numPr>
        <w:tabs>
          <w:tab w:val="left" w:pos="0"/>
        </w:tabs>
        <w:spacing w:line="360" w:lineRule="auto"/>
        <w:ind w:left="0" w:right="-709" w:firstLine="0"/>
        <w:jc w:val="both"/>
        <w:rPr>
          <w:rFonts w:ascii="Tahoma" w:hAnsi="Tahoma" w:cs="Tahoma"/>
          <w:sz w:val="20"/>
          <w:szCs w:val="20"/>
        </w:rPr>
      </w:pPr>
      <w:r>
        <w:rPr>
          <w:rFonts w:ascii="Tahoma" w:hAnsi="Tahoma" w:cs="Tahoma"/>
          <w:sz w:val="20"/>
          <w:szCs w:val="20"/>
        </w:rPr>
        <w:br/>
        <w:t xml:space="preserve">Zhotovitel po dobu trvání záruky je povinen zahájit odstraňování vady do </w:t>
      </w:r>
      <w:r w:rsidR="008D24CD">
        <w:rPr>
          <w:rFonts w:ascii="Tahoma" w:hAnsi="Tahoma" w:cs="Tahoma"/>
          <w:sz w:val="20"/>
          <w:szCs w:val="20"/>
        </w:rPr>
        <w:t>30 pracovních</w:t>
      </w:r>
      <w:r>
        <w:rPr>
          <w:rFonts w:ascii="Tahoma" w:hAnsi="Tahoma" w:cs="Tahoma"/>
          <w:sz w:val="20"/>
          <w:szCs w:val="20"/>
        </w:rPr>
        <w:t xml:space="preserve"> dnů ode dne, kdy mu byla doručena písemná reklamace od objednatele, pokud nedojde k dohodě o jiné lhůtě nebo pokud tomu nebudou bránit technologicky nevhodné podmínky nebo povaha závady.</w:t>
      </w:r>
    </w:p>
    <w:p w:rsidR="00FD7147" w:rsidRDefault="00FD7147">
      <w:pPr>
        <w:numPr>
          <w:ilvl w:val="0"/>
          <w:numId w:val="6"/>
        </w:numPr>
        <w:tabs>
          <w:tab w:val="left" w:pos="0"/>
        </w:tabs>
        <w:spacing w:line="360" w:lineRule="auto"/>
        <w:ind w:left="0" w:right="-709" w:firstLine="0"/>
        <w:jc w:val="both"/>
        <w:rPr>
          <w:rFonts w:ascii="Tahoma" w:hAnsi="Tahoma" w:cs="Tahoma"/>
          <w:sz w:val="20"/>
          <w:szCs w:val="20"/>
        </w:rPr>
      </w:pPr>
      <w:r>
        <w:rPr>
          <w:rFonts w:ascii="Tahoma" w:hAnsi="Tahoma" w:cs="Tahoma"/>
          <w:sz w:val="20"/>
          <w:szCs w:val="20"/>
        </w:rPr>
        <w:br/>
        <w:t>Objednatel a zhotovitel se písemně dohodnou na lhůtě, ve které je povinen zhotovitel odstranit vytknuté vady.</w:t>
      </w:r>
    </w:p>
    <w:p w:rsidR="00FD7147" w:rsidRDefault="00FD7147">
      <w:pPr>
        <w:numPr>
          <w:ilvl w:val="0"/>
          <w:numId w:val="6"/>
        </w:numPr>
        <w:tabs>
          <w:tab w:val="left" w:pos="0"/>
        </w:tabs>
        <w:spacing w:after="200" w:line="360" w:lineRule="auto"/>
        <w:ind w:left="0" w:right="-709" w:firstLine="0"/>
        <w:jc w:val="both"/>
        <w:rPr>
          <w:rFonts w:ascii="Tahoma" w:hAnsi="Tahoma" w:cs="Tahoma"/>
          <w:sz w:val="20"/>
          <w:szCs w:val="20"/>
        </w:rPr>
      </w:pPr>
      <w:r>
        <w:rPr>
          <w:rFonts w:ascii="Tahoma" w:hAnsi="Tahoma" w:cs="Tahoma"/>
          <w:sz w:val="20"/>
          <w:szCs w:val="20"/>
        </w:rPr>
        <w:br/>
        <w:t>Pokud se v době záruční lhůty zjistí, že se objednatel neřídil Pravidly pro užívání díla, které obdržel od zhotovitele při předání a převzetí díla, nebudou reklamační závady zhotovitelem uznány a objednatel si tyto závady odstraní na vlastní náklad.</w:t>
      </w:r>
    </w:p>
    <w:p w:rsidR="00FD7147" w:rsidRDefault="00FD7147">
      <w:pPr>
        <w:pStyle w:val="Zkladntext21"/>
        <w:spacing w:after="200" w:line="360" w:lineRule="auto"/>
        <w:ind w:right="-709"/>
        <w:rPr>
          <w:rFonts w:ascii="Tahoma" w:hAnsi="Tahoma" w:cs="Tahoma"/>
          <w:b w:val="0"/>
          <w:bCs w:val="0"/>
          <w:sz w:val="20"/>
          <w:szCs w:val="20"/>
        </w:rPr>
      </w:pPr>
      <w:r>
        <w:rPr>
          <w:rFonts w:ascii="Tahoma" w:hAnsi="Tahoma" w:cs="Tahoma"/>
          <w:sz w:val="20"/>
          <w:szCs w:val="20"/>
        </w:rPr>
        <w:t>VIII. Smluvní pokuta</w:t>
      </w:r>
    </w:p>
    <w:p w:rsidR="00FD7147" w:rsidRDefault="00FD7147">
      <w:pPr>
        <w:pStyle w:val="Zkladntext21"/>
        <w:numPr>
          <w:ilvl w:val="0"/>
          <w:numId w:val="7"/>
        </w:numPr>
        <w:tabs>
          <w:tab w:val="left" w:pos="0"/>
        </w:tabs>
        <w:spacing w:line="360" w:lineRule="auto"/>
        <w:ind w:left="0" w:right="-709" w:firstLine="0"/>
        <w:jc w:val="both"/>
        <w:rPr>
          <w:rFonts w:ascii="Tahoma" w:hAnsi="Tahoma" w:cs="Tahoma"/>
          <w:b w:val="0"/>
          <w:bCs w:val="0"/>
          <w:sz w:val="20"/>
          <w:szCs w:val="20"/>
        </w:rPr>
      </w:pPr>
    </w:p>
    <w:p w:rsidR="00FD7147" w:rsidRDefault="00FD7147">
      <w:pPr>
        <w:pStyle w:val="Zkladntext21"/>
        <w:spacing w:line="360" w:lineRule="auto"/>
        <w:ind w:right="-709"/>
        <w:jc w:val="both"/>
        <w:rPr>
          <w:rFonts w:ascii="Tahoma" w:hAnsi="Tahoma" w:cs="Tahoma"/>
          <w:b w:val="0"/>
          <w:bCs w:val="0"/>
          <w:sz w:val="20"/>
          <w:szCs w:val="20"/>
        </w:rPr>
      </w:pPr>
      <w:r>
        <w:rPr>
          <w:rFonts w:ascii="Tahoma" w:hAnsi="Tahoma" w:cs="Tahoma"/>
          <w:b w:val="0"/>
          <w:bCs w:val="0"/>
          <w:sz w:val="20"/>
          <w:szCs w:val="20"/>
        </w:rPr>
        <w:t xml:space="preserve">Zhotovitel se zavazuje zaplatit smluvní pokutu ve výši </w:t>
      </w:r>
      <w:r>
        <w:rPr>
          <w:rFonts w:ascii="Tahoma" w:hAnsi="Tahoma" w:cs="Tahoma"/>
          <w:bCs w:val="0"/>
          <w:sz w:val="20"/>
          <w:szCs w:val="20"/>
        </w:rPr>
        <w:t>0,5 %</w:t>
      </w:r>
      <w:r>
        <w:rPr>
          <w:rFonts w:ascii="Tahoma" w:hAnsi="Tahoma" w:cs="Tahoma"/>
          <w:b w:val="0"/>
          <w:bCs w:val="0"/>
          <w:sz w:val="20"/>
          <w:szCs w:val="20"/>
        </w:rPr>
        <w:t xml:space="preserve"> z ceny díla za každý i započatý kalendářní den prodlení s termínem dokončení díla.</w:t>
      </w:r>
    </w:p>
    <w:p w:rsidR="00FD7147" w:rsidRDefault="00FD7147">
      <w:pPr>
        <w:pStyle w:val="Zkladntext21"/>
        <w:spacing w:line="360" w:lineRule="auto"/>
        <w:ind w:right="-709"/>
        <w:jc w:val="both"/>
        <w:rPr>
          <w:rFonts w:ascii="Tahoma" w:hAnsi="Tahoma" w:cs="Tahoma"/>
          <w:b w:val="0"/>
          <w:bCs w:val="0"/>
          <w:sz w:val="20"/>
          <w:szCs w:val="20"/>
        </w:rPr>
      </w:pPr>
      <w:r>
        <w:rPr>
          <w:rFonts w:ascii="Tahoma" w:hAnsi="Tahoma" w:cs="Tahoma"/>
          <w:b w:val="0"/>
          <w:bCs w:val="0"/>
          <w:sz w:val="20"/>
          <w:szCs w:val="20"/>
        </w:rPr>
        <w:t>2.</w:t>
      </w:r>
    </w:p>
    <w:p w:rsidR="00FD7147" w:rsidRDefault="00FD7147">
      <w:pPr>
        <w:pStyle w:val="Zkladntext21"/>
        <w:spacing w:line="360" w:lineRule="auto"/>
        <w:ind w:right="-709"/>
        <w:jc w:val="both"/>
        <w:rPr>
          <w:rFonts w:ascii="Tahoma" w:hAnsi="Tahoma" w:cs="Tahoma"/>
          <w:b w:val="0"/>
          <w:bCs w:val="0"/>
          <w:sz w:val="20"/>
          <w:szCs w:val="20"/>
        </w:rPr>
      </w:pPr>
      <w:r>
        <w:rPr>
          <w:rFonts w:ascii="Tahoma" w:hAnsi="Tahoma" w:cs="Tahoma"/>
          <w:b w:val="0"/>
          <w:bCs w:val="0"/>
          <w:sz w:val="20"/>
          <w:szCs w:val="20"/>
        </w:rPr>
        <w:t xml:space="preserve">Objednatel se zavazuje uhradit zhotoviteli smluvní pokutu ve výši </w:t>
      </w:r>
      <w:r>
        <w:rPr>
          <w:rFonts w:ascii="Tahoma" w:hAnsi="Tahoma" w:cs="Tahoma"/>
          <w:bCs w:val="0"/>
          <w:sz w:val="20"/>
          <w:szCs w:val="20"/>
        </w:rPr>
        <w:t>0,5 %</w:t>
      </w:r>
      <w:r>
        <w:rPr>
          <w:rFonts w:ascii="Tahoma" w:hAnsi="Tahoma" w:cs="Tahoma"/>
          <w:b w:val="0"/>
          <w:bCs w:val="0"/>
          <w:sz w:val="20"/>
          <w:szCs w:val="20"/>
        </w:rPr>
        <w:t xml:space="preserve"> z nezaplacené ceny díla za každý den prodlení.</w:t>
      </w:r>
    </w:p>
    <w:p w:rsidR="00FD7147" w:rsidRDefault="00FD7147">
      <w:pPr>
        <w:pStyle w:val="Zkladntext21"/>
        <w:spacing w:line="360" w:lineRule="auto"/>
        <w:ind w:right="-709"/>
        <w:jc w:val="both"/>
        <w:rPr>
          <w:rFonts w:ascii="Tahoma" w:hAnsi="Tahoma" w:cs="Tahoma"/>
          <w:b w:val="0"/>
          <w:bCs w:val="0"/>
          <w:sz w:val="20"/>
          <w:szCs w:val="20"/>
        </w:rPr>
      </w:pPr>
    </w:p>
    <w:p w:rsidR="00FD7147" w:rsidRDefault="00FD7147">
      <w:pPr>
        <w:pStyle w:val="Nadpis1"/>
        <w:tabs>
          <w:tab w:val="left" w:pos="1440"/>
          <w:tab w:val="left" w:pos="6300"/>
        </w:tabs>
        <w:spacing w:after="200" w:line="360" w:lineRule="auto"/>
        <w:ind w:left="0" w:right="-709" w:firstLine="0"/>
        <w:rPr>
          <w:rFonts w:ascii="Tahoma" w:hAnsi="Tahoma" w:cs="Tahoma"/>
          <w:sz w:val="20"/>
          <w:szCs w:val="20"/>
        </w:rPr>
      </w:pPr>
      <w:r>
        <w:rPr>
          <w:rFonts w:ascii="Tahoma" w:hAnsi="Tahoma" w:cs="Tahoma"/>
          <w:sz w:val="20"/>
          <w:szCs w:val="20"/>
        </w:rPr>
        <w:t>IX. Ostatní ustanovení</w:t>
      </w:r>
    </w:p>
    <w:p w:rsidR="00FD7147" w:rsidRDefault="00FD7147">
      <w:pPr>
        <w:tabs>
          <w:tab w:val="left" w:pos="1440"/>
          <w:tab w:val="left" w:pos="6300"/>
        </w:tabs>
        <w:spacing w:line="360" w:lineRule="auto"/>
        <w:ind w:right="-709"/>
        <w:jc w:val="both"/>
        <w:rPr>
          <w:rFonts w:ascii="Tahoma" w:hAnsi="Tahoma" w:cs="Tahoma"/>
          <w:sz w:val="20"/>
          <w:szCs w:val="20"/>
        </w:rPr>
      </w:pPr>
      <w:r>
        <w:rPr>
          <w:rFonts w:ascii="Tahoma" w:hAnsi="Tahoma" w:cs="Tahoma"/>
          <w:sz w:val="20"/>
          <w:szCs w:val="20"/>
        </w:rPr>
        <w:t>1.</w:t>
      </w:r>
      <w:r>
        <w:rPr>
          <w:rFonts w:ascii="Tahoma" w:hAnsi="Tahoma" w:cs="Tahoma"/>
          <w:sz w:val="20"/>
          <w:szCs w:val="20"/>
        </w:rPr>
        <w:b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zápisy a dohodami oprávněných pracovníků smluvních stran a rozhodnutími a vyjádřeními kompetentních orgánů státní správy.</w:t>
      </w:r>
      <w:r>
        <w:rPr>
          <w:rFonts w:ascii="Tahoma" w:hAnsi="Tahoma" w:cs="Tahoma"/>
          <w:sz w:val="20"/>
          <w:szCs w:val="20"/>
        </w:rPr>
        <w:br/>
      </w:r>
    </w:p>
    <w:p w:rsidR="00FD7147" w:rsidRDefault="00FD7147">
      <w:pPr>
        <w:pStyle w:val="Zkladntext21"/>
        <w:spacing w:after="200" w:line="360" w:lineRule="auto"/>
        <w:ind w:right="-709"/>
        <w:rPr>
          <w:rFonts w:ascii="Tahoma" w:hAnsi="Tahoma" w:cs="Tahoma"/>
          <w:sz w:val="20"/>
          <w:szCs w:val="20"/>
        </w:rPr>
      </w:pPr>
    </w:p>
    <w:p w:rsidR="00FD7147" w:rsidRDefault="00FD7147">
      <w:pPr>
        <w:pStyle w:val="Zkladntext21"/>
        <w:spacing w:after="200" w:line="360" w:lineRule="auto"/>
        <w:ind w:right="-709"/>
        <w:rPr>
          <w:rFonts w:ascii="Tahoma" w:hAnsi="Tahoma" w:cs="Tahoma"/>
          <w:b w:val="0"/>
          <w:bCs w:val="0"/>
          <w:sz w:val="20"/>
          <w:szCs w:val="20"/>
        </w:rPr>
      </w:pPr>
      <w:r>
        <w:rPr>
          <w:rFonts w:ascii="Tahoma" w:hAnsi="Tahoma" w:cs="Tahoma"/>
          <w:sz w:val="20"/>
          <w:szCs w:val="20"/>
        </w:rPr>
        <w:t>X. Vyšší moc</w:t>
      </w:r>
    </w:p>
    <w:p w:rsidR="00FD7147" w:rsidRDefault="00FD7147">
      <w:pPr>
        <w:pStyle w:val="Zkladntext21"/>
        <w:numPr>
          <w:ilvl w:val="0"/>
          <w:numId w:val="4"/>
        </w:numPr>
        <w:tabs>
          <w:tab w:val="left" w:pos="0"/>
        </w:tabs>
        <w:spacing w:line="360" w:lineRule="auto"/>
        <w:ind w:left="0" w:right="-709" w:firstLine="0"/>
        <w:jc w:val="both"/>
        <w:rPr>
          <w:rFonts w:ascii="Tahoma" w:hAnsi="Tahoma" w:cs="Tahoma"/>
          <w:b w:val="0"/>
          <w:bCs w:val="0"/>
          <w:sz w:val="20"/>
          <w:szCs w:val="20"/>
        </w:rPr>
      </w:pPr>
      <w:r>
        <w:rPr>
          <w:rFonts w:ascii="Tahoma" w:hAnsi="Tahoma" w:cs="Tahoma"/>
          <w:b w:val="0"/>
          <w:bCs w:val="0"/>
          <w:sz w:val="20"/>
          <w:szCs w:val="20"/>
        </w:rPr>
        <w:br/>
        <w:t>Pro účely této smlouvy se za vyšší moc považují skutečnosti, které nejsou závislé a ani nemohou být ovlivněny smluvními stranami – např. živelné pohromy, stávky, které by podstatně zasáhly do předmětu plnění atd.</w:t>
      </w:r>
    </w:p>
    <w:p w:rsidR="00FD7147" w:rsidRDefault="00FD7147">
      <w:pPr>
        <w:pStyle w:val="Zkladntext21"/>
        <w:numPr>
          <w:ilvl w:val="0"/>
          <w:numId w:val="4"/>
        </w:numPr>
        <w:tabs>
          <w:tab w:val="left" w:pos="0"/>
        </w:tabs>
        <w:spacing w:after="200" w:line="360" w:lineRule="auto"/>
        <w:ind w:left="0" w:right="-709" w:firstLine="0"/>
        <w:jc w:val="both"/>
        <w:rPr>
          <w:rFonts w:ascii="Tahoma" w:hAnsi="Tahoma" w:cs="Tahoma"/>
          <w:b w:val="0"/>
          <w:bCs w:val="0"/>
          <w:sz w:val="20"/>
          <w:szCs w:val="20"/>
        </w:rPr>
      </w:pPr>
      <w:r>
        <w:rPr>
          <w:rFonts w:ascii="Tahoma" w:hAnsi="Tahoma" w:cs="Tahoma"/>
          <w:b w:val="0"/>
          <w:bCs w:val="0"/>
          <w:sz w:val="20"/>
          <w:szCs w:val="20"/>
        </w:rPr>
        <w:b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rsidR="00FD7147" w:rsidRDefault="00FD7147">
      <w:pPr>
        <w:pStyle w:val="Zkladntext21"/>
        <w:spacing w:after="200" w:line="360" w:lineRule="auto"/>
        <w:ind w:right="-709"/>
        <w:jc w:val="both"/>
        <w:rPr>
          <w:rFonts w:ascii="Tahoma" w:hAnsi="Tahoma" w:cs="Tahoma"/>
          <w:b w:val="0"/>
          <w:bCs w:val="0"/>
          <w:sz w:val="20"/>
          <w:szCs w:val="20"/>
        </w:rPr>
      </w:pPr>
    </w:p>
    <w:p w:rsidR="00FD7147" w:rsidRDefault="00FD7147">
      <w:pPr>
        <w:pStyle w:val="Nadpis1"/>
        <w:tabs>
          <w:tab w:val="left" w:pos="1440"/>
          <w:tab w:val="left" w:pos="6300"/>
        </w:tabs>
        <w:spacing w:after="200" w:line="360" w:lineRule="auto"/>
        <w:ind w:left="0" w:right="-709" w:firstLine="0"/>
        <w:rPr>
          <w:rFonts w:ascii="Tahoma" w:hAnsi="Tahoma" w:cs="Tahoma"/>
          <w:sz w:val="20"/>
          <w:szCs w:val="20"/>
        </w:rPr>
      </w:pPr>
      <w:r>
        <w:rPr>
          <w:rFonts w:ascii="Tahoma" w:hAnsi="Tahoma" w:cs="Tahoma"/>
          <w:sz w:val="20"/>
          <w:szCs w:val="20"/>
        </w:rPr>
        <w:t>XI. Závěrečná ustanovení</w:t>
      </w:r>
    </w:p>
    <w:p w:rsidR="00FD7147" w:rsidRDefault="00FD7147">
      <w:pPr>
        <w:numPr>
          <w:ilvl w:val="0"/>
          <w:numId w:val="8"/>
        </w:numPr>
        <w:tabs>
          <w:tab w:val="left" w:pos="0"/>
          <w:tab w:val="left" w:pos="1440"/>
          <w:tab w:val="left" w:pos="6300"/>
        </w:tabs>
        <w:spacing w:line="360" w:lineRule="auto"/>
        <w:ind w:left="0" w:right="-709" w:firstLine="0"/>
        <w:jc w:val="both"/>
        <w:rPr>
          <w:rFonts w:ascii="Tahoma" w:hAnsi="Tahoma" w:cs="Tahoma"/>
          <w:sz w:val="20"/>
          <w:szCs w:val="20"/>
        </w:rPr>
      </w:pPr>
      <w:r>
        <w:rPr>
          <w:rFonts w:ascii="Tahoma" w:hAnsi="Tahoma" w:cs="Tahoma"/>
          <w:sz w:val="20"/>
          <w:szCs w:val="20"/>
        </w:rPr>
        <w:br/>
        <w:t>Smlouva je uzavřena okamžikem, kdy je poslední souhlas s obsahem návrhu smlouvy doručen druhé smluvní straně. Smlouva vzniká projevem souhlasu s celým jejím obsahem. Souhlas s obsahem smlouvy je vyjádřen podpisem oprávněným zástupcem smluvní strany.</w:t>
      </w:r>
    </w:p>
    <w:p w:rsidR="00FD7147" w:rsidRDefault="00FD7147">
      <w:pPr>
        <w:numPr>
          <w:ilvl w:val="0"/>
          <w:numId w:val="8"/>
        </w:numPr>
        <w:tabs>
          <w:tab w:val="left" w:pos="0"/>
          <w:tab w:val="left" w:pos="1440"/>
          <w:tab w:val="left" w:pos="6300"/>
        </w:tabs>
        <w:spacing w:line="360" w:lineRule="auto"/>
        <w:ind w:left="0" w:right="-709" w:firstLine="0"/>
        <w:jc w:val="both"/>
        <w:rPr>
          <w:rFonts w:ascii="Tahoma" w:hAnsi="Tahoma" w:cs="Tahoma"/>
          <w:sz w:val="20"/>
          <w:szCs w:val="20"/>
        </w:rPr>
      </w:pPr>
      <w:r>
        <w:rPr>
          <w:rFonts w:ascii="Tahoma" w:hAnsi="Tahoma" w:cs="Tahoma"/>
          <w:sz w:val="20"/>
          <w:szCs w:val="20"/>
        </w:rPr>
        <w:br/>
        <w:t>Měnit nebo doplňovat text této smlouvy lze jen formou písemných dodatků, které budou platné jen, budou-li řádně potvrzené a podepsané oprávněnými zástupci obou smluvních stran na jedné listině.</w:t>
      </w:r>
    </w:p>
    <w:p w:rsidR="00FD7147" w:rsidRDefault="00FD7147">
      <w:pPr>
        <w:numPr>
          <w:ilvl w:val="0"/>
          <w:numId w:val="8"/>
        </w:numPr>
        <w:tabs>
          <w:tab w:val="left" w:pos="0"/>
          <w:tab w:val="left" w:pos="1440"/>
          <w:tab w:val="left" w:pos="6300"/>
        </w:tabs>
        <w:spacing w:line="360" w:lineRule="auto"/>
        <w:ind w:left="0" w:right="-709" w:firstLine="0"/>
        <w:jc w:val="both"/>
        <w:rPr>
          <w:rFonts w:ascii="Tahoma" w:hAnsi="Tahoma" w:cs="Tahoma"/>
          <w:sz w:val="20"/>
          <w:szCs w:val="20"/>
        </w:rPr>
      </w:pPr>
      <w:r>
        <w:rPr>
          <w:rFonts w:ascii="Tahoma" w:hAnsi="Tahoma" w:cs="Tahoma"/>
          <w:sz w:val="20"/>
          <w:szCs w:val="20"/>
        </w:rPr>
        <w:br/>
        <w:t xml:space="preserve">Nastanou-li u některé ze stran skutečnosti bránící řádnému plnění této smlouvy, je povinna to ihned bez zbytečného odkladu oznámit druhé straně a vyvolat jednání zástupců oprávněných k podpisu smlouvy. </w:t>
      </w:r>
    </w:p>
    <w:p w:rsidR="00FD7147" w:rsidRDefault="00FD7147">
      <w:pPr>
        <w:spacing w:line="360" w:lineRule="auto"/>
        <w:ind w:right="-709"/>
        <w:jc w:val="both"/>
        <w:rPr>
          <w:rFonts w:ascii="Tahoma" w:hAnsi="Tahoma" w:cs="Tahoma"/>
          <w:sz w:val="20"/>
          <w:szCs w:val="20"/>
        </w:rPr>
      </w:pPr>
      <w:r>
        <w:rPr>
          <w:rFonts w:ascii="Tahoma" w:hAnsi="Tahoma" w:cs="Tahoma"/>
          <w:sz w:val="20"/>
          <w:szCs w:val="20"/>
        </w:rPr>
        <w:t>4.</w:t>
      </w:r>
      <w:r>
        <w:rPr>
          <w:rFonts w:ascii="Tahoma" w:hAnsi="Tahoma" w:cs="Tahoma"/>
          <w:sz w:val="20"/>
          <w:szCs w:val="20"/>
        </w:rPr>
        <w:br/>
        <w:t xml:space="preserve">Strany si ve smyslu ust. §89a o.s.ř. sjednávají, že veškeré spory plynoucí z této smlouvy (vyjma sporů, ve kterých zákon stanoví příslušnost výlučnou) budou rozhodovány v prvním stupni Okresním soudem v Českých Budějovicích, případně bude – li příslušný v prvním stupni krajský soud, pak Krajským soudem v Českých Budějovicích. </w:t>
      </w:r>
    </w:p>
    <w:p w:rsidR="00FD7147" w:rsidRDefault="00FD7147">
      <w:pPr>
        <w:tabs>
          <w:tab w:val="left" w:pos="1440"/>
          <w:tab w:val="left" w:pos="6300"/>
        </w:tabs>
        <w:spacing w:line="360" w:lineRule="auto"/>
        <w:ind w:right="-709"/>
        <w:jc w:val="both"/>
      </w:pPr>
      <w:r>
        <w:rPr>
          <w:rFonts w:ascii="Tahoma" w:hAnsi="Tahoma" w:cs="Tahoma"/>
          <w:sz w:val="20"/>
          <w:szCs w:val="20"/>
        </w:rPr>
        <w:t>5.</w:t>
      </w:r>
      <w:r>
        <w:rPr>
          <w:rFonts w:ascii="Tahoma" w:hAnsi="Tahoma" w:cs="Tahoma"/>
          <w:sz w:val="20"/>
          <w:szCs w:val="20"/>
        </w:rPr>
        <w:br/>
        <w:t>Tato s</w:t>
      </w:r>
      <w:r w:rsidR="00D36D20">
        <w:rPr>
          <w:rFonts w:ascii="Tahoma" w:hAnsi="Tahoma" w:cs="Tahoma"/>
          <w:sz w:val="20"/>
          <w:szCs w:val="20"/>
        </w:rPr>
        <w:t>mlouva je vypracována ve dvou vyhotoveních, z nichž jedno si ponechá objednatel a jedno</w:t>
      </w:r>
      <w:r>
        <w:rPr>
          <w:rFonts w:ascii="Tahoma" w:hAnsi="Tahoma" w:cs="Tahoma"/>
          <w:sz w:val="20"/>
          <w:szCs w:val="20"/>
        </w:rPr>
        <w:t xml:space="preserve"> vyhotovení zhotovitel.</w:t>
      </w:r>
    </w:p>
    <w:p w:rsidR="00FD7147" w:rsidRDefault="00FD7147">
      <w:pPr>
        <w:tabs>
          <w:tab w:val="left" w:pos="1440"/>
          <w:tab w:val="left" w:pos="6300"/>
        </w:tabs>
        <w:spacing w:after="200" w:line="360" w:lineRule="auto"/>
        <w:ind w:right="-709"/>
        <w:jc w:val="both"/>
        <w:rPr>
          <w:rFonts w:ascii="Tahoma" w:hAnsi="Tahoma" w:cs="Tahoma"/>
          <w:sz w:val="20"/>
          <w:szCs w:val="20"/>
        </w:rPr>
      </w:pPr>
      <w:r>
        <w:t>6.</w:t>
      </w:r>
      <w:r>
        <w:br/>
      </w:r>
      <w:r>
        <w:rPr>
          <w:rFonts w:ascii="Tahoma" w:hAnsi="Tahoma" w:cs="Tahoma"/>
          <w:sz w:val="20"/>
          <w:szCs w:val="20"/>
        </w:rPr>
        <w:t>Obě strany prohlašují, že došlo k dohodě o celém rozsahu této smlouvy.</w:t>
      </w:r>
    </w:p>
    <w:p w:rsidR="0021182E" w:rsidRDefault="0021182E">
      <w:pPr>
        <w:tabs>
          <w:tab w:val="left" w:pos="1440"/>
          <w:tab w:val="left" w:pos="6300"/>
        </w:tabs>
        <w:spacing w:after="200" w:line="360" w:lineRule="auto"/>
        <w:ind w:right="-709"/>
        <w:jc w:val="both"/>
        <w:rPr>
          <w:rFonts w:ascii="Tahoma" w:hAnsi="Tahoma" w:cs="Tahoma"/>
          <w:sz w:val="20"/>
          <w:szCs w:val="20"/>
        </w:rPr>
      </w:pPr>
    </w:p>
    <w:p w:rsidR="00FD7147" w:rsidRDefault="00FD7147">
      <w:pPr>
        <w:pStyle w:val="Nadpis1"/>
        <w:tabs>
          <w:tab w:val="left" w:pos="1440"/>
          <w:tab w:val="left" w:pos="6300"/>
        </w:tabs>
        <w:spacing w:after="200" w:line="360" w:lineRule="auto"/>
        <w:ind w:left="0" w:right="-709" w:firstLine="0"/>
        <w:rPr>
          <w:rFonts w:ascii="Tahoma" w:hAnsi="Tahoma" w:cs="Tahoma"/>
          <w:sz w:val="20"/>
          <w:szCs w:val="20"/>
        </w:rPr>
      </w:pPr>
      <w:r>
        <w:rPr>
          <w:rFonts w:ascii="Tahoma" w:hAnsi="Tahoma" w:cs="Tahoma"/>
          <w:sz w:val="20"/>
          <w:szCs w:val="20"/>
        </w:rPr>
        <w:t>XII. Přílohy k této smlouvě</w:t>
      </w:r>
    </w:p>
    <w:p w:rsidR="00FD7147" w:rsidRDefault="00FD7147">
      <w:pPr>
        <w:tabs>
          <w:tab w:val="left" w:pos="1440"/>
          <w:tab w:val="left" w:pos="6300"/>
        </w:tabs>
        <w:spacing w:after="200" w:line="360" w:lineRule="auto"/>
        <w:ind w:right="-709"/>
        <w:rPr>
          <w:rFonts w:ascii="Tahoma" w:hAnsi="Tahoma" w:cs="Tahoma"/>
          <w:sz w:val="20"/>
          <w:szCs w:val="20"/>
        </w:rPr>
      </w:pPr>
      <w:r>
        <w:rPr>
          <w:rFonts w:ascii="Tahoma" w:hAnsi="Tahoma" w:cs="Tahoma"/>
          <w:sz w:val="20"/>
          <w:szCs w:val="20"/>
        </w:rPr>
        <w:t xml:space="preserve">Příloha č. </w:t>
      </w:r>
      <w:r w:rsidR="00F82FA8">
        <w:rPr>
          <w:rFonts w:ascii="Tahoma" w:hAnsi="Tahoma" w:cs="Tahoma"/>
          <w:sz w:val="20"/>
          <w:szCs w:val="20"/>
        </w:rPr>
        <w:t>1 – Nabídka zhotovitele č.89-20-01</w:t>
      </w:r>
    </w:p>
    <w:p w:rsidR="00FD7147" w:rsidRDefault="00611C19">
      <w:pPr>
        <w:tabs>
          <w:tab w:val="left" w:pos="1440"/>
          <w:tab w:val="left" w:pos="6300"/>
        </w:tabs>
        <w:spacing w:after="200" w:line="360" w:lineRule="auto"/>
        <w:ind w:right="-709"/>
        <w:rPr>
          <w:rFonts w:ascii="Tahoma" w:hAnsi="Tahoma" w:cs="Tahoma"/>
          <w:sz w:val="20"/>
          <w:szCs w:val="20"/>
        </w:rPr>
      </w:pPr>
      <w:r>
        <w:rPr>
          <w:rFonts w:ascii="Tahoma" w:hAnsi="Tahoma" w:cs="Tahoma"/>
          <w:sz w:val="20"/>
          <w:szCs w:val="20"/>
        </w:rPr>
        <w:t>V Písku dne 30.09</w:t>
      </w:r>
      <w:r w:rsidR="00D00478">
        <w:rPr>
          <w:rFonts w:ascii="Tahoma" w:hAnsi="Tahoma" w:cs="Tahoma"/>
          <w:sz w:val="20"/>
          <w:szCs w:val="20"/>
        </w:rPr>
        <w:t>.2020</w:t>
      </w:r>
      <w:r w:rsidR="00FD7147">
        <w:rPr>
          <w:rFonts w:ascii="Tahoma" w:hAnsi="Tahoma" w:cs="Tahoma"/>
          <w:sz w:val="20"/>
          <w:szCs w:val="20"/>
        </w:rPr>
        <w:t xml:space="preserve">                                                          V</w:t>
      </w:r>
      <w:r w:rsidR="001F0393">
        <w:rPr>
          <w:rFonts w:ascii="Tahoma" w:hAnsi="Tahoma" w:cs="Tahoma"/>
          <w:sz w:val="20"/>
          <w:szCs w:val="20"/>
        </w:rPr>
        <w:t xml:space="preserve">e Svitavách </w:t>
      </w:r>
      <w:r w:rsidR="00FD7147">
        <w:rPr>
          <w:rFonts w:ascii="Tahoma" w:hAnsi="Tahoma" w:cs="Tahoma"/>
          <w:sz w:val="20"/>
          <w:szCs w:val="20"/>
        </w:rPr>
        <w:t xml:space="preserve"> </w:t>
      </w:r>
      <w:r w:rsidR="00D00478">
        <w:rPr>
          <w:rFonts w:ascii="Tahoma" w:hAnsi="Tahoma" w:cs="Tahoma"/>
          <w:sz w:val="20"/>
          <w:szCs w:val="20"/>
        </w:rPr>
        <w:t>dne 30.</w:t>
      </w:r>
      <w:r>
        <w:rPr>
          <w:rFonts w:ascii="Tahoma" w:hAnsi="Tahoma" w:cs="Tahoma"/>
          <w:sz w:val="20"/>
          <w:szCs w:val="20"/>
        </w:rPr>
        <w:t>09</w:t>
      </w:r>
      <w:r w:rsidR="00D00478">
        <w:rPr>
          <w:rFonts w:ascii="Tahoma" w:hAnsi="Tahoma" w:cs="Tahoma"/>
          <w:sz w:val="20"/>
          <w:szCs w:val="20"/>
        </w:rPr>
        <w:t>. 2020</w:t>
      </w:r>
    </w:p>
    <w:p w:rsidR="001F0393" w:rsidRDefault="001F0393">
      <w:pPr>
        <w:tabs>
          <w:tab w:val="left" w:pos="1440"/>
          <w:tab w:val="left" w:pos="6300"/>
        </w:tabs>
        <w:spacing w:after="200" w:line="360" w:lineRule="auto"/>
        <w:ind w:right="-709"/>
        <w:rPr>
          <w:rFonts w:ascii="Tahoma" w:hAnsi="Tahoma" w:cs="Tahoma"/>
          <w:sz w:val="20"/>
          <w:szCs w:val="20"/>
        </w:rPr>
      </w:pPr>
    </w:p>
    <w:p w:rsidR="001F0393" w:rsidRDefault="001F0393">
      <w:pPr>
        <w:tabs>
          <w:tab w:val="left" w:pos="1440"/>
          <w:tab w:val="left" w:pos="6300"/>
        </w:tabs>
        <w:spacing w:after="200" w:line="360" w:lineRule="auto"/>
        <w:ind w:right="-709"/>
        <w:rPr>
          <w:rFonts w:ascii="Tahoma" w:hAnsi="Tahoma" w:cs="Tahoma"/>
          <w:sz w:val="20"/>
          <w:szCs w:val="20"/>
        </w:rPr>
      </w:pPr>
    </w:p>
    <w:p w:rsidR="001F0393" w:rsidRDefault="001F0393">
      <w:pPr>
        <w:tabs>
          <w:tab w:val="left" w:pos="1440"/>
          <w:tab w:val="left" w:pos="6300"/>
        </w:tabs>
        <w:spacing w:after="200" w:line="360" w:lineRule="auto"/>
        <w:ind w:right="-709"/>
        <w:rPr>
          <w:rFonts w:ascii="Tahoma" w:hAnsi="Tahoma" w:cs="Tahoma"/>
          <w:sz w:val="20"/>
          <w:szCs w:val="20"/>
        </w:rPr>
      </w:pPr>
    </w:p>
    <w:p w:rsidR="001F0393" w:rsidRDefault="001F0393">
      <w:pPr>
        <w:tabs>
          <w:tab w:val="left" w:pos="1440"/>
          <w:tab w:val="left" w:pos="6300"/>
        </w:tabs>
        <w:spacing w:after="200" w:line="360" w:lineRule="auto"/>
        <w:ind w:right="-709"/>
        <w:rPr>
          <w:rFonts w:ascii="Tahoma" w:hAnsi="Tahoma" w:cs="Tahoma"/>
          <w:sz w:val="20"/>
          <w:szCs w:val="20"/>
        </w:rPr>
      </w:pPr>
    </w:p>
    <w:p w:rsidR="001F0393" w:rsidRDefault="001F0393">
      <w:pPr>
        <w:tabs>
          <w:tab w:val="left" w:pos="1440"/>
          <w:tab w:val="left" w:pos="6300"/>
        </w:tabs>
        <w:spacing w:after="200" w:line="360" w:lineRule="auto"/>
        <w:ind w:right="-709"/>
        <w:rPr>
          <w:rFonts w:ascii="Tahoma" w:hAnsi="Tahoma" w:cs="Tahoma"/>
          <w:sz w:val="20"/>
          <w:szCs w:val="20"/>
        </w:rPr>
      </w:pPr>
    </w:p>
    <w:p w:rsidR="001F0393" w:rsidRDefault="001F0393">
      <w:pPr>
        <w:tabs>
          <w:tab w:val="left" w:pos="1440"/>
          <w:tab w:val="left" w:pos="6300"/>
        </w:tabs>
        <w:spacing w:after="200" w:line="360" w:lineRule="auto"/>
        <w:ind w:right="-709"/>
        <w:rPr>
          <w:rFonts w:ascii="Tahoma" w:eastAsia="Tahoma" w:hAnsi="Tahoma" w:cs="Tahoma"/>
          <w:sz w:val="20"/>
          <w:szCs w:val="20"/>
        </w:rPr>
      </w:pPr>
    </w:p>
    <w:p w:rsidR="00FD7147" w:rsidRDefault="00FD7147">
      <w:pPr>
        <w:tabs>
          <w:tab w:val="left" w:pos="1440"/>
          <w:tab w:val="left" w:pos="4820"/>
          <w:tab w:val="left" w:pos="6300"/>
        </w:tabs>
        <w:spacing w:after="200" w:line="360" w:lineRule="auto"/>
        <w:ind w:right="-709"/>
        <w:rPr>
          <w:rFonts w:ascii="Tahoma" w:eastAsia="Tahoma" w:hAnsi="Tahoma" w:cs="Tahoma"/>
          <w:sz w:val="20"/>
          <w:szCs w:val="20"/>
        </w:rPr>
      </w:pPr>
      <w:r>
        <w:rPr>
          <w:rFonts w:ascii="Tahoma" w:eastAsia="Tahoma" w:hAnsi="Tahoma" w:cs="Tahoma"/>
          <w:sz w:val="20"/>
          <w:szCs w:val="20"/>
        </w:rPr>
        <w:t xml:space="preserve">                        </w:t>
      </w:r>
    </w:p>
    <w:p w:rsidR="00FD7147" w:rsidRDefault="00FD7147">
      <w:pPr>
        <w:tabs>
          <w:tab w:val="left" w:pos="1440"/>
          <w:tab w:val="left" w:pos="4820"/>
          <w:tab w:val="left" w:pos="6300"/>
        </w:tabs>
        <w:spacing w:after="200" w:line="360" w:lineRule="auto"/>
        <w:ind w:right="-709"/>
        <w:rPr>
          <w:rFonts w:ascii="Tahoma" w:hAnsi="Tahoma" w:cs="Tahoma"/>
          <w:sz w:val="20"/>
          <w:szCs w:val="20"/>
        </w:rPr>
      </w:pPr>
      <w:r>
        <w:rPr>
          <w:rFonts w:ascii="Tahoma" w:eastAsia="Tahoma" w:hAnsi="Tahoma" w:cs="Tahoma"/>
          <w:sz w:val="20"/>
          <w:szCs w:val="20"/>
        </w:rPr>
        <w:t xml:space="preserve"> ………………………………                  </w:t>
      </w:r>
      <w:r w:rsidR="001F0393">
        <w:rPr>
          <w:rFonts w:ascii="Tahoma" w:eastAsia="Tahoma" w:hAnsi="Tahoma" w:cs="Tahoma"/>
          <w:sz w:val="20"/>
          <w:szCs w:val="20"/>
        </w:rPr>
        <w:t xml:space="preserve">                                      </w:t>
      </w:r>
      <w:r>
        <w:rPr>
          <w:rFonts w:ascii="Tahoma" w:hAnsi="Tahoma" w:cs="Tahoma"/>
          <w:sz w:val="20"/>
          <w:szCs w:val="20"/>
        </w:rPr>
        <w:t>………………………………</w:t>
      </w:r>
    </w:p>
    <w:p w:rsidR="00FD7147" w:rsidRDefault="002E2964">
      <w:pPr>
        <w:tabs>
          <w:tab w:val="left" w:pos="1440"/>
          <w:tab w:val="left" w:pos="4820"/>
          <w:tab w:val="left" w:pos="6300"/>
        </w:tabs>
        <w:spacing w:after="200" w:line="360" w:lineRule="auto"/>
        <w:ind w:right="-709"/>
      </w:pPr>
      <w:r>
        <w:rPr>
          <w:rFonts w:ascii="Tahoma" w:hAnsi="Tahoma" w:cs="Tahoma"/>
          <w:sz w:val="20"/>
          <w:szCs w:val="20"/>
        </w:rPr>
        <w:t xml:space="preserve"> </w:t>
      </w:r>
      <w:bookmarkStart w:id="0" w:name="_GoBack"/>
      <w:bookmarkEnd w:id="0"/>
      <w:r w:rsidR="00FD7147">
        <w:rPr>
          <w:rFonts w:ascii="Tahoma" w:hAnsi="Tahoma" w:cs="Tahoma"/>
          <w:sz w:val="20"/>
          <w:szCs w:val="20"/>
        </w:rPr>
        <w:t>Za zhotovitele</w:t>
      </w:r>
      <w:r w:rsidR="00D36D20">
        <w:rPr>
          <w:rFonts w:ascii="Tahoma" w:hAnsi="Tahoma" w:cs="Tahoma"/>
          <w:sz w:val="20"/>
          <w:szCs w:val="20"/>
        </w:rPr>
        <w:tab/>
      </w:r>
      <w:r w:rsidR="00D36D20">
        <w:rPr>
          <w:rFonts w:ascii="Tahoma" w:hAnsi="Tahoma" w:cs="Tahoma"/>
          <w:sz w:val="20"/>
          <w:szCs w:val="20"/>
        </w:rPr>
        <w:tab/>
      </w:r>
      <w:r w:rsidR="00FD7147">
        <w:rPr>
          <w:rFonts w:ascii="Tahoma" w:hAnsi="Tahoma" w:cs="Tahoma"/>
          <w:sz w:val="20"/>
          <w:szCs w:val="20"/>
        </w:rPr>
        <w:t xml:space="preserve">                  Za o</w:t>
      </w:r>
      <w:r w:rsidR="00697BE1">
        <w:rPr>
          <w:rFonts w:ascii="Tahoma" w:hAnsi="Tahoma" w:cs="Tahoma"/>
          <w:sz w:val="20"/>
          <w:szCs w:val="20"/>
        </w:rPr>
        <w:t xml:space="preserve">bjednatele </w:t>
      </w:r>
      <w:r w:rsidR="00FD7147">
        <w:rPr>
          <w:rFonts w:ascii="Tahoma" w:hAnsi="Tahoma" w:cs="Tahoma"/>
          <w:sz w:val="20"/>
          <w:szCs w:val="20"/>
        </w:rPr>
        <w:t xml:space="preserve"> </w:t>
      </w:r>
    </w:p>
    <w:sectPr w:rsidR="00FD7147">
      <w:footerReference w:type="default" r:id="rId8"/>
      <w:pgSz w:w="11906" w:h="16838"/>
      <w:pgMar w:top="1134" w:right="1418" w:bottom="1134" w:left="1418" w:header="708" w:footer="709" w:gutter="0"/>
      <w:pgNumType w:start="1"/>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99A" w:rsidRDefault="0058499A">
      <w:r>
        <w:separator/>
      </w:r>
    </w:p>
  </w:endnote>
  <w:endnote w:type="continuationSeparator" w:id="0">
    <w:p w:rsidR="0058499A" w:rsidRDefault="0058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47" w:rsidRDefault="00FD7147">
    <w:pPr>
      <w:pStyle w:val="Zpat"/>
      <w:jc w:val="center"/>
    </w:pPr>
    <w:r>
      <w:rPr>
        <w:rStyle w:val="slostrnky"/>
        <w:rFonts w:cs="Calibri"/>
        <w:sz w:val="20"/>
        <w:szCs w:val="20"/>
      </w:rPr>
      <w:fldChar w:fldCharType="begin"/>
    </w:r>
    <w:r>
      <w:rPr>
        <w:rStyle w:val="slostrnky"/>
        <w:rFonts w:cs="Calibri"/>
        <w:sz w:val="20"/>
        <w:szCs w:val="20"/>
      </w:rPr>
      <w:instrText xml:space="preserve"> PAGE </w:instrText>
    </w:r>
    <w:r>
      <w:rPr>
        <w:rStyle w:val="slostrnky"/>
        <w:rFonts w:cs="Calibri"/>
        <w:sz w:val="20"/>
        <w:szCs w:val="20"/>
      </w:rPr>
      <w:fldChar w:fldCharType="separate"/>
    </w:r>
    <w:r w:rsidR="0058499A">
      <w:rPr>
        <w:rStyle w:val="slostrnky"/>
        <w:rFonts w:cs="Calibri"/>
        <w:noProof/>
        <w:sz w:val="20"/>
        <w:szCs w:val="20"/>
      </w:rPr>
      <w:t>1</w:t>
    </w:r>
    <w:r>
      <w:rPr>
        <w:rStyle w:val="slostrnky"/>
        <w:rFonts w:cs="Calibri"/>
        <w:sz w:val="20"/>
        <w:szCs w:val="20"/>
      </w:rPr>
      <w:fldChar w:fldCharType="end"/>
    </w:r>
    <w:r>
      <w:rPr>
        <w:rStyle w:val="slostrnky"/>
        <w:rFonts w:ascii="Calibri" w:hAnsi="Calibri" w:cs="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99A" w:rsidRDefault="0058499A">
      <w:r>
        <w:separator/>
      </w:r>
    </w:p>
  </w:footnote>
  <w:footnote w:type="continuationSeparator" w:id="0">
    <w:p w:rsidR="0058499A" w:rsidRDefault="00584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454"/>
        </w:tabs>
        <w:ind w:left="454" w:hanging="454"/>
      </w:pPr>
      <w:rPr>
        <w:rFonts w:ascii="Tahoma" w:hAnsi="Tahoma" w:cs="Tahoma"/>
        <w:sz w:val="20"/>
        <w:szCs w:val="20"/>
      </w:rPr>
    </w:lvl>
  </w:abstractNum>
  <w:abstractNum w:abstractNumId="2">
    <w:nsid w:val="00000003"/>
    <w:multiLevelType w:val="singleLevel"/>
    <w:tmpl w:val="00000003"/>
    <w:name w:val="WW8Num3"/>
    <w:lvl w:ilvl="0">
      <w:start w:val="1"/>
      <w:numFmt w:val="decimal"/>
      <w:lvlText w:val="%1."/>
      <w:lvlJc w:val="left"/>
      <w:pPr>
        <w:tabs>
          <w:tab w:val="num" w:pos="454"/>
        </w:tabs>
        <w:ind w:left="454" w:hanging="454"/>
      </w:pPr>
      <w:rPr>
        <w:rFonts w:ascii="Tahoma" w:hAnsi="Tahoma" w:cs="Tahoma"/>
        <w:b w:val="0"/>
        <w:sz w:val="20"/>
        <w:szCs w:val="20"/>
      </w:rPr>
    </w:lvl>
  </w:abstractNum>
  <w:abstractNum w:abstractNumId="3">
    <w:nsid w:val="00000004"/>
    <w:multiLevelType w:val="singleLevel"/>
    <w:tmpl w:val="00000004"/>
    <w:name w:val="WW8Num4"/>
    <w:lvl w:ilvl="0">
      <w:start w:val="1"/>
      <w:numFmt w:val="decimal"/>
      <w:lvlText w:val="%1."/>
      <w:lvlJc w:val="left"/>
      <w:pPr>
        <w:tabs>
          <w:tab w:val="num" w:pos="454"/>
        </w:tabs>
        <w:ind w:left="454" w:hanging="454"/>
      </w:pPr>
    </w:lvl>
  </w:abstractNum>
  <w:abstractNum w:abstractNumId="4">
    <w:nsid w:val="00000005"/>
    <w:multiLevelType w:val="singleLevel"/>
    <w:tmpl w:val="00000005"/>
    <w:name w:val="WW8Num5"/>
    <w:lvl w:ilvl="0">
      <w:start w:val="2"/>
      <w:numFmt w:val="decimal"/>
      <w:lvlText w:val="%1."/>
      <w:lvlJc w:val="left"/>
      <w:pPr>
        <w:tabs>
          <w:tab w:val="num" w:pos="454"/>
        </w:tabs>
        <w:ind w:left="454" w:hanging="454"/>
      </w:pPr>
      <w:rPr>
        <w:rFonts w:ascii="Tahoma" w:hAnsi="Tahoma" w:cs="Tahoma"/>
        <w:b w:val="0"/>
        <w:bCs w:val="0"/>
        <w:i w:val="0"/>
        <w:iCs w:val="0"/>
        <w:sz w:val="20"/>
        <w:szCs w:val="20"/>
      </w:rPr>
    </w:lvl>
  </w:abstractNum>
  <w:abstractNum w:abstractNumId="5">
    <w:nsid w:val="00000006"/>
    <w:multiLevelType w:val="singleLevel"/>
    <w:tmpl w:val="00000006"/>
    <w:name w:val="WW8Num6"/>
    <w:lvl w:ilvl="0">
      <w:start w:val="1"/>
      <w:numFmt w:val="decimal"/>
      <w:lvlText w:val="%1."/>
      <w:lvlJc w:val="left"/>
      <w:pPr>
        <w:tabs>
          <w:tab w:val="num" w:pos="454"/>
        </w:tabs>
        <w:ind w:left="454" w:hanging="454"/>
      </w:pPr>
      <w:rPr>
        <w:rFonts w:ascii="Tahoma" w:hAnsi="Tahoma" w:cs="Tahoma"/>
        <w:sz w:val="20"/>
        <w:szCs w:val="20"/>
      </w:rPr>
    </w:lvl>
  </w:abstractNum>
  <w:abstractNum w:abstractNumId="6">
    <w:nsid w:val="00000007"/>
    <w:multiLevelType w:val="singleLevel"/>
    <w:tmpl w:val="00000007"/>
    <w:name w:val="WW8Num7"/>
    <w:lvl w:ilvl="0">
      <w:start w:val="1"/>
      <w:numFmt w:val="decimal"/>
      <w:lvlText w:val="%1."/>
      <w:lvlJc w:val="left"/>
      <w:pPr>
        <w:tabs>
          <w:tab w:val="num" w:pos="454"/>
        </w:tabs>
        <w:ind w:left="454" w:hanging="454"/>
      </w:pPr>
    </w:lvl>
  </w:abstractNum>
  <w:abstractNum w:abstractNumId="7">
    <w:nsid w:val="00000008"/>
    <w:multiLevelType w:val="singleLevel"/>
    <w:tmpl w:val="00000008"/>
    <w:name w:val="WW8Num8"/>
    <w:lvl w:ilvl="0">
      <w:start w:val="1"/>
      <w:numFmt w:val="decimal"/>
      <w:lvlText w:val="%1."/>
      <w:lvlJc w:val="left"/>
      <w:pPr>
        <w:tabs>
          <w:tab w:val="num" w:pos="454"/>
        </w:tabs>
        <w:ind w:left="454" w:hanging="454"/>
      </w:pPr>
      <w:rPr>
        <w:rFonts w:ascii="Tahoma" w:hAnsi="Tahoma" w:cs="Tahoma"/>
        <w:sz w:val="20"/>
        <w:szCs w:val="20"/>
      </w:rPr>
    </w:lvl>
  </w:abstractNum>
  <w:abstractNum w:abstractNumId="8">
    <w:nsid w:val="00000009"/>
    <w:multiLevelType w:val="singleLevel"/>
    <w:tmpl w:val="00000009"/>
    <w:name w:val="WW8Num9"/>
    <w:lvl w:ilvl="0">
      <w:start w:val="1"/>
      <w:numFmt w:val="decimal"/>
      <w:lvlText w:val="%1."/>
      <w:lvlJc w:val="left"/>
      <w:pPr>
        <w:tabs>
          <w:tab w:val="num" w:pos="596"/>
        </w:tabs>
        <w:ind w:left="596" w:hanging="454"/>
      </w:pPr>
      <w:rPr>
        <w:rFonts w:ascii="Tahoma" w:eastAsia="SimSun" w:hAnsi="Tahoma" w:cs="Tahoma"/>
        <w:b w:val="0"/>
        <w:bCs w:val="0"/>
        <w:i w:val="0"/>
        <w:iCs w:val="0"/>
        <w:sz w:val="20"/>
        <w:szCs w:val="20"/>
      </w:rPr>
    </w:lvl>
  </w:abstractNum>
  <w:abstractNum w:abstractNumId="9">
    <w:nsid w:val="0000000A"/>
    <w:multiLevelType w:val="singleLevel"/>
    <w:tmpl w:val="0000000A"/>
    <w:name w:val="WW8Num11"/>
    <w:lvl w:ilvl="0">
      <w:start w:val="1"/>
      <w:numFmt w:val="decimal"/>
      <w:lvlText w:val="%1."/>
      <w:lvlJc w:val="left"/>
      <w:pPr>
        <w:tabs>
          <w:tab w:val="num" w:pos="0"/>
        </w:tabs>
        <w:ind w:left="720" w:hanging="360"/>
      </w:pPr>
      <w:rPr>
        <w:rFonts w:ascii="Tahoma" w:eastAsia="Tahoma" w:hAnsi="Tahoma" w:cs="Tahoma"/>
        <w:b w:val="0"/>
        <w:bCs/>
        <w:sz w:val="20"/>
        <w:szCs w:val="20"/>
        <w:u w:val="none"/>
      </w:rPr>
    </w:lvl>
  </w:abstractNum>
  <w:abstractNum w:abstractNumId="10">
    <w:nsid w:val="0000000B"/>
    <w:multiLevelType w:val="singleLevel"/>
    <w:tmpl w:val="0000000B"/>
    <w:name w:val="WW8Num13"/>
    <w:lvl w:ilvl="0">
      <w:start w:val="1"/>
      <w:numFmt w:val="decimal"/>
      <w:lvlText w:val="%1."/>
      <w:lvlJc w:val="left"/>
      <w:pPr>
        <w:tabs>
          <w:tab w:val="num" w:pos="454"/>
        </w:tabs>
        <w:ind w:left="454" w:hanging="454"/>
      </w:pPr>
      <w:rPr>
        <w:b w:val="0"/>
        <w:bCs w:val="0"/>
        <w:i w:val="0"/>
        <w:iCs w:val="0"/>
      </w:rPr>
    </w:lvl>
  </w:abstractNum>
  <w:abstractNum w:abstractNumId="11">
    <w:nsid w:val="0000000C"/>
    <w:multiLevelType w:val="singleLevel"/>
    <w:tmpl w:val="0000000C"/>
    <w:name w:val="WW8Num14"/>
    <w:lvl w:ilvl="0">
      <w:start w:val="1"/>
      <w:numFmt w:val="decimal"/>
      <w:lvlText w:val="%1."/>
      <w:lvlJc w:val="left"/>
      <w:pPr>
        <w:tabs>
          <w:tab w:val="num" w:pos="454"/>
        </w:tabs>
        <w:ind w:left="454" w:hanging="454"/>
      </w:pPr>
      <w:rPr>
        <w:rFonts w:ascii="Tahoma" w:hAnsi="Tahoma" w:cs="Tahoma"/>
        <w:b w:val="0"/>
        <w:bC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F8"/>
    <w:rsid w:val="000037AB"/>
    <w:rsid w:val="00031DB9"/>
    <w:rsid w:val="00123829"/>
    <w:rsid w:val="001551CA"/>
    <w:rsid w:val="001C3948"/>
    <w:rsid w:val="001F0393"/>
    <w:rsid w:val="001F741D"/>
    <w:rsid w:val="002031FF"/>
    <w:rsid w:val="002059EB"/>
    <w:rsid w:val="0021182E"/>
    <w:rsid w:val="002606DE"/>
    <w:rsid w:val="002E2964"/>
    <w:rsid w:val="00355CF6"/>
    <w:rsid w:val="003B1F5A"/>
    <w:rsid w:val="003E4BA0"/>
    <w:rsid w:val="003E6897"/>
    <w:rsid w:val="004722E7"/>
    <w:rsid w:val="004A22C8"/>
    <w:rsid w:val="005311B6"/>
    <w:rsid w:val="0053339C"/>
    <w:rsid w:val="0058499A"/>
    <w:rsid w:val="005849D4"/>
    <w:rsid w:val="005940ED"/>
    <w:rsid w:val="00611C19"/>
    <w:rsid w:val="0062002D"/>
    <w:rsid w:val="006526C9"/>
    <w:rsid w:val="00656C36"/>
    <w:rsid w:val="00697BE1"/>
    <w:rsid w:val="006A53C9"/>
    <w:rsid w:val="006C295F"/>
    <w:rsid w:val="00703CB5"/>
    <w:rsid w:val="00732DD2"/>
    <w:rsid w:val="007350AF"/>
    <w:rsid w:val="007C4237"/>
    <w:rsid w:val="007D0BAF"/>
    <w:rsid w:val="007F27CD"/>
    <w:rsid w:val="00830043"/>
    <w:rsid w:val="00831351"/>
    <w:rsid w:val="00832F67"/>
    <w:rsid w:val="00836580"/>
    <w:rsid w:val="00864779"/>
    <w:rsid w:val="00876E5F"/>
    <w:rsid w:val="008D24CD"/>
    <w:rsid w:val="00990015"/>
    <w:rsid w:val="009B1A41"/>
    <w:rsid w:val="009C6819"/>
    <w:rsid w:val="009D4C86"/>
    <w:rsid w:val="00A3403F"/>
    <w:rsid w:val="00B83F23"/>
    <w:rsid w:val="00BD63A4"/>
    <w:rsid w:val="00C36BC2"/>
    <w:rsid w:val="00C777B6"/>
    <w:rsid w:val="00CA1452"/>
    <w:rsid w:val="00CC2990"/>
    <w:rsid w:val="00D00478"/>
    <w:rsid w:val="00D26E8A"/>
    <w:rsid w:val="00D32A10"/>
    <w:rsid w:val="00D36D20"/>
    <w:rsid w:val="00D53B5B"/>
    <w:rsid w:val="00D571A0"/>
    <w:rsid w:val="00DD5D7C"/>
    <w:rsid w:val="00EC5CD1"/>
    <w:rsid w:val="00EE7286"/>
    <w:rsid w:val="00F37580"/>
    <w:rsid w:val="00F5241D"/>
    <w:rsid w:val="00F739F3"/>
    <w:rsid w:val="00F82FA8"/>
    <w:rsid w:val="00FA7BF1"/>
    <w:rsid w:val="00FD7147"/>
    <w:rsid w:val="00FE7504"/>
    <w:rsid w:val="00FF17F8"/>
    <w:rsid w:val="00FF3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Wingdings" w:hAnsi="Wingdings" w:cs="Wingdings"/>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sz w:val="20"/>
      <w:szCs w:val="20"/>
    </w:rPr>
  </w:style>
  <w:style w:type="character" w:customStyle="1" w:styleId="WW8Num3z0">
    <w:name w:val="WW8Num3z0"/>
    <w:rPr>
      <w:rFonts w:ascii="Tahoma" w:hAnsi="Tahoma" w:cs="Tahoma"/>
      <w:b w:val="0"/>
      <w:sz w:val="20"/>
      <w:szCs w:val="20"/>
    </w:rPr>
  </w:style>
  <w:style w:type="character" w:customStyle="1" w:styleId="WW8Num4z0">
    <w:name w:val="WW8Num4z0"/>
  </w:style>
  <w:style w:type="character" w:customStyle="1" w:styleId="WW8Num5z0">
    <w:name w:val="WW8Num5z0"/>
    <w:rPr>
      <w:rFonts w:ascii="Tahoma" w:hAnsi="Tahoma" w:cs="Tahoma"/>
      <w:b w:val="0"/>
      <w:bCs w:val="0"/>
      <w:i w:val="0"/>
      <w:iCs w:val="0"/>
      <w:sz w:val="20"/>
      <w:szCs w:val="20"/>
    </w:rPr>
  </w:style>
  <w:style w:type="character" w:customStyle="1" w:styleId="WW8Num6z0">
    <w:name w:val="WW8Num6z0"/>
    <w:rPr>
      <w:rFonts w:ascii="Tahoma" w:hAnsi="Tahoma" w:cs="Tahoma"/>
      <w:sz w:val="20"/>
      <w:szCs w:val="20"/>
    </w:rPr>
  </w:style>
  <w:style w:type="character" w:customStyle="1" w:styleId="WW8Num7z0">
    <w:name w:val="WW8Num7z0"/>
  </w:style>
  <w:style w:type="character" w:customStyle="1" w:styleId="WW8Num8z0">
    <w:name w:val="WW8Num8z0"/>
    <w:rPr>
      <w:rFonts w:ascii="Tahoma" w:hAnsi="Tahoma" w:cs="Tahoma"/>
      <w:sz w:val="20"/>
      <w:szCs w:val="20"/>
    </w:rPr>
  </w:style>
  <w:style w:type="character" w:customStyle="1" w:styleId="WW8Num9z0">
    <w:name w:val="WW8Num9z0"/>
    <w:rPr>
      <w:rFonts w:ascii="Tahoma" w:eastAsia="SimSun" w:hAnsi="Tahoma" w:cs="Tahoma"/>
      <w:b w:val="0"/>
      <w:bCs w:val="0"/>
      <w:i w:val="0"/>
      <w:iCs w:val="0"/>
      <w:sz w:val="20"/>
      <w:szCs w:val="20"/>
    </w:rPr>
  </w:style>
  <w:style w:type="character" w:customStyle="1" w:styleId="WW8Num10z0">
    <w:name w:val="WW8Num10z0"/>
    <w:rPr>
      <w:rFonts w:ascii="Symbol" w:hAnsi="Symbol" w:cs="Symbol"/>
      <w:sz w:val="20"/>
      <w:szCs w:val="20"/>
    </w:rPr>
  </w:style>
  <w:style w:type="character" w:customStyle="1" w:styleId="WW8Num11z0">
    <w:name w:val="WW8Num11z0"/>
    <w:rPr>
      <w:rFonts w:ascii="Tahoma" w:eastAsia="Tahoma" w:hAnsi="Tahoma" w:cs="Tahoma"/>
      <w:b w:val="0"/>
      <w:bCs/>
      <w:sz w:val="20"/>
      <w:szCs w:val="20"/>
      <w:u w:val="none"/>
    </w:rPr>
  </w:style>
  <w:style w:type="character" w:customStyle="1" w:styleId="WW8Num12z0">
    <w:name w:val="WW8Num12z0"/>
    <w:rPr>
      <w:rFonts w:ascii="Tahoma" w:hAnsi="Tahoma" w:cs="Tahoma"/>
      <w:sz w:val="20"/>
      <w:szCs w:val="20"/>
    </w:rPr>
  </w:style>
  <w:style w:type="character" w:customStyle="1" w:styleId="WW8Num13z0">
    <w:name w:val="WW8Num13z0"/>
    <w:rPr>
      <w:b w:val="0"/>
      <w:bCs w:val="0"/>
      <w:i w:val="0"/>
      <w:iCs w:val="0"/>
    </w:rPr>
  </w:style>
  <w:style w:type="character" w:customStyle="1" w:styleId="WW8Num14z0">
    <w:name w:val="WW8Num14z0"/>
    <w:rPr>
      <w:rFonts w:ascii="Tahoma" w:hAnsi="Tahoma" w:cs="Tahoma"/>
      <w:b w:val="0"/>
      <w:bCs/>
      <w:sz w:val="20"/>
      <w:szCs w:val="20"/>
    </w:rPr>
  </w:style>
  <w:style w:type="character" w:customStyle="1" w:styleId="Standardnpsmoodstavce2">
    <w:name w:val="Standardní písmo odstavce2"/>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8Num2zfalse">
    <w:name w:val="WW8Num2zfalse"/>
    <w:rPr>
      <w:rFonts w:ascii="Tahoma" w:hAnsi="Tahoma" w:cs="Tahoma"/>
      <w:sz w:val="20"/>
      <w:szCs w:val="20"/>
    </w:rPr>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customStyle="1" w:styleId="WW8Num4zfalse">
    <w:name w:val="WW8Num4zfalse"/>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12">
    <w:name w:val="WW-WW8Num5ztrue12"/>
  </w:style>
  <w:style w:type="character" w:customStyle="1" w:styleId="WW-WW8Num5ztrue123">
    <w:name w:val="WW-WW8Num5ztrue123"/>
  </w:style>
  <w:style w:type="character" w:customStyle="1" w:styleId="WW-WW8Num5ztrue1234">
    <w:name w:val="WW-WW8Num5ztrue1234"/>
  </w:style>
  <w:style w:type="character" w:customStyle="1" w:styleId="WW-WW8Num5ztrue12345">
    <w:name w:val="WW-WW8Num5ztrue12345"/>
  </w:style>
  <w:style w:type="character" w:customStyle="1" w:styleId="WW-WW8Num5ztrue123456">
    <w:name w:val="WW-WW8Num5ztrue123456"/>
  </w:style>
  <w:style w:type="character" w:customStyle="1" w:styleId="WW8Num6zfalse">
    <w:name w:val="WW8Num6zfalse"/>
    <w:rPr>
      <w:rFonts w:ascii="Tahoma" w:hAnsi="Tahoma" w:cs="Tahoma"/>
      <w:sz w:val="20"/>
      <w:szCs w:val="20"/>
    </w:rPr>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rPr>
      <w:rFonts w:ascii="Tahoma" w:hAnsi="Tahoma" w:cs="Tahoma"/>
      <w:sz w:val="20"/>
      <w:szCs w:val="20"/>
    </w:rPr>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rPr>
      <w:rFonts w:ascii="Tahoma" w:hAnsi="Tahoma" w:cs="Tahoma"/>
      <w:sz w:val="20"/>
      <w:szCs w:val="20"/>
    </w:rPr>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1">
    <w:name w:val="WW8Num13z1"/>
    <w:rPr>
      <w:i w:val="0"/>
      <w:iCs w:val="0"/>
    </w:rPr>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4zfalse">
    <w:name w:val="WW8Num14zfalse"/>
    <w:rPr>
      <w:rFonts w:ascii="Tahoma" w:hAnsi="Tahoma" w:cs="Tahoma"/>
      <w:sz w:val="20"/>
      <w:szCs w:val="20"/>
    </w:rPr>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12">
    <w:name w:val="WW-WW8Num14ztrue12"/>
  </w:style>
  <w:style w:type="character" w:customStyle="1" w:styleId="WW-WW8Num14ztrue123">
    <w:name w:val="WW-WW8Num14ztrue123"/>
  </w:style>
  <w:style w:type="character" w:customStyle="1" w:styleId="WW-WW8Num14ztrue1234">
    <w:name w:val="WW-WW8Num14ztrue1234"/>
  </w:style>
  <w:style w:type="character" w:customStyle="1" w:styleId="WW-WW8Num14ztrue12345">
    <w:name w:val="WW-WW8Num14ztrue12345"/>
  </w:style>
  <w:style w:type="character" w:customStyle="1" w:styleId="WW-WW8Num14ztrue123456">
    <w:name w:val="WW-WW8Num14ztrue123456"/>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zevChar">
    <w:name w:val="Název Char"/>
    <w:rPr>
      <w:rFonts w:ascii="Cambria" w:hAnsi="Cambria" w:cs="Cambria"/>
      <w:b/>
      <w:bCs/>
      <w:kern w:val="1"/>
      <w:sz w:val="32"/>
      <w:szCs w:val="32"/>
    </w:rPr>
  </w:style>
  <w:style w:type="character" w:customStyle="1" w:styleId="ZkladntextChar">
    <w:name w:val="Základní text Char"/>
    <w:rPr>
      <w:sz w:val="24"/>
      <w:szCs w:val="24"/>
    </w:rPr>
  </w:style>
  <w:style w:type="character" w:customStyle="1" w:styleId="ZhlavChar">
    <w:name w:val="Záhlaví Char"/>
    <w:rPr>
      <w:sz w:val="24"/>
      <w:szCs w:val="24"/>
    </w:rPr>
  </w:style>
  <w:style w:type="character" w:customStyle="1" w:styleId="ZpatChar">
    <w:name w:val="Zápatí Char"/>
    <w:rPr>
      <w:sz w:val="24"/>
      <w:szCs w:val="24"/>
    </w:rPr>
  </w:style>
  <w:style w:type="character" w:styleId="slostrnky">
    <w:name w:val="page number"/>
    <w:basedOn w:val="Standardnpsmoodstavce1"/>
  </w:style>
  <w:style w:type="character" w:customStyle="1" w:styleId="Zkladntext2Char">
    <w:name w:val="Základní text 2 Char"/>
    <w:rPr>
      <w:sz w:val="24"/>
      <w:szCs w:val="24"/>
    </w:rPr>
  </w:style>
  <w:style w:type="character" w:customStyle="1" w:styleId="TextbublinyChar">
    <w:name w:val="Text bubliny Char"/>
    <w:rPr>
      <w:sz w:val="2"/>
      <w:szCs w:val="2"/>
    </w:rPr>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skypepnhtextspan">
    <w:name w:val="skype_pnh_text_span"/>
    <w:basedOn w:val="Standardnpsmoodstavce1"/>
  </w:style>
  <w:style w:type="character" w:customStyle="1" w:styleId="skypepnhfreetextspan">
    <w:name w:val="skype_pnh_free_text_span"/>
    <w:basedOn w:val="Standardnpsmoodstavce1"/>
  </w:style>
  <w:style w:type="paragraph" w:customStyle="1" w:styleId="Nadpis">
    <w:name w:val="Nadpis"/>
    <w:basedOn w:val="Normln"/>
    <w:next w:val="Zkladntext"/>
    <w:pPr>
      <w:jc w:val="center"/>
    </w:pPr>
    <w:rPr>
      <w:b/>
      <w:bCs/>
      <w:sz w:val="28"/>
      <w:szCs w:val="28"/>
    </w:rPr>
  </w:style>
  <w:style w:type="paragraph" w:styleId="Zkladntext">
    <w:name w:val="Body Text"/>
    <w:basedOn w:val="Normln"/>
    <w:pPr>
      <w:jc w:val="center"/>
    </w:pPr>
    <w:rPr>
      <w:i/>
      <w:iCs/>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style>
  <w:style w:type="paragraph" w:styleId="Zpat">
    <w:name w:val="footer"/>
    <w:basedOn w:val="Normln"/>
  </w:style>
  <w:style w:type="paragraph" w:customStyle="1" w:styleId="Zkladntext21">
    <w:name w:val="Základní text 21"/>
    <w:basedOn w:val="Normln"/>
    <w:pPr>
      <w:jc w:val="center"/>
    </w:pPr>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ind w:left="720"/>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Vchoz">
    <w:name w:val="Výchozí"/>
    <w:rsid w:val="001F741D"/>
    <w:pPr>
      <w:autoSpaceDE w:val="0"/>
      <w:autoSpaceDN w:val="0"/>
      <w:adjustRightInd w:val="0"/>
      <w:spacing w:line="200" w:lineRule="atLeast"/>
    </w:pPr>
    <w:rPr>
      <w:rFonts w:ascii="Tahoma" w:eastAsia="MS Gothic" w:hAnsi="Tahoma" w:cs="Tahoma"/>
      <w:kern w:val="1"/>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Wingdings" w:hAnsi="Wingdings" w:cs="Wingdings"/>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sz w:val="20"/>
      <w:szCs w:val="20"/>
    </w:rPr>
  </w:style>
  <w:style w:type="character" w:customStyle="1" w:styleId="WW8Num3z0">
    <w:name w:val="WW8Num3z0"/>
    <w:rPr>
      <w:rFonts w:ascii="Tahoma" w:hAnsi="Tahoma" w:cs="Tahoma"/>
      <w:b w:val="0"/>
      <w:sz w:val="20"/>
      <w:szCs w:val="20"/>
    </w:rPr>
  </w:style>
  <w:style w:type="character" w:customStyle="1" w:styleId="WW8Num4z0">
    <w:name w:val="WW8Num4z0"/>
  </w:style>
  <w:style w:type="character" w:customStyle="1" w:styleId="WW8Num5z0">
    <w:name w:val="WW8Num5z0"/>
    <w:rPr>
      <w:rFonts w:ascii="Tahoma" w:hAnsi="Tahoma" w:cs="Tahoma"/>
      <w:b w:val="0"/>
      <w:bCs w:val="0"/>
      <w:i w:val="0"/>
      <w:iCs w:val="0"/>
      <w:sz w:val="20"/>
      <w:szCs w:val="20"/>
    </w:rPr>
  </w:style>
  <w:style w:type="character" w:customStyle="1" w:styleId="WW8Num6z0">
    <w:name w:val="WW8Num6z0"/>
    <w:rPr>
      <w:rFonts w:ascii="Tahoma" w:hAnsi="Tahoma" w:cs="Tahoma"/>
      <w:sz w:val="20"/>
      <w:szCs w:val="20"/>
    </w:rPr>
  </w:style>
  <w:style w:type="character" w:customStyle="1" w:styleId="WW8Num7z0">
    <w:name w:val="WW8Num7z0"/>
  </w:style>
  <w:style w:type="character" w:customStyle="1" w:styleId="WW8Num8z0">
    <w:name w:val="WW8Num8z0"/>
    <w:rPr>
      <w:rFonts w:ascii="Tahoma" w:hAnsi="Tahoma" w:cs="Tahoma"/>
      <w:sz w:val="20"/>
      <w:szCs w:val="20"/>
    </w:rPr>
  </w:style>
  <w:style w:type="character" w:customStyle="1" w:styleId="WW8Num9z0">
    <w:name w:val="WW8Num9z0"/>
    <w:rPr>
      <w:rFonts w:ascii="Tahoma" w:eastAsia="SimSun" w:hAnsi="Tahoma" w:cs="Tahoma"/>
      <w:b w:val="0"/>
      <w:bCs w:val="0"/>
      <w:i w:val="0"/>
      <w:iCs w:val="0"/>
      <w:sz w:val="20"/>
      <w:szCs w:val="20"/>
    </w:rPr>
  </w:style>
  <w:style w:type="character" w:customStyle="1" w:styleId="WW8Num10z0">
    <w:name w:val="WW8Num10z0"/>
    <w:rPr>
      <w:rFonts w:ascii="Symbol" w:hAnsi="Symbol" w:cs="Symbol"/>
      <w:sz w:val="20"/>
      <w:szCs w:val="20"/>
    </w:rPr>
  </w:style>
  <w:style w:type="character" w:customStyle="1" w:styleId="WW8Num11z0">
    <w:name w:val="WW8Num11z0"/>
    <w:rPr>
      <w:rFonts w:ascii="Tahoma" w:eastAsia="Tahoma" w:hAnsi="Tahoma" w:cs="Tahoma"/>
      <w:b w:val="0"/>
      <w:bCs/>
      <w:sz w:val="20"/>
      <w:szCs w:val="20"/>
      <w:u w:val="none"/>
    </w:rPr>
  </w:style>
  <w:style w:type="character" w:customStyle="1" w:styleId="WW8Num12z0">
    <w:name w:val="WW8Num12z0"/>
    <w:rPr>
      <w:rFonts w:ascii="Tahoma" w:hAnsi="Tahoma" w:cs="Tahoma"/>
      <w:sz w:val="20"/>
      <w:szCs w:val="20"/>
    </w:rPr>
  </w:style>
  <w:style w:type="character" w:customStyle="1" w:styleId="WW8Num13z0">
    <w:name w:val="WW8Num13z0"/>
    <w:rPr>
      <w:b w:val="0"/>
      <w:bCs w:val="0"/>
      <w:i w:val="0"/>
      <w:iCs w:val="0"/>
    </w:rPr>
  </w:style>
  <w:style w:type="character" w:customStyle="1" w:styleId="WW8Num14z0">
    <w:name w:val="WW8Num14z0"/>
    <w:rPr>
      <w:rFonts w:ascii="Tahoma" w:hAnsi="Tahoma" w:cs="Tahoma"/>
      <w:b w:val="0"/>
      <w:bCs/>
      <w:sz w:val="20"/>
      <w:szCs w:val="20"/>
    </w:rPr>
  </w:style>
  <w:style w:type="character" w:customStyle="1" w:styleId="Standardnpsmoodstavce2">
    <w:name w:val="Standardní písmo odstavce2"/>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8Num2zfalse">
    <w:name w:val="WW8Num2zfalse"/>
    <w:rPr>
      <w:rFonts w:ascii="Tahoma" w:hAnsi="Tahoma" w:cs="Tahoma"/>
      <w:sz w:val="20"/>
      <w:szCs w:val="20"/>
    </w:rPr>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customStyle="1" w:styleId="WW8Num4zfalse">
    <w:name w:val="WW8Num4zfalse"/>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12">
    <w:name w:val="WW-WW8Num5ztrue12"/>
  </w:style>
  <w:style w:type="character" w:customStyle="1" w:styleId="WW-WW8Num5ztrue123">
    <w:name w:val="WW-WW8Num5ztrue123"/>
  </w:style>
  <w:style w:type="character" w:customStyle="1" w:styleId="WW-WW8Num5ztrue1234">
    <w:name w:val="WW-WW8Num5ztrue1234"/>
  </w:style>
  <w:style w:type="character" w:customStyle="1" w:styleId="WW-WW8Num5ztrue12345">
    <w:name w:val="WW-WW8Num5ztrue12345"/>
  </w:style>
  <w:style w:type="character" w:customStyle="1" w:styleId="WW-WW8Num5ztrue123456">
    <w:name w:val="WW-WW8Num5ztrue123456"/>
  </w:style>
  <w:style w:type="character" w:customStyle="1" w:styleId="WW8Num6zfalse">
    <w:name w:val="WW8Num6zfalse"/>
    <w:rPr>
      <w:rFonts w:ascii="Tahoma" w:hAnsi="Tahoma" w:cs="Tahoma"/>
      <w:sz w:val="20"/>
      <w:szCs w:val="20"/>
    </w:rPr>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rPr>
      <w:rFonts w:ascii="Tahoma" w:hAnsi="Tahoma" w:cs="Tahoma"/>
      <w:sz w:val="20"/>
      <w:szCs w:val="20"/>
    </w:rPr>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true">
    <w:name w:val="WW8Num11ztru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rPr>
      <w:rFonts w:ascii="Tahoma" w:hAnsi="Tahoma" w:cs="Tahoma"/>
      <w:sz w:val="20"/>
      <w:szCs w:val="20"/>
    </w:rPr>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1">
    <w:name w:val="WW8Num13z1"/>
    <w:rPr>
      <w:i w:val="0"/>
      <w:iCs w:val="0"/>
    </w:rPr>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4zfalse">
    <w:name w:val="WW8Num14zfalse"/>
    <w:rPr>
      <w:rFonts w:ascii="Tahoma" w:hAnsi="Tahoma" w:cs="Tahoma"/>
      <w:sz w:val="20"/>
      <w:szCs w:val="20"/>
    </w:rPr>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12">
    <w:name w:val="WW-WW8Num14ztrue12"/>
  </w:style>
  <w:style w:type="character" w:customStyle="1" w:styleId="WW-WW8Num14ztrue123">
    <w:name w:val="WW-WW8Num14ztrue123"/>
  </w:style>
  <w:style w:type="character" w:customStyle="1" w:styleId="WW-WW8Num14ztrue1234">
    <w:name w:val="WW-WW8Num14ztrue1234"/>
  </w:style>
  <w:style w:type="character" w:customStyle="1" w:styleId="WW-WW8Num14ztrue12345">
    <w:name w:val="WW-WW8Num14ztrue12345"/>
  </w:style>
  <w:style w:type="character" w:customStyle="1" w:styleId="WW-WW8Num14ztrue123456">
    <w:name w:val="WW-WW8Num14ztrue123456"/>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zevChar">
    <w:name w:val="Název Char"/>
    <w:rPr>
      <w:rFonts w:ascii="Cambria" w:hAnsi="Cambria" w:cs="Cambria"/>
      <w:b/>
      <w:bCs/>
      <w:kern w:val="1"/>
      <w:sz w:val="32"/>
      <w:szCs w:val="32"/>
    </w:rPr>
  </w:style>
  <w:style w:type="character" w:customStyle="1" w:styleId="ZkladntextChar">
    <w:name w:val="Základní text Char"/>
    <w:rPr>
      <w:sz w:val="24"/>
      <w:szCs w:val="24"/>
    </w:rPr>
  </w:style>
  <w:style w:type="character" w:customStyle="1" w:styleId="ZhlavChar">
    <w:name w:val="Záhlaví Char"/>
    <w:rPr>
      <w:sz w:val="24"/>
      <w:szCs w:val="24"/>
    </w:rPr>
  </w:style>
  <w:style w:type="character" w:customStyle="1" w:styleId="ZpatChar">
    <w:name w:val="Zápatí Char"/>
    <w:rPr>
      <w:sz w:val="24"/>
      <w:szCs w:val="24"/>
    </w:rPr>
  </w:style>
  <w:style w:type="character" w:styleId="slostrnky">
    <w:name w:val="page number"/>
    <w:basedOn w:val="Standardnpsmoodstavce1"/>
  </w:style>
  <w:style w:type="character" w:customStyle="1" w:styleId="Zkladntext2Char">
    <w:name w:val="Základní text 2 Char"/>
    <w:rPr>
      <w:sz w:val="24"/>
      <w:szCs w:val="24"/>
    </w:rPr>
  </w:style>
  <w:style w:type="character" w:customStyle="1" w:styleId="TextbublinyChar">
    <w:name w:val="Text bubliny Char"/>
    <w:rPr>
      <w:sz w:val="2"/>
      <w:szCs w:val="2"/>
    </w:rPr>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skypepnhtextspan">
    <w:name w:val="skype_pnh_text_span"/>
    <w:basedOn w:val="Standardnpsmoodstavce1"/>
  </w:style>
  <w:style w:type="character" w:customStyle="1" w:styleId="skypepnhfreetextspan">
    <w:name w:val="skype_pnh_free_text_span"/>
    <w:basedOn w:val="Standardnpsmoodstavce1"/>
  </w:style>
  <w:style w:type="paragraph" w:customStyle="1" w:styleId="Nadpis">
    <w:name w:val="Nadpis"/>
    <w:basedOn w:val="Normln"/>
    <w:next w:val="Zkladntext"/>
    <w:pPr>
      <w:jc w:val="center"/>
    </w:pPr>
    <w:rPr>
      <w:b/>
      <w:bCs/>
      <w:sz w:val="28"/>
      <w:szCs w:val="28"/>
    </w:rPr>
  </w:style>
  <w:style w:type="paragraph" w:styleId="Zkladntext">
    <w:name w:val="Body Text"/>
    <w:basedOn w:val="Normln"/>
    <w:pPr>
      <w:jc w:val="center"/>
    </w:pPr>
    <w:rPr>
      <w:i/>
      <w:iCs/>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style>
  <w:style w:type="paragraph" w:styleId="Zpat">
    <w:name w:val="footer"/>
    <w:basedOn w:val="Normln"/>
  </w:style>
  <w:style w:type="paragraph" w:customStyle="1" w:styleId="Zkladntext21">
    <w:name w:val="Základní text 21"/>
    <w:basedOn w:val="Normln"/>
    <w:pPr>
      <w:jc w:val="center"/>
    </w:pPr>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ind w:left="720"/>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Vchoz">
    <w:name w:val="Výchozí"/>
    <w:rsid w:val="001F741D"/>
    <w:pPr>
      <w:autoSpaceDE w:val="0"/>
      <w:autoSpaceDN w:val="0"/>
      <w:adjustRightInd w:val="0"/>
      <w:spacing w:line="200" w:lineRule="atLeast"/>
    </w:pPr>
    <w:rPr>
      <w:rFonts w:ascii="Tahoma" w:eastAsia="MS Gothic" w:hAnsi="Tahoma" w:cs="Tahoma"/>
      <w:kern w:val="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1798</Words>
  <Characters>10613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Martin Pixa</dc:creator>
  <cp:lastModifiedBy>ucetni</cp:lastModifiedBy>
  <cp:revision>3</cp:revision>
  <cp:lastPrinted>2014-06-12T10:58:00Z</cp:lastPrinted>
  <dcterms:created xsi:type="dcterms:W3CDTF">2021-01-14T15:55:00Z</dcterms:created>
  <dcterms:modified xsi:type="dcterms:W3CDTF">2021-01-18T15:14:00Z</dcterms:modified>
</cp:coreProperties>
</file>