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076EA" w14:textId="77777777" w:rsidR="00905946" w:rsidRDefault="00905946" w:rsidP="001F664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1C9EC999" w14:textId="77777777" w:rsidR="00905946" w:rsidRDefault="00905946" w:rsidP="001F664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04EE9F79" w14:textId="7FA9A64E" w:rsidR="007916FA" w:rsidRPr="000F016A" w:rsidRDefault="001B070C" w:rsidP="001F664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DODATEK číslo </w:t>
      </w:r>
      <w:r w:rsidR="0000785B">
        <w:rPr>
          <w:rFonts w:ascii="Arial Narrow" w:hAnsi="Arial Narrow" w:cs="Arial"/>
          <w:b/>
          <w:sz w:val="24"/>
          <w:szCs w:val="24"/>
        </w:rPr>
        <w:t>5</w:t>
      </w:r>
    </w:p>
    <w:p w14:paraId="516893F0" w14:textId="77777777" w:rsidR="007916FA" w:rsidRPr="000F016A" w:rsidRDefault="001B070C" w:rsidP="001F664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KE </w:t>
      </w:r>
      <w:r w:rsidR="006720BE" w:rsidRPr="000F016A">
        <w:rPr>
          <w:rFonts w:ascii="Arial Narrow" w:hAnsi="Arial Narrow" w:cs="Arial"/>
          <w:b/>
          <w:sz w:val="24"/>
          <w:szCs w:val="24"/>
        </w:rPr>
        <w:t>SMLOUV</w:t>
      </w:r>
      <w:r>
        <w:rPr>
          <w:rFonts w:ascii="Arial Narrow" w:hAnsi="Arial Narrow" w:cs="Arial"/>
          <w:b/>
          <w:sz w:val="24"/>
          <w:szCs w:val="24"/>
        </w:rPr>
        <w:t>Ě</w:t>
      </w:r>
      <w:r w:rsidR="006720BE" w:rsidRPr="000F016A">
        <w:rPr>
          <w:rFonts w:ascii="Arial Narrow" w:hAnsi="Arial Narrow" w:cs="Arial"/>
          <w:b/>
          <w:sz w:val="24"/>
          <w:szCs w:val="24"/>
        </w:rPr>
        <w:t xml:space="preserve"> O </w:t>
      </w:r>
      <w:bookmarkStart w:id="0" w:name="_Hlk530410481"/>
      <w:r w:rsidR="006720BE" w:rsidRPr="000F016A">
        <w:rPr>
          <w:rFonts w:ascii="Arial Narrow" w:hAnsi="Arial Narrow" w:cs="Arial"/>
          <w:b/>
          <w:sz w:val="24"/>
          <w:szCs w:val="24"/>
        </w:rPr>
        <w:t>POSKYTOVÁNÍ BEZPEČNOSTNÍCH SLUŽEB – OSTRAHY OBJEKTŮ</w:t>
      </w:r>
      <w:bookmarkEnd w:id="0"/>
      <w:r>
        <w:rPr>
          <w:rFonts w:ascii="Arial Narrow" w:hAnsi="Arial Narrow" w:cs="Arial"/>
          <w:b/>
          <w:sz w:val="24"/>
          <w:szCs w:val="24"/>
        </w:rPr>
        <w:t xml:space="preserve"> ZE DNE 15.2.2019</w:t>
      </w:r>
    </w:p>
    <w:p w14:paraId="340033C2" w14:textId="77777777" w:rsidR="008F6A1D" w:rsidRPr="000F016A" w:rsidRDefault="006720BE" w:rsidP="001F664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u</w:t>
      </w:r>
      <w:r w:rsidR="008F6A1D" w:rsidRPr="000F016A">
        <w:rPr>
          <w:rFonts w:ascii="Arial Narrow" w:hAnsi="Arial Narrow" w:cs="Arial"/>
          <w:sz w:val="24"/>
          <w:szCs w:val="24"/>
        </w:rPr>
        <w:t>zavřen</w:t>
      </w:r>
      <w:r w:rsidR="002F4793">
        <w:rPr>
          <w:rFonts w:ascii="Arial Narrow" w:hAnsi="Arial Narrow" w:cs="Arial"/>
          <w:sz w:val="24"/>
          <w:szCs w:val="24"/>
        </w:rPr>
        <w:t>é</w:t>
      </w:r>
      <w:r w:rsidR="008F6A1D" w:rsidRPr="000F016A">
        <w:rPr>
          <w:rFonts w:ascii="Arial Narrow" w:hAnsi="Arial Narrow" w:cs="Arial"/>
          <w:sz w:val="24"/>
          <w:szCs w:val="24"/>
        </w:rPr>
        <w:t xml:space="preserve"> dle zákona č. 89/2012 Sb., občanský zákoník</w:t>
      </w:r>
      <w:r w:rsidRPr="000F016A">
        <w:rPr>
          <w:rFonts w:ascii="Arial Narrow" w:hAnsi="Arial Narrow" w:cs="Arial"/>
          <w:sz w:val="24"/>
          <w:szCs w:val="24"/>
        </w:rPr>
        <w:t xml:space="preserve"> </w:t>
      </w:r>
      <w:r w:rsidR="008F6A1D" w:rsidRPr="000F016A">
        <w:rPr>
          <w:rFonts w:ascii="Arial Narrow" w:hAnsi="Arial Narrow" w:cs="Arial"/>
          <w:sz w:val="24"/>
          <w:szCs w:val="24"/>
        </w:rPr>
        <w:t>mezi:</w:t>
      </w:r>
    </w:p>
    <w:p w14:paraId="06CE5D97" w14:textId="77777777" w:rsidR="008F6A1D" w:rsidRPr="000F016A" w:rsidRDefault="008F6A1D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5E9219A" w14:textId="77777777" w:rsidR="006720BE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2A8BD37" w14:textId="77777777" w:rsidR="00905946" w:rsidRPr="000F016A" w:rsidRDefault="00905946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BBAF02E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F016A">
        <w:rPr>
          <w:rFonts w:ascii="Arial Narrow" w:hAnsi="Arial Narrow" w:cs="Arial"/>
          <w:b/>
          <w:sz w:val="24"/>
          <w:szCs w:val="24"/>
        </w:rPr>
        <w:t>Objednatel: Oblastní nemocnice Kolín, a.s., nemocnice Středočeského kraje</w:t>
      </w:r>
    </w:p>
    <w:p w14:paraId="5D9CE961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Se sídlem: Žižkova 146, 280 00 Kolín III.</w:t>
      </w:r>
    </w:p>
    <w:p w14:paraId="67B211D1" w14:textId="77777777" w:rsidR="006720BE" w:rsidRPr="000F016A" w:rsidRDefault="006720BE" w:rsidP="001F6641">
      <w:pPr>
        <w:tabs>
          <w:tab w:val="left" w:pos="186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IČ: 272 56 391</w:t>
      </w:r>
    </w:p>
    <w:p w14:paraId="35626820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DIČ: CZ 272 56 391</w:t>
      </w:r>
    </w:p>
    <w:p w14:paraId="1B416E5E" w14:textId="7B628DA3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 xml:space="preserve">Zastoupený: MUDr. Petrem Chudomelem, MBA – předsedou představenstva a </w:t>
      </w:r>
      <w:r w:rsidR="00297A5D" w:rsidRPr="00297A5D">
        <w:rPr>
          <w:rFonts w:ascii="Arial Narrow" w:hAnsi="Arial Narrow" w:cs="Arial"/>
          <w:sz w:val="24"/>
          <w:szCs w:val="24"/>
        </w:rPr>
        <w:t xml:space="preserve">Mgr. Michaelem Kašparem </w:t>
      </w:r>
      <w:r w:rsidRPr="000F016A">
        <w:rPr>
          <w:rFonts w:ascii="Arial Narrow" w:hAnsi="Arial Narrow" w:cs="Arial"/>
          <w:sz w:val="24"/>
          <w:szCs w:val="24"/>
        </w:rPr>
        <w:t>– místopředsedou představenstva</w:t>
      </w:r>
    </w:p>
    <w:p w14:paraId="3833BE5A" w14:textId="67381E09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Bankovní spojení: Komerční banka a.s. – p</w:t>
      </w:r>
      <w:r w:rsidR="008D02EA">
        <w:rPr>
          <w:rFonts w:ascii="Arial Narrow" w:hAnsi="Arial Narrow" w:cs="Arial"/>
          <w:sz w:val="24"/>
          <w:szCs w:val="24"/>
        </w:rPr>
        <w:t xml:space="preserve">obočka Kolín č. účtu: </w:t>
      </w:r>
    </w:p>
    <w:p w14:paraId="341A50FF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F016A">
        <w:rPr>
          <w:rFonts w:ascii="Arial Narrow" w:hAnsi="Arial Narrow" w:cs="Arial"/>
          <w:bCs/>
          <w:sz w:val="24"/>
          <w:szCs w:val="24"/>
        </w:rPr>
        <w:t>zapsána v Obchodním rejstříku u Městského soudu v Praze, oddíl B, vložka 10018.</w:t>
      </w:r>
    </w:p>
    <w:p w14:paraId="70A2195B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na straně jedné (dále jen „</w:t>
      </w:r>
      <w:r w:rsidRPr="000F016A">
        <w:rPr>
          <w:rFonts w:ascii="Arial Narrow" w:hAnsi="Arial Narrow" w:cs="Arial"/>
          <w:b/>
          <w:sz w:val="24"/>
          <w:szCs w:val="24"/>
        </w:rPr>
        <w:t>Objednatel</w:t>
      </w:r>
      <w:r w:rsidRPr="000F016A">
        <w:rPr>
          <w:rFonts w:ascii="Arial Narrow" w:hAnsi="Arial Narrow" w:cs="Arial"/>
          <w:sz w:val="24"/>
          <w:szCs w:val="24"/>
        </w:rPr>
        <w:t>“)</w:t>
      </w:r>
    </w:p>
    <w:p w14:paraId="15B3A648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7FED320" w14:textId="77777777" w:rsidR="006336B1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a</w:t>
      </w:r>
    </w:p>
    <w:p w14:paraId="75F64A96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4986624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F016A">
        <w:rPr>
          <w:rFonts w:ascii="Arial Narrow" w:hAnsi="Arial Narrow" w:cs="Arial"/>
          <w:b/>
          <w:sz w:val="24"/>
          <w:szCs w:val="24"/>
        </w:rPr>
        <w:t>Poskytovatel</w:t>
      </w:r>
      <w:r w:rsidR="00393EFE">
        <w:rPr>
          <w:rFonts w:ascii="Arial Narrow" w:hAnsi="Arial Narrow" w:cs="Arial"/>
          <w:b/>
          <w:sz w:val="24"/>
          <w:szCs w:val="24"/>
        </w:rPr>
        <w:t>: „Komplexní služby věřitelům“ s.r.o.</w:t>
      </w:r>
    </w:p>
    <w:p w14:paraId="65931A1D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Se sídlem:</w:t>
      </w:r>
      <w:r w:rsidR="00393EFE">
        <w:rPr>
          <w:rFonts w:ascii="Arial Narrow" w:hAnsi="Arial Narrow" w:cs="Arial"/>
          <w:sz w:val="24"/>
          <w:szCs w:val="24"/>
        </w:rPr>
        <w:t xml:space="preserve"> Prokopova 12/164, 130 00 Praha 3</w:t>
      </w:r>
    </w:p>
    <w:p w14:paraId="575DBCBA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 xml:space="preserve">IČ: </w:t>
      </w:r>
      <w:r w:rsidR="00393EFE">
        <w:rPr>
          <w:rFonts w:ascii="Arial Narrow" w:hAnsi="Arial Narrow" w:cs="Arial"/>
          <w:sz w:val="24"/>
          <w:szCs w:val="24"/>
        </w:rPr>
        <w:t>60466766</w:t>
      </w:r>
    </w:p>
    <w:p w14:paraId="421DFE84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 xml:space="preserve">DIČ: </w:t>
      </w:r>
      <w:r w:rsidR="00393EFE">
        <w:rPr>
          <w:rFonts w:ascii="Arial Narrow" w:hAnsi="Arial Narrow" w:cs="Arial"/>
          <w:sz w:val="24"/>
          <w:szCs w:val="24"/>
        </w:rPr>
        <w:t>CZ60466766</w:t>
      </w:r>
    </w:p>
    <w:p w14:paraId="13B9EAB8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 xml:space="preserve">Zastoupený: </w:t>
      </w:r>
      <w:r w:rsidR="00393EFE">
        <w:rPr>
          <w:rFonts w:ascii="Arial Narrow" w:hAnsi="Arial Narrow" w:cs="Arial"/>
          <w:sz w:val="24"/>
          <w:szCs w:val="24"/>
        </w:rPr>
        <w:t>Ing. Michalem Plachým, jednatelem</w:t>
      </w:r>
    </w:p>
    <w:p w14:paraId="5E6E435F" w14:textId="349242C5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 xml:space="preserve">Bankovní spojení: </w:t>
      </w:r>
      <w:r w:rsidR="00393EFE">
        <w:rPr>
          <w:rFonts w:ascii="Arial Narrow" w:hAnsi="Arial Narrow" w:cs="Arial"/>
          <w:sz w:val="24"/>
          <w:szCs w:val="24"/>
        </w:rPr>
        <w:t>KB, a.s., pobo</w:t>
      </w:r>
      <w:r w:rsidR="008D02EA">
        <w:rPr>
          <w:rFonts w:ascii="Arial Narrow" w:hAnsi="Arial Narrow" w:cs="Arial"/>
          <w:sz w:val="24"/>
          <w:szCs w:val="24"/>
        </w:rPr>
        <w:t>čka Praha 5 Štefánikova,</w:t>
      </w:r>
      <w:bookmarkStart w:id="1" w:name="_GoBack"/>
      <w:bookmarkEnd w:id="1"/>
    </w:p>
    <w:p w14:paraId="471B8BFF" w14:textId="77777777" w:rsidR="006720BE" w:rsidRPr="000F016A" w:rsidRDefault="000566EB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Z</w:t>
      </w:r>
      <w:r w:rsidR="006720BE" w:rsidRPr="000F016A">
        <w:rPr>
          <w:rFonts w:ascii="Arial Narrow" w:hAnsi="Arial Narrow" w:cs="Arial"/>
          <w:sz w:val="24"/>
          <w:szCs w:val="24"/>
        </w:rPr>
        <w:t>apsán</w:t>
      </w:r>
      <w:r w:rsidRPr="000F016A">
        <w:rPr>
          <w:rFonts w:ascii="Arial Narrow" w:hAnsi="Arial Narrow" w:cs="Arial"/>
          <w:sz w:val="24"/>
          <w:szCs w:val="24"/>
        </w:rPr>
        <w:t xml:space="preserve"> </w:t>
      </w:r>
      <w:r w:rsidR="006720BE" w:rsidRPr="000F016A">
        <w:rPr>
          <w:rFonts w:ascii="Arial Narrow" w:hAnsi="Arial Narrow" w:cs="Arial"/>
          <w:sz w:val="24"/>
          <w:szCs w:val="24"/>
        </w:rPr>
        <w:t>v obchodním rejstříku vedené</w:t>
      </w:r>
      <w:r w:rsidRPr="000F016A">
        <w:rPr>
          <w:rFonts w:ascii="Arial Narrow" w:hAnsi="Arial Narrow" w:cs="Arial"/>
          <w:sz w:val="24"/>
          <w:szCs w:val="24"/>
        </w:rPr>
        <w:t>m u</w:t>
      </w:r>
      <w:r w:rsidR="00393EFE">
        <w:rPr>
          <w:rFonts w:ascii="Arial Narrow" w:hAnsi="Arial Narrow" w:cs="Arial"/>
          <w:sz w:val="24"/>
          <w:szCs w:val="24"/>
        </w:rPr>
        <w:t xml:space="preserve"> Městského soudu v Praze,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 oddíl </w:t>
      </w:r>
      <w:r w:rsidR="00393EFE">
        <w:rPr>
          <w:rFonts w:ascii="Arial Narrow" w:hAnsi="Arial Narrow" w:cs="Arial"/>
          <w:sz w:val="24"/>
          <w:szCs w:val="24"/>
        </w:rPr>
        <w:t xml:space="preserve">C, </w:t>
      </w:r>
      <w:r w:rsidR="006720BE" w:rsidRPr="000F016A">
        <w:rPr>
          <w:rFonts w:ascii="Arial Narrow" w:hAnsi="Arial Narrow" w:cs="Arial"/>
          <w:sz w:val="24"/>
          <w:szCs w:val="24"/>
        </w:rPr>
        <w:t>vlož</w:t>
      </w:r>
      <w:r w:rsidRPr="000F016A">
        <w:rPr>
          <w:rFonts w:ascii="Arial Narrow" w:hAnsi="Arial Narrow" w:cs="Arial"/>
          <w:sz w:val="24"/>
          <w:szCs w:val="24"/>
        </w:rPr>
        <w:t>ka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 </w:t>
      </w:r>
      <w:r w:rsidR="00393EFE">
        <w:rPr>
          <w:rFonts w:ascii="Arial Narrow" w:hAnsi="Arial Narrow" w:cs="Arial"/>
          <w:sz w:val="24"/>
          <w:szCs w:val="24"/>
        </w:rPr>
        <w:t>26861</w:t>
      </w:r>
    </w:p>
    <w:p w14:paraId="06D6927A" w14:textId="77777777" w:rsidR="006720BE" w:rsidRPr="000F016A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F016A">
        <w:rPr>
          <w:rFonts w:ascii="Arial Narrow" w:hAnsi="Arial Narrow" w:cs="Arial"/>
          <w:sz w:val="24"/>
          <w:szCs w:val="24"/>
        </w:rPr>
        <w:t>na straně druhé (dále jen „</w:t>
      </w:r>
      <w:r w:rsidR="000F016A">
        <w:rPr>
          <w:rFonts w:ascii="Arial Narrow" w:hAnsi="Arial Narrow" w:cs="Arial"/>
          <w:b/>
          <w:sz w:val="24"/>
          <w:szCs w:val="24"/>
        </w:rPr>
        <w:t>Poskytovatel</w:t>
      </w:r>
      <w:r w:rsidRPr="000F016A">
        <w:rPr>
          <w:rFonts w:ascii="Arial Narrow" w:hAnsi="Arial Narrow" w:cs="Arial"/>
          <w:sz w:val="24"/>
          <w:szCs w:val="24"/>
        </w:rPr>
        <w:t>“)</w:t>
      </w:r>
    </w:p>
    <w:p w14:paraId="70BE07D1" w14:textId="77777777" w:rsidR="006720BE" w:rsidRDefault="006720BE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E6F9728" w14:textId="77777777" w:rsidR="00905946" w:rsidRPr="000F016A" w:rsidRDefault="00905946" w:rsidP="001F664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53ED14A" w14:textId="7253EB42" w:rsidR="006720BE" w:rsidRDefault="000F016A" w:rsidP="008C51D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Poskytovatel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 a Objednatel tímto uzavírají </w:t>
      </w:r>
      <w:r w:rsidR="001B070C">
        <w:rPr>
          <w:rFonts w:ascii="Arial Narrow" w:hAnsi="Arial Narrow" w:cs="Arial"/>
          <w:sz w:val="24"/>
          <w:szCs w:val="24"/>
        </w:rPr>
        <w:t xml:space="preserve">tento dodatek </w:t>
      </w:r>
      <w:r w:rsidR="00B904DE">
        <w:rPr>
          <w:rFonts w:ascii="Arial Narrow" w:hAnsi="Arial Narrow" w:cs="Arial"/>
          <w:sz w:val="24"/>
          <w:szCs w:val="24"/>
        </w:rPr>
        <w:t xml:space="preserve">č. </w:t>
      </w:r>
      <w:r w:rsidR="0000785B">
        <w:rPr>
          <w:rFonts w:ascii="Arial Narrow" w:hAnsi="Arial Narrow" w:cs="Arial"/>
          <w:sz w:val="24"/>
          <w:szCs w:val="24"/>
        </w:rPr>
        <w:t>5</w:t>
      </w:r>
      <w:r w:rsidR="008C51D6">
        <w:rPr>
          <w:rFonts w:ascii="Arial Narrow" w:hAnsi="Arial Narrow" w:cs="Arial"/>
          <w:sz w:val="24"/>
          <w:szCs w:val="24"/>
        </w:rPr>
        <w:t xml:space="preserve"> </w:t>
      </w:r>
      <w:r w:rsidR="001B070C">
        <w:rPr>
          <w:rFonts w:ascii="Arial Narrow" w:hAnsi="Arial Narrow" w:cs="Arial"/>
          <w:sz w:val="24"/>
          <w:szCs w:val="24"/>
        </w:rPr>
        <w:t>ke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 </w:t>
      </w:r>
      <w:r w:rsidR="000566EB" w:rsidRPr="000F016A">
        <w:rPr>
          <w:rFonts w:ascii="Arial Narrow" w:hAnsi="Arial Narrow" w:cs="Arial"/>
          <w:sz w:val="24"/>
          <w:szCs w:val="24"/>
        </w:rPr>
        <w:t>smlouv</w:t>
      </w:r>
      <w:r w:rsidR="001B070C">
        <w:rPr>
          <w:rFonts w:ascii="Arial Narrow" w:hAnsi="Arial Narrow" w:cs="Arial"/>
          <w:sz w:val="24"/>
          <w:szCs w:val="24"/>
        </w:rPr>
        <w:t>ě</w:t>
      </w:r>
      <w:r w:rsidR="000566EB" w:rsidRPr="000F016A">
        <w:rPr>
          <w:rFonts w:ascii="Arial Narrow" w:hAnsi="Arial Narrow" w:cs="Arial"/>
          <w:sz w:val="24"/>
          <w:szCs w:val="24"/>
        </w:rPr>
        <w:t xml:space="preserve"> o poskytování bezpečnostních služeb – ostrahy objektů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 </w:t>
      </w:r>
      <w:r w:rsidR="008C51D6">
        <w:rPr>
          <w:rFonts w:ascii="Arial Narrow" w:hAnsi="Arial Narrow" w:cs="Arial"/>
          <w:sz w:val="24"/>
          <w:szCs w:val="24"/>
        </w:rPr>
        <w:t>ze dne 15.2.2019 (dále jen jako „smlouva“) ve znění jejího d</w:t>
      </w:r>
      <w:r w:rsidR="00622CB9">
        <w:rPr>
          <w:rFonts w:ascii="Arial Narrow" w:hAnsi="Arial Narrow" w:cs="Arial"/>
          <w:sz w:val="24"/>
          <w:szCs w:val="24"/>
        </w:rPr>
        <w:t>odatku č. 1 ze dne 14.1.2020</w:t>
      </w:r>
      <w:r w:rsidR="00285634">
        <w:rPr>
          <w:rFonts w:ascii="Arial Narrow" w:hAnsi="Arial Narrow" w:cs="Arial"/>
          <w:sz w:val="24"/>
          <w:szCs w:val="24"/>
        </w:rPr>
        <w:t>,</w:t>
      </w:r>
      <w:r w:rsidR="00B904DE">
        <w:rPr>
          <w:rFonts w:ascii="Arial Narrow" w:hAnsi="Arial Narrow" w:cs="Arial"/>
          <w:sz w:val="24"/>
          <w:szCs w:val="24"/>
        </w:rPr>
        <w:t xml:space="preserve"> dodatku č. 2 ze dne 8.4.2020</w:t>
      </w:r>
      <w:r w:rsidR="0000785B">
        <w:rPr>
          <w:rFonts w:ascii="Arial Narrow" w:hAnsi="Arial Narrow" w:cs="Arial"/>
          <w:sz w:val="24"/>
          <w:szCs w:val="24"/>
        </w:rPr>
        <w:t>,</w:t>
      </w:r>
      <w:r w:rsidR="00285634">
        <w:rPr>
          <w:rFonts w:ascii="Arial Narrow" w:hAnsi="Arial Narrow" w:cs="Arial"/>
          <w:sz w:val="24"/>
          <w:szCs w:val="24"/>
        </w:rPr>
        <w:t xml:space="preserve"> dodatku číslo 3 ze dne 14.5.2020</w:t>
      </w:r>
      <w:r w:rsidR="0000785B">
        <w:rPr>
          <w:rFonts w:ascii="Arial Narrow" w:hAnsi="Arial Narrow" w:cs="Arial"/>
          <w:sz w:val="24"/>
          <w:szCs w:val="24"/>
        </w:rPr>
        <w:t xml:space="preserve"> a dodatku číslo 4 ze dne </w:t>
      </w:r>
      <w:r w:rsidR="00632901">
        <w:rPr>
          <w:rFonts w:ascii="Arial Narrow" w:hAnsi="Arial Narrow" w:cs="Arial"/>
          <w:sz w:val="24"/>
          <w:szCs w:val="24"/>
        </w:rPr>
        <w:t>23</w:t>
      </w:r>
      <w:r w:rsidR="00E807DF">
        <w:rPr>
          <w:rFonts w:ascii="Arial Narrow" w:hAnsi="Arial Narrow" w:cs="Arial"/>
          <w:sz w:val="24"/>
          <w:szCs w:val="24"/>
        </w:rPr>
        <w:t>.12.2020</w:t>
      </w:r>
      <w:r w:rsidR="00285634">
        <w:rPr>
          <w:rFonts w:ascii="Arial Narrow" w:hAnsi="Arial Narrow" w:cs="Arial"/>
          <w:sz w:val="24"/>
          <w:szCs w:val="24"/>
        </w:rPr>
        <w:t xml:space="preserve"> 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v souladu s ustanovením § 1746 </w:t>
      </w:r>
      <w:r w:rsidR="000566EB" w:rsidRPr="000F016A">
        <w:rPr>
          <w:rFonts w:ascii="Arial Narrow" w:hAnsi="Arial Narrow" w:cs="Arial"/>
          <w:sz w:val="24"/>
          <w:szCs w:val="24"/>
        </w:rPr>
        <w:t>odst. 2</w:t>
      </w:r>
      <w:r w:rsidR="006720BE" w:rsidRPr="000F016A">
        <w:rPr>
          <w:rFonts w:ascii="Arial Narrow" w:hAnsi="Arial Narrow" w:cs="Arial"/>
          <w:sz w:val="24"/>
          <w:szCs w:val="24"/>
        </w:rPr>
        <w:t xml:space="preserve"> zákona č. 89/2012 Sb., občanský zákoník, v platném a účinném znění (dále jen „</w:t>
      </w:r>
      <w:r w:rsidR="006720BE" w:rsidRPr="000F016A">
        <w:rPr>
          <w:rFonts w:ascii="Arial Narrow" w:hAnsi="Arial Narrow" w:cs="Arial"/>
          <w:b/>
          <w:sz w:val="24"/>
          <w:szCs w:val="24"/>
        </w:rPr>
        <w:t>občanský zákoník</w:t>
      </w:r>
      <w:r w:rsidR="006720BE" w:rsidRPr="000F016A">
        <w:rPr>
          <w:rFonts w:ascii="Arial Narrow" w:hAnsi="Arial Narrow" w:cs="Arial"/>
          <w:sz w:val="24"/>
          <w:szCs w:val="24"/>
        </w:rPr>
        <w:t>“)</w:t>
      </w:r>
      <w:r w:rsidR="00632901">
        <w:rPr>
          <w:rFonts w:ascii="Arial Narrow" w:hAnsi="Arial Narrow" w:cs="Arial"/>
          <w:sz w:val="24"/>
          <w:szCs w:val="24"/>
        </w:rPr>
        <w:t xml:space="preserve"> a to v souladu</w:t>
      </w:r>
      <w:r w:rsidR="0000785B">
        <w:rPr>
          <w:rFonts w:ascii="Arial Narrow" w:hAnsi="Arial Narrow" w:cs="Arial"/>
          <w:sz w:val="24"/>
          <w:szCs w:val="24"/>
        </w:rPr>
        <w:t xml:space="preserve"> s</w:t>
      </w:r>
      <w:r w:rsidR="00632901">
        <w:rPr>
          <w:rFonts w:ascii="Arial Narrow" w:hAnsi="Arial Narrow" w:cs="Arial"/>
          <w:sz w:val="24"/>
          <w:szCs w:val="24"/>
        </w:rPr>
        <w:t> </w:t>
      </w:r>
      <w:r w:rsidR="0000785B">
        <w:rPr>
          <w:rFonts w:ascii="Arial Narrow" w:hAnsi="Arial Narrow" w:cs="Arial"/>
          <w:sz w:val="24"/>
          <w:szCs w:val="24"/>
        </w:rPr>
        <w:t>ustanovením</w:t>
      </w:r>
      <w:r w:rsidR="00632901">
        <w:rPr>
          <w:rFonts w:ascii="Arial Narrow" w:hAnsi="Arial Narrow" w:cs="Arial"/>
          <w:sz w:val="24"/>
          <w:szCs w:val="24"/>
        </w:rPr>
        <w:t xml:space="preserve"> </w:t>
      </w:r>
      <w:r w:rsidR="00905946">
        <w:rPr>
          <w:rFonts w:ascii="Arial Narrow" w:hAnsi="Arial Narrow" w:cs="Arial"/>
          <w:sz w:val="24"/>
          <w:szCs w:val="24"/>
        </w:rPr>
        <w:t>věty druhé, ods</w:t>
      </w:r>
      <w:r w:rsidR="006A4DED">
        <w:rPr>
          <w:rFonts w:ascii="Arial Narrow" w:hAnsi="Arial Narrow" w:cs="Arial"/>
          <w:sz w:val="24"/>
          <w:szCs w:val="24"/>
        </w:rPr>
        <w:t>t</w:t>
      </w:r>
      <w:r w:rsidR="00905946">
        <w:rPr>
          <w:rFonts w:ascii="Arial Narrow" w:hAnsi="Arial Narrow" w:cs="Arial"/>
          <w:sz w:val="24"/>
          <w:szCs w:val="24"/>
        </w:rPr>
        <w:t>. č.</w:t>
      </w:r>
      <w:r w:rsidR="00632901">
        <w:rPr>
          <w:rFonts w:ascii="Arial Narrow" w:hAnsi="Arial Narrow" w:cs="Arial"/>
          <w:sz w:val="24"/>
          <w:szCs w:val="24"/>
        </w:rPr>
        <w:t xml:space="preserve"> 4, článku III. „Cena služeb“ smlouvy v následujícím znění: „</w:t>
      </w:r>
      <w:r w:rsidR="00632901" w:rsidRPr="00632901">
        <w:rPr>
          <w:rFonts w:ascii="Arial Narrow" w:hAnsi="Arial Narrow" w:cs="Arial"/>
          <w:sz w:val="24"/>
          <w:szCs w:val="24"/>
        </w:rPr>
        <w:t>Smluvní strany se dále zavazují provést aktualizaci Ceny jedenkrát v průběhu trvání této Smlouvy, nejdříve ale po uplynutí 24 měsíců poskytování Služeb, a to pouze v případě navýšení výše minimální mzdy k okamžiku aktualizace ceny v rozsahu odpovídajícím navýšení stanovené minimální mzdy</w:t>
      </w:r>
      <w:r w:rsidR="00632901">
        <w:rPr>
          <w:rFonts w:ascii="Arial Narrow" w:hAnsi="Arial Narrow" w:cs="Arial"/>
          <w:sz w:val="24"/>
          <w:szCs w:val="24"/>
        </w:rPr>
        <w:t>“</w:t>
      </w:r>
      <w:r w:rsidR="006A4DED">
        <w:rPr>
          <w:rFonts w:ascii="Arial Narrow" w:hAnsi="Arial Narrow" w:cs="Arial"/>
          <w:sz w:val="24"/>
          <w:szCs w:val="24"/>
        </w:rPr>
        <w:t xml:space="preserve"> a vzhledem ke skutečnosti, že Poskytovatel požádal dopisem datovaným </w:t>
      </w:r>
      <w:proofErr w:type="gramStart"/>
      <w:r w:rsidR="006A4DED">
        <w:rPr>
          <w:rFonts w:ascii="Arial Narrow" w:hAnsi="Arial Narrow" w:cs="Arial"/>
          <w:sz w:val="24"/>
          <w:szCs w:val="24"/>
        </w:rPr>
        <w:t>21.12.2020</w:t>
      </w:r>
      <w:proofErr w:type="gramEnd"/>
      <w:r w:rsidR="006A4DED">
        <w:rPr>
          <w:rFonts w:ascii="Arial Narrow" w:hAnsi="Arial Narrow" w:cs="Arial"/>
          <w:sz w:val="24"/>
          <w:szCs w:val="24"/>
        </w:rPr>
        <w:t xml:space="preserve"> Objednatele o aktualizaci Ceny dle uvedeného ustanovení smlouvy</w:t>
      </w:r>
      <w:r w:rsidR="00632901" w:rsidRPr="00632901">
        <w:rPr>
          <w:rFonts w:ascii="Arial Narrow" w:hAnsi="Arial Narrow" w:cs="Arial"/>
          <w:sz w:val="24"/>
          <w:szCs w:val="24"/>
        </w:rPr>
        <w:t>.</w:t>
      </w:r>
    </w:p>
    <w:p w14:paraId="4A06D1DE" w14:textId="77777777" w:rsidR="00905946" w:rsidRDefault="00905946" w:rsidP="001F664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E9E0DEE" w14:textId="24286327" w:rsidR="001B070C" w:rsidRDefault="001B070C" w:rsidP="001B070C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1B070C">
        <w:rPr>
          <w:rFonts w:ascii="Arial Narrow" w:hAnsi="Arial Narrow" w:cs="Arial"/>
          <w:b/>
          <w:bCs/>
          <w:sz w:val="24"/>
          <w:szCs w:val="24"/>
        </w:rPr>
        <w:t>1)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1B070C">
        <w:rPr>
          <w:rFonts w:ascii="Arial Narrow" w:hAnsi="Arial Narrow" w:cs="Arial"/>
          <w:b/>
          <w:bCs/>
          <w:sz w:val="24"/>
          <w:szCs w:val="24"/>
        </w:rPr>
        <w:t>Článek I</w:t>
      </w:r>
      <w:r w:rsidR="00C32F8D">
        <w:rPr>
          <w:rFonts w:ascii="Arial Narrow" w:hAnsi="Arial Narrow" w:cs="Arial"/>
          <w:b/>
          <w:bCs/>
          <w:sz w:val="24"/>
          <w:szCs w:val="24"/>
        </w:rPr>
        <w:t>II</w:t>
      </w:r>
      <w:r w:rsidRPr="001B070C">
        <w:rPr>
          <w:rFonts w:ascii="Arial Narrow" w:hAnsi="Arial Narrow" w:cs="Arial"/>
          <w:b/>
          <w:bCs/>
          <w:sz w:val="24"/>
          <w:szCs w:val="24"/>
        </w:rPr>
        <w:t xml:space="preserve">. </w:t>
      </w:r>
      <w:r w:rsidR="00632901">
        <w:rPr>
          <w:rFonts w:ascii="Arial Narrow" w:hAnsi="Arial Narrow" w:cs="Arial"/>
          <w:b/>
          <w:bCs/>
          <w:sz w:val="24"/>
          <w:szCs w:val="24"/>
        </w:rPr>
        <w:t>„</w:t>
      </w:r>
      <w:r w:rsidR="00C32F8D">
        <w:rPr>
          <w:rFonts w:ascii="Arial Narrow" w:hAnsi="Arial Narrow" w:cs="Arial"/>
          <w:b/>
          <w:bCs/>
          <w:sz w:val="24"/>
          <w:szCs w:val="24"/>
        </w:rPr>
        <w:t>Cena služeb</w:t>
      </w:r>
      <w:r w:rsidR="00632901">
        <w:rPr>
          <w:rFonts w:ascii="Arial Narrow" w:hAnsi="Arial Narrow" w:cs="Arial"/>
          <w:b/>
          <w:bCs/>
          <w:sz w:val="24"/>
          <w:szCs w:val="24"/>
        </w:rPr>
        <w:t>“</w:t>
      </w:r>
      <w:r w:rsidR="00905946">
        <w:rPr>
          <w:rFonts w:ascii="Arial Narrow" w:hAnsi="Arial Narrow" w:cs="Arial"/>
          <w:b/>
          <w:bCs/>
          <w:sz w:val="24"/>
          <w:szCs w:val="24"/>
        </w:rPr>
        <w:t xml:space="preserve"> odst.</w:t>
      </w:r>
      <w:r w:rsidRPr="001B070C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905946">
        <w:rPr>
          <w:rFonts w:ascii="Arial Narrow" w:hAnsi="Arial Narrow" w:cs="Arial"/>
          <w:b/>
          <w:bCs/>
          <w:sz w:val="24"/>
          <w:szCs w:val="24"/>
        </w:rPr>
        <w:t xml:space="preserve">č. </w:t>
      </w:r>
      <w:r w:rsidR="00C32F8D">
        <w:rPr>
          <w:rFonts w:ascii="Arial Narrow" w:hAnsi="Arial Narrow" w:cs="Arial"/>
          <w:b/>
          <w:bCs/>
          <w:sz w:val="24"/>
          <w:szCs w:val="24"/>
        </w:rPr>
        <w:t>2</w:t>
      </w:r>
      <w:r w:rsidR="008C51D6">
        <w:rPr>
          <w:rFonts w:ascii="Arial Narrow" w:hAnsi="Arial Narrow" w:cs="Arial"/>
          <w:b/>
          <w:bCs/>
          <w:sz w:val="24"/>
          <w:szCs w:val="24"/>
        </w:rPr>
        <w:t>,</w:t>
      </w:r>
      <w:r w:rsidRPr="001B070C">
        <w:rPr>
          <w:rFonts w:ascii="Arial Narrow" w:hAnsi="Arial Narrow" w:cs="Arial"/>
          <w:b/>
          <w:bCs/>
          <w:sz w:val="24"/>
          <w:szCs w:val="24"/>
        </w:rPr>
        <w:t xml:space="preserve"> se </w:t>
      </w:r>
      <w:r w:rsidR="00E97A0E">
        <w:rPr>
          <w:rFonts w:ascii="Arial Narrow" w:hAnsi="Arial Narrow" w:cs="Arial"/>
          <w:b/>
          <w:bCs/>
          <w:sz w:val="24"/>
          <w:szCs w:val="24"/>
        </w:rPr>
        <w:t>mění</w:t>
      </w:r>
      <w:r w:rsidRPr="001B070C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905946">
        <w:rPr>
          <w:rFonts w:ascii="Arial Narrow" w:hAnsi="Arial Narrow" w:cs="Arial"/>
          <w:b/>
          <w:bCs/>
          <w:sz w:val="24"/>
          <w:szCs w:val="24"/>
        </w:rPr>
        <w:t>tak, že tento odst. č.2</w:t>
      </w:r>
      <w:r w:rsidR="008C51D6">
        <w:rPr>
          <w:rFonts w:ascii="Arial Narrow" w:hAnsi="Arial Narrow" w:cs="Arial"/>
          <w:b/>
          <w:bCs/>
          <w:sz w:val="24"/>
          <w:szCs w:val="24"/>
        </w:rPr>
        <w:t xml:space="preserve"> nově bude znít takto</w:t>
      </w:r>
      <w:r w:rsidRPr="001B070C">
        <w:rPr>
          <w:rFonts w:ascii="Arial Narrow" w:hAnsi="Arial Narrow" w:cs="Arial"/>
          <w:b/>
          <w:bCs/>
          <w:sz w:val="24"/>
          <w:szCs w:val="24"/>
        </w:rPr>
        <w:t>:</w:t>
      </w:r>
    </w:p>
    <w:p w14:paraId="046E8BFC" w14:textId="0FE6F607" w:rsidR="00285634" w:rsidRPr="00C12EE6" w:rsidRDefault="00C32F8D" w:rsidP="00285634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 w:cs="Arial"/>
          <w:i/>
          <w:iCs/>
          <w:sz w:val="24"/>
          <w:szCs w:val="24"/>
        </w:rPr>
        <w:t xml:space="preserve">Cena za jednu (1) hodinu poskytovaných Služeb činí: </w:t>
      </w:r>
      <w:r w:rsidR="00A87C20">
        <w:rPr>
          <w:rFonts w:ascii="Arial Narrow" w:hAnsi="Arial Narrow" w:cs="Arial"/>
          <w:b/>
          <w:bCs/>
          <w:i/>
          <w:iCs/>
          <w:sz w:val="24"/>
          <w:szCs w:val="24"/>
        </w:rPr>
        <w:t>83,- Kč</w:t>
      </w:r>
      <w:r w:rsidR="00A87C20">
        <w:rPr>
          <w:rFonts w:ascii="Arial Narrow" w:hAnsi="Arial Narrow" w:cs="Arial"/>
          <w:i/>
          <w:iCs/>
          <w:sz w:val="24"/>
          <w:szCs w:val="24"/>
        </w:rPr>
        <w:t xml:space="preserve"> bez DPH, </w:t>
      </w:r>
      <w:proofErr w:type="gramStart"/>
      <w:r w:rsidR="00A87C20">
        <w:rPr>
          <w:rFonts w:ascii="Arial Narrow" w:hAnsi="Arial Narrow" w:cs="Arial"/>
          <w:i/>
          <w:iCs/>
          <w:sz w:val="24"/>
          <w:szCs w:val="24"/>
        </w:rPr>
        <w:t>tj.100,43</w:t>
      </w:r>
      <w:proofErr w:type="gramEnd"/>
      <w:r w:rsidR="00A87C20">
        <w:rPr>
          <w:rFonts w:ascii="Arial Narrow" w:hAnsi="Arial Narrow" w:cs="Arial"/>
          <w:i/>
          <w:iCs/>
          <w:sz w:val="24"/>
          <w:szCs w:val="24"/>
        </w:rPr>
        <w:t xml:space="preserve"> Kč vč. 21% DPH.</w:t>
      </w:r>
      <w:r>
        <w:rPr>
          <w:rFonts w:ascii="Arial Narrow" w:hAnsi="Arial Narrow" w:cs="Arial"/>
          <w:i/>
          <w:iCs/>
          <w:sz w:val="24"/>
          <w:szCs w:val="24"/>
        </w:rPr>
        <w:t xml:space="preserve"> </w:t>
      </w:r>
    </w:p>
    <w:p w14:paraId="2C46818B" w14:textId="77777777" w:rsidR="004806ED" w:rsidRDefault="004806ED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43DC6B7" w14:textId="3FBA9734" w:rsidR="00DD792A" w:rsidRDefault="00A87C20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2</w:t>
      </w:r>
      <w:r w:rsidR="00DD792A" w:rsidRPr="000E6945">
        <w:rPr>
          <w:rFonts w:ascii="Arial Narrow" w:hAnsi="Arial Narrow"/>
          <w:b/>
          <w:bCs/>
          <w:sz w:val="24"/>
          <w:szCs w:val="24"/>
        </w:rPr>
        <w:t xml:space="preserve">) </w:t>
      </w:r>
      <w:r w:rsidR="00285634">
        <w:rPr>
          <w:rFonts w:ascii="Arial Narrow" w:hAnsi="Arial Narrow"/>
          <w:sz w:val="24"/>
          <w:szCs w:val="24"/>
        </w:rPr>
        <w:t>Tento dodatek nabývá účinnosti dnem 1</w:t>
      </w:r>
      <w:r>
        <w:rPr>
          <w:rFonts w:ascii="Arial Narrow" w:hAnsi="Arial Narrow"/>
          <w:sz w:val="24"/>
          <w:szCs w:val="24"/>
        </w:rPr>
        <w:t>6</w:t>
      </w:r>
      <w:r w:rsidR="0028563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</w:t>
      </w:r>
      <w:r w:rsidR="00285634">
        <w:rPr>
          <w:rFonts w:ascii="Arial Narrow" w:hAnsi="Arial Narrow"/>
          <w:sz w:val="24"/>
          <w:szCs w:val="24"/>
        </w:rPr>
        <w:t>.202</w:t>
      </w:r>
      <w:r w:rsidR="00D778D2">
        <w:rPr>
          <w:rFonts w:ascii="Arial Narrow" w:hAnsi="Arial Narrow"/>
          <w:sz w:val="24"/>
          <w:szCs w:val="24"/>
        </w:rPr>
        <w:t>1</w:t>
      </w:r>
      <w:r w:rsidR="00285634">
        <w:rPr>
          <w:rFonts w:ascii="Arial Narrow" w:hAnsi="Arial Narrow"/>
          <w:sz w:val="24"/>
          <w:szCs w:val="24"/>
        </w:rPr>
        <w:t>.</w:t>
      </w:r>
    </w:p>
    <w:p w14:paraId="5725D7CE" w14:textId="77777777" w:rsidR="00285634" w:rsidRDefault="00285634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FD191F" w14:textId="0BFC3D2A" w:rsidR="00DD792A" w:rsidRDefault="00A87C20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3</w:t>
      </w:r>
      <w:r w:rsidR="00DD792A">
        <w:rPr>
          <w:rFonts w:ascii="Arial Narrow" w:hAnsi="Arial Narrow"/>
          <w:b/>
          <w:bCs/>
          <w:sz w:val="24"/>
          <w:szCs w:val="24"/>
        </w:rPr>
        <w:t xml:space="preserve">) </w:t>
      </w:r>
      <w:r w:rsidR="00DD792A">
        <w:rPr>
          <w:rFonts w:ascii="Arial Narrow" w:hAnsi="Arial Narrow"/>
          <w:sz w:val="24"/>
          <w:szCs w:val="24"/>
        </w:rPr>
        <w:t xml:space="preserve">Ostatní ujednání původní smlouvy o poskytování bezpečnostních služeb objektů ze dne </w:t>
      </w:r>
      <w:proofErr w:type="gramStart"/>
      <w:r w:rsidR="00DD792A">
        <w:rPr>
          <w:rFonts w:ascii="Arial Narrow" w:hAnsi="Arial Narrow"/>
          <w:sz w:val="24"/>
          <w:szCs w:val="24"/>
        </w:rPr>
        <w:t>15.2.2019</w:t>
      </w:r>
      <w:proofErr w:type="gramEnd"/>
      <w:r w:rsidR="00DD792A">
        <w:rPr>
          <w:rFonts w:ascii="Arial Narrow" w:hAnsi="Arial Narrow"/>
          <w:sz w:val="24"/>
          <w:szCs w:val="24"/>
        </w:rPr>
        <w:t xml:space="preserve"> </w:t>
      </w:r>
      <w:r w:rsidR="008C51D6">
        <w:rPr>
          <w:rFonts w:ascii="Arial Narrow" w:hAnsi="Arial Narrow"/>
          <w:sz w:val="24"/>
          <w:szCs w:val="24"/>
        </w:rPr>
        <w:t>ve znění dodatku č. 1</w:t>
      </w:r>
      <w:r w:rsidR="00285634">
        <w:rPr>
          <w:rFonts w:ascii="Arial Narrow" w:hAnsi="Arial Narrow"/>
          <w:sz w:val="24"/>
          <w:szCs w:val="24"/>
        </w:rPr>
        <w:t>,</w:t>
      </w:r>
      <w:r w:rsidR="003863F8">
        <w:rPr>
          <w:rFonts w:ascii="Arial Narrow" w:hAnsi="Arial Narrow"/>
          <w:sz w:val="24"/>
          <w:szCs w:val="24"/>
        </w:rPr>
        <w:t xml:space="preserve"> dodatku č. 2</w:t>
      </w:r>
      <w:r>
        <w:rPr>
          <w:rFonts w:ascii="Arial Narrow" w:hAnsi="Arial Narrow"/>
          <w:sz w:val="24"/>
          <w:szCs w:val="24"/>
        </w:rPr>
        <w:t>,</w:t>
      </w:r>
      <w:r w:rsidR="00285634">
        <w:rPr>
          <w:rFonts w:ascii="Arial Narrow" w:hAnsi="Arial Narrow"/>
          <w:sz w:val="24"/>
          <w:szCs w:val="24"/>
        </w:rPr>
        <w:t xml:space="preserve"> dodatku č. 3 </w:t>
      </w:r>
      <w:r>
        <w:rPr>
          <w:rFonts w:ascii="Arial Narrow" w:hAnsi="Arial Narrow"/>
          <w:sz w:val="24"/>
          <w:szCs w:val="24"/>
        </w:rPr>
        <w:t xml:space="preserve">a dodatku č. 4 </w:t>
      </w:r>
      <w:r w:rsidR="00DD792A">
        <w:rPr>
          <w:rFonts w:ascii="Arial Narrow" w:hAnsi="Arial Narrow"/>
          <w:sz w:val="24"/>
          <w:szCs w:val="24"/>
        </w:rPr>
        <w:t>zůstávají v platnosti nedotčena.</w:t>
      </w:r>
      <w:r w:rsidR="004806ED">
        <w:rPr>
          <w:rFonts w:ascii="Arial Narrow" w:hAnsi="Arial Narrow"/>
          <w:sz w:val="24"/>
          <w:szCs w:val="24"/>
        </w:rPr>
        <w:t xml:space="preserve">  </w:t>
      </w:r>
    </w:p>
    <w:p w14:paraId="48B98E68" w14:textId="77777777" w:rsidR="00DD792A" w:rsidRDefault="00DD792A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98D4128" w14:textId="21BAAD77" w:rsidR="006A4DED" w:rsidRPr="006A4DED" w:rsidRDefault="00A87C20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4</w:t>
      </w:r>
      <w:r w:rsidR="00DD792A">
        <w:rPr>
          <w:rFonts w:ascii="Arial Narrow" w:hAnsi="Arial Narrow"/>
          <w:b/>
          <w:bCs/>
          <w:sz w:val="24"/>
          <w:szCs w:val="24"/>
        </w:rPr>
        <w:t xml:space="preserve">) </w:t>
      </w:r>
      <w:r w:rsidR="006A4DED" w:rsidRPr="006A4DED">
        <w:rPr>
          <w:rFonts w:ascii="Arial Narrow" w:hAnsi="Arial Narrow"/>
          <w:sz w:val="24"/>
          <w:szCs w:val="24"/>
        </w:rPr>
        <w:t>Tento dodatek</w:t>
      </w:r>
      <w:r w:rsidR="006A4DED">
        <w:rPr>
          <w:rFonts w:ascii="Arial Narrow" w:hAnsi="Arial Narrow"/>
          <w:b/>
          <w:bCs/>
          <w:sz w:val="24"/>
          <w:szCs w:val="24"/>
        </w:rPr>
        <w:t xml:space="preserve"> </w:t>
      </w:r>
      <w:r w:rsidR="006A4DED" w:rsidRPr="006A4DED">
        <w:rPr>
          <w:rFonts w:ascii="Arial Narrow" w:hAnsi="Arial Narrow"/>
          <w:sz w:val="24"/>
          <w:szCs w:val="24"/>
        </w:rPr>
        <w:t>m</w:t>
      </w:r>
      <w:r w:rsidR="006A4DED">
        <w:rPr>
          <w:rFonts w:ascii="Arial Narrow" w:hAnsi="Arial Narrow"/>
          <w:sz w:val="24"/>
          <w:szCs w:val="24"/>
        </w:rPr>
        <w:t>ůže být měně pouze písemnou formou. Změně učiněné v</w:t>
      </w:r>
      <w:r w:rsidR="00302288">
        <w:rPr>
          <w:rFonts w:ascii="Arial Narrow" w:hAnsi="Arial Narrow"/>
          <w:sz w:val="24"/>
          <w:szCs w:val="24"/>
        </w:rPr>
        <w:t> </w:t>
      </w:r>
      <w:r w:rsidR="006A4DED">
        <w:rPr>
          <w:rFonts w:ascii="Arial Narrow" w:hAnsi="Arial Narrow"/>
          <w:sz w:val="24"/>
          <w:szCs w:val="24"/>
        </w:rPr>
        <w:t>jiné</w:t>
      </w:r>
      <w:r w:rsidR="00302288">
        <w:rPr>
          <w:rFonts w:ascii="Arial Narrow" w:hAnsi="Arial Narrow"/>
          <w:sz w:val="24"/>
          <w:szCs w:val="24"/>
        </w:rPr>
        <w:t>,</w:t>
      </w:r>
      <w:r w:rsidR="006A4DED">
        <w:rPr>
          <w:rFonts w:ascii="Arial Narrow" w:hAnsi="Arial Narrow"/>
          <w:sz w:val="24"/>
          <w:szCs w:val="24"/>
        </w:rPr>
        <w:t xml:space="preserve"> než písemné formě se vylučují a budou považovány za neplatné.</w:t>
      </w:r>
    </w:p>
    <w:p w14:paraId="11E911B7" w14:textId="77777777" w:rsidR="006A4DED" w:rsidRDefault="006A4DED" w:rsidP="001B070C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19904F3" w14:textId="654BB148" w:rsidR="00B23366" w:rsidRDefault="006A4DED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5) </w:t>
      </w:r>
      <w:r w:rsidR="00DD792A">
        <w:rPr>
          <w:rFonts w:ascii="Arial Narrow" w:hAnsi="Arial Narrow"/>
          <w:sz w:val="24"/>
          <w:szCs w:val="24"/>
        </w:rPr>
        <w:t>Tento dod</w:t>
      </w:r>
      <w:r w:rsidR="003863F8">
        <w:rPr>
          <w:rFonts w:ascii="Arial Narrow" w:hAnsi="Arial Narrow"/>
          <w:sz w:val="24"/>
          <w:szCs w:val="24"/>
        </w:rPr>
        <w:t xml:space="preserve">atek byl uzavřen na základě </w:t>
      </w:r>
      <w:r>
        <w:rPr>
          <w:rFonts w:ascii="Arial Narrow" w:hAnsi="Arial Narrow"/>
          <w:sz w:val="24"/>
          <w:szCs w:val="24"/>
        </w:rPr>
        <w:t>souhlasu obou smluvních stran v elektronické podobě tak, že tento dodatek podepsal</w:t>
      </w:r>
      <w:r w:rsidR="00302288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oprávnění zástupci obou smluvních stran </w:t>
      </w:r>
      <w:r w:rsidR="003863F8">
        <w:rPr>
          <w:rFonts w:ascii="Arial Narrow" w:hAnsi="Arial Narrow"/>
          <w:sz w:val="24"/>
          <w:szCs w:val="24"/>
        </w:rPr>
        <w:t>elektronick</w:t>
      </w:r>
      <w:r>
        <w:rPr>
          <w:rFonts w:ascii="Arial Narrow" w:hAnsi="Arial Narrow"/>
          <w:sz w:val="24"/>
          <w:szCs w:val="24"/>
        </w:rPr>
        <w:t xml:space="preserve">ými </w:t>
      </w:r>
      <w:r w:rsidR="003863F8">
        <w:rPr>
          <w:rFonts w:ascii="Arial Narrow" w:hAnsi="Arial Narrow"/>
          <w:sz w:val="24"/>
          <w:szCs w:val="24"/>
        </w:rPr>
        <w:t xml:space="preserve"> podpis</w:t>
      </w:r>
      <w:r>
        <w:rPr>
          <w:rFonts w:ascii="Arial Narrow" w:hAnsi="Arial Narrow"/>
          <w:sz w:val="24"/>
          <w:szCs w:val="24"/>
        </w:rPr>
        <w:t>y</w:t>
      </w:r>
      <w:r w:rsidR="003863F8">
        <w:rPr>
          <w:rFonts w:ascii="Arial Narrow" w:hAnsi="Arial Narrow"/>
          <w:sz w:val="24"/>
          <w:szCs w:val="24"/>
        </w:rPr>
        <w:t xml:space="preserve">. </w:t>
      </w:r>
    </w:p>
    <w:p w14:paraId="365F9799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ECBDE2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3D4C30" w14:textId="203E9E51" w:rsidR="00B23366" w:rsidRDefault="0090594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Kolíně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 Praze</w:t>
      </w:r>
    </w:p>
    <w:p w14:paraId="2DA0930C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4360363" w14:textId="4553B304" w:rsidR="00B23366" w:rsidRDefault="0090594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B23366">
        <w:rPr>
          <w:rFonts w:ascii="Arial Narrow" w:hAnsi="Arial Narrow"/>
          <w:sz w:val="24"/>
          <w:szCs w:val="24"/>
        </w:rPr>
        <w:t>Poskytovatel:</w:t>
      </w:r>
    </w:p>
    <w:p w14:paraId="272CA025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608613D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874B09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566511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4704458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------------------</w:t>
      </w:r>
      <w:r w:rsidR="00DC6DBF">
        <w:rPr>
          <w:rFonts w:ascii="Arial Narrow" w:hAnsi="Arial Narrow"/>
          <w:sz w:val="24"/>
          <w:szCs w:val="24"/>
        </w:rPr>
        <w:t>----------------------------</w:t>
      </w:r>
      <w:r w:rsidR="00DC6DBF">
        <w:rPr>
          <w:rFonts w:ascii="Arial Narrow" w:hAnsi="Arial Narrow"/>
          <w:sz w:val="24"/>
          <w:szCs w:val="24"/>
        </w:rPr>
        <w:tab/>
      </w:r>
      <w:r w:rsidR="00DC6DB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---------------------------------------------</w:t>
      </w:r>
    </w:p>
    <w:p w14:paraId="71FAD7E1" w14:textId="77777777" w:rsidR="00B23366" w:rsidRDefault="00DC6DBF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MUDr. Petr Chudomel. MBA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B23366">
        <w:rPr>
          <w:rFonts w:ascii="Arial Narrow" w:hAnsi="Arial Narrow"/>
          <w:sz w:val="24"/>
          <w:szCs w:val="24"/>
        </w:rPr>
        <w:t>ing. Michal Plachý</w:t>
      </w:r>
    </w:p>
    <w:p w14:paraId="3F38D2DE" w14:textId="77777777" w:rsidR="00B23366" w:rsidRDefault="00622CB9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předseda představenstva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B23366">
        <w:rPr>
          <w:rFonts w:ascii="Arial Narrow" w:hAnsi="Arial Narrow"/>
          <w:sz w:val="24"/>
          <w:szCs w:val="24"/>
        </w:rPr>
        <w:t>jednatel</w:t>
      </w:r>
    </w:p>
    <w:p w14:paraId="01FE5982" w14:textId="3FB58753" w:rsidR="00B23366" w:rsidRDefault="00753647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Oblastní nemocnice Kolín, a.s.,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53647">
        <w:rPr>
          <w:rFonts w:ascii="Arial Narrow" w:hAnsi="Arial Narrow"/>
          <w:sz w:val="24"/>
          <w:szCs w:val="24"/>
        </w:rPr>
        <w:t>„Komplexní služby věřitelům“ s.r.o.</w:t>
      </w:r>
    </w:p>
    <w:p w14:paraId="37DB2759" w14:textId="78CBF609" w:rsidR="00753647" w:rsidRDefault="00753647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nemocnice Středočeského kraje</w:t>
      </w:r>
    </w:p>
    <w:p w14:paraId="15BC6EF3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F925E3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92F5C7F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8FC1E51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B2413BD" w14:textId="77777777" w:rsidR="00B23366" w:rsidRDefault="00B2336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--------------------------------------------</w:t>
      </w:r>
    </w:p>
    <w:p w14:paraId="321645DA" w14:textId="4CB0B945" w:rsidR="00B23366" w:rsidRDefault="00905946" w:rsidP="001B070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Mgr. Michael Kašpar</w:t>
      </w:r>
    </w:p>
    <w:p w14:paraId="1B829058" w14:textId="77777777" w:rsidR="006720BE" w:rsidRDefault="00622CB9" w:rsidP="0053745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B23366">
        <w:rPr>
          <w:rFonts w:ascii="Arial Narrow" w:hAnsi="Arial Narrow"/>
          <w:sz w:val="24"/>
          <w:szCs w:val="24"/>
        </w:rPr>
        <w:t>ístopředseda představenstva</w:t>
      </w:r>
    </w:p>
    <w:p w14:paraId="5D50EA97" w14:textId="5AA5AC94" w:rsidR="00753647" w:rsidRPr="00753647" w:rsidRDefault="00753647" w:rsidP="007536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53647">
        <w:rPr>
          <w:rFonts w:ascii="Arial Narrow" w:hAnsi="Arial Narrow" w:cs="Arial"/>
          <w:sz w:val="24"/>
          <w:szCs w:val="24"/>
        </w:rPr>
        <w:t>Oblas</w:t>
      </w:r>
      <w:r>
        <w:rPr>
          <w:rFonts w:ascii="Arial Narrow" w:hAnsi="Arial Narrow" w:cs="Arial"/>
          <w:sz w:val="24"/>
          <w:szCs w:val="24"/>
        </w:rPr>
        <w:t>tní nemocnice Kolín, a.s.,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</w:p>
    <w:p w14:paraId="714C51A5" w14:textId="04449B92" w:rsidR="00753647" w:rsidRPr="000F016A" w:rsidRDefault="00753647" w:rsidP="007536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53647">
        <w:rPr>
          <w:rFonts w:ascii="Arial Narrow" w:hAnsi="Arial Narrow" w:cs="Arial"/>
          <w:sz w:val="24"/>
          <w:szCs w:val="24"/>
        </w:rPr>
        <w:t>nemocnice Středočeského kraje</w:t>
      </w:r>
    </w:p>
    <w:sectPr w:rsidR="00753647" w:rsidRPr="000F016A" w:rsidSect="005103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4E28" w14:textId="77777777" w:rsidR="004A2D66" w:rsidRDefault="004A2D66" w:rsidP="007916FA">
      <w:pPr>
        <w:spacing w:after="0" w:line="240" w:lineRule="auto"/>
      </w:pPr>
      <w:r>
        <w:separator/>
      </w:r>
    </w:p>
  </w:endnote>
  <w:endnote w:type="continuationSeparator" w:id="0">
    <w:p w14:paraId="13ED9AB0" w14:textId="77777777" w:rsidR="004A2D66" w:rsidRDefault="004A2D66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6FAFA" w14:textId="77777777" w:rsidR="004A2D66" w:rsidRDefault="004A2D66" w:rsidP="007916FA">
      <w:pPr>
        <w:spacing w:after="0" w:line="240" w:lineRule="auto"/>
      </w:pPr>
      <w:r>
        <w:separator/>
      </w:r>
    </w:p>
  </w:footnote>
  <w:footnote w:type="continuationSeparator" w:id="0">
    <w:p w14:paraId="5080ADCB" w14:textId="77777777" w:rsidR="004A2D66" w:rsidRDefault="004A2D66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CEE0" w14:textId="77777777" w:rsidR="00C905B7" w:rsidRDefault="00C905B7">
    <w:pPr>
      <w:pStyle w:val="Zhlav"/>
    </w:pPr>
    <w:r>
      <w:rPr>
        <w:noProof/>
        <w:lang w:eastAsia="cs-CZ"/>
      </w:rPr>
      <w:drawing>
        <wp:inline distT="0" distB="0" distL="0" distR="0" wp14:anchorId="1DC6CF43" wp14:editId="6F0A0797">
          <wp:extent cx="2400300" cy="504825"/>
          <wp:effectExtent l="0" t="0" r="0" b="9525"/>
          <wp:docPr id="1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9B8"/>
    <w:multiLevelType w:val="hybridMultilevel"/>
    <w:tmpl w:val="18F2751A"/>
    <w:lvl w:ilvl="0" w:tplc="B5EE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2F64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CA6511"/>
    <w:multiLevelType w:val="hybridMultilevel"/>
    <w:tmpl w:val="B6C2B800"/>
    <w:lvl w:ilvl="0" w:tplc="93CC7D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997A85"/>
    <w:multiLevelType w:val="hybridMultilevel"/>
    <w:tmpl w:val="25BAB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250"/>
    <w:multiLevelType w:val="multilevel"/>
    <w:tmpl w:val="65D4FFBC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1BDF79DD"/>
    <w:multiLevelType w:val="hybridMultilevel"/>
    <w:tmpl w:val="A7363D68"/>
    <w:lvl w:ilvl="0" w:tplc="7FE2A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C23"/>
    <w:multiLevelType w:val="hybridMultilevel"/>
    <w:tmpl w:val="F1ACE4B8"/>
    <w:lvl w:ilvl="0" w:tplc="182EDAE8">
      <w:start w:val="1"/>
      <w:numFmt w:val="lowerLetter"/>
      <w:lvlText w:val="%1)"/>
      <w:lvlJc w:val="left"/>
      <w:pPr>
        <w:ind w:left="1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99448BA"/>
    <w:multiLevelType w:val="hybridMultilevel"/>
    <w:tmpl w:val="AB241DD8"/>
    <w:lvl w:ilvl="0" w:tplc="B5EE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83E1D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1951C4"/>
    <w:multiLevelType w:val="hybridMultilevel"/>
    <w:tmpl w:val="F1ACE4B8"/>
    <w:lvl w:ilvl="0" w:tplc="182EDAE8">
      <w:start w:val="1"/>
      <w:numFmt w:val="lowerLetter"/>
      <w:lvlText w:val="%1)"/>
      <w:lvlJc w:val="left"/>
      <w:pPr>
        <w:ind w:left="178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38E7000"/>
    <w:multiLevelType w:val="multilevel"/>
    <w:tmpl w:val="EBE8D9E2"/>
    <w:lvl w:ilvl="0">
      <w:start w:val="1"/>
      <w:numFmt w:val="decimal"/>
      <w:lvlText w:val="%1."/>
      <w:lvlJc w:val="left"/>
      <w:pPr>
        <w:ind w:left="862" w:hanging="720"/>
      </w:pPr>
      <w:rPr>
        <w:rFonts w:ascii="Arial Narrow" w:eastAsia="Times New Roman" w:hAnsi="Arial Narrow" w:cs="Arial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SimSu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4394500F"/>
    <w:multiLevelType w:val="hybridMultilevel"/>
    <w:tmpl w:val="EA58BA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7E6B"/>
    <w:multiLevelType w:val="hybridMultilevel"/>
    <w:tmpl w:val="A8C28926"/>
    <w:lvl w:ilvl="0" w:tplc="1F22A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AE4197"/>
    <w:multiLevelType w:val="hybridMultilevel"/>
    <w:tmpl w:val="EB223CE6"/>
    <w:lvl w:ilvl="0" w:tplc="B5EE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0CB5"/>
    <w:multiLevelType w:val="hybridMultilevel"/>
    <w:tmpl w:val="07408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2F4D6E"/>
    <w:multiLevelType w:val="hybridMultilevel"/>
    <w:tmpl w:val="73065232"/>
    <w:lvl w:ilvl="0" w:tplc="A72A9CEC">
      <w:start w:val="1"/>
      <w:numFmt w:val="bullet"/>
      <w:lvlText w:val="-"/>
      <w:lvlJc w:val="left"/>
      <w:pPr>
        <w:ind w:left="1713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6E21DBE"/>
    <w:multiLevelType w:val="hybridMultilevel"/>
    <w:tmpl w:val="C79A0EF2"/>
    <w:lvl w:ilvl="0" w:tplc="B64AA468"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F52"/>
    <w:multiLevelType w:val="hybridMultilevel"/>
    <w:tmpl w:val="A8C28926"/>
    <w:lvl w:ilvl="0" w:tplc="1F22A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5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9"/>
  </w:num>
  <w:num w:numId="10">
    <w:abstractNumId w:val="10"/>
  </w:num>
  <w:num w:numId="11">
    <w:abstractNumId w:val="17"/>
  </w:num>
  <w:num w:numId="12">
    <w:abstractNumId w:val="20"/>
  </w:num>
  <w:num w:numId="13">
    <w:abstractNumId w:val="19"/>
  </w:num>
  <w:num w:numId="14">
    <w:abstractNumId w:val="14"/>
  </w:num>
  <w:num w:numId="15">
    <w:abstractNumId w:val="1"/>
  </w:num>
  <w:num w:numId="16">
    <w:abstractNumId w:val="6"/>
  </w:num>
  <w:num w:numId="17">
    <w:abstractNumId w:val="8"/>
  </w:num>
  <w:num w:numId="18">
    <w:abstractNumId w:val="11"/>
  </w:num>
  <w:num w:numId="19">
    <w:abstractNumId w:val="2"/>
  </w:num>
  <w:num w:numId="20">
    <w:abstractNumId w:val="13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453F"/>
    <w:rsid w:val="0000785B"/>
    <w:rsid w:val="000110AE"/>
    <w:rsid w:val="00020117"/>
    <w:rsid w:val="00032433"/>
    <w:rsid w:val="000445C9"/>
    <w:rsid w:val="000464D3"/>
    <w:rsid w:val="00055730"/>
    <w:rsid w:val="000566EB"/>
    <w:rsid w:val="000626D8"/>
    <w:rsid w:val="00062B6E"/>
    <w:rsid w:val="00062F87"/>
    <w:rsid w:val="000663A9"/>
    <w:rsid w:val="000852EB"/>
    <w:rsid w:val="000858F7"/>
    <w:rsid w:val="00085E4C"/>
    <w:rsid w:val="000A13D7"/>
    <w:rsid w:val="000A4E83"/>
    <w:rsid w:val="000C4AD2"/>
    <w:rsid w:val="000C534C"/>
    <w:rsid w:val="000E6945"/>
    <w:rsid w:val="000F016A"/>
    <w:rsid w:val="001029F0"/>
    <w:rsid w:val="00120096"/>
    <w:rsid w:val="001231F0"/>
    <w:rsid w:val="00125E4E"/>
    <w:rsid w:val="001346AA"/>
    <w:rsid w:val="00145E05"/>
    <w:rsid w:val="00154DC2"/>
    <w:rsid w:val="0016057F"/>
    <w:rsid w:val="00171147"/>
    <w:rsid w:val="00183B4E"/>
    <w:rsid w:val="001845B6"/>
    <w:rsid w:val="00191E0B"/>
    <w:rsid w:val="00192B49"/>
    <w:rsid w:val="001975BF"/>
    <w:rsid w:val="001A436B"/>
    <w:rsid w:val="001A43AC"/>
    <w:rsid w:val="001B070C"/>
    <w:rsid w:val="001B335B"/>
    <w:rsid w:val="001C1546"/>
    <w:rsid w:val="001C6E26"/>
    <w:rsid w:val="001D70CD"/>
    <w:rsid w:val="001D7A2B"/>
    <w:rsid w:val="001F077B"/>
    <w:rsid w:val="001F1CFC"/>
    <w:rsid w:val="001F6641"/>
    <w:rsid w:val="002064BE"/>
    <w:rsid w:val="00211F79"/>
    <w:rsid w:val="00213B6E"/>
    <w:rsid w:val="00215DAB"/>
    <w:rsid w:val="00220B1C"/>
    <w:rsid w:val="0022367C"/>
    <w:rsid w:val="00230C45"/>
    <w:rsid w:val="00232464"/>
    <w:rsid w:val="0024261E"/>
    <w:rsid w:val="002472C8"/>
    <w:rsid w:val="00261EE3"/>
    <w:rsid w:val="002734B0"/>
    <w:rsid w:val="00285634"/>
    <w:rsid w:val="0028580C"/>
    <w:rsid w:val="00297A5D"/>
    <w:rsid w:val="002A154E"/>
    <w:rsid w:val="002B0826"/>
    <w:rsid w:val="002C2A61"/>
    <w:rsid w:val="002C5E0C"/>
    <w:rsid w:val="002C64AF"/>
    <w:rsid w:val="002C7A56"/>
    <w:rsid w:val="002F3466"/>
    <w:rsid w:val="002F4793"/>
    <w:rsid w:val="00302288"/>
    <w:rsid w:val="00315B08"/>
    <w:rsid w:val="00315CAB"/>
    <w:rsid w:val="00316E47"/>
    <w:rsid w:val="0031792D"/>
    <w:rsid w:val="00331745"/>
    <w:rsid w:val="003341D9"/>
    <w:rsid w:val="003469E5"/>
    <w:rsid w:val="00355118"/>
    <w:rsid w:val="003573E8"/>
    <w:rsid w:val="003863F8"/>
    <w:rsid w:val="00391929"/>
    <w:rsid w:val="003928EA"/>
    <w:rsid w:val="00393EFE"/>
    <w:rsid w:val="00396129"/>
    <w:rsid w:val="003A1AD8"/>
    <w:rsid w:val="003D1AD8"/>
    <w:rsid w:val="003D29CD"/>
    <w:rsid w:val="003D3554"/>
    <w:rsid w:val="003E292A"/>
    <w:rsid w:val="003E381B"/>
    <w:rsid w:val="00403114"/>
    <w:rsid w:val="00403649"/>
    <w:rsid w:val="0040661F"/>
    <w:rsid w:val="004172EC"/>
    <w:rsid w:val="00427494"/>
    <w:rsid w:val="0044467E"/>
    <w:rsid w:val="00462F46"/>
    <w:rsid w:val="004654AD"/>
    <w:rsid w:val="004806ED"/>
    <w:rsid w:val="00481948"/>
    <w:rsid w:val="00484CCF"/>
    <w:rsid w:val="00487B18"/>
    <w:rsid w:val="004A1588"/>
    <w:rsid w:val="004A2D66"/>
    <w:rsid w:val="004A3AFA"/>
    <w:rsid w:val="004A5C77"/>
    <w:rsid w:val="004B4EBE"/>
    <w:rsid w:val="004B5DDA"/>
    <w:rsid w:val="004F1189"/>
    <w:rsid w:val="004F3A9D"/>
    <w:rsid w:val="00502547"/>
    <w:rsid w:val="00507ABF"/>
    <w:rsid w:val="0051037C"/>
    <w:rsid w:val="00534E37"/>
    <w:rsid w:val="00535028"/>
    <w:rsid w:val="00537455"/>
    <w:rsid w:val="00537DA5"/>
    <w:rsid w:val="00542961"/>
    <w:rsid w:val="00554C45"/>
    <w:rsid w:val="0056407B"/>
    <w:rsid w:val="00586E40"/>
    <w:rsid w:val="005A73DA"/>
    <w:rsid w:val="005B478A"/>
    <w:rsid w:val="005B6ABA"/>
    <w:rsid w:val="005D1272"/>
    <w:rsid w:val="005D180C"/>
    <w:rsid w:val="005D58AC"/>
    <w:rsid w:val="005E77D8"/>
    <w:rsid w:val="005F4FFB"/>
    <w:rsid w:val="006069AB"/>
    <w:rsid w:val="00622CB9"/>
    <w:rsid w:val="00632901"/>
    <w:rsid w:val="006336B1"/>
    <w:rsid w:val="00633D33"/>
    <w:rsid w:val="006346AA"/>
    <w:rsid w:val="006352C6"/>
    <w:rsid w:val="00655040"/>
    <w:rsid w:val="0066572E"/>
    <w:rsid w:val="006720BE"/>
    <w:rsid w:val="0068504A"/>
    <w:rsid w:val="00695C49"/>
    <w:rsid w:val="00697C7A"/>
    <w:rsid w:val="006A199B"/>
    <w:rsid w:val="006A4DED"/>
    <w:rsid w:val="006B071E"/>
    <w:rsid w:val="006B2276"/>
    <w:rsid w:val="006B554A"/>
    <w:rsid w:val="006C4E3A"/>
    <w:rsid w:val="006D1BFD"/>
    <w:rsid w:val="006F1143"/>
    <w:rsid w:val="00702F0D"/>
    <w:rsid w:val="0070615A"/>
    <w:rsid w:val="00750F56"/>
    <w:rsid w:val="00753647"/>
    <w:rsid w:val="00755608"/>
    <w:rsid w:val="00763FEC"/>
    <w:rsid w:val="00764D0D"/>
    <w:rsid w:val="00766C3B"/>
    <w:rsid w:val="007704FB"/>
    <w:rsid w:val="0077657E"/>
    <w:rsid w:val="00777DFB"/>
    <w:rsid w:val="007916FA"/>
    <w:rsid w:val="00793155"/>
    <w:rsid w:val="00793557"/>
    <w:rsid w:val="007C4178"/>
    <w:rsid w:val="007D1AD8"/>
    <w:rsid w:val="007D6598"/>
    <w:rsid w:val="007E0642"/>
    <w:rsid w:val="007E4361"/>
    <w:rsid w:val="007E6D32"/>
    <w:rsid w:val="00804EBE"/>
    <w:rsid w:val="00824608"/>
    <w:rsid w:val="008254E4"/>
    <w:rsid w:val="0084338C"/>
    <w:rsid w:val="008633C9"/>
    <w:rsid w:val="00865DBF"/>
    <w:rsid w:val="008736C8"/>
    <w:rsid w:val="00874186"/>
    <w:rsid w:val="00882F4E"/>
    <w:rsid w:val="008A5C71"/>
    <w:rsid w:val="008C10D1"/>
    <w:rsid w:val="008C51D6"/>
    <w:rsid w:val="008D02EA"/>
    <w:rsid w:val="008D14FD"/>
    <w:rsid w:val="008D3DB1"/>
    <w:rsid w:val="008D6AD5"/>
    <w:rsid w:val="008E54AC"/>
    <w:rsid w:val="008E5C5F"/>
    <w:rsid w:val="008F0CB6"/>
    <w:rsid w:val="008F6A1D"/>
    <w:rsid w:val="00901916"/>
    <w:rsid w:val="00905946"/>
    <w:rsid w:val="00905AB9"/>
    <w:rsid w:val="00907F96"/>
    <w:rsid w:val="00911825"/>
    <w:rsid w:val="00922BEC"/>
    <w:rsid w:val="00926374"/>
    <w:rsid w:val="00954010"/>
    <w:rsid w:val="00962658"/>
    <w:rsid w:val="00971D27"/>
    <w:rsid w:val="00982AFB"/>
    <w:rsid w:val="00993DB0"/>
    <w:rsid w:val="009C1225"/>
    <w:rsid w:val="009C291A"/>
    <w:rsid w:val="009D6E66"/>
    <w:rsid w:val="009D77A7"/>
    <w:rsid w:val="009F0741"/>
    <w:rsid w:val="00A04977"/>
    <w:rsid w:val="00A27D2D"/>
    <w:rsid w:val="00A64520"/>
    <w:rsid w:val="00A65A26"/>
    <w:rsid w:val="00A67A5D"/>
    <w:rsid w:val="00A80641"/>
    <w:rsid w:val="00A84A1C"/>
    <w:rsid w:val="00A84DB7"/>
    <w:rsid w:val="00A852FE"/>
    <w:rsid w:val="00A87C20"/>
    <w:rsid w:val="00AA449B"/>
    <w:rsid w:val="00AA5A1D"/>
    <w:rsid w:val="00AA7440"/>
    <w:rsid w:val="00AC1EC2"/>
    <w:rsid w:val="00AD438D"/>
    <w:rsid w:val="00AE02A7"/>
    <w:rsid w:val="00B2169C"/>
    <w:rsid w:val="00B23366"/>
    <w:rsid w:val="00B361A9"/>
    <w:rsid w:val="00B44D10"/>
    <w:rsid w:val="00B569CA"/>
    <w:rsid w:val="00B6262C"/>
    <w:rsid w:val="00B83507"/>
    <w:rsid w:val="00B904DE"/>
    <w:rsid w:val="00BB37C3"/>
    <w:rsid w:val="00BC2B56"/>
    <w:rsid w:val="00C00BDA"/>
    <w:rsid w:val="00C072F1"/>
    <w:rsid w:val="00C12EE6"/>
    <w:rsid w:val="00C13660"/>
    <w:rsid w:val="00C15102"/>
    <w:rsid w:val="00C22D76"/>
    <w:rsid w:val="00C32F8D"/>
    <w:rsid w:val="00C353C6"/>
    <w:rsid w:val="00C53224"/>
    <w:rsid w:val="00C77A6B"/>
    <w:rsid w:val="00C85298"/>
    <w:rsid w:val="00C905B7"/>
    <w:rsid w:val="00C906F7"/>
    <w:rsid w:val="00C9432C"/>
    <w:rsid w:val="00C975E6"/>
    <w:rsid w:val="00C979EF"/>
    <w:rsid w:val="00CC48CE"/>
    <w:rsid w:val="00CF6146"/>
    <w:rsid w:val="00D04406"/>
    <w:rsid w:val="00D33600"/>
    <w:rsid w:val="00D40DA7"/>
    <w:rsid w:val="00D512C6"/>
    <w:rsid w:val="00D518CD"/>
    <w:rsid w:val="00D6303C"/>
    <w:rsid w:val="00D778D2"/>
    <w:rsid w:val="00D865BF"/>
    <w:rsid w:val="00DA51A9"/>
    <w:rsid w:val="00DC6163"/>
    <w:rsid w:val="00DC6DBF"/>
    <w:rsid w:val="00DD2BED"/>
    <w:rsid w:val="00DD792A"/>
    <w:rsid w:val="00DE1301"/>
    <w:rsid w:val="00E00D85"/>
    <w:rsid w:val="00E00DAA"/>
    <w:rsid w:val="00E14D96"/>
    <w:rsid w:val="00E17241"/>
    <w:rsid w:val="00E4245D"/>
    <w:rsid w:val="00E60C71"/>
    <w:rsid w:val="00E62A42"/>
    <w:rsid w:val="00E66E08"/>
    <w:rsid w:val="00E70058"/>
    <w:rsid w:val="00E807DF"/>
    <w:rsid w:val="00E97A0E"/>
    <w:rsid w:val="00E97FC9"/>
    <w:rsid w:val="00EA2843"/>
    <w:rsid w:val="00EA2985"/>
    <w:rsid w:val="00EC6D4E"/>
    <w:rsid w:val="00ED408E"/>
    <w:rsid w:val="00EE1FA8"/>
    <w:rsid w:val="00EF420F"/>
    <w:rsid w:val="00EF43C6"/>
    <w:rsid w:val="00F03632"/>
    <w:rsid w:val="00F13E5B"/>
    <w:rsid w:val="00F21DF1"/>
    <w:rsid w:val="00F4685F"/>
    <w:rsid w:val="00F54E4C"/>
    <w:rsid w:val="00F83E5E"/>
    <w:rsid w:val="00F92F7A"/>
    <w:rsid w:val="00F9398E"/>
    <w:rsid w:val="00FA140E"/>
    <w:rsid w:val="00FC53B9"/>
    <w:rsid w:val="00FC717D"/>
    <w:rsid w:val="00FE0752"/>
    <w:rsid w:val="00FE1BF5"/>
    <w:rsid w:val="00FE3059"/>
    <w:rsid w:val="00FE39F7"/>
    <w:rsid w:val="00FF355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ACE3"/>
  <w15:docId w15:val="{604BCFDD-058D-4504-BFFC-94FFEDD1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37C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2BED"/>
    <w:pPr>
      <w:tabs>
        <w:tab w:val="left" w:pos="3261"/>
      </w:tabs>
      <w:contextualSpacing/>
      <w:jc w:val="center"/>
      <w:outlineLvl w:val="2"/>
    </w:pPr>
    <w:rPr>
      <w:rFonts w:ascii="Arial Black" w:eastAsia="Calibri" w:hAnsi="Arial Black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 se seznamem1,Odstavec se seznamem11"/>
    <w:basedOn w:val="Normln"/>
    <w:link w:val="OdstavecseseznamemChar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6FA"/>
  </w:style>
  <w:style w:type="paragraph" w:styleId="Zpat">
    <w:name w:val="footer"/>
    <w:basedOn w:val="Normln"/>
    <w:link w:val="ZpatChar"/>
    <w:uiPriority w:val="99"/>
    <w:unhideWhenUsed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6FA"/>
  </w:style>
  <w:style w:type="paragraph" w:styleId="Textbubliny">
    <w:name w:val="Balloon Text"/>
    <w:basedOn w:val="Normln"/>
    <w:link w:val="TextbublinyChar"/>
    <w:uiPriority w:val="99"/>
    <w:semiHidden/>
    <w:unhideWhenUsed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6FA"/>
    <w:rPr>
      <w:rFonts w:ascii="Tahoma" w:hAnsi="Tahoma" w:cs="Tahoma"/>
      <w:sz w:val="16"/>
      <w:szCs w:val="16"/>
    </w:rPr>
  </w:style>
  <w:style w:type="paragraph" w:styleId="Podnadpis">
    <w:name w:val="Subtitle"/>
    <w:aliases w:val="Char"/>
    <w:basedOn w:val="Normln"/>
    <w:link w:val="PodnadpisChar"/>
    <w:uiPriority w:val="99"/>
    <w:qFormat/>
    <w:rsid w:val="007D659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PodnadpisChar">
    <w:name w:val="Podnadpis Char"/>
    <w:aliases w:val="Char Char"/>
    <w:basedOn w:val="Standardnpsmoodstavce"/>
    <w:link w:val="Podnadpis"/>
    <w:uiPriority w:val="99"/>
    <w:rsid w:val="007D659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2BED"/>
    <w:rPr>
      <w:rFonts w:ascii="Arial Black" w:eastAsia="Calibri" w:hAnsi="Arial Black" w:cs="Times New Roman"/>
      <w:b/>
    </w:rPr>
  </w:style>
  <w:style w:type="character" w:customStyle="1" w:styleId="OdstavecseseznamemChar">
    <w:name w:val="Odstavec se seznamem Char"/>
    <w:aliases w:val="Nad Char,Odstavec cíl se seznamem Char,Odstavec se seznamem5 Char,Odstavec se seznamem1 Char,Odstavec se seznamem11 Char"/>
    <w:basedOn w:val="Standardnpsmoodstavce"/>
    <w:link w:val="Odstavecseseznamem"/>
    <w:rsid w:val="00DD2BED"/>
  </w:style>
  <w:style w:type="table" w:styleId="Mkatabulky">
    <w:name w:val="Table Grid"/>
    <w:basedOn w:val="Normlntabulka"/>
    <w:uiPriority w:val="59"/>
    <w:rsid w:val="00DC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6720BE"/>
    <w:pPr>
      <w:suppressAutoHyphens/>
    </w:pPr>
    <w:rPr>
      <w:rFonts w:ascii="Calibri" w:eastAsia="SimSun" w:hAnsi="Calibri" w:cs="Calibri"/>
    </w:rPr>
  </w:style>
  <w:style w:type="paragraph" w:customStyle="1" w:styleId="Smlouva-slo">
    <w:name w:val="Smlouva-číslo"/>
    <w:basedOn w:val="Normln"/>
    <w:rsid w:val="00261EE3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D77A7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9D77A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D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77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B2169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F9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F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51FC-A2A9-4590-9814-667F8B54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Plíhalová Marie</cp:lastModifiedBy>
  <cp:revision>2</cp:revision>
  <cp:lastPrinted>2020-12-21T12:28:00Z</cp:lastPrinted>
  <dcterms:created xsi:type="dcterms:W3CDTF">2021-01-18T06:22:00Z</dcterms:created>
  <dcterms:modified xsi:type="dcterms:W3CDTF">2021-01-18T06:22:00Z</dcterms:modified>
</cp:coreProperties>
</file>