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EE" w:rsidRDefault="0017580E" w:rsidP="00907103">
      <w:pPr>
        <w:pStyle w:val="Standard"/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noProof/>
          <w:sz w:val="40"/>
          <w:szCs w:val="40"/>
          <w:lang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79906</wp:posOffset>
            </wp:positionH>
            <wp:positionV relativeFrom="paragraph">
              <wp:posOffset>-258303</wp:posOffset>
            </wp:positionV>
            <wp:extent cx="1299845" cy="391160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80E" w:rsidRDefault="0017580E" w:rsidP="00907103">
      <w:pPr>
        <w:pStyle w:val="Standard"/>
        <w:jc w:val="center"/>
        <w:rPr>
          <w:rFonts w:ascii="Arial" w:hAnsi="Arial"/>
          <w:b/>
          <w:bCs/>
          <w:sz w:val="40"/>
          <w:szCs w:val="40"/>
        </w:rPr>
      </w:pPr>
    </w:p>
    <w:p w:rsidR="0017580E" w:rsidRDefault="0017580E" w:rsidP="00907103">
      <w:pPr>
        <w:pStyle w:val="Standard"/>
        <w:jc w:val="center"/>
        <w:rPr>
          <w:rFonts w:ascii="Arial" w:hAnsi="Arial"/>
          <w:b/>
          <w:bCs/>
          <w:sz w:val="40"/>
          <w:szCs w:val="40"/>
        </w:rPr>
      </w:pPr>
    </w:p>
    <w:p w:rsidR="0017580E" w:rsidRDefault="0017580E" w:rsidP="00907103">
      <w:pPr>
        <w:pStyle w:val="Standard"/>
        <w:jc w:val="center"/>
        <w:rPr>
          <w:rFonts w:ascii="Arial" w:hAnsi="Arial"/>
          <w:b/>
          <w:bCs/>
          <w:sz w:val="40"/>
          <w:szCs w:val="40"/>
        </w:rPr>
      </w:pPr>
    </w:p>
    <w:p w:rsidR="00654638" w:rsidRPr="00A721EE" w:rsidRDefault="00F87DED" w:rsidP="0017580E">
      <w:pPr>
        <w:pStyle w:val="Standard"/>
        <w:jc w:val="center"/>
        <w:rPr>
          <w:rFonts w:ascii="Arial" w:hAnsi="Arial"/>
          <w:b/>
          <w:bCs/>
          <w:sz w:val="40"/>
          <w:szCs w:val="40"/>
        </w:rPr>
      </w:pPr>
      <w:r w:rsidRPr="00A721EE">
        <w:rPr>
          <w:rFonts w:ascii="Arial" w:hAnsi="Arial"/>
          <w:b/>
          <w:bCs/>
          <w:sz w:val="40"/>
          <w:szCs w:val="40"/>
        </w:rPr>
        <w:t xml:space="preserve">Požadavky na pohotovostní a servisní službu </w:t>
      </w:r>
      <w:proofErr w:type="spellStart"/>
      <w:r w:rsidRPr="00A721EE">
        <w:rPr>
          <w:rFonts w:ascii="Arial" w:hAnsi="Arial"/>
          <w:b/>
          <w:bCs/>
          <w:sz w:val="40"/>
          <w:szCs w:val="40"/>
        </w:rPr>
        <w:t>VZT</w:t>
      </w:r>
      <w:proofErr w:type="spellEnd"/>
    </w:p>
    <w:p w:rsidR="00654638" w:rsidRDefault="00654638">
      <w:pPr>
        <w:pStyle w:val="Standard"/>
        <w:rPr>
          <w:rFonts w:ascii="Arial" w:hAnsi="Arial"/>
          <w:sz w:val="22"/>
          <w:szCs w:val="22"/>
        </w:rPr>
      </w:pPr>
    </w:p>
    <w:p w:rsidR="0017580E" w:rsidRPr="00A721EE" w:rsidRDefault="0017580E">
      <w:pPr>
        <w:pStyle w:val="Standard"/>
        <w:rPr>
          <w:rFonts w:ascii="Arial" w:hAnsi="Arial"/>
          <w:sz w:val="22"/>
          <w:szCs w:val="22"/>
        </w:rPr>
      </w:pPr>
    </w:p>
    <w:p w:rsidR="00F87DED" w:rsidRPr="0017580E" w:rsidRDefault="00F87DED" w:rsidP="0017580E">
      <w:pPr>
        <w:pStyle w:val="Standard"/>
        <w:numPr>
          <w:ilvl w:val="0"/>
          <w:numId w:val="1"/>
        </w:numPr>
        <w:jc w:val="both"/>
        <w:rPr>
          <w:rFonts w:ascii="Arial" w:hAnsi="Arial"/>
          <w:b/>
          <w:sz w:val="22"/>
          <w:szCs w:val="22"/>
        </w:rPr>
      </w:pPr>
      <w:r w:rsidRPr="00A721EE">
        <w:rPr>
          <w:rFonts w:ascii="Arial" w:hAnsi="Arial"/>
          <w:sz w:val="22"/>
          <w:szCs w:val="22"/>
        </w:rPr>
        <w:t xml:space="preserve">telefonická </w:t>
      </w:r>
      <w:proofErr w:type="spellStart"/>
      <w:r w:rsidRPr="00A721EE">
        <w:rPr>
          <w:rFonts w:ascii="Arial" w:hAnsi="Arial"/>
          <w:sz w:val="22"/>
          <w:szCs w:val="22"/>
        </w:rPr>
        <w:t>HELP</w:t>
      </w:r>
      <w:proofErr w:type="spellEnd"/>
      <w:r w:rsidRPr="00A721EE">
        <w:rPr>
          <w:rFonts w:ascii="Arial" w:hAnsi="Arial"/>
          <w:sz w:val="22"/>
          <w:szCs w:val="22"/>
        </w:rPr>
        <w:t xml:space="preserve">-LINE pro pracovníky </w:t>
      </w:r>
      <w:proofErr w:type="spellStart"/>
      <w:r w:rsidRPr="00A721EE">
        <w:rPr>
          <w:rFonts w:ascii="Arial" w:hAnsi="Arial"/>
          <w:sz w:val="22"/>
          <w:szCs w:val="22"/>
        </w:rPr>
        <w:t>Energocentra</w:t>
      </w:r>
      <w:proofErr w:type="spellEnd"/>
      <w:r w:rsidRPr="00A721EE">
        <w:rPr>
          <w:rFonts w:ascii="Arial" w:hAnsi="Arial"/>
          <w:sz w:val="22"/>
          <w:szCs w:val="22"/>
        </w:rPr>
        <w:t xml:space="preserve"> a Technického úseku nemocnice v rámci řešení havarijních situací s </w:t>
      </w:r>
      <w:proofErr w:type="spellStart"/>
      <w:r w:rsidRPr="00A721EE">
        <w:rPr>
          <w:rFonts w:ascii="Arial" w:hAnsi="Arial"/>
          <w:sz w:val="22"/>
          <w:szCs w:val="22"/>
        </w:rPr>
        <w:t>VZT</w:t>
      </w:r>
      <w:proofErr w:type="spellEnd"/>
      <w:r w:rsidRPr="00A721EE">
        <w:rPr>
          <w:rFonts w:ascii="Arial" w:hAnsi="Arial"/>
          <w:sz w:val="22"/>
          <w:szCs w:val="22"/>
        </w:rPr>
        <w:t xml:space="preserve"> </w:t>
      </w:r>
      <w:r w:rsidRPr="0017580E">
        <w:rPr>
          <w:rFonts w:ascii="Arial" w:hAnsi="Arial"/>
          <w:b/>
          <w:sz w:val="22"/>
          <w:szCs w:val="22"/>
        </w:rPr>
        <w:t xml:space="preserve">každý den, včetně víkendů a svátků v době od 7.00 – 22.00 hod. </w:t>
      </w:r>
    </w:p>
    <w:p w:rsidR="00F87DED" w:rsidRPr="00A721EE" w:rsidRDefault="00F87DED" w:rsidP="0017580E">
      <w:pPr>
        <w:pStyle w:val="Standard"/>
        <w:ind w:left="720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F87DED" w:rsidRPr="0017580E" w:rsidRDefault="00F87DED" w:rsidP="0017580E">
      <w:pPr>
        <w:pStyle w:val="Standard"/>
        <w:numPr>
          <w:ilvl w:val="0"/>
          <w:numId w:val="1"/>
        </w:numPr>
        <w:jc w:val="both"/>
        <w:rPr>
          <w:rFonts w:ascii="Arial" w:hAnsi="Arial"/>
          <w:b/>
          <w:sz w:val="22"/>
          <w:szCs w:val="22"/>
        </w:rPr>
      </w:pPr>
      <w:r w:rsidRPr="00A721EE">
        <w:rPr>
          <w:rFonts w:ascii="Arial" w:hAnsi="Arial"/>
          <w:sz w:val="22"/>
          <w:szCs w:val="22"/>
        </w:rPr>
        <w:t xml:space="preserve">dosah pracovníka servisu pro provedení opravy </w:t>
      </w:r>
      <w:r w:rsidRPr="0017580E">
        <w:rPr>
          <w:rFonts w:ascii="Arial" w:hAnsi="Arial"/>
          <w:b/>
          <w:sz w:val="22"/>
          <w:szCs w:val="22"/>
        </w:rPr>
        <w:t>minimálně v době 7.00 – 22.00 hod., včetně víkendů a svátků.</w:t>
      </w:r>
    </w:p>
    <w:p w:rsidR="00F87DED" w:rsidRPr="00A721EE" w:rsidRDefault="00F87DED" w:rsidP="0017580E">
      <w:pPr>
        <w:pStyle w:val="Standard"/>
        <w:ind w:left="720"/>
        <w:jc w:val="both"/>
        <w:rPr>
          <w:rFonts w:ascii="Arial" w:hAnsi="Arial"/>
          <w:sz w:val="22"/>
          <w:szCs w:val="22"/>
        </w:rPr>
      </w:pPr>
    </w:p>
    <w:p w:rsidR="00F87DED" w:rsidRPr="00A721EE" w:rsidRDefault="00F87DED" w:rsidP="0017580E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A721EE">
        <w:rPr>
          <w:rFonts w:ascii="Arial" w:hAnsi="Arial"/>
          <w:sz w:val="22"/>
          <w:szCs w:val="22"/>
        </w:rPr>
        <w:t xml:space="preserve">maximální doba na nástup na havarijní opravu, nebo opravu, která svým charakterem omezuje, či zatěžuje provoz zdravotnického pracoviště je </w:t>
      </w:r>
      <w:r w:rsidRPr="00A721EE">
        <w:rPr>
          <w:rFonts w:ascii="Arial" w:hAnsi="Arial"/>
          <w:b/>
          <w:sz w:val="22"/>
          <w:szCs w:val="22"/>
        </w:rPr>
        <w:t>4 hodiny</w:t>
      </w:r>
      <w:r w:rsidRPr="00A721EE">
        <w:rPr>
          <w:rFonts w:ascii="Arial" w:hAnsi="Arial"/>
          <w:sz w:val="22"/>
          <w:szCs w:val="22"/>
        </w:rPr>
        <w:t xml:space="preserve"> od telefonického nahlášení v rozsahu výše uvedené pracovní doby. Pokud je požadavek na opravu hlášen v době </w:t>
      </w:r>
      <w:r w:rsidRPr="00A721EE">
        <w:rPr>
          <w:rFonts w:ascii="Arial" w:hAnsi="Arial"/>
          <w:b/>
          <w:sz w:val="22"/>
          <w:szCs w:val="22"/>
        </w:rPr>
        <w:t>do 18.00 hod</w:t>
      </w:r>
      <w:r w:rsidRPr="00A721EE">
        <w:rPr>
          <w:rFonts w:ascii="Arial" w:hAnsi="Arial"/>
          <w:sz w:val="22"/>
          <w:szCs w:val="22"/>
        </w:rPr>
        <w:t xml:space="preserve">., je nástup na opravu ještě týž den. Pokud </w:t>
      </w:r>
      <w:proofErr w:type="gramStart"/>
      <w:r w:rsidRPr="00A721EE">
        <w:rPr>
          <w:rFonts w:ascii="Arial" w:hAnsi="Arial"/>
          <w:sz w:val="22"/>
          <w:szCs w:val="22"/>
        </w:rPr>
        <w:t>je</w:t>
      </w:r>
      <w:proofErr w:type="gramEnd"/>
      <w:r w:rsidRPr="00A721EE">
        <w:rPr>
          <w:rFonts w:ascii="Arial" w:hAnsi="Arial"/>
          <w:sz w:val="22"/>
          <w:szCs w:val="22"/>
        </w:rPr>
        <w:t xml:space="preserve"> hlášen </w:t>
      </w:r>
      <w:r w:rsidRPr="00A721EE">
        <w:rPr>
          <w:rFonts w:ascii="Arial" w:hAnsi="Arial"/>
          <w:b/>
          <w:sz w:val="22"/>
          <w:szCs w:val="22"/>
        </w:rPr>
        <w:t>po 18.00 hod</w:t>
      </w:r>
      <w:r w:rsidRPr="00A721EE">
        <w:rPr>
          <w:rFonts w:ascii="Arial" w:hAnsi="Arial"/>
          <w:sz w:val="22"/>
          <w:szCs w:val="22"/>
        </w:rPr>
        <w:t>. je nástup na opravu nejpozději v 7.00 hod. následujícího dne.</w:t>
      </w:r>
    </w:p>
    <w:p w:rsidR="00F87DED" w:rsidRPr="00A721EE" w:rsidRDefault="00F87DED" w:rsidP="0017580E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F87DED" w:rsidRPr="00A721EE" w:rsidRDefault="00F87DED" w:rsidP="0017580E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A721EE">
        <w:rPr>
          <w:rFonts w:ascii="Arial" w:hAnsi="Arial"/>
          <w:sz w:val="22"/>
          <w:szCs w:val="22"/>
        </w:rPr>
        <w:t xml:space="preserve">maximální doba nástupu na běžnou opravu, která neomezuje provoz, je maximálně </w:t>
      </w:r>
      <w:r w:rsidRPr="00A721EE">
        <w:rPr>
          <w:rFonts w:ascii="Arial" w:hAnsi="Arial"/>
          <w:b/>
          <w:sz w:val="22"/>
          <w:szCs w:val="22"/>
        </w:rPr>
        <w:t>do 48 hodin od nahlášení</w:t>
      </w:r>
      <w:r w:rsidRPr="00A721EE">
        <w:rPr>
          <w:rFonts w:ascii="Arial" w:hAnsi="Arial"/>
          <w:sz w:val="22"/>
          <w:szCs w:val="22"/>
        </w:rPr>
        <w:t xml:space="preserve">. V případě, že charakter opravy způsobí omezení pracoviště (například odstávka systému </w:t>
      </w:r>
      <w:proofErr w:type="spellStart"/>
      <w:r w:rsidRPr="00A721EE">
        <w:rPr>
          <w:rFonts w:ascii="Arial" w:hAnsi="Arial"/>
          <w:sz w:val="22"/>
          <w:szCs w:val="22"/>
        </w:rPr>
        <w:t>VZT</w:t>
      </w:r>
      <w:proofErr w:type="spellEnd"/>
      <w:r w:rsidRPr="00A721EE">
        <w:rPr>
          <w:rFonts w:ascii="Arial" w:hAnsi="Arial"/>
          <w:sz w:val="22"/>
          <w:szCs w:val="22"/>
        </w:rPr>
        <w:t>), může být s technickým úsekem domluven jiný postup.</w:t>
      </w:r>
    </w:p>
    <w:p w:rsidR="00F87DED" w:rsidRPr="00A721EE" w:rsidRDefault="00F87DED" w:rsidP="0017580E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F87DED" w:rsidRPr="00A721EE" w:rsidRDefault="00F87DED" w:rsidP="0017580E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A721EE">
        <w:rPr>
          <w:rFonts w:ascii="Arial" w:hAnsi="Arial"/>
          <w:sz w:val="22"/>
          <w:szCs w:val="22"/>
        </w:rPr>
        <w:t xml:space="preserve">Každou opravu je nutno ukončit </w:t>
      </w:r>
      <w:r w:rsidR="00907103" w:rsidRPr="00A721EE">
        <w:rPr>
          <w:rFonts w:ascii="Arial" w:hAnsi="Arial"/>
          <w:sz w:val="22"/>
          <w:szCs w:val="22"/>
        </w:rPr>
        <w:t xml:space="preserve">po nástupu servisu </w:t>
      </w:r>
      <w:r w:rsidRPr="00A721EE">
        <w:rPr>
          <w:rFonts w:ascii="Arial" w:hAnsi="Arial"/>
          <w:sz w:val="22"/>
          <w:szCs w:val="22"/>
        </w:rPr>
        <w:t xml:space="preserve">co nejdříve. K tomuto účelu je </w:t>
      </w:r>
      <w:r w:rsidR="0017580E">
        <w:rPr>
          <w:rFonts w:ascii="Arial" w:hAnsi="Arial"/>
          <w:sz w:val="22"/>
          <w:szCs w:val="22"/>
        </w:rPr>
        <w:t>zhotovitel</w:t>
      </w:r>
      <w:r w:rsidRPr="00A721EE">
        <w:rPr>
          <w:rFonts w:ascii="Arial" w:hAnsi="Arial"/>
          <w:sz w:val="22"/>
          <w:szCs w:val="22"/>
        </w:rPr>
        <w:t xml:space="preserve"> povinen držet si dostatečnou skladovou připravenost </w:t>
      </w:r>
      <w:r w:rsidR="00907103" w:rsidRPr="00A721EE">
        <w:rPr>
          <w:rFonts w:ascii="Arial" w:hAnsi="Arial"/>
          <w:sz w:val="22"/>
          <w:szCs w:val="22"/>
        </w:rPr>
        <w:t xml:space="preserve">náhradních dílů </w:t>
      </w:r>
      <w:r w:rsidRPr="00A721EE">
        <w:rPr>
          <w:rFonts w:ascii="Arial" w:hAnsi="Arial"/>
          <w:sz w:val="22"/>
          <w:szCs w:val="22"/>
        </w:rPr>
        <w:t>pro běžné opravy</w:t>
      </w:r>
      <w:r w:rsidR="00907103" w:rsidRPr="00A721EE">
        <w:rPr>
          <w:rFonts w:ascii="Arial" w:hAnsi="Arial"/>
          <w:sz w:val="22"/>
          <w:szCs w:val="22"/>
        </w:rPr>
        <w:t xml:space="preserve"> a mít zajištěn rychlý přísun náhradních dílů pro opravy specifické.</w:t>
      </w:r>
    </w:p>
    <w:p w:rsidR="00907103" w:rsidRPr="00A721EE" w:rsidRDefault="00907103" w:rsidP="0017580E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907103" w:rsidRPr="00A721EE" w:rsidRDefault="00907103" w:rsidP="0017580E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A721EE">
        <w:rPr>
          <w:rFonts w:ascii="Arial" w:hAnsi="Arial"/>
          <w:sz w:val="22"/>
          <w:szCs w:val="22"/>
        </w:rPr>
        <w:t>Nenastoupení na opravu, či servis, ve výše uvedených reakčních časech</w:t>
      </w:r>
      <w:r w:rsidR="00E919AA" w:rsidRPr="00A721EE">
        <w:rPr>
          <w:rFonts w:ascii="Arial" w:hAnsi="Arial"/>
          <w:sz w:val="22"/>
          <w:szCs w:val="22"/>
        </w:rPr>
        <w:t>,</w:t>
      </w:r>
      <w:r w:rsidRPr="00A721EE">
        <w:rPr>
          <w:rFonts w:ascii="Arial" w:hAnsi="Arial"/>
          <w:sz w:val="22"/>
          <w:szCs w:val="22"/>
        </w:rPr>
        <w:t xml:space="preserve"> bude sankcionováno </w:t>
      </w:r>
      <w:r w:rsidR="00E919AA" w:rsidRPr="00A721EE">
        <w:rPr>
          <w:rFonts w:ascii="Arial" w:hAnsi="Arial"/>
          <w:sz w:val="22"/>
          <w:szCs w:val="22"/>
        </w:rPr>
        <w:t xml:space="preserve">jednorázovou </w:t>
      </w:r>
      <w:r w:rsidRPr="00A721EE">
        <w:rPr>
          <w:rFonts w:ascii="Arial" w:hAnsi="Arial"/>
          <w:sz w:val="22"/>
          <w:szCs w:val="22"/>
        </w:rPr>
        <w:t xml:space="preserve">smluvní pokutou </w:t>
      </w:r>
      <w:r w:rsidR="0017580E" w:rsidRPr="0017580E">
        <w:rPr>
          <w:rFonts w:ascii="Arial" w:hAnsi="Arial"/>
          <w:b/>
          <w:sz w:val="22"/>
          <w:szCs w:val="22"/>
        </w:rPr>
        <w:t>10</w:t>
      </w:r>
      <w:r w:rsidRPr="0017580E">
        <w:rPr>
          <w:rFonts w:ascii="Arial" w:hAnsi="Arial"/>
          <w:b/>
          <w:sz w:val="22"/>
          <w:szCs w:val="22"/>
        </w:rPr>
        <w:t xml:space="preserve">.000 Kč + 500 </w:t>
      </w:r>
      <w:r w:rsidRPr="0017580E">
        <w:rPr>
          <w:rFonts w:ascii="Arial" w:hAnsi="Arial"/>
          <w:sz w:val="22"/>
          <w:szCs w:val="22"/>
        </w:rPr>
        <w:t>Kč za každou hodinu prodlení</w:t>
      </w:r>
      <w:r w:rsidRPr="00A721EE">
        <w:rPr>
          <w:rFonts w:ascii="Arial" w:hAnsi="Arial"/>
          <w:sz w:val="22"/>
          <w:szCs w:val="22"/>
        </w:rPr>
        <w:t xml:space="preserve">. Stejně bude postupováno, pokud bude zjištěno, že </w:t>
      </w:r>
      <w:r w:rsidR="0017580E">
        <w:rPr>
          <w:rFonts w:ascii="Arial" w:hAnsi="Arial"/>
          <w:sz w:val="22"/>
          <w:szCs w:val="22"/>
        </w:rPr>
        <w:t>zhotovitel</w:t>
      </w:r>
      <w:r w:rsidRPr="00A721EE">
        <w:rPr>
          <w:rFonts w:ascii="Arial" w:hAnsi="Arial"/>
          <w:sz w:val="22"/>
          <w:szCs w:val="22"/>
        </w:rPr>
        <w:t xml:space="preserve"> sice na opravu nastoupil, nicméně její dokončení pozdržel, či přerušil.</w:t>
      </w:r>
    </w:p>
    <w:p w:rsidR="00E919AA" w:rsidRPr="00A721EE" w:rsidRDefault="00E919AA" w:rsidP="0017580E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E919AA" w:rsidRPr="00A721EE" w:rsidRDefault="00E919AA" w:rsidP="0017580E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A721EE">
        <w:rPr>
          <w:rFonts w:ascii="Arial" w:hAnsi="Arial"/>
          <w:sz w:val="22"/>
          <w:szCs w:val="22"/>
        </w:rPr>
        <w:t xml:space="preserve">Pokud bude zjištěno, že </w:t>
      </w:r>
      <w:r w:rsidR="0017580E">
        <w:rPr>
          <w:rFonts w:ascii="Arial" w:hAnsi="Arial"/>
          <w:sz w:val="22"/>
          <w:szCs w:val="22"/>
        </w:rPr>
        <w:t>zhotovitel</w:t>
      </w:r>
      <w:r w:rsidR="0017580E" w:rsidRPr="00A721EE">
        <w:rPr>
          <w:rFonts w:ascii="Arial" w:hAnsi="Arial"/>
          <w:sz w:val="22"/>
          <w:szCs w:val="22"/>
        </w:rPr>
        <w:t xml:space="preserve"> </w:t>
      </w:r>
      <w:r w:rsidRPr="00A721EE">
        <w:rPr>
          <w:rFonts w:ascii="Arial" w:hAnsi="Arial"/>
          <w:sz w:val="22"/>
          <w:szCs w:val="22"/>
        </w:rPr>
        <w:t>je v </w:t>
      </w:r>
      <w:proofErr w:type="gramStart"/>
      <w:r w:rsidRPr="00A721EE">
        <w:rPr>
          <w:rFonts w:ascii="Arial" w:hAnsi="Arial"/>
          <w:sz w:val="22"/>
          <w:szCs w:val="22"/>
        </w:rPr>
        <w:t>prodlením</w:t>
      </w:r>
      <w:proofErr w:type="gramEnd"/>
      <w:r w:rsidRPr="00A721EE">
        <w:rPr>
          <w:rFonts w:ascii="Arial" w:hAnsi="Arial"/>
          <w:sz w:val="22"/>
          <w:szCs w:val="22"/>
        </w:rPr>
        <w:t xml:space="preserve"> s prováděním servisu, dle schváleného smluvního harmonogramu servisu, bude mu udělena jednorázová sankce </w:t>
      </w:r>
      <w:r w:rsidR="0017580E" w:rsidRPr="0017580E">
        <w:rPr>
          <w:rFonts w:ascii="Arial" w:hAnsi="Arial"/>
          <w:b/>
          <w:sz w:val="22"/>
          <w:szCs w:val="22"/>
        </w:rPr>
        <w:t>20</w:t>
      </w:r>
      <w:r w:rsidRPr="0017580E">
        <w:rPr>
          <w:rFonts w:ascii="Arial" w:hAnsi="Arial"/>
          <w:b/>
          <w:sz w:val="22"/>
          <w:szCs w:val="22"/>
        </w:rPr>
        <w:t xml:space="preserve">.000 Kč + </w:t>
      </w:r>
      <w:r w:rsidR="0017580E" w:rsidRPr="0017580E">
        <w:rPr>
          <w:rFonts w:ascii="Arial" w:hAnsi="Arial"/>
          <w:b/>
          <w:sz w:val="22"/>
          <w:szCs w:val="22"/>
        </w:rPr>
        <w:t>2.</w:t>
      </w:r>
      <w:r w:rsidRPr="0017580E">
        <w:rPr>
          <w:rFonts w:ascii="Arial" w:hAnsi="Arial"/>
          <w:b/>
          <w:sz w:val="22"/>
          <w:szCs w:val="22"/>
        </w:rPr>
        <w:t>000 Kč za každý den prodlení</w:t>
      </w:r>
      <w:r w:rsidRPr="00A721EE">
        <w:rPr>
          <w:rFonts w:ascii="Arial" w:hAnsi="Arial"/>
          <w:sz w:val="22"/>
          <w:szCs w:val="22"/>
        </w:rPr>
        <w:t xml:space="preserve">. V prodlení je </w:t>
      </w:r>
      <w:r w:rsidR="0017580E">
        <w:rPr>
          <w:rFonts w:ascii="Arial" w:hAnsi="Arial"/>
          <w:sz w:val="22"/>
          <w:szCs w:val="22"/>
        </w:rPr>
        <w:t>zhotovitel</w:t>
      </w:r>
      <w:r w:rsidR="0017580E" w:rsidRPr="00A721EE">
        <w:rPr>
          <w:rFonts w:ascii="Arial" w:hAnsi="Arial"/>
          <w:sz w:val="22"/>
          <w:szCs w:val="22"/>
        </w:rPr>
        <w:t xml:space="preserve"> </w:t>
      </w:r>
      <w:r w:rsidRPr="00A721EE">
        <w:rPr>
          <w:rFonts w:ascii="Arial" w:hAnsi="Arial"/>
          <w:sz w:val="22"/>
          <w:szCs w:val="22"/>
        </w:rPr>
        <w:t xml:space="preserve">i tehdy, pokud servis je proveden pouze neúplně (tj. nebyl proveden v plném rozsahu). Pokud během servisu </w:t>
      </w:r>
      <w:r w:rsidR="0017580E">
        <w:rPr>
          <w:rFonts w:ascii="Arial" w:hAnsi="Arial"/>
          <w:sz w:val="22"/>
          <w:szCs w:val="22"/>
        </w:rPr>
        <w:t>zhotovitel</w:t>
      </w:r>
      <w:r w:rsidRPr="00A721EE">
        <w:rPr>
          <w:rFonts w:ascii="Arial" w:hAnsi="Arial"/>
          <w:sz w:val="22"/>
          <w:szCs w:val="22"/>
        </w:rPr>
        <w:t xml:space="preserve"> zjistí technické nedostatky, které brání řádnému provedení, či dokončení servisu, je povinen toto oznámit technickému úseku a domluvit způsob i termín opravy.</w:t>
      </w:r>
    </w:p>
    <w:p w:rsidR="00654638" w:rsidRPr="00A721EE" w:rsidRDefault="00654638" w:rsidP="0017580E">
      <w:pPr>
        <w:pStyle w:val="Standard"/>
        <w:jc w:val="both"/>
        <w:rPr>
          <w:rFonts w:ascii="Arial" w:hAnsi="Arial"/>
          <w:sz w:val="22"/>
          <w:szCs w:val="22"/>
        </w:rPr>
      </w:pPr>
    </w:p>
    <w:p w:rsidR="00F87DED" w:rsidRPr="00A721EE" w:rsidRDefault="00F87DED" w:rsidP="0017580E">
      <w:pPr>
        <w:pStyle w:val="Standard"/>
        <w:jc w:val="both"/>
        <w:rPr>
          <w:rFonts w:ascii="Arial" w:hAnsi="Arial"/>
          <w:sz w:val="22"/>
          <w:szCs w:val="22"/>
        </w:rPr>
      </w:pPr>
    </w:p>
    <w:p w:rsidR="00F87DED" w:rsidRPr="00A721EE" w:rsidRDefault="00F87DED" w:rsidP="0017580E">
      <w:pPr>
        <w:pStyle w:val="Standard"/>
        <w:jc w:val="both"/>
        <w:rPr>
          <w:rFonts w:ascii="Arial" w:hAnsi="Arial"/>
          <w:sz w:val="22"/>
          <w:szCs w:val="22"/>
        </w:rPr>
      </w:pPr>
    </w:p>
    <w:p w:rsidR="005A21A7" w:rsidRPr="00A721EE" w:rsidRDefault="005A21A7" w:rsidP="0017580E">
      <w:pPr>
        <w:pStyle w:val="Standard"/>
        <w:jc w:val="both"/>
        <w:rPr>
          <w:rFonts w:ascii="Arial" w:hAnsi="Arial"/>
          <w:sz w:val="22"/>
          <w:szCs w:val="22"/>
        </w:rPr>
      </w:pPr>
    </w:p>
    <w:p w:rsidR="00F87DED" w:rsidRPr="00A721EE" w:rsidRDefault="00F87DED" w:rsidP="0017580E">
      <w:pPr>
        <w:pStyle w:val="Standard"/>
        <w:jc w:val="both"/>
        <w:rPr>
          <w:rFonts w:ascii="Arial" w:hAnsi="Arial"/>
          <w:sz w:val="22"/>
          <w:szCs w:val="22"/>
        </w:rPr>
      </w:pPr>
    </w:p>
    <w:sectPr w:rsidR="00F87DED" w:rsidRPr="00A721EE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FC" w:rsidRDefault="00B055FC">
      <w:pPr>
        <w:rPr>
          <w:rFonts w:hint="eastAsia"/>
        </w:rPr>
      </w:pPr>
      <w:r>
        <w:separator/>
      </w:r>
    </w:p>
  </w:endnote>
  <w:endnote w:type="continuationSeparator" w:id="0">
    <w:p w:rsidR="00B055FC" w:rsidRDefault="00B055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FC" w:rsidRDefault="00B055F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055FC" w:rsidRDefault="00B055F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EE" w:rsidRPr="00A721EE" w:rsidRDefault="00A721EE" w:rsidP="0017580E">
    <w:pPr>
      <w:pStyle w:val="Zhlav"/>
      <w:jc w:val="right"/>
      <w:rPr>
        <w:rFonts w:ascii="Arial" w:hAnsi="Arial" w:cs="Arial"/>
      </w:rPr>
    </w:pPr>
    <w:r w:rsidRPr="00A721EE">
      <w:rPr>
        <w:rFonts w:ascii="Arial" w:hAnsi="Arial" w:cs="Arial"/>
      </w:rPr>
      <w:t xml:space="preserve">Příloha č. </w:t>
    </w:r>
    <w:r w:rsidR="00217C03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222C4"/>
    <w:multiLevelType w:val="hybridMultilevel"/>
    <w:tmpl w:val="C25A8726"/>
    <w:lvl w:ilvl="0" w:tplc="E794D2B4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A7"/>
    <w:rsid w:val="00145AC9"/>
    <w:rsid w:val="0017580E"/>
    <w:rsid w:val="00217C03"/>
    <w:rsid w:val="002754F5"/>
    <w:rsid w:val="0050505D"/>
    <w:rsid w:val="005A21A7"/>
    <w:rsid w:val="00654638"/>
    <w:rsid w:val="00907103"/>
    <w:rsid w:val="00A721EE"/>
    <w:rsid w:val="00B055FC"/>
    <w:rsid w:val="00C34E0E"/>
    <w:rsid w:val="00E919AA"/>
    <w:rsid w:val="00F8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7AF61-C192-49E2-8DB2-A2D6A35A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87DED"/>
    <w:pPr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87DED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F87DED"/>
    <w:pPr>
      <w:ind w:left="720"/>
      <w:contextualSpacing/>
    </w:pPr>
    <w:rPr>
      <w:rFonts w:cs="Mangal"/>
      <w:szCs w:val="21"/>
    </w:rPr>
  </w:style>
  <w:style w:type="paragraph" w:styleId="Zhlav">
    <w:name w:val="header"/>
    <w:basedOn w:val="Normln"/>
    <w:link w:val="ZhlavChar"/>
    <w:uiPriority w:val="99"/>
    <w:unhideWhenUsed/>
    <w:rsid w:val="00A721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721EE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A721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721E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Mikeš</dc:creator>
  <cp:lastModifiedBy>Jaroslav Bednář</cp:lastModifiedBy>
  <cp:revision>6</cp:revision>
  <dcterms:created xsi:type="dcterms:W3CDTF">2020-05-04T12:45:00Z</dcterms:created>
  <dcterms:modified xsi:type="dcterms:W3CDTF">2020-10-02T15:46:00Z</dcterms:modified>
</cp:coreProperties>
</file>